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6A" w:rsidRPr="00DC0E6A" w:rsidRDefault="00DC0E6A" w:rsidP="00DC0E6A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C0E6A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Рекомендации по обеспечению основных принципов самоизоляции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целях недопущения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на территории Российской Федерации граждан, приезжающих из неблагополучных по COVID-19 стран, должна осуществляться изоляция (самоизоляция) в домашних усло</w:t>
      </w:r>
      <w:bookmarkStart w:id="0" w:name="_GoBack"/>
      <w:bookmarkEnd w:id="0"/>
      <w:r>
        <w:rPr>
          <w:color w:val="000000"/>
          <w:sz w:val="28"/>
          <w:szCs w:val="28"/>
        </w:rPr>
        <w:t>виях.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COVID-19 стран.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Под самоизоляцией подразумевается изоляция лиц, прибывших из неблагополучных по COVID-19 стран, в изолированной квартире с исключением контакта с членами своей семьи или другими лицами.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</w:t>
      </w:r>
      <w:proofErr w:type="gramStart"/>
      <w:r>
        <w:rPr>
          <w:color w:val="000000"/>
          <w:sz w:val="28"/>
          <w:szCs w:val="28"/>
        </w:rPr>
        <w:t>ео/ау</w:t>
      </w:r>
      <w:proofErr w:type="gramEnd"/>
      <w:r>
        <w:rPr>
          <w:color w:val="000000"/>
          <w:sz w:val="28"/>
          <w:szCs w:val="28"/>
        </w:rPr>
        <w:t>дио, интернет связи), однако, покидать его не имеет права.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По прибытию в Россию необходимо сообщать о своем возвращении в из стран, неблагополучных по COVID-2019, месте, датах пребывания на указанных территориях, адрес места самоизоляции и другую контактную информацию по телефону горячей линии территориального органа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  <w:proofErr w:type="gramEnd"/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Режим самоизоляции устанавливается сроком на 14 дней, с момента пересечения границы Российской Федерации - для лиц, прибывающих из неблагополучных по COVID-19 стран.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 условии совместного путешествия нескольких лиц, проживающих в одной квартире,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proofErr w:type="spellStart"/>
      <w:r>
        <w:rPr>
          <w:color w:val="000000"/>
          <w:sz w:val="28"/>
          <w:szCs w:val="28"/>
        </w:rPr>
        <w:t>обсерваторах</w:t>
      </w:r>
      <w:proofErr w:type="spellEnd"/>
      <w:r>
        <w:rPr>
          <w:color w:val="000000"/>
          <w:sz w:val="28"/>
          <w:szCs w:val="28"/>
        </w:rPr>
        <w:t>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Лицам, находящимся в изоляции запрещается выходить из помещения, даже на непродолжительный срок (покупка продуктов/предметов первой </w:t>
      </w:r>
      <w:r>
        <w:rPr>
          <w:color w:val="000000"/>
          <w:sz w:val="28"/>
          <w:szCs w:val="28"/>
        </w:rPr>
        <w:lastRenderedPageBreak/>
        <w:t xml:space="preserve">необходимости, вынос мусора, отправка/получение почты и др.). </w:t>
      </w:r>
      <w:proofErr w:type="gramStart"/>
      <w:r>
        <w:rPr>
          <w:color w:val="000000"/>
          <w:sz w:val="28"/>
          <w:szCs w:val="28"/>
        </w:rPr>
        <w:t>Для обеспечения изолируемого всем необходимым могут привлекаться родственники, службы доставки, волонтеры и др. лица без личного контакта с изолируемым (безналичный расчет; доставляемые продукты/предметы оставляются у входа в квартиру изолируемого).</w:t>
      </w:r>
      <w:proofErr w:type="gramEnd"/>
      <w:r>
        <w:rPr>
          <w:color w:val="000000"/>
          <w:sz w:val="28"/>
          <w:szCs w:val="28"/>
        </w:rPr>
        <w:t xml:space="preserve"> Бытовой мусор, образующийся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период самоизоляции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 или </w:t>
      </w:r>
      <w:proofErr w:type="spellStart"/>
      <w:r>
        <w:rPr>
          <w:color w:val="000000"/>
          <w:sz w:val="28"/>
          <w:szCs w:val="28"/>
        </w:rPr>
        <w:t>моюще</w:t>
      </w:r>
      <w:proofErr w:type="spellEnd"/>
      <w:r>
        <w:rPr>
          <w:color w:val="000000"/>
          <w:sz w:val="28"/>
          <w:szCs w:val="28"/>
        </w:rPr>
        <w:t>-дезинфицирующим эффектом.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Изолируемый</w:t>
      </w:r>
      <w:proofErr w:type="gramEnd"/>
      <w:r>
        <w:rPr>
          <w:color w:val="000000"/>
          <w:sz w:val="28"/>
          <w:szCs w:val="28"/>
        </w:rPr>
        <w:t xml:space="preserve"> имеет право покидать место изоляции в следующих случаях: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              при возникновении ЧС техногенного или природного характера (при вызове сотрудников спецслужб, обязательно указывать свой статус «изолированного»).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              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«изолированного»).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при появлении первых симптомов заболевания COV1D-19 (изолируемый ставит в известность медицинскую                организацию,</w:t>
      </w:r>
      <w:proofErr w:type="gramEnd"/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осуществляющую</w:t>
      </w:r>
      <w:proofErr w:type="gramEnd"/>
      <w:r>
        <w:rPr>
          <w:color w:val="000000"/>
          <w:sz w:val="28"/>
          <w:szCs w:val="28"/>
        </w:rPr>
        <w:t xml:space="preserve"> медицинское наблюдение за изолируемым, по номеру телефона, который сообщается ему заблаговременно, после чего, изолируемого переводят в инфекционный госпиталь).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с обязательным соблюдением мер биологической безопасности при контакте с изолируемым (врачи поликлинической сети).</w:t>
      </w:r>
      <w:proofErr w:type="gramEnd"/>
      <w:r>
        <w:rPr>
          <w:color w:val="000000"/>
          <w:sz w:val="28"/>
          <w:szCs w:val="28"/>
        </w:rPr>
        <w:t xml:space="preserve"> На 10 сутки изоляции, сотрудниками медицинской организации, производится отбор материала для исследования на COVID-19.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lastRenderedPageBreak/>
        <w:t>Контроль за соблюдением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изолируемым, контроль по телефону лиц, подлежащих изоляции).</w:t>
      </w:r>
      <w:proofErr w:type="gramEnd"/>
      <w:r>
        <w:rPr>
          <w:color w:val="000000"/>
          <w:sz w:val="28"/>
          <w:szCs w:val="28"/>
        </w:rPr>
        <w:t xml:space="preserve"> Участковые уполномоченных полиции осуществляют надлежащий надзор, разъясняют условия изоляции на дому и последствия нарушения режима.</w:t>
      </w:r>
    </w:p>
    <w:p w:rsid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нахождением изолируемого в месте его изоляции могут использоваться электронные и технические средства контроля.</w:t>
      </w:r>
    </w:p>
    <w:p w:rsidR="00E5309A" w:rsidRPr="00DC0E6A" w:rsidRDefault="00DC0E6A" w:rsidP="00DC0E6A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</w:p>
    <w:sectPr w:rsidR="00E5309A" w:rsidRPr="00DC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4"/>
    <w:rsid w:val="003A5093"/>
    <w:rsid w:val="00877E74"/>
    <w:rsid w:val="00D84BE3"/>
    <w:rsid w:val="00D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Усольцева</dc:creator>
  <cp:keywords/>
  <dc:description/>
  <cp:lastModifiedBy>Анна Усольцева</cp:lastModifiedBy>
  <cp:revision>3</cp:revision>
  <dcterms:created xsi:type="dcterms:W3CDTF">2020-03-27T08:50:00Z</dcterms:created>
  <dcterms:modified xsi:type="dcterms:W3CDTF">2020-03-27T08:51:00Z</dcterms:modified>
</cp:coreProperties>
</file>