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DB" w:rsidRPr="005B51DB" w:rsidRDefault="005B51DB" w:rsidP="005B51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5B51D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Требования, к получателям финансовой поддержки в 2022 году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1 апреля в Администрации </w:t>
      </w:r>
      <w:proofErr w:type="spellStart"/>
      <w:r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Кондопожского</w:t>
      </w:r>
      <w:proofErr w:type="spellEnd"/>
      <w:r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стартует прием заявлений на получение субсидий и грантов для </w:t>
      </w:r>
      <w:r w:rsidR="00533B89"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суб</w:t>
      </w:r>
      <w:r w:rsidR="00E84F37"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ъектов ма</w:t>
      </w:r>
      <w:r w:rsidR="00533B89"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лого и среднего предпринимательства</w:t>
      </w:r>
      <w:r w:rsidRPr="00E84F3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E84F3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Обязательным требованием для получения финансовой поддержки субъектами малого и среднего бизнеса в 2022 году является </w:t>
      </w: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на дату подачи заявки паспорта, характеризующего коллективный иммунитет работников к новой </w:t>
      </w:r>
      <w:proofErr w:type="spellStart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(COVID-19).</w:t>
      </w:r>
    </w:p>
    <w:p w:rsidR="00EC185C" w:rsidRPr="00EC185C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Получить данный документ можно направив з</w:t>
      </w:r>
      <w:r w:rsidRPr="00EC1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аяв</w:t>
      </w:r>
      <w:r w:rsidRPr="00E8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</w:t>
      </w:r>
      <w:r w:rsidRPr="00EC1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оформление такого паспорта организациями (ИП)</w:t>
      </w:r>
      <w:r w:rsidRPr="00E8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C185C" w:rsidRPr="00E84F37" w:rsidRDefault="00EC185C" w:rsidP="00EC185C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</w:rPr>
      </w:pPr>
      <w:r w:rsidRPr="00E84F37">
        <w:rPr>
          <w:color w:val="000000" w:themeColor="text1"/>
        </w:rPr>
        <w:t>в Министерство экономического развития и промышленности Республики Карелия;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В Минэкономразвития Карелии документ направляется на адрес электронной почты </w:t>
      </w:r>
      <w:hyperlink r:id="rId5" w:history="1">
        <w:r w:rsidRPr="00E84F37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passport@economy.onego.ru</w:t>
        </w:r>
      </w:hyperlink>
      <w:r w:rsidRPr="00E84F3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формате </w:t>
      </w:r>
      <w:proofErr w:type="spellStart"/>
      <w:proofErr w:type="gramStart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скан-копии</w:t>
      </w:r>
      <w:proofErr w:type="spellEnd"/>
      <w:proofErr w:type="gramEnd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заверенной подписью и печатью заявки с обязательным приложением её в редактируемом формате DOCX.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 Обращаем внимание, что информация, содержащая персональные данные сотрудников, не направляется в Минэкономразвития Карелии. Повторно заявку направлять не нужно.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 Справочную информацию о получении заявки на оформление паспорта можно получить по электронной почте </w:t>
      </w:r>
      <w:hyperlink r:id="rId6" w:history="1">
        <w:r w:rsidRPr="00E84F37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passport@economy.onego.ru</w:t>
        </w:r>
      </w:hyperlink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185C" w:rsidRPr="00EC185C" w:rsidRDefault="00EC185C" w:rsidP="00EC1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18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     в Министерство здравоохранения Республики Карелия.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В Минздрав Карелии заявка направляется на бумажном носителе в подписанном и заверенном печатью организации виде.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 Минздрав Карелии в течение 5 рабочих дней осуществляет проверку достоверности представленной информации, результат которой представляет в Минэкономразвития Карелии.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Минэкономразвития Карелии в течение 1 рабочего дня </w:t>
      </w:r>
      <w:proofErr w:type="gramStart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получения информации о результатах проверки от Минздрава Карелии в случае подтверждения достоверности представленной в заявке</w:t>
      </w:r>
      <w:proofErr w:type="gramEnd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информации выдает (направляет) заявителю паспорт коллективного иммунитета по установленной форме посредством направления его по почте (</w:t>
      </w:r>
      <w:proofErr w:type="spellStart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скан-копии</w:t>
      </w:r>
      <w:proofErr w:type="spellEnd"/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 электронной почте). В случае недостоверности представленной в заявке информации направляет заявителю отказ в оформлении паспорта коллективного иммунитета к COVID-19.</w:t>
      </w:r>
    </w:p>
    <w:p w:rsidR="00EC185C" w:rsidRPr="00E84F37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F37">
        <w:rPr>
          <w:rFonts w:ascii="Times New Roman" w:hAnsi="Times New Roman" w:cs="Times New Roman"/>
          <w:color w:val="000000" w:themeColor="text1"/>
          <w:sz w:val="24"/>
          <w:szCs w:val="24"/>
        </w:rPr>
        <w:t> Минэкономразвития Карелии ведёт реестр организаций и индивидуальных предпринимателей, получивших паспорт коллективного иммунитета.</w:t>
      </w:r>
    </w:p>
    <w:p w:rsidR="00EC185C" w:rsidRPr="00691209" w:rsidRDefault="00EC185C" w:rsidP="00EC185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84F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Подробную информацию по получению паспорта коллективного иммунитета вы можете найти на сайтах:</w:t>
      </w:r>
    </w:p>
    <w:p w:rsidR="00B05CFB" w:rsidRPr="00E84F37" w:rsidRDefault="009C47EA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C185C" w:rsidRPr="00E84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https://economy.gov.karelia.ru/</w:t>
        </w:r>
      </w:hyperlink>
    </w:p>
    <w:p w:rsidR="00EC185C" w:rsidRPr="00E84F37" w:rsidRDefault="009C47EA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C185C" w:rsidRPr="00E84F37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https://zdrav.gov.karelia.ru/</w:t>
        </w:r>
      </w:hyperlink>
    </w:p>
    <w:p w:rsidR="00EC185C" w:rsidRDefault="00EC185C" w:rsidP="00EC18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51DB" w:rsidRPr="005B51DB" w:rsidRDefault="005B51DB" w:rsidP="005B51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1DB">
        <w:rPr>
          <w:rFonts w:ascii="Times New Roman" w:hAnsi="Times New Roman" w:cs="Times New Roman"/>
          <w:sz w:val="24"/>
          <w:szCs w:val="24"/>
        </w:rPr>
        <w:t xml:space="preserve">Кроме наличия </w:t>
      </w:r>
      <w:r w:rsidRPr="005B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паспорта, характеризующего коллективный иммунитет работников к новой </w:t>
      </w:r>
      <w:proofErr w:type="spellStart"/>
      <w:r w:rsidRPr="005B51DB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5B5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на дату подачи заявки на предоставлении субсидии или гранта, претендент на получение поддержки должен соответствовать следующим требованиям:</w:t>
      </w:r>
    </w:p>
    <w:p w:rsidR="005B51DB" w:rsidRPr="005B51DB" w:rsidRDefault="005B51DB" w:rsidP="005B51D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kern w:val="0"/>
          <w:szCs w:val="24"/>
        </w:rPr>
      </w:pPr>
      <w:proofErr w:type="gramStart"/>
      <w:r w:rsidRPr="005B51DB">
        <w:rPr>
          <w:rFonts w:ascii="Times New Roman" w:hAnsi="Times New Roman" w:cs="Times New Roman"/>
          <w:kern w:val="0"/>
          <w:szCs w:val="24"/>
        </w:rPr>
        <w:lastRenderedPageBreak/>
        <w:t>- субсидия предоставляется субъектам малого и среднего предпринимательства,</w:t>
      </w:r>
      <w:r w:rsidRPr="005B51DB">
        <w:rPr>
          <w:rFonts w:ascii="Times New Roman" w:hAnsi="Times New Roman" w:cs="Times New Roman"/>
          <w:szCs w:val="24"/>
        </w:rPr>
        <w:t xml:space="preserve"> а также физическим лицам, которые не являются индивидуальными предпринимателями и применяют специальный налоговый режим «Налог на профессиональный доход»</w:t>
      </w:r>
      <w:r w:rsidRPr="005B51DB">
        <w:rPr>
          <w:rFonts w:ascii="Times New Roman" w:hAnsi="Times New Roman" w:cs="Times New Roman"/>
          <w:kern w:val="0"/>
          <w:szCs w:val="24"/>
        </w:rPr>
        <w:t xml:space="preserve"> зарегистрированным на территории </w:t>
      </w:r>
      <w:proofErr w:type="spellStart"/>
      <w:r w:rsidRPr="005B51DB">
        <w:rPr>
          <w:rFonts w:ascii="Times New Roman" w:hAnsi="Times New Roman" w:cs="Times New Roman"/>
          <w:kern w:val="0"/>
          <w:szCs w:val="24"/>
        </w:rPr>
        <w:t>Кондопожского</w:t>
      </w:r>
      <w:proofErr w:type="spellEnd"/>
      <w:r w:rsidRPr="005B51DB">
        <w:rPr>
          <w:rFonts w:ascii="Times New Roman" w:hAnsi="Times New Roman" w:cs="Times New Roman"/>
          <w:kern w:val="0"/>
          <w:szCs w:val="24"/>
        </w:rPr>
        <w:t xml:space="preserve"> муниципального района и состоящим на учете в налоговых органах на территории </w:t>
      </w:r>
      <w:proofErr w:type="spellStart"/>
      <w:r w:rsidRPr="005B51DB">
        <w:rPr>
          <w:rFonts w:ascii="Times New Roman" w:hAnsi="Times New Roman" w:cs="Times New Roman"/>
          <w:kern w:val="0"/>
          <w:szCs w:val="24"/>
        </w:rPr>
        <w:t>Кондопожского</w:t>
      </w:r>
      <w:proofErr w:type="spellEnd"/>
      <w:r w:rsidRPr="005B51DB">
        <w:rPr>
          <w:rFonts w:ascii="Times New Roman" w:hAnsi="Times New Roman" w:cs="Times New Roman"/>
          <w:kern w:val="0"/>
          <w:szCs w:val="24"/>
        </w:rPr>
        <w:t xml:space="preserve"> муниципального района, за исключением субъектов малого и среднего предпринимательства, указанных в </w:t>
      </w:r>
      <w:hyperlink r:id="rId9" w:history="1">
        <w:r w:rsidRPr="005B51DB">
          <w:rPr>
            <w:rFonts w:ascii="Times New Roman" w:hAnsi="Times New Roman" w:cs="Times New Roman"/>
            <w:kern w:val="0"/>
            <w:szCs w:val="24"/>
          </w:rPr>
          <w:t>частях 3</w:t>
        </w:r>
      </w:hyperlink>
      <w:r w:rsidRPr="005B51DB">
        <w:rPr>
          <w:rFonts w:ascii="Times New Roman" w:hAnsi="Times New Roman" w:cs="Times New Roman"/>
          <w:kern w:val="0"/>
          <w:szCs w:val="24"/>
        </w:rPr>
        <w:t xml:space="preserve"> и </w:t>
      </w:r>
      <w:hyperlink r:id="rId10" w:history="1">
        <w:r w:rsidRPr="005B51DB">
          <w:rPr>
            <w:rFonts w:ascii="Times New Roman" w:hAnsi="Times New Roman" w:cs="Times New Roman"/>
            <w:kern w:val="0"/>
            <w:szCs w:val="24"/>
          </w:rPr>
          <w:t>4 статьи 14</w:t>
        </w:r>
      </w:hyperlink>
      <w:r w:rsidRPr="005B51DB">
        <w:rPr>
          <w:rFonts w:ascii="Times New Roman" w:hAnsi="Times New Roman" w:cs="Times New Roman"/>
          <w:kern w:val="0"/>
          <w:szCs w:val="24"/>
        </w:rPr>
        <w:t xml:space="preserve"> Федерального закона</w:t>
      </w:r>
      <w:proofErr w:type="gramEnd"/>
      <w:r w:rsidRPr="005B51DB">
        <w:rPr>
          <w:rFonts w:ascii="Times New Roman" w:hAnsi="Times New Roman" w:cs="Times New Roman"/>
          <w:kern w:val="0"/>
          <w:szCs w:val="24"/>
        </w:rPr>
        <w:t xml:space="preserve"> от 24 июля 2007 года N 209-ФЗ «О развитии малого и среднего предпринимательства в Российской Федерации»;</w:t>
      </w:r>
    </w:p>
    <w:p w:rsidR="005B51DB" w:rsidRPr="005B51DB" w:rsidRDefault="005B51DB" w:rsidP="005B51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Cs/>
          <w:kern w:val="0"/>
          <w:szCs w:val="24"/>
        </w:rPr>
      </w:pPr>
      <w:r w:rsidRPr="005B51DB">
        <w:rPr>
          <w:rFonts w:ascii="Times New Roman" w:hAnsi="Times New Roman" w:cs="Times New Roman"/>
          <w:szCs w:val="24"/>
          <w:lang w:eastAsia="en-US"/>
        </w:rPr>
        <w:t xml:space="preserve">- субъекты малого и среднего предпринимательства должны соответствовать требованиям, установленным Федеральным законом от 24 июля 2007 года № 209-ФЗ «О развитии малого и среднего предпринимательства </w:t>
      </w:r>
      <w:r w:rsidRPr="005B51DB">
        <w:rPr>
          <w:rFonts w:ascii="Times New Roman" w:hAnsi="Times New Roman" w:cs="Times New Roman"/>
          <w:iCs/>
          <w:kern w:val="0"/>
          <w:szCs w:val="24"/>
        </w:rPr>
        <w:t>в Российской Федерации»;</w:t>
      </w:r>
    </w:p>
    <w:p w:rsidR="005B51DB" w:rsidRPr="005B51DB" w:rsidRDefault="005B51DB" w:rsidP="005B51D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iCs/>
          <w:kern w:val="0"/>
          <w:szCs w:val="24"/>
        </w:rPr>
      </w:pPr>
      <w:r w:rsidRPr="005B51DB">
        <w:rPr>
          <w:rFonts w:ascii="Times New Roman" w:hAnsi="Times New Roman" w:cs="Times New Roman"/>
          <w:szCs w:val="24"/>
        </w:rPr>
        <w:t>- физические лица, которые не являются индивидуальными предпринимателями и применяют специальный налоговый режим «Налог на профессиональный доход» должны быть в реестре налогоплательщиков налога на профессиональный доход (</w:t>
      </w:r>
      <w:proofErr w:type="spellStart"/>
      <w:r w:rsidRPr="005B51DB">
        <w:rPr>
          <w:rFonts w:ascii="Times New Roman" w:hAnsi="Times New Roman" w:cs="Times New Roman"/>
          <w:szCs w:val="24"/>
        </w:rPr>
        <w:t>самозанятого</w:t>
      </w:r>
      <w:proofErr w:type="spellEnd"/>
      <w:r w:rsidRPr="005B51DB">
        <w:rPr>
          <w:rFonts w:ascii="Times New Roman" w:hAnsi="Times New Roman" w:cs="Times New Roman"/>
          <w:szCs w:val="24"/>
        </w:rPr>
        <w:t>);</w:t>
      </w:r>
    </w:p>
    <w:p w:rsidR="005B51DB" w:rsidRPr="005B51DB" w:rsidRDefault="005B51DB" w:rsidP="005B51DB">
      <w:pPr>
        <w:pStyle w:val="s1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B51DB">
        <w:rPr>
          <w:iCs/>
        </w:rPr>
        <w:t>- у субъекта малого и среднего предпринимательства</w:t>
      </w:r>
      <w:r>
        <w:rPr>
          <w:iCs/>
        </w:rPr>
        <w:t>,</w:t>
      </w:r>
      <w:r w:rsidRPr="005B51DB">
        <w:t xml:space="preserve"> а также физического лица, который не является индивидуальным предпринимателем и применяет специальный налоговый режим «Налог на профессиональный доход»</w:t>
      </w:r>
      <w:r w:rsidRPr="005B51DB">
        <w:rPr>
          <w:iCs/>
        </w:rPr>
        <w:t xml:space="preserve"> должна отсутствовать недоимка по налогам и страховым взносам, в совокупности (с учетом имеющейся переплаты по налогам и страховым взносам) превышающая 3000 рублей;</w:t>
      </w:r>
    </w:p>
    <w:p w:rsidR="005B51DB" w:rsidRPr="005B51DB" w:rsidRDefault="005B51DB" w:rsidP="005B51DB">
      <w:pPr>
        <w:pStyle w:val="s1"/>
        <w:spacing w:before="0" w:beforeAutospacing="0" w:after="0" w:afterAutospacing="0" w:line="360" w:lineRule="auto"/>
        <w:ind w:firstLine="709"/>
        <w:jc w:val="both"/>
      </w:pPr>
      <w:r w:rsidRPr="005B51DB">
        <w:rPr>
          <w:iCs/>
        </w:rPr>
        <w:t xml:space="preserve">- </w:t>
      </w:r>
      <w:r w:rsidRPr="005B51DB">
        <w:t>у субъекта малого и среднего предпринимательства должна отсутствовать просроченная задолженность по возврату в бюджет субсидий, бюджетных инвестиций, предоставленных, в том числе в соответствии с иными правовыми актами, и иная просроченная задолженность перед бюджетом;</w:t>
      </w:r>
    </w:p>
    <w:p w:rsidR="005B51DB" w:rsidRPr="005B51DB" w:rsidRDefault="005B51DB" w:rsidP="005B51DB">
      <w:pPr>
        <w:pStyle w:val="s1"/>
        <w:spacing w:before="0" w:beforeAutospacing="0" w:after="0" w:afterAutospacing="0" w:line="360" w:lineRule="auto"/>
        <w:ind w:firstLine="709"/>
        <w:jc w:val="both"/>
      </w:pPr>
      <w:r w:rsidRPr="005B51DB">
        <w:t>- минимальный размер запрашиваемой субъектом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субсидии  должен составлять не менее 10 000 рублей;</w:t>
      </w:r>
    </w:p>
    <w:p w:rsidR="005B51DB" w:rsidRPr="005B51DB" w:rsidRDefault="005B51DB" w:rsidP="005B51DB">
      <w:pPr>
        <w:pStyle w:val="s1"/>
        <w:spacing w:before="0" w:beforeAutospacing="0" w:after="0" w:afterAutospacing="0" w:line="360" w:lineRule="auto"/>
        <w:ind w:firstLine="709"/>
        <w:jc w:val="both"/>
        <w:rPr>
          <w:iCs/>
        </w:rPr>
      </w:pPr>
      <w:proofErr w:type="gramStart"/>
      <w:r w:rsidRPr="005B51DB">
        <w:t>- получатели субсидий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5B51DB" w:rsidRPr="005B51DB" w:rsidRDefault="005B51DB" w:rsidP="005B51DB">
      <w:pPr>
        <w:pStyle w:val="s1"/>
        <w:spacing w:before="0" w:beforeAutospacing="0" w:after="0" w:afterAutospacing="0" w:line="360" w:lineRule="auto"/>
        <w:ind w:firstLine="709"/>
        <w:jc w:val="both"/>
        <w:rPr>
          <w:iCs/>
        </w:rPr>
      </w:pPr>
      <w:r w:rsidRPr="005B51DB">
        <w:rPr>
          <w:iCs/>
        </w:rPr>
        <w:t>- отсутствие у субъекта малого и среднего предпринимательства задолженности по заработной плате перед работниками на дату подачи заявки;</w:t>
      </w:r>
    </w:p>
    <w:p w:rsidR="005B51DB" w:rsidRPr="005B51DB" w:rsidRDefault="005B51DB" w:rsidP="005B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DB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</w:t>
      </w:r>
      <w:r w:rsidRPr="005B51DB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доход»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</w:t>
      </w:r>
      <w:proofErr w:type="gramEnd"/>
      <w:r w:rsidRPr="005B51DB">
        <w:rPr>
          <w:rFonts w:ascii="Times New Roman" w:hAnsi="Times New Roman" w:cs="Times New Roman"/>
          <w:sz w:val="24"/>
          <w:szCs w:val="24"/>
        </w:rPr>
        <w:t xml:space="preserve">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B51DB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5B51DB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5B51DB" w:rsidRPr="005B51DB" w:rsidRDefault="005B51DB" w:rsidP="005B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1DB">
        <w:rPr>
          <w:rFonts w:ascii="Times New Roman" w:hAnsi="Times New Roman" w:cs="Times New Roman"/>
          <w:sz w:val="24"/>
          <w:szCs w:val="24"/>
        </w:rPr>
        <w:t xml:space="preserve">- получатели субсидий не должны получать средства из бюджета,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r w:rsidR="002F5037">
        <w:rPr>
          <w:rFonts w:ascii="Times New Roman" w:hAnsi="Times New Roman" w:cs="Times New Roman"/>
          <w:sz w:val="24"/>
          <w:szCs w:val="24"/>
        </w:rPr>
        <w:t>заявке</w:t>
      </w:r>
      <w:r w:rsidRPr="005B51DB">
        <w:rPr>
          <w:rFonts w:ascii="Times New Roman" w:hAnsi="Times New Roman" w:cs="Times New Roman"/>
          <w:sz w:val="24"/>
          <w:szCs w:val="24"/>
        </w:rPr>
        <w:t>;</w:t>
      </w:r>
    </w:p>
    <w:p w:rsidR="005B51DB" w:rsidRPr="005B51DB" w:rsidRDefault="005B51DB" w:rsidP="005B51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DB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B51DB" w:rsidRPr="005B51DB" w:rsidRDefault="005B51DB" w:rsidP="005B51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DB">
        <w:rPr>
          <w:rFonts w:ascii="Times New Roman" w:hAnsi="Times New Roman" w:cs="Times New Roman"/>
          <w:sz w:val="24"/>
          <w:szCs w:val="24"/>
        </w:rPr>
        <w:t xml:space="preserve">- субъект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должен оформить согласие </w:t>
      </w:r>
      <w:r w:rsidRPr="005B51DB">
        <w:rPr>
          <w:rFonts w:ascii="Times New Roman" w:eastAsia="Calibri" w:hAnsi="Times New Roman" w:cs="Times New Roman"/>
          <w:sz w:val="24"/>
          <w:szCs w:val="24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отбором,</w:t>
      </w:r>
      <w:r w:rsidRPr="005B51DB">
        <w:rPr>
          <w:rFonts w:ascii="Times New Roman" w:hAnsi="Times New Roman" w:cs="Times New Roman"/>
          <w:sz w:val="24"/>
          <w:szCs w:val="24"/>
        </w:rPr>
        <w:t xml:space="preserve"> а также согласие на обработку персональных данных (для физического лица);</w:t>
      </w:r>
      <w:proofErr w:type="gramEnd"/>
    </w:p>
    <w:p w:rsidR="005B51DB" w:rsidRPr="005B51DB" w:rsidRDefault="005B51DB" w:rsidP="005B51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1DB">
        <w:rPr>
          <w:rFonts w:ascii="Times New Roman" w:hAnsi="Times New Roman" w:cs="Times New Roman"/>
          <w:sz w:val="24"/>
          <w:szCs w:val="24"/>
        </w:rPr>
        <w:t xml:space="preserve">- для получения субсидии Претендент представляет в Администрацию </w:t>
      </w:r>
      <w:r w:rsidRPr="005B51DB">
        <w:rPr>
          <w:rFonts w:ascii="Times New Roman" w:hAnsi="Times New Roman" w:cs="Times New Roman"/>
          <w:sz w:val="24"/>
          <w:szCs w:val="24"/>
          <w:u w:val="single"/>
        </w:rPr>
        <w:t>заверенные документы</w:t>
      </w:r>
      <w:r w:rsidRPr="005B51DB">
        <w:rPr>
          <w:rFonts w:ascii="Times New Roman" w:hAnsi="Times New Roman" w:cs="Times New Roman"/>
          <w:sz w:val="24"/>
          <w:szCs w:val="24"/>
        </w:rPr>
        <w:t xml:space="preserve"> </w:t>
      </w:r>
      <w:r w:rsidRPr="005B51DB">
        <w:rPr>
          <w:rFonts w:ascii="Times New Roman" w:hAnsi="Times New Roman" w:cs="Times New Roman"/>
          <w:color w:val="000000"/>
          <w:sz w:val="24"/>
          <w:szCs w:val="24"/>
        </w:rPr>
        <w:t xml:space="preserve">(для индивидуальных предпринимателей - подписью индивидуального предпринимателя - Претендента (с расшифровкой подписи) и датой заверения; для юридического лица - подписью руководителя Претендента (с расшифровкой подписи), печатью организации-Претендента и датой заверения), а в случае, если от имени индивидуального предпринимателя или юридического лица выступает уполномоченный представитель </w:t>
      </w:r>
      <w:r w:rsidRPr="005B51DB">
        <w:rPr>
          <w:rFonts w:ascii="Times New Roman" w:hAnsi="Times New Roman" w:cs="Times New Roman"/>
          <w:sz w:val="24"/>
          <w:szCs w:val="24"/>
        </w:rPr>
        <w:t>- подписью уполномоченного представителя (с расшифровкой подписи и датой заверения;</w:t>
      </w:r>
      <w:proofErr w:type="gramEnd"/>
    </w:p>
    <w:p w:rsidR="005B51DB" w:rsidRPr="005B51DB" w:rsidRDefault="005B51DB" w:rsidP="005B51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1DB">
        <w:rPr>
          <w:rFonts w:ascii="Times New Roman" w:hAnsi="Times New Roman" w:cs="Times New Roman"/>
          <w:sz w:val="24"/>
          <w:szCs w:val="24"/>
        </w:rPr>
        <w:t>- определение вида деятельности осуществляется:</w:t>
      </w:r>
    </w:p>
    <w:p w:rsidR="005B51DB" w:rsidRPr="005B51DB" w:rsidRDefault="005B51DB" w:rsidP="005B51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B51DB">
        <w:rPr>
          <w:rFonts w:ascii="Times New Roman" w:hAnsi="Times New Roman" w:cs="Times New Roman"/>
          <w:szCs w:val="24"/>
        </w:rPr>
        <w:t>а) согласно информации по состоянию на дату объявления о проведении отбора, содержащейся в Едином государственном реестре юридических лиц, – для юридических лиц, в Едином государственном реестре индивидуальных предпринимателей – для индивидуальных предпринимателей;</w:t>
      </w:r>
    </w:p>
    <w:p w:rsidR="005B51DB" w:rsidRPr="005B51DB" w:rsidRDefault="005B51DB" w:rsidP="005B51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proofErr w:type="gramStart"/>
      <w:r w:rsidRPr="005B51DB">
        <w:rPr>
          <w:rFonts w:ascii="Times New Roman" w:hAnsi="Times New Roman" w:cs="Times New Roman"/>
          <w:szCs w:val="24"/>
        </w:rPr>
        <w:t xml:space="preserve">б) согласно представленным чекам, оформленным в соответствии с требованиями статьи 14 Федерального закона от 27 ноября 2018 года № 422-ФЗ «О проведении эксперимента по установлению специального налогового режима «Налог на профессиональный доход» (далее – чеки), </w:t>
      </w:r>
      <w:r w:rsidRPr="005B51DB">
        <w:rPr>
          <w:rFonts w:ascii="Times New Roman" w:hAnsi="Times New Roman" w:cs="Times New Roman"/>
          <w:szCs w:val="24"/>
        </w:rPr>
        <w:lastRenderedPageBreak/>
        <w:t>для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proofErr w:type="gramEnd"/>
    </w:p>
    <w:p w:rsidR="005B51DB" w:rsidRPr="005B51DB" w:rsidRDefault="005B51DB" w:rsidP="005B51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B51DB">
        <w:rPr>
          <w:rFonts w:ascii="Times New Roman" w:hAnsi="Times New Roman" w:cs="Times New Roman"/>
          <w:szCs w:val="24"/>
        </w:rPr>
        <w:t>- участник отбора в текущем финансовом году не уклонялся от заключения соглашения о предоставлении субсидии на реализацию дополнительных мероприятий по поддержке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5B51DB" w:rsidRPr="005B51DB" w:rsidRDefault="005B51DB" w:rsidP="005B51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B51DB">
        <w:rPr>
          <w:rFonts w:ascii="Times New Roman" w:hAnsi="Times New Roman" w:cs="Times New Roman"/>
          <w:szCs w:val="24"/>
        </w:rPr>
        <w:t>- участник отбора не должен быть привлечен к административной ответственности за совершение правонарушения, предусмотренного статьей 20.6.1 Кодекса Российской Федерации об административных правонарушениях;</w:t>
      </w:r>
    </w:p>
    <w:p w:rsidR="005B51DB" w:rsidRPr="005B51DB" w:rsidRDefault="005B51DB" w:rsidP="005B51D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5B51DB">
        <w:rPr>
          <w:rFonts w:ascii="Times New Roman" w:hAnsi="Times New Roman" w:cs="Times New Roman"/>
          <w:szCs w:val="24"/>
        </w:rPr>
        <w:t xml:space="preserve">- по сделкам между </w:t>
      </w:r>
      <w:proofErr w:type="spellStart"/>
      <w:r w:rsidRPr="005B51DB">
        <w:rPr>
          <w:rFonts w:ascii="Times New Roman" w:hAnsi="Times New Roman" w:cs="Times New Roman"/>
          <w:szCs w:val="24"/>
        </w:rPr>
        <w:t>аффилированными</w:t>
      </w:r>
      <w:proofErr w:type="spellEnd"/>
      <w:r w:rsidRPr="005B51DB">
        <w:rPr>
          <w:rFonts w:ascii="Times New Roman" w:hAnsi="Times New Roman" w:cs="Times New Roman"/>
          <w:szCs w:val="24"/>
        </w:rPr>
        <w:t xml:space="preserve"> лицами, а также по операциям, произведенным в форме взаимозачета возмещение затрат не производится.</w:t>
      </w:r>
    </w:p>
    <w:p w:rsidR="005B51DB" w:rsidRPr="005B51DB" w:rsidRDefault="005B51DB" w:rsidP="005B5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51DB" w:rsidRPr="005B51DB" w:rsidSect="00EC18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211"/>
    <w:multiLevelType w:val="hybridMultilevel"/>
    <w:tmpl w:val="021EB9E4"/>
    <w:lvl w:ilvl="0" w:tplc="ED5218A0">
      <w:start w:val="1"/>
      <w:numFmt w:val="decimal"/>
      <w:lvlText w:val="%1)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85C"/>
    <w:rsid w:val="002F5037"/>
    <w:rsid w:val="00533B89"/>
    <w:rsid w:val="005B51DB"/>
    <w:rsid w:val="009C47EA"/>
    <w:rsid w:val="00B05CFB"/>
    <w:rsid w:val="00E84F37"/>
    <w:rsid w:val="00EC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85C"/>
    <w:rPr>
      <w:b/>
      <w:bCs/>
    </w:rPr>
  </w:style>
  <w:style w:type="paragraph" w:styleId="a4">
    <w:name w:val="List Paragraph"/>
    <w:basedOn w:val="a"/>
    <w:uiPriority w:val="34"/>
    <w:qFormat/>
    <w:rsid w:val="00E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C18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B51D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0"/>
      <w:lang w:eastAsia="ru-RU"/>
    </w:rPr>
  </w:style>
  <w:style w:type="paragraph" w:customStyle="1" w:styleId="s1">
    <w:name w:val="s_1"/>
    <w:basedOn w:val="a"/>
    <w:rsid w:val="005B5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B51DB"/>
    <w:rPr>
      <w:rFonts w:ascii="Arial" w:eastAsia="Times New Roman" w:hAnsi="Arial" w:cs="Arial"/>
      <w:kern w:val="1"/>
      <w:sz w:val="24"/>
      <w:szCs w:val="20"/>
      <w:lang w:eastAsia="ru-RU"/>
    </w:rPr>
  </w:style>
  <w:style w:type="character" w:customStyle="1" w:styleId="a7">
    <w:name w:val="Гипертекстовая ссылка"/>
    <w:rsid w:val="005B51D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.gov.karel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onomy.gov.kareli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y@karel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conomy@karelia.ru" TargetMode="External"/><Relationship Id="rId10" Type="http://schemas.openxmlformats.org/officeDocument/2006/relationships/hyperlink" Target="consultantplus://offline/ref=2DACBFEB6E9D853E6B307728059E98843D2EF84DFB94DAD87BB39545F8130C253D73A70256436C722FBBF8EFA4F2C770ECF19F51C3AC9879401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ACBFEB6E9D853E6B307728059E98843D2EF84DFB94DAD87BB39545F8130C253D73A70256436F742FBBF8EFA4F2C770ECF19F51C3AC9879401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5</cp:revision>
  <cp:lastPrinted>2022-02-28T07:07:00Z</cp:lastPrinted>
  <dcterms:created xsi:type="dcterms:W3CDTF">2022-02-28T06:53:00Z</dcterms:created>
  <dcterms:modified xsi:type="dcterms:W3CDTF">2022-02-28T07:32:00Z</dcterms:modified>
</cp:coreProperties>
</file>