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7C3" w:rsidRPr="007F0899" w:rsidRDefault="00D067C3" w:rsidP="00D067C3">
      <w:pPr>
        <w:jc w:val="center"/>
        <w:rPr>
          <w:b/>
          <w:sz w:val="28"/>
          <w:szCs w:val="28"/>
        </w:rPr>
      </w:pPr>
      <w:r w:rsidRPr="007F0899">
        <w:rPr>
          <w:b/>
          <w:sz w:val="28"/>
          <w:szCs w:val="28"/>
        </w:rPr>
        <w:t>Информационный бюллетень</w:t>
      </w:r>
    </w:p>
    <w:p w:rsidR="00D067C3" w:rsidRDefault="00D067C3" w:rsidP="00D067C3">
      <w:pPr>
        <w:jc w:val="center"/>
        <w:rPr>
          <w:b/>
          <w:sz w:val="28"/>
          <w:szCs w:val="28"/>
        </w:rPr>
      </w:pPr>
      <w:r w:rsidRPr="007F0899">
        <w:rPr>
          <w:b/>
          <w:sz w:val="28"/>
          <w:szCs w:val="28"/>
        </w:rPr>
        <w:t>«Вестник Петровского сельского поселения»</w:t>
      </w:r>
    </w:p>
    <w:p w:rsidR="00D067C3" w:rsidRPr="007F0899" w:rsidRDefault="00D067C3" w:rsidP="00D067C3">
      <w:pPr>
        <w:jc w:val="center"/>
        <w:rPr>
          <w:sz w:val="28"/>
          <w:szCs w:val="28"/>
        </w:rPr>
      </w:pPr>
    </w:p>
    <w:p w:rsidR="00D067C3" w:rsidRPr="007F0899" w:rsidRDefault="00D067C3" w:rsidP="00D067C3">
      <w:pPr>
        <w:ind w:left="5670"/>
        <w:jc w:val="center"/>
        <w:rPr>
          <w:b/>
          <w:sz w:val="28"/>
          <w:szCs w:val="28"/>
        </w:rPr>
      </w:pPr>
      <w:r w:rsidRPr="007F0899">
        <w:rPr>
          <w:b/>
          <w:sz w:val="28"/>
          <w:szCs w:val="28"/>
        </w:rPr>
        <w:t>Утвержден</w:t>
      </w:r>
    </w:p>
    <w:p w:rsidR="00D067C3" w:rsidRPr="007F0899" w:rsidRDefault="00D067C3" w:rsidP="00D067C3">
      <w:pPr>
        <w:ind w:left="5670"/>
        <w:jc w:val="center"/>
        <w:rPr>
          <w:sz w:val="28"/>
          <w:szCs w:val="28"/>
        </w:rPr>
      </w:pPr>
      <w:r w:rsidRPr="007F0899">
        <w:rPr>
          <w:sz w:val="28"/>
          <w:szCs w:val="28"/>
        </w:rPr>
        <w:t>Решением № 2 6 сессии 2 созыва</w:t>
      </w:r>
    </w:p>
    <w:p w:rsidR="00D067C3" w:rsidRPr="007F0899" w:rsidRDefault="00D067C3" w:rsidP="00D067C3">
      <w:pPr>
        <w:ind w:left="5670"/>
        <w:jc w:val="center"/>
        <w:rPr>
          <w:sz w:val="28"/>
          <w:szCs w:val="28"/>
        </w:rPr>
      </w:pPr>
      <w:r w:rsidRPr="007F0899">
        <w:rPr>
          <w:sz w:val="28"/>
          <w:szCs w:val="28"/>
        </w:rPr>
        <w:t>Совета Петровского сельского</w:t>
      </w:r>
    </w:p>
    <w:p w:rsidR="00D067C3" w:rsidRPr="007F0899" w:rsidRDefault="00D067C3" w:rsidP="00D067C3">
      <w:pPr>
        <w:ind w:left="5670"/>
        <w:jc w:val="center"/>
        <w:rPr>
          <w:sz w:val="28"/>
          <w:szCs w:val="28"/>
        </w:rPr>
      </w:pPr>
      <w:r w:rsidRPr="007F0899">
        <w:rPr>
          <w:sz w:val="28"/>
          <w:szCs w:val="28"/>
        </w:rPr>
        <w:t>поселения от 11.03.2010г.</w:t>
      </w:r>
    </w:p>
    <w:p w:rsidR="00D067C3" w:rsidRDefault="00D067C3" w:rsidP="00D067C3">
      <w:pPr>
        <w:jc w:val="center"/>
        <w:rPr>
          <w:b/>
          <w:spacing w:val="100"/>
          <w:sz w:val="28"/>
          <w:szCs w:val="28"/>
        </w:rPr>
      </w:pPr>
    </w:p>
    <w:p w:rsidR="00D067C3" w:rsidRDefault="00D067C3" w:rsidP="00D067C3">
      <w:pPr>
        <w:jc w:val="center"/>
        <w:rPr>
          <w:b/>
          <w:spacing w:val="100"/>
          <w:sz w:val="28"/>
          <w:szCs w:val="28"/>
        </w:rPr>
      </w:pPr>
      <w:r>
        <w:rPr>
          <w:b/>
          <w:spacing w:val="100"/>
          <w:sz w:val="28"/>
          <w:szCs w:val="28"/>
        </w:rPr>
        <w:t>ВЫПУСК №7</w:t>
      </w:r>
    </w:p>
    <w:p w:rsidR="00D067C3" w:rsidRDefault="00D067C3" w:rsidP="00D067C3">
      <w:pPr>
        <w:jc w:val="right"/>
        <w:rPr>
          <w:b/>
          <w:spacing w:val="100"/>
          <w:sz w:val="28"/>
          <w:szCs w:val="28"/>
        </w:rPr>
      </w:pPr>
    </w:p>
    <w:p w:rsidR="00D067C3" w:rsidRPr="0023387A" w:rsidRDefault="00D067C3" w:rsidP="00D067C3">
      <w:pPr>
        <w:jc w:val="right"/>
        <w:rPr>
          <w:b/>
          <w:spacing w:val="100"/>
          <w:sz w:val="28"/>
          <w:szCs w:val="28"/>
        </w:rPr>
      </w:pPr>
      <w:r>
        <w:rPr>
          <w:spacing w:val="100"/>
          <w:sz w:val="28"/>
          <w:szCs w:val="28"/>
        </w:rPr>
        <w:t>от 23 марта</w:t>
      </w:r>
      <w:r w:rsidRPr="00133004">
        <w:rPr>
          <w:spacing w:val="100"/>
          <w:sz w:val="28"/>
          <w:szCs w:val="28"/>
        </w:rPr>
        <w:t xml:space="preserve"> 202</w:t>
      </w:r>
      <w:r>
        <w:rPr>
          <w:spacing w:val="100"/>
          <w:sz w:val="28"/>
          <w:szCs w:val="28"/>
        </w:rPr>
        <w:t>2</w:t>
      </w:r>
      <w:r w:rsidRPr="00133004">
        <w:rPr>
          <w:spacing w:val="100"/>
          <w:sz w:val="28"/>
          <w:szCs w:val="28"/>
        </w:rPr>
        <w:t xml:space="preserve"> г</w:t>
      </w:r>
      <w:r>
        <w:rPr>
          <w:b/>
          <w:spacing w:val="100"/>
          <w:sz w:val="28"/>
          <w:szCs w:val="28"/>
        </w:rPr>
        <w:t>.</w:t>
      </w:r>
    </w:p>
    <w:p w:rsidR="00D067C3" w:rsidRPr="00187ED2" w:rsidRDefault="00D067C3" w:rsidP="00D067C3">
      <w:pPr>
        <w:tabs>
          <w:tab w:val="center" w:pos="0"/>
        </w:tabs>
        <w:jc w:val="center"/>
        <w:rPr>
          <w:sz w:val="28"/>
          <w:szCs w:val="28"/>
        </w:rPr>
      </w:pPr>
      <w:r w:rsidRPr="001C4642">
        <w:rPr>
          <w:sz w:val="28"/>
          <w:szCs w:val="28"/>
        </w:rPr>
        <w:object w:dxaOrig="1128" w:dyaOrig="14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05pt;height:61.1pt" o:ole="" fillcolor="window">
            <v:imagedata r:id="rId8" o:title="" blacklevel="13762f"/>
          </v:shape>
          <o:OLEObject Type="Embed" ProgID="Word.Picture.8" ShapeID="_x0000_i1025" DrawAspect="Content" ObjectID="_1709550953" r:id="rId9"/>
        </w:object>
      </w:r>
    </w:p>
    <w:p w:rsidR="00D067C3" w:rsidRPr="001C4642" w:rsidRDefault="00D067C3" w:rsidP="00D067C3">
      <w:pPr>
        <w:tabs>
          <w:tab w:val="center" w:pos="0"/>
          <w:tab w:val="left" w:pos="9360"/>
        </w:tabs>
        <w:jc w:val="center"/>
        <w:rPr>
          <w:b/>
          <w:sz w:val="28"/>
          <w:szCs w:val="28"/>
        </w:rPr>
      </w:pPr>
      <w:r w:rsidRPr="001C4642">
        <w:rPr>
          <w:b/>
          <w:sz w:val="28"/>
          <w:szCs w:val="28"/>
        </w:rPr>
        <w:t>Республика Карелия</w:t>
      </w:r>
    </w:p>
    <w:p w:rsidR="00D067C3" w:rsidRPr="001C4642" w:rsidRDefault="00D067C3" w:rsidP="00D067C3">
      <w:pPr>
        <w:tabs>
          <w:tab w:val="center" w:pos="4153"/>
          <w:tab w:val="left" w:pos="5310"/>
        </w:tabs>
        <w:jc w:val="center"/>
        <w:rPr>
          <w:b/>
          <w:sz w:val="28"/>
          <w:szCs w:val="28"/>
        </w:rPr>
      </w:pPr>
    </w:p>
    <w:p w:rsidR="00D067C3" w:rsidRPr="001C4642" w:rsidRDefault="00D067C3" w:rsidP="00D067C3">
      <w:pPr>
        <w:tabs>
          <w:tab w:val="left" w:pos="9540"/>
        </w:tabs>
        <w:jc w:val="center"/>
        <w:rPr>
          <w:b/>
          <w:sz w:val="28"/>
          <w:szCs w:val="28"/>
        </w:rPr>
      </w:pPr>
      <w:r w:rsidRPr="001C4642">
        <w:rPr>
          <w:b/>
          <w:sz w:val="28"/>
          <w:szCs w:val="28"/>
        </w:rPr>
        <w:t>ГЛАВА</w:t>
      </w:r>
    </w:p>
    <w:p w:rsidR="00D067C3" w:rsidRPr="001C4642" w:rsidRDefault="00D067C3" w:rsidP="00D067C3">
      <w:pPr>
        <w:tabs>
          <w:tab w:val="center" w:pos="0"/>
          <w:tab w:val="left" w:pos="9360"/>
        </w:tabs>
        <w:jc w:val="center"/>
        <w:rPr>
          <w:b/>
          <w:sz w:val="28"/>
          <w:szCs w:val="28"/>
        </w:rPr>
      </w:pPr>
      <w:r w:rsidRPr="001C4642">
        <w:rPr>
          <w:b/>
          <w:sz w:val="28"/>
          <w:szCs w:val="28"/>
        </w:rPr>
        <w:t>Кондопожского муниципального района</w:t>
      </w:r>
    </w:p>
    <w:p w:rsidR="00D067C3" w:rsidRPr="001C4642" w:rsidRDefault="00D067C3" w:rsidP="00D067C3">
      <w:pPr>
        <w:tabs>
          <w:tab w:val="center" w:pos="4153"/>
          <w:tab w:val="left" w:pos="5310"/>
        </w:tabs>
        <w:jc w:val="center"/>
        <w:rPr>
          <w:b/>
          <w:sz w:val="28"/>
          <w:szCs w:val="28"/>
        </w:rPr>
      </w:pPr>
    </w:p>
    <w:p w:rsidR="00D067C3" w:rsidRPr="001C4642" w:rsidRDefault="00D067C3" w:rsidP="00D067C3">
      <w:pPr>
        <w:tabs>
          <w:tab w:val="center" w:pos="0"/>
        </w:tabs>
        <w:jc w:val="center"/>
        <w:rPr>
          <w:b/>
          <w:sz w:val="28"/>
          <w:szCs w:val="28"/>
        </w:rPr>
      </w:pPr>
      <w:r w:rsidRPr="001C4642">
        <w:rPr>
          <w:b/>
          <w:sz w:val="28"/>
          <w:szCs w:val="28"/>
        </w:rPr>
        <w:t>РАСПОРЯЖЕНИЕ</w:t>
      </w:r>
    </w:p>
    <w:p w:rsidR="00D067C3" w:rsidRPr="001C4642" w:rsidRDefault="00D067C3" w:rsidP="00D067C3">
      <w:pPr>
        <w:tabs>
          <w:tab w:val="center" w:pos="4153"/>
          <w:tab w:val="left" w:pos="5310"/>
        </w:tabs>
        <w:jc w:val="center"/>
        <w:rPr>
          <w:sz w:val="28"/>
          <w:szCs w:val="28"/>
        </w:rPr>
      </w:pPr>
    </w:p>
    <w:p w:rsidR="00D067C3" w:rsidRPr="004E1DFF" w:rsidRDefault="00D067C3" w:rsidP="00D067C3">
      <w:pPr>
        <w:tabs>
          <w:tab w:val="center" w:pos="0"/>
        </w:tabs>
        <w:jc w:val="center"/>
        <w:rPr>
          <w:b/>
          <w:sz w:val="28"/>
          <w:szCs w:val="28"/>
        </w:rPr>
      </w:pPr>
      <w:r w:rsidRPr="004E1DFF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10</w:t>
      </w:r>
      <w:r w:rsidRPr="004E1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марта</w:t>
      </w:r>
      <w:r w:rsidRPr="004E1DF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2022</w:t>
      </w:r>
      <w:r w:rsidRPr="004E1DFF">
        <w:rPr>
          <w:b/>
          <w:sz w:val="28"/>
          <w:szCs w:val="28"/>
        </w:rPr>
        <w:t xml:space="preserve"> года № </w:t>
      </w:r>
      <w:r>
        <w:rPr>
          <w:b/>
          <w:sz w:val="28"/>
          <w:szCs w:val="28"/>
        </w:rPr>
        <w:t>12-р</w:t>
      </w:r>
    </w:p>
    <w:p w:rsidR="00D067C3" w:rsidRPr="004E1DFF" w:rsidRDefault="00D067C3" w:rsidP="00D067C3">
      <w:pPr>
        <w:rPr>
          <w:b/>
          <w:sz w:val="28"/>
          <w:szCs w:val="28"/>
        </w:rPr>
      </w:pPr>
    </w:p>
    <w:tbl>
      <w:tblPr>
        <w:tblpPr w:leftFromText="180" w:rightFromText="180" w:vertAnchor="text" w:tblpX="-7" w:tblpY="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78"/>
      </w:tblGrid>
      <w:tr w:rsidR="00D067C3" w:rsidTr="002D30E2">
        <w:tblPrEx>
          <w:tblCellMar>
            <w:top w:w="0" w:type="dxa"/>
            <w:bottom w:w="0" w:type="dxa"/>
          </w:tblCellMar>
        </w:tblPrEx>
        <w:trPr>
          <w:trHeight w:val="1389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D067C3" w:rsidRDefault="00D067C3" w:rsidP="002D30E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  проведении   публичных  слушаний по  рассмотрению проекта решения о предоставлении разрешения на условно разрешенный вид использования земельного участка, расположенного в д.Готнаволок Петровского сельского поселения </w:t>
            </w:r>
          </w:p>
        </w:tc>
      </w:tr>
    </w:tbl>
    <w:p w:rsidR="00D067C3" w:rsidRDefault="00D067C3" w:rsidP="00D067C3">
      <w:pPr>
        <w:rPr>
          <w:sz w:val="28"/>
          <w:szCs w:val="28"/>
        </w:rPr>
      </w:pPr>
    </w:p>
    <w:p w:rsidR="00D067C3" w:rsidRPr="00073F42" w:rsidRDefault="00D067C3" w:rsidP="00D067C3">
      <w:pPr>
        <w:tabs>
          <w:tab w:val="center" w:pos="4153"/>
          <w:tab w:val="left" w:pos="5310"/>
          <w:tab w:val="left" w:pos="9540"/>
        </w:tabs>
        <w:ind w:right="-241"/>
        <w:jc w:val="both"/>
        <w:rPr>
          <w:sz w:val="28"/>
          <w:szCs w:val="28"/>
        </w:rPr>
      </w:pPr>
    </w:p>
    <w:p w:rsidR="00D067C3" w:rsidRDefault="00D067C3" w:rsidP="00D067C3">
      <w:pPr>
        <w:jc w:val="both"/>
        <w:rPr>
          <w:sz w:val="28"/>
          <w:szCs w:val="28"/>
        </w:rPr>
      </w:pPr>
      <w:r w:rsidRPr="00073F42">
        <w:rPr>
          <w:sz w:val="28"/>
          <w:szCs w:val="28"/>
        </w:rPr>
        <w:t xml:space="preserve">            </w:t>
      </w:r>
    </w:p>
    <w:p w:rsidR="00D067C3" w:rsidRDefault="00D067C3" w:rsidP="00D067C3">
      <w:pPr>
        <w:jc w:val="both"/>
        <w:rPr>
          <w:sz w:val="28"/>
          <w:szCs w:val="28"/>
        </w:rPr>
      </w:pPr>
    </w:p>
    <w:p w:rsidR="00D067C3" w:rsidRDefault="00D067C3" w:rsidP="00D067C3">
      <w:pPr>
        <w:jc w:val="both"/>
        <w:rPr>
          <w:sz w:val="28"/>
          <w:szCs w:val="28"/>
        </w:rPr>
      </w:pPr>
    </w:p>
    <w:p w:rsidR="00D067C3" w:rsidRDefault="00D067C3" w:rsidP="00D067C3">
      <w:pPr>
        <w:ind w:firstLine="851"/>
        <w:jc w:val="both"/>
        <w:rPr>
          <w:sz w:val="28"/>
          <w:szCs w:val="28"/>
        </w:rPr>
      </w:pPr>
    </w:p>
    <w:p w:rsidR="00D067C3" w:rsidRDefault="00D067C3" w:rsidP="00D067C3">
      <w:pPr>
        <w:jc w:val="both"/>
        <w:rPr>
          <w:sz w:val="28"/>
          <w:szCs w:val="28"/>
        </w:rPr>
      </w:pPr>
    </w:p>
    <w:p w:rsidR="00D067C3" w:rsidRPr="00685E77" w:rsidRDefault="00D067C3" w:rsidP="00D067C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ст.</w:t>
      </w:r>
      <w:r w:rsidRPr="00685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5.1, </w:t>
      </w:r>
      <w:r w:rsidRPr="00685E77">
        <w:rPr>
          <w:sz w:val="28"/>
          <w:szCs w:val="28"/>
        </w:rPr>
        <w:t>39</w:t>
      </w:r>
      <w:r>
        <w:rPr>
          <w:sz w:val="28"/>
          <w:szCs w:val="28"/>
        </w:rPr>
        <w:t xml:space="preserve"> </w:t>
      </w:r>
      <w:r w:rsidRPr="00685E77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>, Федеральным законом</w:t>
      </w:r>
      <w:r w:rsidRPr="00685E77">
        <w:rPr>
          <w:sz w:val="28"/>
          <w:szCs w:val="28"/>
        </w:rPr>
        <w:t xml:space="preserve"> от 06.10.2003г. № 131-ФЗ «Об общих принципах организации мест</w:t>
      </w:r>
      <w:r>
        <w:rPr>
          <w:sz w:val="28"/>
          <w:szCs w:val="28"/>
        </w:rPr>
        <w:t>ного самоуправления в РФ</w:t>
      </w:r>
      <w:r w:rsidRPr="00685E77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руководствуясь </w:t>
      </w:r>
      <w:r w:rsidRPr="00685E77">
        <w:rPr>
          <w:sz w:val="28"/>
          <w:szCs w:val="28"/>
        </w:rPr>
        <w:t xml:space="preserve">Правилами землепользования и застройки </w:t>
      </w:r>
      <w:r>
        <w:rPr>
          <w:sz w:val="28"/>
          <w:szCs w:val="28"/>
        </w:rPr>
        <w:t>Петровского сельского поселения, утвержденных</w:t>
      </w:r>
      <w:r w:rsidRPr="00685E77">
        <w:rPr>
          <w:sz w:val="28"/>
          <w:szCs w:val="28"/>
        </w:rPr>
        <w:t xml:space="preserve"> решением Совета </w:t>
      </w:r>
      <w:r>
        <w:rPr>
          <w:sz w:val="28"/>
          <w:szCs w:val="28"/>
        </w:rPr>
        <w:t>Кондопожского муниципального района №1 от 26.08.2021г.</w:t>
      </w:r>
      <w:r w:rsidRPr="00685E77">
        <w:rPr>
          <w:sz w:val="28"/>
          <w:szCs w:val="28"/>
        </w:rPr>
        <w:t xml:space="preserve">, Положением </w:t>
      </w:r>
      <w:r>
        <w:rPr>
          <w:sz w:val="28"/>
          <w:szCs w:val="28"/>
        </w:rPr>
        <w:t>о порядке проведения публичных слушаний в муниципальном образовании «Кондопожский муниципальный район»,</w:t>
      </w:r>
      <w:r w:rsidRPr="00073F4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основании протокола  заседания комиссии от 10.03.2022г, </w:t>
      </w:r>
      <w:r w:rsidRPr="009E0D32">
        <w:rPr>
          <w:sz w:val="28"/>
          <w:szCs w:val="28"/>
        </w:rPr>
        <w:t>распоряжаюсь:</w:t>
      </w:r>
    </w:p>
    <w:p w:rsidR="00D067C3" w:rsidRPr="00073F42" w:rsidRDefault="00D067C3" w:rsidP="00D067C3">
      <w:pPr>
        <w:jc w:val="both"/>
        <w:rPr>
          <w:sz w:val="28"/>
          <w:szCs w:val="28"/>
        </w:rPr>
      </w:pPr>
    </w:p>
    <w:p w:rsidR="00D067C3" w:rsidRDefault="00D067C3" w:rsidP="00D067C3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C5342B">
        <w:rPr>
          <w:sz w:val="28"/>
          <w:szCs w:val="28"/>
        </w:rPr>
        <w:t xml:space="preserve">Провести в муниципальном образовании «Кондопожский муниципальный район» публичные слушания по </w:t>
      </w:r>
      <w:r>
        <w:rPr>
          <w:sz w:val="28"/>
          <w:szCs w:val="28"/>
        </w:rPr>
        <w:t>рассмотрению</w:t>
      </w:r>
      <w:r w:rsidRPr="00C5342B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а решения о предоставлении разрешения на условно разрешенный</w:t>
      </w:r>
      <w:r w:rsidRPr="00C5342B">
        <w:rPr>
          <w:sz w:val="28"/>
          <w:szCs w:val="28"/>
        </w:rPr>
        <w:t xml:space="preserve"> вид использования  </w:t>
      </w:r>
      <w:r w:rsidRPr="008D38E6">
        <w:rPr>
          <w:sz w:val="28"/>
          <w:szCs w:val="28"/>
        </w:rPr>
        <w:t>«Ведение огородничества» (код по классификатору 13.1)</w:t>
      </w:r>
      <w:r>
        <w:rPr>
          <w:sz w:val="28"/>
          <w:szCs w:val="28"/>
        </w:rPr>
        <w:t xml:space="preserve"> для земельного участка с кадастровым номером </w:t>
      </w:r>
      <w:r w:rsidRPr="00BE5761">
        <w:rPr>
          <w:sz w:val="28"/>
          <w:szCs w:val="28"/>
        </w:rPr>
        <w:t>10:03:</w:t>
      </w:r>
      <w:r>
        <w:rPr>
          <w:sz w:val="28"/>
          <w:szCs w:val="28"/>
        </w:rPr>
        <w:t>0060705:119, расположенного</w:t>
      </w:r>
      <w:r w:rsidRPr="004E1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д. Готнаволок Петровского сельского поселения. </w:t>
      </w:r>
    </w:p>
    <w:p w:rsidR="00D067C3" w:rsidRPr="008F29EC" w:rsidRDefault="00D067C3" w:rsidP="00D067C3">
      <w:pPr>
        <w:numPr>
          <w:ilvl w:val="0"/>
          <w:numId w:val="5"/>
        </w:numPr>
        <w:tabs>
          <w:tab w:val="left" w:pos="0"/>
          <w:tab w:val="left" w:pos="993"/>
        </w:tabs>
        <w:ind w:left="0" w:firstLine="567"/>
        <w:jc w:val="both"/>
        <w:rPr>
          <w:sz w:val="28"/>
          <w:szCs w:val="28"/>
        </w:rPr>
      </w:pPr>
      <w:r w:rsidRPr="008F29EC">
        <w:rPr>
          <w:sz w:val="28"/>
          <w:szCs w:val="28"/>
        </w:rPr>
        <w:lastRenderedPageBreak/>
        <w:t xml:space="preserve">Комиссии по проведению публичных слушаний провести заседание по рассмотрению </w:t>
      </w:r>
      <w:r>
        <w:rPr>
          <w:sz w:val="28"/>
          <w:szCs w:val="28"/>
        </w:rPr>
        <w:t xml:space="preserve">данного проекта </w:t>
      </w:r>
      <w:r w:rsidRPr="008F29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решения </w:t>
      </w:r>
      <w:r w:rsidRPr="00E23788">
        <w:rPr>
          <w:sz w:val="28"/>
          <w:szCs w:val="28"/>
        </w:rPr>
        <w:t xml:space="preserve">28 марта 2022 года в 17:00 ч </w:t>
      </w:r>
      <w:r w:rsidRPr="008F29EC">
        <w:rPr>
          <w:sz w:val="28"/>
          <w:szCs w:val="28"/>
        </w:rPr>
        <w:t>часов по адресу:</w:t>
      </w:r>
      <w:r w:rsidRPr="008F29EC">
        <w:rPr>
          <w:sz w:val="22"/>
          <w:szCs w:val="22"/>
        </w:rPr>
        <w:t xml:space="preserve"> </w:t>
      </w:r>
      <w:r w:rsidRPr="008F29EC">
        <w:rPr>
          <w:sz w:val="28"/>
          <w:szCs w:val="28"/>
        </w:rPr>
        <w:t>с.</w:t>
      </w:r>
      <w:r>
        <w:rPr>
          <w:sz w:val="28"/>
          <w:szCs w:val="28"/>
        </w:rPr>
        <w:t>Спасская г</w:t>
      </w:r>
      <w:r w:rsidRPr="008F29EC">
        <w:rPr>
          <w:sz w:val="28"/>
          <w:szCs w:val="28"/>
        </w:rPr>
        <w:t>уба, ул.Петровская, д.53 (здание администрации).</w:t>
      </w:r>
    </w:p>
    <w:p w:rsidR="00D067C3" w:rsidRPr="00E23788" w:rsidRDefault="00D067C3" w:rsidP="00D067C3">
      <w:pPr>
        <w:numPr>
          <w:ilvl w:val="0"/>
          <w:numId w:val="5"/>
        </w:numPr>
        <w:tabs>
          <w:tab w:val="center" w:pos="0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8F29EC">
        <w:rPr>
          <w:sz w:val="28"/>
          <w:szCs w:val="28"/>
        </w:rPr>
        <w:t>Утвердить текст оповещения о начале публичных слушаний согласно приложению к настоящему распоряжению.</w:t>
      </w:r>
    </w:p>
    <w:p w:rsidR="00D067C3" w:rsidRPr="00C73E6F" w:rsidRDefault="00D067C3" w:rsidP="00D067C3">
      <w:pPr>
        <w:numPr>
          <w:ilvl w:val="0"/>
          <w:numId w:val="5"/>
        </w:numPr>
        <w:tabs>
          <w:tab w:val="center" w:pos="0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73E6F">
        <w:rPr>
          <w:sz w:val="28"/>
          <w:szCs w:val="28"/>
        </w:rPr>
        <w:t>азместить</w:t>
      </w:r>
      <w:r>
        <w:rPr>
          <w:sz w:val="28"/>
          <w:szCs w:val="28"/>
        </w:rPr>
        <w:t xml:space="preserve"> оповещение</w:t>
      </w:r>
      <w:r w:rsidRPr="00C73E6F">
        <w:rPr>
          <w:sz w:val="28"/>
          <w:szCs w:val="28"/>
        </w:rPr>
        <w:t xml:space="preserve"> о начале публичных слушаний на официальном сайте Администрации Кондопожского муниципального района </w:t>
      </w:r>
      <w:hyperlink r:id="rId10" w:history="1">
        <w:r w:rsidRPr="00C73E6F">
          <w:rPr>
            <w:color w:val="0000FF"/>
            <w:sz w:val="28"/>
            <w:szCs w:val="28"/>
            <w:u w:val="single"/>
          </w:rPr>
          <w:t>http://kmr10.ru</w:t>
        </w:r>
      </w:hyperlink>
      <w:r w:rsidRPr="00C73E6F">
        <w:rPr>
          <w:sz w:val="28"/>
          <w:szCs w:val="28"/>
        </w:rPr>
        <w:t>, в разделе «Градостроительная деятельность и земельные отношения», в подразделе «Публичные слушания».</w:t>
      </w:r>
    </w:p>
    <w:p w:rsidR="00D067C3" w:rsidRPr="001F56E8" w:rsidRDefault="00D067C3" w:rsidP="00D067C3">
      <w:pPr>
        <w:numPr>
          <w:ilvl w:val="0"/>
          <w:numId w:val="5"/>
        </w:numPr>
        <w:tabs>
          <w:tab w:val="center" w:pos="0"/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1F56E8">
        <w:rPr>
          <w:sz w:val="28"/>
          <w:szCs w:val="28"/>
        </w:rPr>
        <w:t>Настоящее распоряжение вступает в силу со дня его официального опубликования.</w:t>
      </w:r>
    </w:p>
    <w:p w:rsidR="00D067C3" w:rsidRDefault="00D067C3" w:rsidP="00D067C3">
      <w:pPr>
        <w:tabs>
          <w:tab w:val="center" w:pos="4153"/>
          <w:tab w:val="left" w:pos="5310"/>
        </w:tabs>
        <w:rPr>
          <w:sz w:val="28"/>
          <w:szCs w:val="28"/>
        </w:rPr>
      </w:pPr>
    </w:p>
    <w:p w:rsidR="00D067C3" w:rsidRDefault="00D067C3" w:rsidP="00D067C3">
      <w:pPr>
        <w:tabs>
          <w:tab w:val="center" w:pos="4153"/>
          <w:tab w:val="left" w:pos="5310"/>
        </w:tabs>
        <w:ind w:right="43"/>
        <w:rPr>
          <w:sz w:val="28"/>
          <w:szCs w:val="28"/>
        </w:rPr>
      </w:pPr>
    </w:p>
    <w:p w:rsidR="00D067C3" w:rsidRDefault="00D067C3" w:rsidP="00D067C3">
      <w:pPr>
        <w:ind w:right="-1"/>
        <w:jc w:val="both"/>
        <w:rPr>
          <w:sz w:val="28"/>
          <w:szCs w:val="28"/>
        </w:rPr>
      </w:pPr>
    </w:p>
    <w:p w:rsidR="00D067C3" w:rsidRPr="009D7BD8" w:rsidRDefault="00D067C3" w:rsidP="00D067C3">
      <w:pPr>
        <w:tabs>
          <w:tab w:val="center" w:pos="4153"/>
          <w:tab w:val="left" w:pos="5310"/>
        </w:tabs>
        <w:ind w:right="43"/>
        <w:rPr>
          <w:sz w:val="28"/>
          <w:szCs w:val="28"/>
        </w:rPr>
      </w:pPr>
      <w:r w:rsidRPr="00073F42">
        <w:rPr>
          <w:sz w:val="28"/>
          <w:szCs w:val="28"/>
        </w:rPr>
        <w:t>Глава Кондопожского муниципального  райо</w:t>
      </w:r>
      <w:r>
        <w:rPr>
          <w:sz w:val="28"/>
          <w:szCs w:val="28"/>
        </w:rPr>
        <w:t xml:space="preserve">на                         </w:t>
      </w:r>
      <w:r w:rsidRPr="00073F42">
        <w:rPr>
          <w:sz w:val="28"/>
          <w:szCs w:val="28"/>
        </w:rPr>
        <w:t xml:space="preserve">Т.Б. Иванихина  </w:t>
      </w:r>
    </w:p>
    <w:p w:rsidR="00D067C3" w:rsidRDefault="00D067C3" w:rsidP="00D067C3">
      <w:pPr>
        <w:rPr>
          <w:sz w:val="28"/>
          <w:szCs w:val="28"/>
        </w:rPr>
      </w:pPr>
    </w:p>
    <w:p w:rsidR="00D067C3" w:rsidRPr="009C6298" w:rsidRDefault="00D067C3" w:rsidP="00D067C3">
      <w:pPr>
        <w:jc w:val="right"/>
        <w:rPr>
          <w:sz w:val="22"/>
          <w:szCs w:val="22"/>
        </w:rPr>
      </w:pPr>
      <w:r w:rsidRPr="009C6298">
        <w:rPr>
          <w:sz w:val="22"/>
          <w:szCs w:val="22"/>
        </w:rPr>
        <w:t>Приложение</w:t>
      </w:r>
      <w:r>
        <w:rPr>
          <w:sz w:val="22"/>
          <w:szCs w:val="22"/>
        </w:rPr>
        <w:t xml:space="preserve"> </w:t>
      </w:r>
      <w:r w:rsidRPr="009C6298">
        <w:rPr>
          <w:sz w:val="22"/>
          <w:szCs w:val="22"/>
        </w:rPr>
        <w:t xml:space="preserve"> к распоряжению Главы </w:t>
      </w:r>
    </w:p>
    <w:p w:rsidR="00D067C3" w:rsidRPr="009C6298" w:rsidRDefault="00D067C3" w:rsidP="00D067C3">
      <w:pPr>
        <w:jc w:val="right"/>
        <w:rPr>
          <w:sz w:val="22"/>
          <w:szCs w:val="22"/>
        </w:rPr>
      </w:pPr>
      <w:r w:rsidRPr="009C6298">
        <w:rPr>
          <w:sz w:val="22"/>
          <w:szCs w:val="22"/>
        </w:rPr>
        <w:t xml:space="preserve">Кондопожского </w:t>
      </w:r>
      <w:r>
        <w:rPr>
          <w:sz w:val="22"/>
          <w:szCs w:val="22"/>
        </w:rPr>
        <w:t>муниципального района</w:t>
      </w:r>
    </w:p>
    <w:p w:rsidR="00D067C3" w:rsidRPr="00E85484" w:rsidRDefault="00D067C3" w:rsidP="00D067C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от « 10  »  марта 2022 г. №12 -р     </w:t>
      </w:r>
    </w:p>
    <w:p w:rsidR="00D067C3" w:rsidRPr="008F29EC" w:rsidRDefault="00D067C3" w:rsidP="00D067C3">
      <w:pPr>
        <w:jc w:val="center"/>
        <w:rPr>
          <w:b/>
          <w:szCs w:val="22"/>
        </w:rPr>
      </w:pPr>
      <w:r w:rsidRPr="008F29EC">
        <w:rPr>
          <w:b/>
          <w:szCs w:val="22"/>
        </w:rPr>
        <w:t>Оповещение</w:t>
      </w:r>
    </w:p>
    <w:p w:rsidR="00D067C3" w:rsidRPr="008F29EC" w:rsidRDefault="00D067C3" w:rsidP="00D067C3">
      <w:pPr>
        <w:jc w:val="center"/>
        <w:rPr>
          <w:b/>
          <w:szCs w:val="22"/>
        </w:rPr>
      </w:pPr>
      <w:r w:rsidRPr="008F29EC">
        <w:rPr>
          <w:b/>
          <w:szCs w:val="22"/>
        </w:rPr>
        <w:t>о начале публичных слушаний</w:t>
      </w:r>
    </w:p>
    <w:p w:rsidR="00D067C3" w:rsidRPr="00F56C54" w:rsidRDefault="00D067C3" w:rsidP="00D067C3">
      <w:pPr>
        <w:shd w:val="clear" w:color="auto" w:fill="FFFFFF"/>
        <w:jc w:val="center"/>
        <w:rPr>
          <w:color w:val="000000"/>
          <w:sz w:val="22"/>
          <w:szCs w:val="22"/>
        </w:rPr>
      </w:pPr>
    </w:p>
    <w:tbl>
      <w:tblPr>
        <w:tblW w:w="10348" w:type="dxa"/>
        <w:tblInd w:w="-69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/>
      </w:tblPr>
      <w:tblGrid>
        <w:gridCol w:w="3417"/>
        <w:gridCol w:w="6931"/>
      </w:tblGrid>
      <w:tr w:rsidR="00D067C3" w:rsidRPr="00F56C54" w:rsidTr="002D30E2">
        <w:tc>
          <w:tcPr>
            <w:tcW w:w="1034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067C3" w:rsidRPr="00614AD3" w:rsidRDefault="00D067C3" w:rsidP="002D30E2">
            <w:pPr>
              <w:shd w:val="clear" w:color="auto" w:fill="FFFFFF"/>
              <w:ind w:left="142" w:right="127"/>
              <w:jc w:val="center"/>
              <w:rPr>
                <w:b/>
                <w:color w:val="22272F"/>
                <w:shd w:val="clear" w:color="auto" w:fill="FFFFFF"/>
              </w:rPr>
            </w:pPr>
            <w:r w:rsidRPr="00614AD3">
              <w:rPr>
                <w:b/>
                <w:color w:val="22272F"/>
                <w:shd w:val="clear" w:color="auto" w:fill="FFFFFF"/>
              </w:rPr>
              <w:t>Внимание!</w:t>
            </w:r>
          </w:p>
          <w:p w:rsidR="00D067C3" w:rsidRPr="00614AD3" w:rsidRDefault="00D067C3" w:rsidP="002D30E2">
            <w:pPr>
              <w:shd w:val="clear" w:color="auto" w:fill="FFFFFF"/>
              <w:ind w:right="127" w:firstLine="284"/>
              <w:jc w:val="both"/>
              <w:rPr>
                <w:b/>
                <w:color w:val="22272F"/>
              </w:rPr>
            </w:pPr>
            <w:r w:rsidRPr="00614AD3">
              <w:rPr>
                <w:b/>
                <w:color w:val="22272F"/>
                <w:shd w:val="clear" w:color="auto" w:fill="FFFFFF"/>
              </w:rPr>
              <w:t xml:space="preserve">Согласно распоряжению Главы Республики Карелия от </w:t>
            </w:r>
            <w:r w:rsidRPr="00614AD3">
              <w:rPr>
                <w:b/>
              </w:rPr>
              <w:t xml:space="preserve">8 октября 2021 года № 622-р </w:t>
            </w:r>
            <w:r w:rsidRPr="00614AD3">
              <w:rPr>
                <w:b/>
                <w:color w:val="22272F"/>
                <w:shd w:val="clear" w:color="auto" w:fill="FFFFFF"/>
              </w:rPr>
              <w:t xml:space="preserve">разрешается </w:t>
            </w:r>
            <w:r w:rsidRPr="00614AD3">
              <w:rPr>
                <w:b/>
                <w:color w:val="22272F"/>
              </w:rPr>
              <w:t xml:space="preserve">проведение публичных и иных массовых мероприятий, в помещениях с численностью 50 человек и более, при предъявлении QR-кода, справки о прохождении вакцинации, справки об отрицательном анализе на коронавирусную инфекцию (ПЦР-тест), полученной не ранее чем за 3 дня до проведения 3 мероприятия, справки о перенесенном заболевании коронавирусной инфекцией (COVID-19), если со дня выздоровления прошло не более 6 (шести) календарных месяцев. </w:t>
            </w:r>
          </w:p>
          <w:p w:rsidR="00D067C3" w:rsidRPr="0063108A" w:rsidRDefault="00D067C3" w:rsidP="002D30E2">
            <w:pPr>
              <w:pStyle w:val="s1"/>
              <w:shd w:val="clear" w:color="auto" w:fill="FFFFFF"/>
              <w:spacing w:before="0" w:beforeAutospacing="0" w:after="0" w:afterAutospacing="0"/>
              <w:ind w:left="142" w:right="127"/>
              <w:jc w:val="both"/>
              <w:rPr>
                <w:b/>
                <w:color w:val="22272F"/>
                <w:szCs w:val="23"/>
                <w:shd w:val="clear" w:color="auto" w:fill="FFFFFF"/>
              </w:rPr>
            </w:pPr>
            <w:r w:rsidRPr="00614AD3">
              <w:rPr>
                <w:b/>
                <w:color w:val="22272F"/>
                <w:shd w:val="clear" w:color="auto" w:fill="FFFFFF"/>
              </w:rPr>
              <w:t>Соблюдение социального дистанцирования и использование средств индивидуальной защиты (масок) обязательно.</w:t>
            </w:r>
            <w:r w:rsidRPr="00614AD3">
              <w:rPr>
                <w:b/>
                <w:color w:val="22272F"/>
              </w:rPr>
              <w:t xml:space="preserve"> </w:t>
            </w:r>
            <w:r w:rsidRPr="00614AD3">
              <w:rPr>
                <w:b/>
                <w:color w:val="22272F"/>
                <w:shd w:val="clear" w:color="auto" w:fill="FFFFFF"/>
              </w:rPr>
              <w:t xml:space="preserve">В течение периода проведения публичных слушаний участники публичных слушаний могут вносить предложения и замечания в письменной форме на почтовый адрес: </w:t>
            </w:r>
            <w:r w:rsidRPr="00614AD3">
              <w:rPr>
                <w:b/>
                <w:color w:val="000000"/>
              </w:rPr>
              <w:t xml:space="preserve"> 186200, Россия, Республика Карелия, г. Кондопога, пл. Ленина д.1 или на электронный адрес: </w:t>
            </w:r>
            <w:r w:rsidRPr="00614AD3">
              <w:rPr>
                <w:color w:val="22272F"/>
                <w:shd w:val="clear" w:color="auto" w:fill="FFFFFF"/>
              </w:rPr>
              <w:t xml:space="preserve"> </w:t>
            </w:r>
            <w:r w:rsidRPr="00614AD3">
              <w:rPr>
                <w:b/>
                <w:color w:val="22272F"/>
                <w:shd w:val="clear" w:color="auto" w:fill="FFFFFF"/>
              </w:rPr>
              <w:t>kondadm@kmr10.ru</w:t>
            </w:r>
          </w:p>
        </w:tc>
      </w:tr>
      <w:tr w:rsidR="00D067C3" w:rsidRPr="00F56C54" w:rsidTr="002D30E2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suppressAutoHyphens/>
              <w:ind w:right="141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t>Информация о проекте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suppressAutoHyphens/>
              <w:ind w:left="112"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Проект решения о предоставлении разрешения</w:t>
            </w:r>
            <w:r w:rsidRPr="004E1DFF">
              <w:rPr>
                <w:kern w:val="2"/>
                <w:sz w:val="22"/>
                <w:szCs w:val="22"/>
                <w:lang w:eastAsia="ar-SA"/>
              </w:rPr>
              <w:t xml:space="preserve"> на условно р</w:t>
            </w:r>
            <w:r>
              <w:rPr>
                <w:kern w:val="2"/>
                <w:sz w:val="22"/>
                <w:szCs w:val="22"/>
                <w:lang w:eastAsia="ar-SA"/>
              </w:rPr>
              <w:t>азрешенный</w:t>
            </w:r>
            <w:r w:rsidRPr="004E1DFF">
              <w:rPr>
                <w:kern w:val="2"/>
                <w:sz w:val="22"/>
                <w:szCs w:val="22"/>
                <w:lang w:eastAsia="ar-SA"/>
              </w:rPr>
              <w:t xml:space="preserve"> вид использования  «Веден</w:t>
            </w:r>
            <w:r>
              <w:rPr>
                <w:kern w:val="2"/>
                <w:sz w:val="22"/>
                <w:szCs w:val="22"/>
                <w:lang w:eastAsia="ar-SA"/>
              </w:rPr>
              <w:t>ие огородничества» для земельного участка с кадастровым номером 10:03:0060705:119</w:t>
            </w:r>
          </w:p>
        </w:tc>
      </w:tr>
      <w:tr w:rsidR="00D067C3" w:rsidRPr="00F56C54" w:rsidTr="002D30E2">
        <w:trPr>
          <w:trHeight w:val="572"/>
        </w:trPr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suppressAutoHyphens/>
              <w:ind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t>Территория, в отношении которой подготовлен проект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suppressAutoHyphens/>
              <w:ind w:left="112" w:right="141"/>
              <w:jc w:val="both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 xml:space="preserve"> </w:t>
            </w:r>
            <w:r w:rsidRPr="004E1DFF">
              <w:rPr>
                <w:kern w:val="2"/>
                <w:sz w:val="22"/>
                <w:szCs w:val="22"/>
                <w:lang w:eastAsia="ar-SA"/>
              </w:rPr>
              <w:t>д. Готнаволок Петровского сельского поселения</w:t>
            </w:r>
          </w:p>
        </w:tc>
      </w:tr>
      <w:tr w:rsidR="00D067C3" w:rsidRPr="00F56C54" w:rsidTr="002D30E2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suppressAutoHyphens/>
              <w:ind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 xml:space="preserve">Срок и место </w:t>
            </w:r>
            <w:r w:rsidRPr="00F56C54">
              <w:rPr>
                <w:sz w:val="22"/>
                <w:szCs w:val="22"/>
              </w:rPr>
              <w:t>размещения оповещения на официальном сайте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Default="00D067C3" w:rsidP="002D30E2">
            <w:pPr>
              <w:suppressAutoHyphens/>
              <w:ind w:left="112" w:right="141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left:0;text-align:left;margin-left:303.2pt;margin-top:32.95pt;width:10.5pt;height:.05pt;z-index:251662336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sz w:val="22"/>
              </w:rPr>
              <w:t>В срок до 16 марта 2022</w:t>
            </w:r>
            <w:r w:rsidRPr="00F56C54">
              <w:rPr>
                <w:sz w:val="22"/>
              </w:rPr>
              <w:t xml:space="preserve"> года информация будет размещена на </w:t>
            </w:r>
            <w:r w:rsidRPr="00F56C54">
              <w:rPr>
                <w:color w:val="000000"/>
                <w:sz w:val="22"/>
              </w:rPr>
              <w:t xml:space="preserve"> официальном сайте Администрации Кондопожского муниципального района по адресу: </w:t>
            </w:r>
            <w:hyperlink r:id="rId11" w:history="1">
              <w:r w:rsidRPr="00F56C54">
                <w:rPr>
                  <w:color w:val="0000FF"/>
                  <w:sz w:val="22"/>
                  <w:u w:val="single"/>
                  <w:shd w:val="clear" w:color="auto" w:fill="FFFFFF"/>
                </w:rPr>
                <w:t>http://kmr10.ru</w:t>
              </w:r>
            </w:hyperlink>
            <w:r>
              <w:t xml:space="preserve"> </w:t>
            </w:r>
            <w:r w:rsidRPr="0005176A">
              <w:rPr>
                <w:sz w:val="22"/>
                <w:shd w:val="clear" w:color="auto" w:fill="FFFFFF"/>
              </w:rPr>
              <w:t>в разделе</w:t>
            </w:r>
            <w:r w:rsidRPr="0005176A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</w:t>
            </w:r>
            <w:r w:rsidRPr="0005176A"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>»</w:t>
            </w:r>
          </w:p>
          <w:p w:rsidR="00D067C3" w:rsidRDefault="00D067C3" w:rsidP="002D30E2">
            <w:pPr>
              <w:suppressAutoHyphens/>
              <w:ind w:left="112" w:right="141"/>
              <w:jc w:val="both"/>
              <w:rPr>
                <w:sz w:val="22"/>
                <w:szCs w:val="22"/>
              </w:rPr>
            </w:pPr>
            <w:r>
              <w:rPr>
                <w:noProof/>
                <w:sz w:val="22"/>
              </w:rPr>
              <w:pict>
                <v:shape id="_x0000_s1030" type="#_x0000_t32" style="position:absolute;left:0;text-align:left;margin-left:313.7pt;margin-top:7pt;width:10.5pt;height:0;z-index:251663360" o:connectortype="straight">
                  <v:stroke endarrow="block"/>
                </v:shape>
              </w:pict>
            </w:r>
            <w:r>
              <w:rPr>
                <w:sz w:val="22"/>
                <w:szCs w:val="22"/>
              </w:rPr>
              <w:t xml:space="preserve"> «</w:t>
            </w:r>
            <w:r w:rsidRPr="0005176A">
              <w:rPr>
                <w:sz w:val="22"/>
                <w:szCs w:val="22"/>
              </w:rPr>
              <w:t>Градостроительная деятельность и земельные отношения</w:t>
            </w:r>
            <w:r>
              <w:rPr>
                <w:sz w:val="22"/>
                <w:szCs w:val="22"/>
              </w:rPr>
              <w:t>»</w:t>
            </w:r>
          </w:p>
          <w:p w:rsidR="00D067C3" w:rsidRPr="00F56C54" w:rsidRDefault="00D067C3" w:rsidP="002D30E2">
            <w:pPr>
              <w:suppressAutoHyphens/>
              <w:ind w:left="112" w:right="141"/>
              <w:jc w:val="both"/>
              <w:rPr>
                <w:kern w:val="2"/>
                <w:lang w:eastAsia="ar-SA"/>
              </w:rPr>
            </w:pPr>
            <w:r>
              <w:rPr>
                <w:sz w:val="22"/>
                <w:szCs w:val="22"/>
              </w:rPr>
              <w:t xml:space="preserve"> «Публичные слушания».</w:t>
            </w:r>
          </w:p>
        </w:tc>
      </w:tr>
      <w:tr w:rsidR="00D067C3" w:rsidRPr="00F56C54" w:rsidTr="002D30E2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suppressAutoHyphens/>
              <w:ind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Место</w:t>
            </w:r>
            <w:r w:rsidRPr="00F56C54">
              <w:rPr>
                <w:sz w:val="22"/>
                <w:szCs w:val="22"/>
              </w:rPr>
              <w:t xml:space="preserve"> размещения проекта и информационных материалов</w:t>
            </w:r>
            <w:r>
              <w:rPr>
                <w:sz w:val="22"/>
                <w:szCs w:val="22"/>
              </w:rPr>
              <w:t>, правовых актов по проекту</w:t>
            </w:r>
            <w:r w:rsidRPr="00F56C54">
              <w:rPr>
                <w:sz w:val="22"/>
                <w:szCs w:val="22"/>
              </w:rPr>
              <w:t xml:space="preserve"> на официальном сайте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E403BD" w:rsidRDefault="00D067C3" w:rsidP="002D30E2">
            <w:pPr>
              <w:suppressAutoHyphens/>
              <w:ind w:left="112" w:right="141"/>
              <w:jc w:val="both"/>
              <w:rPr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</w:rPr>
              <w:pict>
                <v:shape id="_x0000_s1028" type="#_x0000_t32" style="position:absolute;left:0;text-align:left;margin-left:64pt;margin-top:44.4pt;width:10.5pt;height:0;z-index:25166131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noProof/>
                <w:sz w:val="22"/>
                <w:szCs w:val="22"/>
              </w:rPr>
              <w:pict>
                <v:shape id="_x0000_s1027" type="#_x0000_t32" style="position:absolute;left:0;text-align:left;margin-left:79.4pt;margin-top:31.9pt;width:10.5pt;height:.05pt;z-index:251660288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color w:val="000000"/>
                <w:sz w:val="22"/>
                <w:szCs w:val="22"/>
              </w:rPr>
              <w:t xml:space="preserve">на </w:t>
            </w:r>
            <w:r w:rsidRPr="00F56C54"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фициальном</w:t>
            </w:r>
            <w:r w:rsidRPr="00F56C54">
              <w:rPr>
                <w:color w:val="000000"/>
                <w:sz w:val="22"/>
                <w:szCs w:val="22"/>
              </w:rPr>
              <w:t xml:space="preserve"> сайт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F56C54">
              <w:rPr>
                <w:color w:val="000000"/>
                <w:sz w:val="22"/>
                <w:szCs w:val="22"/>
              </w:rPr>
              <w:t xml:space="preserve"> Администрации Кондопожского муниципального района по адресу: </w:t>
            </w:r>
            <w:hyperlink r:id="rId12" w:history="1">
              <w:r w:rsidRPr="00F56C54">
                <w:rPr>
                  <w:color w:val="0000FF"/>
                  <w:sz w:val="22"/>
                  <w:szCs w:val="22"/>
                  <w:u w:val="single"/>
                  <w:shd w:val="clear" w:color="auto" w:fill="FFFFFF"/>
                </w:rPr>
                <w:t>http://kmr10.ru</w:t>
              </w:r>
            </w:hyperlink>
            <w:r w:rsidRPr="00F56C54">
              <w:rPr>
                <w:sz w:val="22"/>
                <w:szCs w:val="22"/>
              </w:rPr>
              <w:t xml:space="preserve">, </w:t>
            </w:r>
            <w:r w:rsidRPr="0005176A">
              <w:rPr>
                <w:sz w:val="22"/>
                <w:shd w:val="clear" w:color="auto" w:fill="FFFFFF"/>
              </w:rPr>
              <w:t xml:space="preserve">в разделе </w:t>
            </w:r>
            <w:r>
              <w:rPr>
                <w:sz w:val="22"/>
                <w:shd w:val="clear" w:color="auto" w:fill="FFFFFF"/>
              </w:rPr>
              <w:t>«</w:t>
            </w:r>
            <w:r w:rsidRPr="0005176A">
              <w:rPr>
                <w:sz w:val="22"/>
                <w:szCs w:val="22"/>
              </w:rPr>
              <w:t>Деятельность</w:t>
            </w:r>
            <w:r>
              <w:rPr>
                <w:sz w:val="22"/>
                <w:szCs w:val="22"/>
              </w:rPr>
              <w:t>»      «</w:t>
            </w:r>
            <w:r w:rsidRPr="0005176A">
              <w:rPr>
                <w:sz w:val="22"/>
                <w:szCs w:val="22"/>
              </w:rPr>
              <w:t>Градостроительная деятельность и земельные отношения</w:t>
            </w:r>
            <w:r>
              <w:rPr>
                <w:sz w:val="22"/>
                <w:szCs w:val="22"/>
              </w:rPr>
              <w:t xml:space="preserve">»       «Предоставление разрешений на </w:t>
            </w:r>
            <w:r>
              <w:rPr>
                <w:kern w:val="2"/>
                <w:sz w:val="22"/>
                <w:szCs w:val="22"/>
                <w:lang w:eastAsia="ar-SA"/>
              </w:rPr>
              <w:t>у</w:t>
            </w:r>
            <w:r w:rsidRPr="00C5342B">
              <w:rPr>
                <w:kern w:val="2"/>
                <w:sz w:val="22"/>
                <w:szCs w:val="22"/>
                <w:lang w:eastAsia="ar-SA"/>
              </w:rPr>
              <w:t>словно разрешенный вид использован</w:t>
            </w:r>
            <w:r>
              <w:rPr>
                <w:kern w:val="2"/>
                <w:sz w:val="22"/>
                <w:szCs w:val="22"/>
                <w:lang w:eastAsia="ar-SA"/>
              </w:rPr>
              <w:t>ия  земельного участка и объекта</w:t>
            </w:r>
            <w:r w:rsidRPr="00C5342B">
              <w:rPr>
                <w:kern w:val="2"/>
                <w:sz w:val="22"/>
                <w:szCs w:val="22"/>
                <w:lang w:eastAsia="ar-SA"/>
              </w:rPr>
              <w:t xml:space="preserve"> капитального строительства</w:t>
            </w:r>
            <w:r>
              <w:rPr>
                <w:sz w:val="22"/>
                <w:szCs w:val="22"/>
              </w:rPr>
              <w:t>» и в здании</w:t>
            </w:r>
            <w:r w:rsidRPr="00F56C54">
              <w:rPr>
                <w:sz w:val="22"/>
                <w:szCs w:val="22"/>
              </w:rPr>
              <w:t xml:space="preserve"> администрации по адресу: г.Кондопога, пл.Ленина, д.1 (кабинет </w:t>
            </w:r>
            <w:r>
              <w:rPr>
                <w:sz w:val="22"/>
                <w:szCs w:val="22"/>
              </w:rPr>
              <w:t>№</w:t>
            </w:r>
            <w:r w:rsidRPr="00F56C54">
              <w:rPr>
                <w:sz w:val="22"/>
                <w:szCs w:val="22"/>
              </w:rPr>
              <w:t>20).</w:t>
            </w:r>
          </w:p>
        </w:tc>
      </w:tr>
      <w:tr w:rsidR="00D067C3" w:rsidRPr="00F56C54" w:rsidTr="002D30E2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suppressAutoHyphens/>
              <w:ind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lastRenderedPageBreak/>
              <w:t>Порядок проведения публичных слушаний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ind w:left="112"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t>1) оповещение о начале публичных слушаний;</w:t>
            </w:r>
          </w:p>
          <w:p w:rsidR="00D067C3" w:rsidRPr="00F56C54" w:rsidRDefault="00D067C3" w:rsidP="002D30E2">
            <w:pPr>
              <w:ind w:left="112" w:right="141"/>
              <w:jc w:val="both"/>
              <w:rPr>
                <w:sz w:val="22"/>
                <w:szCs w:val="22"/>
              </w:rPr>
            </w:pPr>
            <w:r w:rsidRPr="00F56C54">
              <w:rPr>
                <w:sz w:val="22"/>
                <w:szCs w:val="22"/>
              </w:rPr>
              <w:t>2) размещение проекта, подлежащего рассмотрению на публичных слушаниях, и информационных материалов к нему на официальном сайте в информационно-телекоммуникационной сети «Интернет» и открытие экспозиции  проекта;</w:t>
            </w:r>
          </w:p>
          <w:p w:rsidR="00D067C3" w:rsidRPr="00F56C54" w:rsidRDefault="00D067C3" w:rsidP="002D30E2">
            <w:pPr>
              <w:ind w:left="112" w:right="141"/>
              <w:jc w:val="both"/>
              <w:rPr>
                <w:sz w:val="22"/>
                <w:szCs w:val="22"/>
              </w:rPr>
            </w:pPr>
            <w:r w:rsidRPr="00F56C54">
              <w:rPr>
                <w:sz w:val="22"/>
                <w:szCs w:val="22"/>
              </w:rPr>
              <w:t>3) проведение экспозиции проекта, подлежащего рассмотрению на публичных слушаниях;</w:t>
            </w:r>
          </w:p>
          <w:p w:rsidR="00D067C3" w:rsidRPr="00F56C54" w:rsidRDefault="00D067C3" w:rsidP="002D30E2">
            <w:pPr>
              <w:ind w:left="112" w:right="141"/>
              <w:jc w:val="both"/>
              <w:rPr>
                <w:sz w:val="22"/>
                <w:szCs w:val="22"/>
              </w:rPr>
            </w:pPr>
            <w:r w:rsidRPr="00F56C54">
              <w:rPr>
                <w:sz w:val="22"/>
                <w:szCs w:val="22"/>
              </w:rPr>
              <w:t>4) проведение собрания участников публичных слушаний;</w:t>
            </w:r>
          </w:p>
          <w:p w:rsidR="00D067C3" w:rsidRPr="00F56C54" w:rsidRDefault="00D067C3" w:rsidP="002D30E2">
            <w:pPr>
              <w:ind w:left="112" w:right="141"/>
              <w:jc w:val="both"/>
              <w:rPr>
                <w:sz w:val="22"/>
                <w:szCs w:val="22"/>
              </w:rPr>
            </w:pPr>
            <w:r w:rsidRPr="00F56C54">
              <w:rPr>
                <w:sz w:val="22"/>
                <w:szCs w:val="22"/>
              </w:rPr>
              <w:t>5) подготовка и оформление протокола публичных слушаний;</w:t>
            </w:r>
          </w:p>
          <w:p w:rsidR="00D067C3" w:rsidRPr="00F56C54" w:rsidRDefault="00D067C3" w:rsidP="002D30E2">
            <w:pPr>
              <w:suppressAutoHyphens/>
              <w:ind w:left="112"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t>6) подготовка и опубликование заключения о результатах публичных слушаний.</w:t>
            </w:r>
          </w:p>
        </w:tc>
      </w:tr>
      <w:tr w:rsidR="00D067C3" w:rsidRPr="00F56C54" w:rsidTr="002D30E2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suppressAutoHyphens/>
              <w:ind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t>Проведение экспозиции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ind w:left="112" w:right="141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 16 марта  по 28 марта  2022</w:t>
            </w:r>
            <w:r w:rsidRPr="00F56C54">
              <w:rPr>
                <w:sz w:val="22"/>
                <w:szCs w:val="22"/>
              </w:rPr>
              <w:t xml:space="preserve"> года</w:t>
            </w:r>
          </w:p>
          <w:p w:rsidR="00D067C3" w:rsidRPr="00F56C54" w:rsidRDefault="00D067C3" w:rsidP="002D30E2">
            <w:pPr>
              <w:suppressAutoHyphens/>
              <w:ind w:left="112" w:right="141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t xml:space="preserve"> понедельник  - четверг, в часы: с 09.00 до 13.00 и с 14.00 до 16.00, по адресу: г. Кондопога, пл. Ленина, д.1, каб.20.</w:t>
            </w:r>
          </w:p>
        </w:tc>
      </w:tr>
      <w:tr w:rsidR="00D067C3" w:rsidRPr="00F56C54" w:rsidTr="002D30E2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suppressAutoHyphens/>
              <w:ind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t>Сроки проведения публичных слушаний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suppressAutoHyphens/>
              <w:ind w:left="112" w:right="141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</w:rPr>
              <w:t>с 16 марта  по  14 апреля 2022</w:t>
            </w:r>
            <w:r w:rsidRPr="00F56C54">
              <w:rPr>
                <w:sz w:val="22"/>
                <w:szCs w:val="22"/>
              </w:rPr>
              <w:t xml:space="preserve"> года</w:t>
            </w:r>
          </w:p>
        </w:tc>
      </w:tr>
      <w:tr w:rsidR="00D067C3" w:rsidRPr="00F56C54" w:rsidTr="002D30E2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suppressAutoHyphens/>
              <w:ind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t>Проведение собрания участников публичных слушаний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Default="00D067C3" w:rsidP="002D30E2">
            <w:pPr>
              <w:ind w:left="112" w:right="141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</w:rPr>
              <w:t>28 марта</w:t>
            </w:r>
            <w:r w:rsidRPr="00614AD3">
              <w:rPr>
                <w:b/>
              </w:rPr>
              <w:t xml:space="preserve"> 2022 года</w:t>
            </w:r>
            <w:r>
              <w:rPr>
                <w:b/>
              </w:rPr>
              <w:t xml:space="preserve"> в 17:0</w:t>
            </w:r>
            <w:r w:rsidRPr="00614AD3">
              <w:rPr>
                <w:b/>
              </w:rPr>
              <w:t>0 ч.</w:t>
            </w:r>
            <w:r>
              <w:rPr>
                <w:b/>
              </w:rPr>
              <w:t xml:space="preserve"> </w:t>
            </w:r>
            <w:r w:rsidRPr="00614AD3">
              <w:t>по адресу:</w:t>
            </w:r>
            <w:r w:rsidRPr="00614AD3">
              <w:rPr>
                <w:b/>
              </w:rPr>
              <w:t xml:space="preserve"> </w:t>
            </w:r>
          </w:p>
          <w:p w:rsidR="00D067C3" w:rsidRPr="004E1DFF" w:rsidRDefault="00D067C3" w:rsidP="002D30E2">
            <w:pPr>
              <w:ind w:left="112" w:right="141"/>
              <w:rPr>
                <w:b/>
              </w:rPr>
            </w:pPr>
            <w:r>
              <w:rPr>
                <w:b/>
              </w:rPr>
              <w:t xml:space="preserve"> </w:t>
            </w:r>
            <w:r w:rsidRPr="00354419">
              <w:t>с.Спасская губа, ул.Петровская, д.53</w:t>
            </w:r>
            <w:r>
              <w:t xml:space="preserve"> (здание администрации)</w:t>
            </w:r>
          </w:p>
        </w:tc>
      </w:tr>
      <w:tr w:rsidR="00D067C3" w:rsidRPr="00F56C54" w:rsidTr="002D30E2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suppressAutoHyphens/>
              <w:ind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t>Участники публичных слушаний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suppressAutoHyphens/>
              <w:ind w:left="112" w:right="141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t>Участниками публичных слушаний являются граждане, постоянно проживающие на территории, в отношении которой подготовлен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      </w:r>
          </w:p>
        </w:tc>
      </w:tr>
      <w:tr w:rsidR="00D067C3" w:rsidRPr="00F56C54" w:rsidTr="002D30E2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suppressAutoHyphens/>
              <w:ind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t>Порядок внесения предложений и замечаний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EE766A" w:rsidRDefault="00D067C3" w:rsidP="002D30E2">
            <w:pPr>
              <w:suppressAutoHyphens/>
              <w:ind w:left="112" w:right="141"/>
              <w:jc w:val="both"/>
              <w:rPr>
                <w:sz w:val="22"/>
                <w:szCs w:val="22"/>
              </w:rPr>
            </w:pPr>
            <w:r w:rsidRPr="00F56C54">
              <w:rPr>
                <w:sz w:val="22"/>
                <w:szCs w:val="22"/>
              </w:rPr>
              <w:t xml:space="preserve">В течение периода проведения публичных слушаний участники публичных слушаний могут вносить предложения и замечания. </w:t>
            </w:r>
            <w:r w:rsidRPr="008F29EC">
              <w:rPr>
                <w:b/>
                <w:sz w:val="22"/>
                <w:szCs w:val="22"/>
              </w:rPr>
              <w:t xml:space="preserve">Срок внесения предложений и замечаний заканчивается </w:t>
            </w:r>
            <w:r>
              <w:rPr>
                <w:b/>
                <w:sz w:val="22"/>
                <w:szCs w:val="22"/>
              </w:rPr>
              <w:t>28</w:t>
            </w:r>
            <w:r w:rsidRPr="008F29EC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марта </w:t>
            </w:r>
            <w:r w:rsidRPr="008F29EC">
              <w:rPr>
                <w:b/>
                <w:sz w:val="22"/>
                <w:szCs w:val="22"/>
              </w:rPr>
              <w:t>2022 года (до 17.00).</w:t>
            </w:r>
            <w:r w:rsidRPr="00F56C54">
              <w:rPr>
                <w:sz w:val="22"/>
                <w:szCs w:val="22"/>
              </w:rPr>
              <w:t xml:space="preserve"> Участниками публичных слушаний считаются граждане, прошедшие идентификацию.</w:t>
            </w:r>
          </w:p>
        </w:tc>
      </w:tr>
      <w:tr w:rsidR="00D067C3" w:rsidRPr="00F56C54" w:rsidTr="002D30E2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suppressAutoHyphens/>
              <w:ind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t>Идентификация участников публичных слушаний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ind w:left="112"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t>В целях идентификации участники публичных слушаний в комиссию по проведению публичных слушаний представляют сведения о себе в письменной или устной форме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      </w:r>
          </w:p>
          <w:p w:rsidR="00D067C3" w:rsidRPr="00F56C54" w:rsidRDefault="00D067C3" w:rsidP="002D30E2">
            <w:pPr>
              <w:ind w:left="112" w:right="141"/>
              <w:jc w:val="both"/>
              <w:rPr>
                <w:sz w:val="22"/>
                <w:szCs w:val="22"/>
              </w:rPr>
            </w:pPr>
            <w:r w:rsidRPr="00F56C54">
              <w:rPr>
                <w:sz w:val="22"/>
                <w:szCs w:val="22"/>
              </w:rPr>
              <w:t>Идентификация не требуется в случае представления предложений и замечаний посредством официального сайта.</w:t>
            </w:r>
          </w:p>
          <w:p w:rsidR="00D067C3" w:rsidRPr="00F56C54" w:rsidRDefault="00D067C3" w:rsidP="002D30E2">
            <w:pPr>
              <w:ind w:left="112" w:right="141"/>
              <w:jc w:val="both"/>
              <w:rPr>
                <w:sz w:val="22"/>
                <w:szCs w:val="22"/>
              </w:rPr>
            </w:pPr>
            <w:r w:rsidRPr="00F56C54">
              <w:rPr>
                <w:sz w:val="22"/>
                <w:szCs w:val="22"/>
              </w:rPr>
      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      </w:r>
          </w:p>
          <w:p w:rsidR="00D067C3" w:rsidRPr="00F56C54" w:rsidRDefault="00D067C3" w:rsidP="002D30E2">
            <w:pPr>
              <w:suppressAutoHyphens/>
              <w:ind w:left="112"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t>Ответственность за достоверность персональных данных и иных предоставленных сведений в ходе проведения публичных слушаний несут лица, предоставившие такие сведения и персональные данные.</w:t>
            </w:r>
          </w:p>
        </w:tc>
      </w:tr>
      <w:tr w:rsidR="00D067C3" w:rsidRPr="00F56C54" w:rsidTr="002D30E2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suppressAutoHyphens/>
              <w:ind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t>Сроки внесения предложений и замечаний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D11D0F" w:rsidRDefault="00D067C3" w:rsidP="002D30E2">
            <w:pPr>
              <w:suppressAutoHyphens/>
              <w:ind w:left="112" w:right="141"/>
              <w:rPr>
                <w:b/>
                <w:kern w:val="2"/>
                <w:sz w:val="22"/>
                <w:szCs w:val="22"/>
                <w:lang w:eastAsia="ar-SA"/>
              </w:rPr>
            </w:pPr>
            <w:r>
              <w:rPr>
                <w:b/>
                <w:sz w:val="22"/>
                <w:szCs w:val="22"/>
              </w:rPr>
              <w:t xml:space="preserve">с 16 марта </w:t>
            </w:r>
            <w:r w:rsidRPr="00D11D0F">
              <w:rPr>
                <w:b/>
                <w:sz w:val="22"/>
                <w:szCs w:val="22"/>
              </w:rPr>
              <w:t>по 28 марта 2022 года</w:t>
            </w:r>
          </w:p>
        </w:tc>
      </w:tr>
      <w:tr w:rsidR="00D067C3" w:rsidRPr="00F56C54" w:rsidTr="002D30E2">
        <w:tc>
          <w:tcPr>
            <w:tcW w:w="3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suppressAutoHyphens/>
              <w:ind w:right="141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lastRenderedPageBreak/>
              <w:t>Форма представления замечаний и предложений</w:t>
            </w:r>
          </w:p>
        </w:tc>
        <w:tc>
          <w:tcPr>
            <w:tcW w:w="6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067C3" w:rsidRPr="00F56C54" w:rsidRDefault="00D067C3" w:rsidP="002D30E2">
            <w:pPr>
              <w:ind w:left="112" w:right="141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t>Предложения и замечания могут вноситься:</w:t>
            </w:r>
          </w:p>
          <w:p w:rsidR="00D067C3" w:rsidRPr="00F56C54" w:rsidRDefault="00D067C3" w:rsidP="002D30E2">
            <w:pPr>
              <w:ind w:left="112" w:right="141"/>
              <w:rPr>
                <w:sz w:val="22"/>
                <w:szCs w:val="22"/>
              </w:rPr>
            </w:pPr>
            <w:r w:rsidRPr="00F56C54">
              <w:rPr>
                <w:sz w:val="22"/>
                <w:szCs w:val="22"/>
              </w:rPr>
              <w:t>1) в письменной или устной форме в ходе проведения собрания участников публичных слушаний;</w:t>
            </w:r>
          </w:p>
          <w:p w:rsidR="00D067C3" w:rsidRPr="00F56C54" w:rsidRDefault="00D067C3" w:rsidP="002D30E2">
            <w:pPr>
              <w:ind w:left="112" w:right="141"/>
              <w:rPr>
                <w:sz w:val="22"/>
                <w:szCs w:val="22"/>
              </w:rPr>
            </w:pPr>
            <w:r w:rsidRPr="00F56C54">
              <w:rPr>
                <w:sz w:val="22"/>
                <w:szCs w:val="22"/>
              </w:rPr>
              <w:t>2) письменной форме в администрацию Кондопожского муниципального района;</w:t>
            </w:r>
          </w:p>
          <w:p w:rsidR="00D067C3" w:rsidRPr="00F56C54" w:rsidRDefault="00D067C3" w:rsidP="002D30E2">
            <w:pPr>
              <w:suppressAutoHyphens/>
              <w:autoSpaceDE w:val="0"/>
              <w:autoSpaceDN w:val="0"/>
              <w:adjustRightInd w:val="0"/>
              <w:ind w:left="112" w:right="141"/>
              <w:rPr>
                <w:kern w:val="2"/>
                <w:sz w:val="22"/>
                <w:szCs w:val="22"/>
                <w:lang w:eastAsia="ar-SA"/>
              </w:rPr>
            </w:pPr>
            <w:r w:rsidRPr="00F56C54">
              <w:rPr>
                <w:sz w:val="22"/>
                <w:szCs w:val="22"/>
              </w:rPr>
              <w:t>3) посредством записи представителем комиссии по проведению публичных слушаний в книге (журнале) учета посетителей экспозиции проекта.</w:t>
            </w:r>
          </w:p>
        </w:tc>
      </w:tr>
    </w:tbl>
    <w:p w:rsidR="00D067C3" w:rsidRPr="00F56C54" w:rsidRDefault="00D067C3" w:rsidP="00D067C3">
      <w:pPr>
        <w:ind w:right="141"/>
        <w:rPr>
          <w:color w:val="000000"/>
          <w:kern w:val="2"/>
          <w:sz w:val="22"/>
          <w:szCs w:val="22"/>
          <w:lang w:eastAsia="ar-SA"/>
        </w:rPr>
      </w:pPr>
      <w:r w:rsidRPr="00F56C54">
        <w:rPr>
          <w:sz w:val="22"/>
          <w:szCs w:val="22"/>
        </w:rPr>
        <w:t xml:space="preserve">     </w:t>
      </w:r>
    </w:p>
    <w:sectPr w:rsidR="00D067C3" w:rsidRPr="00F56C54" w:rsidSect="00D55832">
      <w:pgSz w:w="11906" w:h="16838"/>
      <w:pgMar w:top="567" w:right="566" w:bottom="1135" w:left="1276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410" w:rsidRDefault="008E7410" w:rsidP="00FA6BC0">
      <w:r>
        <w:separator/>
      </w:r>
    </w:p>
  </w:endnote>
  <w:endnote w:type="continuationSeparator" w:id="0">
    <w:p w:rsidR="008E7410" w:rsidRDefault="008E7410" w:rsidP="00FA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410" w:rsidRDefault="008E7410" w:rsidP="00FA6BC0">
      <w:r>
        <w:separator/>
      </w:r>
    </w:p>
  </w:footnote>
  <w:footnote w:type="continuationSeparator" w:id="0">
    <w:p w:rsidR="008E7410" w:rsidRDefault="008E7410" w:rsidP="00FA6B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FDD"/>
    <w:multiLevelType w:val="hybridMultilevel"/>
    <w:tmpl w:val="4EF80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43B18"/>
    <w:multiLevelType w:val="multilevel"/>
    <w:tmpl w:val="BD447D3C"/>
    <w:lvl w:ilvl="0">
      <w:start w:val="1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1155BAF"/>
    <w:multiLevelType w:val="hybridMultilevel"/>
    <w:tmpl w:val="0B341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D83C26"/>
    <w:multiLevelType w:val="hybridMultilevel"/>
    <w:tmpl w:val="F49802A4"/>
    <w:lvl w:ilvl="0" w:tplc="57F279D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B10C8A"/>
    <w:multiLevelType w:val="hybridMultilevel"/>
    <w:tmpl w:val="F48C4FE2"/>
    <w:lvl w:ilvl="0" w:tplc="B41AC7F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1438"/>
    <w:rsid w:val="00000847"/>
    <w:rsid w:val="0000174A"/>
    <w:rsid w:val="000249F3"/>
    <w:rsid w:val="00076427"/>
    <w:rsid w:val="000F4E3B"/>
    <w:rsid w:val="00133004"/>
    <w:rsid w:val="00165B9E"/>
    <w:rsid w:val="001B2ABE"/>
    <w:rsid w:val="001B3A55"/>
    <w:rsid w:val="001F413E"/>
    <w:rsid w:val="0023387A"/>
    <w:rsid w:val="00264398"/>
    <w:rsid w:val="00434E72"/>
    <w:rsid w:val="0048598F"/>
    <w:rsid w:val="00491438"/>
    <w:rsid w:val="00633934"/>
    <w:rsid w:val="00636A47"/>
    <w:rsid w:val="0068518A"/>
    <w:rsid w:val="006B24EC"/>
    <w:rsid w:val="00751E1A"/>
    <w:rsid w:val="0075617D"/>
    <w:rsid w:val="007F0899"/>
    <w:rsid w:val="008C2B94"/>
    <w:rsid w:val="008E7410"/>
    <w:rsid w:val="00945871"/>
    <w:rsid w:val="00964FBE"/>
    <w:rsid w:val="009E493A"/>
    <w:rsid w:val="00AD0006"/>
    <w:rsid w:val="00AD102C"/>
    <w:rsid w:val="00B358C3"/>
    <w:rsid w:val="00B65D45"/>
    <w:rsid w:val="00C55DBA"/>
    <w:rsid w:val="00CB68BF"/>
    <w:rsid w:val="00CD1D6A"/>
    <w:rsid w:val="00D067C3"/>
    <w:rsid w:val="00D55832"/>
    <w:rsid w:val="00D91CD3"/>
    <w:rsid w:val="00DE0F1F"/>
    <w:rsid w:val="00DE6734"/>
    <w:rsid w:val="00DF2CA9"/>
    <w:rsid w:val="00E50068"/>
    <w:rsid w:val="00E71473"/>
    <w:rsid w:val="00E97E71"/>
    <w:rsid w:val="00FA6BC0"/>
    <w:rsid w:val="00FC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1" type="connector" idref="#_x0000_s1027"/>
        <o:r id="V:Rule2" type="connector" idref="#_x0000_s1028"/>
        <o:r id="V:Rule3" type="connector" idref="#_x0000_s1029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5DBA"/>
    <w:pPr>
      <w:keepNext/>
      <w:ind w:firstLine="720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0899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55DB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4">
    <w:name w:val="No Spacing"/>
    <w:link w:val="a5"/>
    <w:uiPriority w:val="1"/>
    <w:qFormat/>
    <w:rsid w:val="00C55DBA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ConsPlusNonformat">
    <w:name w:val="ConsPlusNonformat"/>
    <w:uiPriority w:val="99"/>
    <w:rsid w:val="00C55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55D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6">
    <w:name w:val="Hyperlink"/>
    <w:basedOn w:val="a0"/>
    <w:uiPriority w:val="99"/>
    <w:unhideWhenUsed/>
    <w:rsid w:val="00C55DBA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C55DBA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55DBA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C55DBA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link w:val="a4"/>
    <w:locked/>
    <w:rsid w:val="00C55DBA"/>
    <w:rPr>
      <w:rFonts w:ascii="Times New Roman" w:eastAsia="Times New Roman" w:hAnsi="Times New Roman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C55DBA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F413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413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nhideWhenUsed/>
    <w:rsid w:val="00B358C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358C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ody Text"/>
    <w:basedOn w:val="a"/>
    <w:link w:val="ab"/>
    <w:unhideWhenUsed/>
    <w:rsid w:val="00434E72"/>
    <w:pPr>
      <w:spacing w:after="120"/>
    </w:pPr>
  </w:style>
  <w:style w:type="character" w:customStyle="1" w:styleId="ab">
    <w:name w:val="Основной текст Знак"/>
    <w:basedOn w:val="a0"/>
    <w:link w:val="aa"/>
    <w:rsid w:val="00434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34E7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blk">
    <w:name w:val="blk"/>
    <w:basedOn w:val="a0"/>
    <w:rsid w:val="00434E72"/>
  </w:style>
  <w:style w:type="paragraph" w:styleId="ac">
    <w:name w:val="endnote text"/>
    <w:basedOn w:val="a"/>
    <w:link w:val="ad"/>
    <w:uiPriority w:val="99"/>
    <w:semiHidden/>
    <w:unhideWhenUsed/>
    <w:rsid w:val="00434E72"/>
    <w:pPr>
      <w:ind w:firstLine="57"/>
    </w:pPr>
    <w:rPr>
      <w:rFonts w:eastAsiaTheme="minorHAns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434E72"/>
    <w:rPr>
      <w:rFonts w:ascii="Times New Roman" w:hAnsi="Times New Roman" w:cs="Times New Roman"/>
      <w:sz w:val="20"/>
      <w:szCs w:val="20"/>
    </w:rPr>
  </w:style>
  <w:style w:type="character" w:styleId="ae">
    <w:name w:val="endnote reference"/>
    <w:basedOn w:val="a0"/>
    <w:uiPriority w:val="99"/>
    <w:semiHidden/>
    <w:unhideWhenUsed/>
    <w:rsid w:val="00434E72"/>
    <w:rPr>
      <w:vertAlign w:val="superscript"/>
    </w:rPr>
  </w:style>
  <w:style w:type="paragraph" w:styleId="af">
    <w:name w:val="header"/>
    <w:basedOn w:val="a"/>
    <w:link w:val="af0"/>
    <w:rsid w:val="00434E72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zh-CN" w:bidi="hi-IN"/>
    </w:rPr>
  </w:style>
  <w:style w:type="character" w:customStyle="1" w:styleId="af0">
    <w:name w:val="Верхний колонтитул Знак"/>
    <w:basedOn w:val="a0"/>
    <w:link w:val="af"/>
    <w:rsid w:val="00434E72"/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f1">
    <w:name w:val="Верхний колонтитул слева"/>
    <w:basedOn w:val="a"/>
    <w:rsid w:val="00434E72"/>
    <w:pPr>
      <w:widowControl w:val="0"/>
      <w:suppressLineNumbers/>
      <w:tabs>
        <w:tab w:val="center" w:pos="4819"/>
        <w:tab w:val="right" w:pos="9638"/>
      </w:tabs>
      <w:suppressAutoHyphens/>
    </w:pPr>
    <w:rPr>
      <w:rFonts w:eastAsia="Lucida Sans Unicode" w:cs="Mangal"/>
      <w:kern w:val="1"/>
      <w:lang w:eastAsia="zh-CN" w:bidi="hi-IN"/>
    </w:rPr>
  </w:style>
  <w:style w:type="paragraph" w:customStyle="1" w:styleId="s1">
    <w:name w:val="s_1"/>
    <w:basedOn w:val="a"/>
    <w:rsid w:val="00D067C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6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mr10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mr10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mr10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29C99-9DA8-4CEC-899F-1B702EC7A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1242</Words>
  <Characters>7081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26</cp:revision>
  <cp:lastPrinted>2019-01-21T11:19:00Z</cp:lastPrinted>
  <dcterms:created xsi:type="dcterms:W3CDTF">2019-01-21T11:20:00Z</dcterms:created>
  <dcterms:modified xsi:type="dcterms:W3CDTF">2022-03-23T11:30:00Z</dcterms:modified>
</cp:coreProperties>
</file>