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BC" w:rsidRPr="00D0168C" w:rsidRDefault="00D05ABC" w:rsidP="00D05A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68C">
        <w:rPr>
          <w:rFonts w:ascii="Times New Roman" w:hAnsi="Times New Roman" w:cs="Times New Roman"/>
          <w:b/>
          <w:bCs/>
          <w:sz w:val="24"/>
          <w:szCs w:val="24"/>
        </w:rPr>
        <w:t>Уведомление об обсуждениях</w:t>
      </w:r>
      <w:r w:rsidR="00446DEF" w:rsidRPr="00D016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759B6" w:rsidRPr="00D0168C" w:rsidRDefault="00D759B6" w:rsidP="00D75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68C">
        <w:rPr>
          <w:rFonts w:ascii="Times New Roman" w:hAnsi="Times New Roman" w:cs="Times New Roman"/>
          <w:b/>
          <w:sz w:val="24"/>
          <w:szCs w:val="24"/>
        </w:rPr>
        <w:t xml:space="preserve">по объекту государственной  экологической экспертизы, содержащему предварительные материалы оценки </w:t>
      </w:r>
      <w:r w:rsidR="004B1FF0" w:rsidRPr="00D0168C">
        <w:rPr>
          <w:rFonts w:ascii="Times New Roman" w:hAnsi="Times New Roman" w:cs="Times New Roman"/>
          <w:b/>
          <w:sz w:val="24"/>
          <w:szCs w:val="24"/>
        </w:rPr>
        <w:t>воздействия на окружающую среду</w:t>
      </w:r>
      <w:r w:rsidRPr="00D0168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5E4" w:rsidRPr="00D0168C" w:rsidRDefault="000B15E4" w:rsidP="00D75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570" w:rsidRPr="00D0168C" w:rsidRDefault="00D05ABC" w:rsidP="00D05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Проектная документация</w:t>
      </w:r>
      <w:r w:rsidR="00856570" w:rsidRPr="00D0168C">
        <w:rPr>
          <w:rFonts w:ascii="Times New Roman" w:hAnsi="Times New Roman" w:cs="Times New Roman"/>
          <w:sz w:val="24"/>
          <w:szCs w:val="24"/>
        </w:rPr>
        <w:t xml:space="preserve">, </w:t>
      </w:r>
      <w:r w:rsidR="00856570"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содержащая предварительные материалы оценки воздействия на окружающую среду,</w:t>
      </w:r>
      <w:r w:rsidRPr="00D0168C">
        <w:rPr>
          <w:rFonts w:ascii="Times New Roman" w:hAnsi="Times New Roman" w:cs="Times New Roman"/>
          <w:sz w:val="24"/>
          <w:szCs w:val="24"/>
        </w:rPr>
        <w:t xml:space="preserve"> по объекту </w:t>
      </w:r>
    </w:p>
    <w:p w:rsidR="00D0168C" w:rsidRDefault="00D0168C" w:rsidP="00D05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Газопровод Волхов – Сегежа – Костомукша». </w:t>
      </w:r>
    </w:p>
    <w:p w:rsidR="00D0168C" w:rsidRDefault="00D0168C" w:rsidP="00D05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строительства. Линейная часть МГ. Участок КУ 248 – КУ 273,5. </w:t>
      </w:r>
    </w:p>
    <w:p w:rsidR="000B15E4" w:rsidRPr="00D0168C" w:rsidRDefault="00D0168C" w:rsidP="00D05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 строительства. Линейная часть МГ. Участок КУ 355,5 – КУ 407</w:t>
      </w:r>
    </w:p>
    <w:p w:rsidR="003E5EAC" w:rsidRPr="00D0168C" w:rsidRDefault="003E5EAC" w:rsidP="00D75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59B6" w:rsidRPr="00D0168C" w:rsidRDefault="00D759B6" w:rsidP="00D75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Заказчик: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16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Публичное акционерное общество «Газпром» (ПАО «Газпром»): </w:t>
      </w:r>
    </w:p>
    <w:p w:rsidR="009D6B66" w:rsidRPr="00D0168C" w:rsidRDefault="009D6B66" w:rsidP="009D6B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ОГРН: 1027700070518, </w:t>
      </w:r>
    </w:p>
    <w:p w:rsidR="009D6B66" w:rsidRPr="00D0168C" w:rsidRDefault="009D6B66" w:rsidP="009D6B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ИНН: 7736050003, </w:t>
      </w:r>
    </w:p>
    <w:p w:rsidR="009D6B66" w:rsidRPr="00D0168C" w:rsidRDefault="009D6B66" w:rsidP="009D6B66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Адрес в пределах места нахождения: 197229, г. Санкт-Петербург,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вн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>.</w:t>
      </w:r>
      <w:r w:rsidR="002B6B78" w:rsidRPr="00D0168C">
        <w:rPr>
          <w:rFonts w:ascii="Times New Roman" w:eastAsia="Calibri" w:hAnsi="Times New Roman" w:cs="Times New Roman"/>
          <w:sz w:val="24"/>
          <w:szCs w:val="24"/>
        </w:rPr>
        <w:t> </w:t>
      </w:r>
      <w:r w:rsidRPr="00D0168C">
        <w:rPr>
          <w:rFonts w:ascii="Times New Roman" w:eastAsia="Calibri" w:hAnsi="Times New Roman" w:cs="Times New Roman"/>
          <w:sz w:val="24"/>
          <w:szCs w:val="24"/>
        </w:rPr>
        <w:t>тер</w:t>
      </w:r>
      <w:proofErr w:type="gramStart"/>
      <w:r w:rsidRPr="00D0168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2B6B78" w:rsidRPr="00D0168C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D0168C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Pr="00D0168C">
        <w:rPr>
          <w:rFonts w:ascii="Times New Roman" w:eastAsia="Calibri" w:hAnsi="Times New Roman" w:cs="Times New Roman"/>
          <w:sz w:val="24"/>
          <w:szCs w:val="24"/>
        </w:rPr>
        <w:t>.</w:t>
      </w:r>
      <w:r w:rsidR="002B6B78" w:rsidRPr="00D0168C">
        <w:rPr>
          <w:rFonts w:ascii="Times New Roman" w:eastAsia="Calibri" w:hAnsi="Times New Roman" w:cs="Times New Roman"/>
          <w:sz w:val="24"/>
          <w:szCs w:val="24"/>
        </w:rPr>
        <w:t> </w:t>
      </w: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муниципальный округ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Лахта-Ольгино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пр-кт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Лахтинский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, д. 2, к. 3, стр. 1, 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Контактная информация: тел.: (812) 413-74-44.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Агент: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  <w:u w:val="single"/>
        </w:rPr>
        <w:t xml:space="preserve">Общество с ограниченной ответственностью «Газпром </w:t>
      </w:r>
      <w:proofErr w:type="spellStart"/>
      <w:r w:rsidRPr="00D0168C">
        <w:rPr>
          <w:rFonts w:ascii="Times New Roman" w:hAnsi="Times New Roman" w:cs="Times New Roman"/>
          <w:sz w:val="24"/>
          <w:szCs w:val="24"/>
          <w:u w:val="single"/>
        </w:rPr>
        <w:t>инвест</w:t>
      </w:r>
      <w:proofErr w:type="spellEnd"/>
      <w:r w:rsidRPr="00D0168C">
        <w:rPr>
          <w:rFonts w:ascii="Times New Roman" w:hAnsi="Times New Roman" w:cs="Times New Roman"/>
          <w:sz w:val="24"/>
          <w:szCs w:val="24"/>
          <w:u w:val="single"/>
        </w:rPr>
        <w:t xml:space="preserve">» (ООО «Газпром </w:t>
      </w:r>
      <w:proofErr w:type="spellStart"/>
      <w:r w:rsidRPr="00D0168C">
        <w:rPr>
          <w:rFonts w:ascii="Times New Roman" w:hAnsi="Times New Roman" w:cs="Times New Roman"/>
          <w:sz w:val="24"/>
          <w:szCs w:val="24"/>
          <w:u w:val="single"/>
        </w:rPr>
        <w:t>инвест</w:t>
      </w:r>
      <w:proofErr w:type="spellEnd"/>
      <w:r w:rsidRPr="00D0168C">
        <w:rPr>
          <w:rFonts w:ascii="Times New Roman" w:hAnsi="Times New Roman" w:cs="Times New Roman"/>
          <w:sz w:val="24"/>
          <w:szCs w:val="24"/>
          <w:u w:val="single"/>
        </w:rPr>
        <w:t>»)</w:t>
      </w:r>
      <w:r w:rsidRPr="00D0168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ОГРН: 1077847507759,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ИНН: 7810483334,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Адрес в пределах места нахождения</w:t>
      </w:r>
      <w:r w:rsidRPr="00D0168C">
        <w:rPr>
          <w:rFonts w:ascii="Times New Roman" w:hAnsi="Times New Roman" w:cs="Times New Roman"/>
          <w:sz w:val="24"/>
          <w:szCs w:val="24"/>
        </w:rPr>
        <w:t>: 196210, г. Санкт-Петербург, ул. Стартовая, д. 6, литер</w:t>
      </w:r>
      <w:proofErr w:type="gramStart"/>
      <w:r w:rsidRPr="00D0168C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D0168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 xml:space="preserve">Контактная информация: тел.: (812) 455-17-00,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D0168C">
          <w:rPr>
            <w:rStyle w:val="a3"/>
            <w:rFonts w:ascii="Times New Roman" w:hAnsi="Times New Roman" w:cs="Times New Roman"/>
            <w:lang w:val="en-US"/>
          </w:rPr>
          <w:t>office</w:t>
        </w:r>
        <w:r w:rsidRPr="00D0168C">
          <w:rPr>
            <w:rStyle w:val="a3"/>
            <w:rFonts w:ascii="Times New Roman" w:hAnsi="Times New Roman" w:cs="Times New Roman"/>
          </w:rPr>
          <w:t>@</w:t>
        </w:r>
        <w:r w:rsidRPr="00D0168C">
          <w:rPr>
            <w:rStyle w:val="a3"/>
            <w:rFonts w:ascii="Times New Roman" w:hAnsi="Times New Roman" w:cs="Times New Roman"/>
            <w:lang w:val="en-US"/>
          </w:rPr>
          <w:t>invest</w:t>
        </w:r>
        <w:r w:rsidRPr="00D0168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D0168C">
          <w:rPr>
            <w:rStyle w:val="a3"/>
            <w:rFonts w:ascii="Times New Roman" w:hAnsi="Times New Roman" w:cs="Times New Roman"/>
            <w:lang w:val="en-US"/>
          </w:rPr>
          <w:t>gazprom</w:t>
        </w:r>
        <w:proofErr w:type="spellEnd"/>
        <w:r w:rsidRPr="00D0168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D0168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0168C">
        <w:t>.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 xml:space="preserve">Генеральная проектная организация: 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168C">
        <w:rPr>
          <w:rFonts w:ascii="Times New Roman" w:hAnsi="Times New Roman" w:cs="Times New Roman"/>
          <w:sz w:val="24"/>
          <w:szCs w:val="24"/>
          <w:u w:val="single"/>
        </w:rPr>
        <w:t>Генеральный проектировщик – Общество с ограниченной ответственностью «Газпром проектирование» (ООО «Газпром проектирование»):</w:t>
      </w:r>
    </w:p>
    <w:p w:rsidR="009D6B66" w:rsidRPr="00D0168C" w:rsidRDefault="009D6B66" w:rsidP="009D6B6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ОГРН: 1027700234210,</w:t>
      </w:r>
    </w:p>
    <w:p w:rsidR="009D6B66" w:rsidRPr="00D0168C" w:rsidRDefault="009D6B66" w:rsidP="009D6B6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 xml:space="preserve">ИНН: 0560022871, </w:t>
      </w:r>
    </w:p>
    <w:p w:rsidR="009D6B66" w:rsidRPr="00D0168C" w:rsidRDefault="009D6B66" w:rsidP="009D6B66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Адрес в пределах места нахождения</w:t>
      </w:r>
      <w:r w:rsidRPr="00D0168C">
        <w:rPr>
          <w:rFonts w:ascii="Times New Roman" w:hAnsi="Times New Roman" w:cs="Times New Roman"/>
          <w:sz w:val="24"/>
          <w:szCs w:val="24"/>
        </w:rPr>
        <w:t xml:space="preserve">: 191036, г. Санкт-Петербург,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 Суворовский, д.</w:t>
      </w:r>
      <w:r w:rsidR="002B6B78" w:rsidRPr="00D0168C">
        <w:rPr>
          <w:rFonts w:ascii="Times New Roman" w:hAnsi="Times New Roman" w:cs="Times New Roman"/>
          <w:sz w:val="24"/>
          <w:szCs w:val="24"/>
        </w:rPr>
        <w:t> </w:t>
      </w:r>
      <w:r w:rsidRPr="00D0168C">
        <w:rPr>
          <w:rFonts w:ascii="Times New Roman" w:hAnsi="Times New Roman" w:cs="Times New Roman"/>
          <w:sz w:val="24"/>
          <w:szCs w:val="24"/>
        </w:rPr>
        <w:t xml:space="preserve">16/13, литер А,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>. 19Н,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 xml:space="preserve">Контактная информация: тел.: (812) 578-79-97,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box</w:t>
        </w:r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proektirovanie</w:t>
        </w:r>
        <w:proofErr w:type="spellEnd"/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gazprom</w:t>
        </w:r>
        <w:proofErr w:type="spellEnd"/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D0168C">
        <w:t>.</w:t>
      </w:r>
    </w:p>
    <w:p w:rsidR="009D6B66" w:rsidRPr="00D0168C" w:rsidRDefault="009D6B66" w:rsidP="009D6B6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Разработчик материалов ОВОС: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Акционерное общество «Научно-производственная фирма «ДИЭМ» (АО «НПФ «ДИЭМ»):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ОГРН: 1027700170673,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ИНН: 7722005113,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Адрес в пределах места нахождения: 107150, г. Москва, ул. Бойцовая, д. 22,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эт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. 2,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пом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168C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, ком 4, офис 5В, </w:t>
      </w:r>
    </w:p>
    <w:p w:rsidR="009D6B66" w:rsidRPr="00D0168C" w:rsidRDefault="009D6B66" w:rsidP="009D6B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Контактная информация: тел.: (495) 333-01-95,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8" w:history="1">
        <w:r w:rsidRPr="00D0168C">
          <w:rPr>
            <w:rStyle w:val="a3"/>
            <w:rFonts w:ascii="Times New Roman" w:hAnsi="Times New Roman" w:cs="Times New Roman"/>
            <w:lang w:val="en-US"/>
          </w:rPr>
          <w:t>office</w:t>
        </w:r>
        <w:r w:rsidRPr="00D0168C">
          <w:rPr>
            <w:rStyle w:val="a3"/>
            <w:rFonts w:ascii="Times New Roman" w:hAnsi="Times New Roman" w:cs="Times New Roman"/>
          </w:rPr>
          <w:t>@</w:t>
        </w:r>
        <w:r w:rsidRPr="00D0168C">
          <w:rPr>
            <w:rStyle w:val="a3"/>
            <w:rFonts w:ascii="Times New Roman" w:hAnsi="Times New Roman" w:cs="Times New Roman"/>
            <w:lang w:val="en-US"/>
          </w:rPr>
          <w:t>diem</w:t>
        </w:r>
        <w:r w:rsidRPr="00D0168C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D0168C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D0168C">
        <w:t>.</w:t>
      </w:r>
    </w:p>
    <w:p w:rsidR="00D05ABC" w:rsidRPr="00D0168C" w:rsidRDefault="00D05ABC" w:rsidP="00204F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204FB5" w:rsidRPr="00D0168C" w:rsidRDefault="00204FB5" w:rsidP="00204FB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Уполномоченны</w:t>
      </w:r>
      <w:r w:rsidR="00084C50" w:rsidRPr="00D0168C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D0168C">
        <w:rPr>
          <w:rFonts w:ascii="Times New Roman" w:eastAsia="Calibri" w:hAnsi="Times New Roman" w:cs="Times New Roman"/>
          <w:b/>
          <w:sz w:val="24"/>
          <w:szCs w:val="24"/>
        </w:rPr>
        <w:t xml:space="preserve"> орган, ответственны</w:t>
      </w:r>
      <w:r w:rsidR="00084C50" w:rsidRPr="00D0168C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Pr="00D0168C">
        <w:rPr>
          <w:rFonts w:ascii="Times New Roman" w:eastAsia="Calibri" w:hAnsi="Times New Roman" w:cs="Times New Roman"/>
          <w:b/>
          <w:sz w:val="24"/>
          <w:szCs w:val="24"/>
        </w:rPr>
        <w:t xml:space="preserve"> за проведение общественных обсуждений:</w:t>
      </w:r>
    </w:p>
    <w:p w:rsidR="002B1952" w:rsidRPr="00D0168C" w:rsidRDefault="001457EC" w:rsidP="002B19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0168C">
        <w:rPr>
          <w:rFonts w:ascii="Times New Roman" w:eastAsia="Calibri" w:hAnsi="Times New Roman" w:cs="Times New Roman"/>
          <w:sz w:val="24"/>
          <w:szCs w:val="24"/>
          <w:u w:val="single"/>
        </w:rPr>
        <w:t>Уполномоченный орган</w:t>
      </w:r>
      <w:r w:rsidR="002B1952" w:rsidRPr="00D0168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- Министерство природных ресурсов и экологии Республики Карелия:</w:t>
      </w:r>
    </w:p>
    <w:p w:rsidR="001457EC" w:rsidRPr="00D0168C" w:rsidRDefault="00932610" w:rsidP="00CC7575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Адрес в пределах места нахождения</w:t>
      </w:r>
      <w:r w:rsidR="00EC4636" w:rsidRPr="00D0168C">
        <w:rPr>
          <w:rFonts w:ascii="Times New Roman" w:hAnsi="Times New Roman" w:cs="Times New Roman"/>
          <w:sz w:val="24"/>
          <w:szCs w:val="24"/>
        </w:rPr>
        <w:t xml:space="preserve">: </w:t>
      </w:r>
      <w:r w:rsidR="002B1952" w:rsidRPr="00D0168C">
        <w:rPr>
          <w:rFonts w:ascii="Times New Roman" w:hAnsi="Times New Roman" w:cs="Times New Roman"/>
          <w:sz w:val="24"/>
          <w:szCs w:val="24"/>
        </w:rPr>
        <w:t xml:space="preserve">185035, Республика Карелия, </w:t>
      </w:r>
      <w:proofErr w:type="gramStart"/>
      <w:r w:rsidR="002B1952" w:rsidRPr="00D0168C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B1952" w:rsidRPr="00D0168C">
        <w:rPr>
          <w:rFonts w:ascii="Times New Roman" w:hAnsi="Times New Roman" w:cs="Times New Roman"/>
          <w:sz w:val="24"/>
          <w:szCs w:val="24"/>
        </w:rPr>
        <w:t>. Петрозаводск, ул.</w:t>
      </w:r>
      <w:r w:rsidR="004B1FF0" w:rsidRPr="00D0168C">
        <w:rPr>
          <w:rFonts w:ascii="Times New Roman" w:hAnsi="Times New Roman" w:cs="Times New Roman"/>
          <w:sz w:val="24"/>
          <w:szCs w:val="24"/>
        </w:rPr>
        <w:t> </w:t>
      </w:r>
      <w:r w:rsidR="002B1952" w:rsidRPr="00D0168C">
        <w:rPr>
          <w:rFonts w:ascii="Times New Roman" w:hAnsi="Times New Roman" w:cs="Times New Roman"/>
          <w:sz w:val="24"/>
          <w:szCs w:val="24"/>
        </w:rPr>
        <w:t>Андропова, д. 2;</w:t>
      </w:r>
    </w:p>
    <w:p w:rsidR="002B1952" w:rsidRPr="00D0168C" w:rsidRDefault="008066B8" w:rsidP="002B195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2B1952" w:rsidRPr="00D0168C">
        <w:rPr>
          <w:rFonts w:ascii="Times New Roman" w:hAnsi="Times New Roman" w:cs="Times New Roman"/>
          <w:sz w:val="24"/>
          <w:szCs w:val="24"/>
        </w:rPr>
        <w:t xml:space="preserve"> тел.:  (8142) 79-67-01, </w:t>
      </w:r>
      <w:proofErr w:type="spellStart"/>
      <w:r w:rsidR="002B1952" w:rsidRPr="00D0168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B1952" w:rsidRPr="00D0168C">
        <w:rPr>
          <w:rFonts w:ascii="Times New Roman" w:hAnsi="Times New Roman" w:cs="Times New Roman"/>
          <w:sz w:val="24"/>
          <w:szCs w:val="24"/>
        </w:rPr>
        <w:t xml:space="preserve">:  </w:t>
      </w:r>
      <w:hyperlink r:id="rId9" w:history="1">
        <w:r w:rsidR="002B1952" w:rsidRPr="00D0168C">
          <w:rPr>
            <w:rStyle w:val="a3"/>
            <w:rFonts w:ascii="Times New Roman" w:hAnsi="Times New Roman" w:cs="Times New Roman"/>
            <w:lang w:val="en-US"/>
          </w:rPr>
          <w:t>mpr</w:t>
        </w:r>
        <w:r w:rsidR="002B1952" w:rsidRPr="00D0168C">
          <w:rPr>
            <w:rStyle w:val="a3"/>
            <w:rFonts w:ascii="Times New Roman" w:hAnsi="Times New Roman" w:cs="Times New Roman"/>
          </w:rPr>
          <w:t>@</w:t>
        </w:r>
        <w:r w:rsidR="002B1952" w:rsidRPr="00D0168C">
          <w:rPr>
            <w:rStyle w:val="a3"/>
            <w:rFonts w:ascii="Times New Roman" w:hAnsi="Times New Roman" w:cs="Times New Roman"/>
            <w:lang w:val="en-US"/>
          </w:rPr>
          <w:t>ecology</w:t>
        </w:r>
        <w:r w:rsidR="002B1952" w:rsidRPr="00D0168C">
          <w:rPr>
            <w:rStyle w:val="a3"/>
            <w:rFonts w:ascii="Times New Roman" w:hAnsi="Times New Roman" w:cs="Times New Roman"/>
          </w:rPr>
          <w:t>.</w:t>
        </w:r>
        <w:r w:rsidR="002B1952" w:rsidRPr="00D0168C">
          <w:rPr>
            <w:rStyle w:val="a3"/>
            <w:rFonts w:ascii="Times New Roman" w:hAnsi="Times New Roman" w:cs="Times New Roman"/>
            <w:lang w:val="en-US"/>
          </w:rPr>
          <w:t>gov</w:t>
        </w:r>
        <w:r w:rsidR="002B1952" w:rsidRPr="00D0168C">
          <w:rPr>
            <w:rStyle w:val="a3"/>
            <w:rFonts w:ascii="Times New Roman" w:hAnsi="Times New Roman" w:cs="Times New Roman"/>
          </w:rPr>
          <w:t>10.</w:t>
        </w:r>
        <w:r w:rsidR="002B1952" w:rsidRPr="00D0168C">
          <w:rPr>
            <w:rStyle w:val="a3"/>
            <w:rFonts w:ascii="Times New Roman" w:hAnsi="Times New Roman" w:cs="Times New Roman"/>
            <w:lang w:val="en-US"/>
          </w:rPr>
          <w:t>ru</w:t>
        </w:r>
      </w:hyperlink>
      <w:r w:rsidR="002B1952" w:rsidRPr="00D0168C">
        <w:rPr>
          <w:rStyle w:val="a3"/>
          <w:rFonts w:ascii="Times New Roman" w:hAnsi="Times New Roman" w:cs="Times New Roman"/>
        </w:rPr>
        <w:t>;</w:t>
      </w:r>
    </w:p>
    <w:p w:rsidR="002B1952" w:rsidRPr="00D0168C" w:rsidRDefault="008066B8" w:rsidP="002B1952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lastRenderedPageBreak/>
        <w:t>Контактное лицо:</w:t>
      </w:r>
      <w:r w:rsidR="00C00394" w:rsidRPr="00D0168C">
        <w:rPr>
          <w:rFonts w:ascii="Times New Roman" w:hAnsi="Times New Roman" w:cs="Times New Roman"/>
          <w:sz w:val="24"/>
          <w:szCs w:val="24"/>
        </w:rPr>
        <w:t xml:space="preserve"> </w:t>
      </w:r>
      <w:r w:rsidR="002B1952" w:rsidRPr="00D0168C">
        <w:rPr>
          <w:rFonts w:ascii="Times New Roman" w:hAnsi="Times New Roman" w:cs="Times New Roman"/>
          <w:sz w:val="24"/>
          <w:szCs w:val="24"/>
        </w:rPr>
        <w:t xml:space="preserve">начальник отдела государственной экологической экспертизы и особо охраняемых природных территорий </w:t>
      </w:r>
      <w:proofErr w:type="spellStart"/>
      <w:r w:rsidR="002B1952" w:rsidRPr="00D0168C">
        <w:rPr>
          <w:rFonts w:ascii="Times New Roman" w:hAnsi="Times New Roman" w:cs="Times New Roman"/>
          <w:sz w:val="24"/>
          <w:szCs w:val="24"/>
        </w:rPr>
        <w:t>Бруйко</w:t>
      </w:r>
      <w:proofErr w:type="spellEnd"/>
      <w:r w:rsidR="002B1952" w:rsidRPr="00D0168C">
        <w:rPr>
          <w:rFonts w:ascii="Times New Roman" w:hAnsi="Times New Roman" w:cs="Times New Roman"/>
          <w:sz w:val="24"/>
          <w:szCs w:val="24"/>
        </w:rPr>
        <w:t xml:space="preserve"> Елена Григорьевна, контактный телефон (8142) 79-67-31, </w:t>
      </w:r>
      <w:proofErr w:type="spellStart"/>
      <w:r w:rsidR="002B1952" w:rsidRPr="00D0168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2B1952" w:rsidRPr="00D0168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B1952" w:rsidRPr="00D0168C">
        <w:rPr>
          <w:rStyle w:val="a3"/>
          <w:rFonts w:ascii="Times New Roman" w:hAnsi="Times New Roman" w:cs="Times New Roman"/>
          <w:lang w:val="en-US"/>
        </w:rPr>
        <w:t>ecoexp</w:t>
      </w:r>
      <w:proofErr w:type="spellEnd"/>
      <w:r w:rsidR="002B1952" w:rsidRPr="00D0168C">
        <w:rPr>
          <w:rStyle w:val="a3"/>
          <w:rFonts w:ascii="Times New Roman" w:hAnsi="Times New Roman" w:cs="Times New Roman"/>
        </w:rPr>
        <w:t>.</w:t>
      </w:r>
      <w:proofErr w:type="spellStart"/>
      <w:r w:rsidR="002B1952" w:rsidRPr="00D0168C">
        <w:rPr>
          <w:rStyle w:val="a3"/>
          <w:rFonts w:ascii="Times New Roman" w:hAnsi="Times New Roman" w:cs="Times New Roman"/>
          <w:lang w:val="en-US"/>
        </w:rPr>
        <w:t>mppe</w:t>
      </w:r>
      <w:proofErr w:type="spellEnd"/>
      <w:r w:rsidR="002B1952" w:rsidRPr="00D0168C">
        <w:rPr>
          <w:rStyle w:val="a3"/>
          <w:rFonts w:ascii="Times New Roman" w:hAnsi="Times New Roman" w:cs="Times New Roman"/>
        </w:rPr>
        <w:t>@</w:t>
      </w:r>
      <w:proofErr w:type="spellStart"/>
      <w:r w:rsidR="002B1952" w:rsidRPr="00D0168C">
        <w:rPr>
          <w:rStyle w:val="a3"/>
          <w:rFonts w:ascii="Times New Roman" w:hAnsi="Times New Roman" w:cs="Times New Roman"/>
          <w:lang w:val="en-US"/>
        </w:rPr>
        <w:t>bk</w:t>
      </w:r>
      <w:proofErr w:type="spellEnd"/>
      <w:r w:rsidR="002B1952" w:rsidRPr="00D0168C">
        <w:rPr>
          <w:rStyle w:val="a3"/>
          <w:rFonts w:ascii="Times New Roman" w:hAnsi="Times New Roman" w:cs="Times New Roman"/>
        </w:rPr>
        <w:t>.</w:t>
      </w:r>
      <w:proofErr w:type="spellStart"/>
      <w:r w:rsidR="002B1952" w:rsidRPr="00D0168C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="002B1952" w:rsidRPr="00D0168C">
        <w:rPr>
          <w:rFonts w:ascii="Times New Roman" w:hAnsi="Times New Roman" w:cs="Times New Roman"/>
          <w:sz w:val="24"/>
          <w:szCs w:val="24"/>
        </w:rPr>
        <w:t>.</w:t>
      </w:r>
    </w:p>
    <w:p w:rsidR="00CC7575" w:rsidRPr="00D0168C" w:rsidRDefault="00CC7575" w:rsidP="00CC7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4FB5" w:rsidRPr="00D0168C" w:rsidRDefault="001320FA" w:rsidP="00CC75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Наименование объекта обсуждений:</w:t>
      </w:r>
    </w:p>
    <w:p w:rsidR="001320FA" w:rsidRPr="00D0168C" w:rsidRDefault="001320FA" w:rsidP="00D05A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Объект государственной  экологической экспертизы, содержащий предварительные материалы оценки воздействия на окружающую среду</w:t>
      </w:r>
      <w:r w:rsidR="00D0168C" w:rsidRPr="00D0168C">
        <w:rPr>
          <w:rFonts w:ascii="Times New Roman" w:eastAsia="Calibri" w:hAnsi="Times New Roman" w:cs="Times New Roman"/>
          <w:sz w:val="24"/>
          <w:szCs w:val="24"/>
        </w:rPr>
        <w:t xml:space="preserve">: проектная документация, содержащая предварительные материалы оценки воздействия на окружающую среду, по объекту </w:t>
      </w:r>
      <w:r w:rsidR="00D0168C"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«Газопровод Волхов – Сегежа – Костомукша». 1 этап строительства. Линейная часть МГ. Участок КУ 248 – КУ 273,5. 2 этап строительства. Линейная часть МГ. Участок КУ 355,5 – КУ 407.</w:t>
      </w:r>
    </w:p>
    <w:p w:rsidR="00CC7575" w:rsidRPr="00D0168C" w:rsidRDefault="00CC7575" w:rsidP="00CC7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D64C2" w:rsidRPr="00D0168C" w:rsidRDefault="003D64C2" w:rsidP="003D64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Наименование планируемой хозяйственной и иной деятельности:</w:t>
      </w:r>
    </w:p>
    <w:p w:rsidR="001320FA" w:rsidRDefault="00D0168C" w:rsidP="00CC757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проектная документация, содержащая предварительные материалы оценки воздействия на окружающую среду, по объекту </w:t>
      </w:r>
      <w:r w:rsidRPr="00D0168C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«Газопровод Волхов – Сегежа – Костомукша». 1 этап строительства. Линейная часть МГ. Участок КУ 248 – КУ 273,5. 2 этап строительства. Линейная часть МГ. Участок КУ 355,5 – КУ 407.</w:t>
      </w:r>
    </w:p>
    <w:p w:rsidR="00D0168C" w:rsidRPr="00D0168C" w:rsidRDefault="00D0168C" w:rsidP="00CC7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04FB5" w:rsidRPr="00D0168C" w:rsidRDefault="001320FA" w:rsidP="00CC75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Цель планируемой хозяйственной и иной деятельности:</w:t>
      </w:r>
    </w:p>
    <w:p w:rsidR="001320FA" w:rsidRPr="00D0168C" w:rsidRDefault="001320FA" w:rsidP="00D05A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0168C">
        <w:rPr>
          <w:rFonts w:ascii="Times New Roman" w:eastAsia="Calibri" w:hAnsi="Times New Roman" w:cs="Times New Roman"/>
          <w:sz w:val="24"/>
          <w:szCs w:val="24"/>
        </w:rPr>
        <w:t>Целевая задача проекта – развитие газоснабжения и газификации Республики Карелия</w:t>
      </w:r>
      <w:r w:rsidR="00515818" w:rsidRPr="00D0168C">
        <w:rPr>
          <w:rFonts w:ascii="Times New Roman" w:eastAsia="Calibri" w:hAnsi="Times New Roman" w:cs="Times New Roman"/>
          <w:sz w:val="24"/>
          <w:szCs w:val="24"/>
        </w:rPr>
        <w:t>, Ленинградской области</w:t>
      </w:r>
      <w:r w:rsidRPr="00D0168C">
        <w:rPr>
          <w:rFonts w:ascii="Times New Roman" w:eastAsia="Calibri" w:hAnsi="Times New Roman" w:cs="Times New Roman"/>
          <w:sz w:val="24"/>
          <w:szCs w:val="24"/>
        </w:rPr>
        <w:t>, а также для реализации крупнейшими промышленными компаниями инвестиционных проектов и новых производств на территории регионов.</w:t>
      </w:r>
    </w:p>
    <w:p w:rsidR="00CC7575" w:rsidRPr="00D0168C" w:rsidRDefault="00CC7575" w:rsidP="00CC7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7575" w:rsidRPr="00D0168C" w:rsidRDefault="001320FA" w:rsidP="00CC75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759B6" w:rsidRPr="00D0168C">
        <w:rPr>
          <w:rFonts w:ascii="Times New Roman" w:eastAsia="Calibri" w:hAnsi="Times New Roman" w:cs="Times New Roman"/>
          <w:b/>
          <w:sz w:val="24"/>
          <w:szCs w:val="24"/>
        </w:rPr>
        <w:t>редварительное место реализации планируемой хо</w:t>
      </w:r>
      <w:r w:rsidRPr="00D0168C">
        <w:rPr>
          <w:rFonts w:ascii="Times New Roman" w:eastAsia="Calibri" w:hAnsi="Times New Roman" w:cs="Times New Roman"/>
          <w:b/>
          <w:sz w:val="24"/>
          <w:szCs w:val="24"/>
        </w:rPr>
        <w:t xml:space="preserve">зяйственной и иной деятельности: </w:t>
      </w:r>
    </w:p>
    <w:p w:rsidR="002B1952" w:rsidRPr="00D0168C" w:rsidRDefault="002B1952" w:rsidP="002B19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0168C">
        <w:rPr>
          <w:rFonts w:ascii="Times New Roman" w:eastAsia="Calibri" w:hAnsi="Times New Roman" w:cs="Times New Roman"/>
          <w:sz w:val="24"/>
          <w:szCs w:val="24"/>
        </w:rPr>
        <w:t>В административном отношении проектируемый объект расположен на территории Республики Карелия (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Пряжинский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национальный муниципальный район,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Кондопожский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Медвежьегорский муниципальный район,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Прионежский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и 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Сегежский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муниципальный округ) и </w:t>
      </w:r>
      <w:r w:rsidR="00D0168C" w:rsidRPr="00D016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168C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D0168C">
        <w:rPr>
          <w:rFonts w:ascii="Times New Roman" w:eastAsia="Calibri" w:hAnsi="Times New Roman" w:cs="Times New Roman"/>
          <w:sz w:val="24"/>
          <w:szCs w:val="24"/>
        </w:rPr>
        <w:t>го</w:t>
      </w: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образовани</w:t>
      </w:r>
      <w:r w:rsidR="00D0168C">
        <w:rPr>
          <w:rFonts w:ascii="Times New Roman" w:eastAsia="Calibri" w:hAnsi="Times New Roman" w:cs="Times New Roman"/>
          <w:sz w:val="24"/>
          <w:szCs w:val="24"/>
        </w:rPr>
        <w:t>я</w:t>
      </w:r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D0168C">
        <w:rPr>
          <w:rFonts w:ascii="Times New Roman" w:eastAsia="Calibri" w:hAnsi="Times New Roman" w:cs="Times New Roman"/>
          <w:sz w:val="24"/>
          <w:szCs w:val="24"/>
        </w:rPr>
        <w:t>Подпорожский</w:t>
      </w:r>
      <w:proofErr w:type="spellEnd"/>
      <w:r w:rsidRPr="00D0168C"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 Ленинградской области»</w:t>
      </w:r>
      <w:r w:rsidR="00D0168C" w:rsidRPr="00D0168C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CC7575" w:rsidRPr="00D0168C" w:rsidRDefault="00CC7575" w:rsidP="00CC7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759B6" w:rsidRPr="00D0168C" w:rsidRDefault="00CC7575" w:rsidP="00CC75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0168C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="00D759B6" w:rsidRPr="00D0168C">
        <w:rPr>
          <w:rFonts w:ascii="Times New Roman" w:eastAsia="Calibri" w:hAnsi="Times New Roman" w:cs="Times New Roman"/>
          <w:b/>
          <w:sz w:val="24"/>
          <w:szCs w:val="24"/>
        </w:rPr>
        <w:t>онтактные данные ответственных лиц</w:t>
      </w:r>
      <w:r w:rsidRPr="00D0168C">
        <w:rPr>
          <w:rFonts w:ascii="Times New Roman" w:eastAsia="Calibri" w:hAnsi="Times New Roman" w:cs="Times New Roman"/>
          <w:b/>
          <w:sz w:val="24"/>
          <w:szCs w:val="24"/>
        </w:rPr>
        <w:t xml:space="preserve"> со стороны заказчика (испо</w:t>
      </w:r>
      <w:r w:rsidR="00926A18" w:rsidRPr="00D0168C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D0168C">
        <w:rPr>
          <w:rFonts w:ascii="Times New Roman" w:eastAsia="Calibri" w:hAnsi="Times New Roman" w:cs="Times New Roman"/>
          <w:b/>
          <w:sz w:val="24"/>
          <w:szCs w:val="24"/>
        </w:rPr>
        <w:t>нителя):</w:t>
      </w:r>
    </w:p>
    <w:p w:rsidR="00D13EA1" w:rsidRPr="00D0168C" w:rsidRDefault="00D13EA1" w:rsidP="00D13EA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 xml:space="preserve">Сазонов Сергей Николаевич, </w:t>
      </w:r>
      <w:r w:rsidR="00932D84" w:rsidRPr="00D0168C">
        <w:rPr>
          <w:rFonts w:ascii="Times New Roman" w:hAnsi="Times New Roman" w:cs="Times New Roman"/>
          <w:sz w:val="24"/>
          <w:szCs w:val="24"/>
        </w:rPr>
        <w:t xml:space="preserve">заместитель начальника управления организации </w:t>
      </w:r>
      <w:r w:rsidR="00B102ED" w:rsidRPr="00D0168C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932D84" w:rsidRPr="00D0168C">
        <w:rPr>
          <w:rFonts w:ascii="Times New Roman" w:hAnsi="Times New Roman" w:cs="Times New Roman"/>
          <w:sz w:val="24"/>
          <w:szCs w:val="24"/>
        </w:rPr>
        <w:t xml:space="preserve">проектно-изыскательских работ </w:t>
      </w:r>
      <w:r w:rsidRPr="00D0168C">
        <w:rPr>
          <w:rFonts w:ascii="Times New Roman" w:hAnsi="Times New Roman" w:cs="Times New Roman"/>
          <w:sz w:val="24"/>
          <w:szCs w:val="24"/>
        </w:rPr>
        <w:t xml:space="preserve">ООО «Газпром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», тел. (812) 455-17-00,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ssazonov@invest.gazprom.ru</w:t>
        </w:r>
      </w:hyperlink>
      <w:r w:rsidRPr="00D0168C">
        <w:rPr>
          <w:rFonts w:ascii="Times New Roman" w:hAnsi="Times New Roman" w:cs="Times New Roman"/>
          <w:sz w:val="24"/>
          <w:szCs w:val="24"/>
        </w:rPr>
        <w:t>.</w:t>
      </w:r>
    </w:p>
    <w:p w:rsidR="00CC7575" w:rsidRPr="00D0168C" w:rsidRDefault="00C00394" w:rsidP="00CC75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>Мамонтов Андрей Александрович</w:t>
      </w:r>
      <w:r w:rsidR="00050F36" w:rsidRPr="00D0168C">
        <w:rPr>
          <w:rFonts w:ascii="Times New Roman" w:hAnsi="Times New Roman" w:cs="Times New Roman"/>
          <w:sz w:val="24"/>
          <w:szCs w:val="24"/>
        </w:rPr>
        <w:t>,</w:t>
      </w:r>
      <w:r w:rsidR="00CC7575" w:rsidRPr="00D0168C">
        <w:rPr>
          <w:rFonts w:ascii="Times New Roman" w:hAnsi="Times New Roman" w:cs="Times New Roman"/>
          <w:sz w:val="24"/>
          <w:szCs w:val="24"/>
        </w:rPr>
        <w:t xml:space="preserve"> </w:t>
      </w:r>
      <w:r w:rsidRPr="00D0168C">
        <w:rPr>
          <w:rFonts w:ascii="Times New Roman" w:hAnsi="Times New Roman" w:cs="Times New Roman"/>
          <w:sz w:val="24"/>
          <w:szCs w:val="24"/>
        </w:rPr>
        <w:t>заместитель главного инженера проекта</w:t>
      </w:r>
      <w:r w:rsidR="00CC7575" w:rsidRPr="00D0168C">
        <w:rPr>
          <w:rFonts w:ascii="Times New Roman" w:hAnsi="Times New Roman" w:cs="Times New Roman"/>
          <w:sz w:val="24"/>
          <w:szCs w:val="24"/>
        </w:rPr>
        <w:t xml:space="preserve">  ООО</w:t>
      </w:r>
      <w:r w:rsidR="000B15E4" w:rsidRPr="00D0168C">
        <w:rPr>
          <w:rFonts w:ascii="Times New Roman" w:hAnsi="Times New Roman" w:cs="Times New Roman"/>
          <w:sz w:val="24"/>
          <w:szCs w:val="24"/>
        </w:rPr>
        <w:t> </w:t>
      </w:r>
      <w:r w:rsidR="00CC7575" w:rsidRPr="00D0168C">
        <w:rPr>
          <w:rFonts w:ascii="Times New Roman" w:hAnsi="Times New Roman" w:cs="Times New Roman"/>
          <w:sz w:val="24"/>
          <w:szCs w:val="24"/>
        </w:rPr>
        <w:t xml:space="preserve">«Газпром проектирование» Нижегородский филиал, тел. </w:t>
      </w:r>
      <w:r w:rsidR="00CC7575" w:rsidRPr="00D0168C">
        <w:rPr>
          <w:rFonts w:ascii="Times New Roman" w:hAnsi="Times New Roman" w:cs="Times New Roman"/>
          <w:color w:val="000000"/>
          <w:sz w:val="24"/>
          <w:szCs w:val="24"/>
        </w:rPr>
        <w:t>(831) 428-28-</w:t>
      </w:r>
      <w:r w:rsidRPr="00D0168C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CC7575" w:rsidRPr="00D0168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7575" w:rsidRPr="00D016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C7575" w:rsidRPr="00D0168C">
        <w:rPr>
          <w:rFonts w:ascii="Times New Roman" w:hAnsi="Times New Roman" w:cs="Times New Roman"/>
          <w:sz w:val="24"/>
          <w:szCs w:val="24"/>
        </w:rPr>
        <w:t>-</w:t>
      </w:r>
      <w:r w:rsidR="00CC7575" w:rsidRPr="00D016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C7575" w:rsidRPr="00D016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amamontov@proektirovanie.gazprom.ru</w:t>
        </w:r>
      </w:hyperlink>
      <w:r w:rsidR="00CC7575" w:rsidRPr="00D0168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7575" w:rsidRPr="00D0168C" w:rsidRDefault="00CC7575" w:rsidP="00CC757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168C">
        <w:rPr>
          <w:rFonts w:ascii="Times New Roman" w:hAnsi="Times New Roman" w:cs="Times New Roman"/>
          <w:sz w:val="24"/>
          <w:szCs w:val="24"/>
        </w:rPr>
        <w:t xml:space="preserve">Садекова Альфия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Габдрахмановна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>, и.о. начальника управления экспертизы ПИР АО</w:t>
      </w:r>
      <w:r w:rsidR="00926A18" w:rsidRPr="00D0168C">
        <w:rPr>
          <w:rFonts w:ascii="Times New Roman" w:hAnsi="Times New Roman" w:cs="Times New Roman"/>
          <w:sz w:val="24"/>
          <w:szCs w:val="24"/>
        </w:rPr>
        <w:t> </w:t>
      </w:r>
      <w:r w:rsidRPr="00D0168C">
        <w:rPr>
          <w:rFonts w:ascii="Times New Roman" w:hAnsi="Times New Roman" w:cs="Times New Roman"/>
          <w:sz w:val="24"/>
          <w:szCs w:val="24"/>
        </w:rPr>
        <w:t xml:space="preserve">«НПФ «ДИЭМ», тел. (495) 333-01-95, </w:t>
      </w:r>
      <w:proofErr w:type="spellStart"/>
      <w:r w:rsidRPr="00D0168C">
        <w:rPr>
          <w:rFonts w:ascii="Times New Roman" w:hAnsi="Times New Roman" w:cs="Times New Roman"/>
          <w:sz w:val="24"/>
          <w:szCs w:val="24"/>
        </w:rPr>
        <w:t>доб</w:t>
      </w:r>
      <w:proofErr w:type="spellEnd"/>
      <w:r w:rsidRPr="00D0168C">
        <w:rPr>
          <w:rFonts w:ascii="Times New Roman" w:hAnsi="Times New Roman" w:cs="Times New Roman"/>
          <w:sz w:val="24"/>
          <w:szCs w:val="24"/>
        </w:rPr>
        <w:t xml:space="preserve">. 1250, </w:t>
      </w:r>
      <w:r w:rsidRPr="00D0168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0168C">
        <w:rPr>
          <w:rFonts w:ascii="Times New Roman" w:hAnsi="Times New Roman" w:cs="Times New Roman"/>
          <w:sz w:val="24"/>
          <w:szCs w:val="24"/>
        </w:rPr>
        <w:t>-</w:t>
      </w:r>
      <w:r w:rsidRPr="00D0168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0168C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sadekova</w:t>
        </w:r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diem</w:t>
        </w:r>
        <w:r w:rsidRPr="00D0168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D0168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0168C">
        <w:rPr>
          <w:rFonts w:ascii="Times New Roman" w:hAnsi="Times New Roman" w:cs="Times New Roman"/>
          <w:sz w:val="24"/>
          <w:szCs w:val="24"/>
        </w:rPr>
        <w:t>.</w:t>
      </w:r>
    </w:p>
    <w:p w:rsidR="00165534" w:rsidRPr="00D0168C" w:rsidRDefault="00165534" w:rsidP="00926A18">
      <w:pPr>
        <w:spacing w:before="120" w:after="120"/>
        <w:contextualSpacing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03D7B" w:rsidRDefault="00303D7B" w:rsidP="000634AD">
      <w:pPr>
        <w:spacing w:before="120" w:after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Период проведения общественных обсуждений: </w:t>
      </w:r>
      <w:r w:rsidRPr="00303D7B">
        <w:rPr>
          <w:rFonts w:ascii="Times New Roman" w:hAnsi="Times New Roman"/>
          <w:bCs/>
          <w:sz w:val="24"/>
          <w:szCs w:val="24"/>
        </w:rPr>
        <w:t>13.12.2025 – 11.01.2026.</w:t>
      </w:r>
    </w:p>
    <w:p w:rsidR="00303D7B" w:rsidRDefault="00303D7B" w:rsidP="000634AD">
      <w:pPr>
        <w:spacing w:before="120" w:after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34AD" w:rsidRPr="000A5AF1" w:rsidRDefault="000634AD" w:rsidP="000634AD">
      <w:pPr>
        <w:spacing w:before="120" w:after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A5AF1">
        <w:rPr>
          <w:rFonts w:ascii="Times New Roman" w:hAnsi="Times New Roman"/>
          <w:b/>
          <w:bCs/>
          <w:sz w:val="24"/>
          <w:szCs w:val="24"/>
        </w:rPr>
        <w:t xml:space="preserve">Дата открытия доступа для очного ознакомления: </w:t>
      </w:r>
      <w:r w:rsidR="000A5AF1" w:rsidRPr="000A5AF1">
        <w:rPr>
          <w:rFonts w:ascii="Times New Roman" w:hAnsi="Times New Roman" w:cs="Times New Roman"/>
          <w:sz w:val="24"/>
          <w:szCs w:val="24"/>
        </w:rPr>
        <w:t>13.12</w:t>
      </w:r>
      <w:r w:rsidRPr="000A5AF1">
        <w:rPr>
          <w:rFonts w:ascii="Times New Roman" w:hAnsi="Times New Roman" w:cs="Times New Roman"/>
          <w:sz w:val="24"/>
          <w:szCs w:val="24"/>
        </w:rPr>
        <w:t>.2025</w:t>
      </w:r>
      <w:r w:rsidR="005E26FA" w:rsidRPr="000A5AF1">
        <w:rPr>
          <w:rFonts w:ascii="Times New Roman" w:hAnsi="Times New Roman" w:cs="Times New Roman"/>
          <w:sz w:val="24"/>
          <w:szCs w:val="24"/>
        </w:rPr>
        <w:t>.</w:t>
      </w:r>
    </w:p>
    <w:p w:rsidR="000634AD" w:rsidRPr="000A5AF1" w:rsidRDefault="000634AD" w:rsidP="000634AD">
      <w:pPr>
        <w:spacing w:before="120" w:after="1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34AD" w:rsidRPr="000A5AF1" w:rsidRDefault="000634AD" w:rsidP="000634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AF1">
        <w:rPr>
          <w:rFonts w:ascii="Times New Roman" w:eastAsia="Calibri" w:hAnsi="Times New Roman" w:cs="Times New Roman"/>
          <w:b/>
          <w:sz w:val="24"/>
          <w:szCs w:val="24"/>
        </w:rPr>
        <w:t>Сроки доступности и место для очного ознакомления с объектом общественного обсуждения:</w:t>
      </w:r>
    </w:p>
    <w:p w:rsidR="002B1952" w:rsidRPr="000A5AF1" w:rsidRDefault="003414FE" w:rsidP="00B01061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0A5AF1">
        <w:rPr>
          <w:rFonts w:ascii="Times New Roman" w:eastAsia="Calibri" w:hAnsi="Times New Roman" w:cs="Times New Roman"/>
          <w:sz w:val="24"/>
          <w:szCs w:val="24"/>
        </w:rPr>
        <w:t>Материалы</w:t>
      </w:r>
      <w:r w:rsidR="008118B2" w:rsidRPr="000A5AF1">
        <w:rPr>
          <w:rFonts w:ascii="Times New Roman" w:eastAsia="Calibri" w:hAnsi="Times New Roman" w:cs="Times New Roman"/>
          <w:sz w:val="24"/>
          <w:szCs w:val="24"/>
        </w:rPr>
        <w:t xml:space="preserve"> объекта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общественных обсуждений доступн</w:t>
      </w:r>
      <w:r w:rsidR="00C51D9C" w:rsidRPr="000A5AF1">
        <w:rPr>
          <w:rFonts w:ascii="Times New Roman" w:eastAsia="Calibri" w:hAnsi="Times New Roman" w:cs="Times New Roman"/>
          <w:sz w:val="24"/>
          <w:szCs w:val="24"/>
        </w:rPr>
        <w:t>ы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>для очного ознакомления в течение 30 календарных дней с</w:t>
      </w:r>
      <w:r w:rsidR="00932D84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AF1" w:rsidRPr="000A5AF1">
        <w:rPr>
          <w:rFonts w:ascii="Times New Roman" w:eastAsia="Calibri" w:hAnsi="Times New Roman" w:cs="Times New Roman"/>
          <w:sz w:val="24"/>
          <w:szCs w:val="24"/>
        </w:rPr>
        <w:t xml:space="preserve">13.12.2025 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0A5AF1" w:rsidRPr="000A5AF1">
        <w:rPr>
          <w:rFonts w:ascii="Times New Roman" w:eastAsia="Calibri" w:hAnsi="Times New Roman" w:cs="Times New Roman"/>
          <w:sz w:val="24"/>
          <w:szCs w:val="24"/>
        </w:rPr>
        <w:t>11.01.2026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 (включительно)</w:t>
      </w:r>
      <w:r w:rsidR="00B010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Министерств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е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 xml:space="preserve"> природных ресурсов и экологии Республики Карелия по адресу: 185035, Республика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Карелия, г. Петрозаводск, ул. Андропова, д. 2 в рабочие дни: </w:t>
      </w:r>
      <w:proofErr w:type="spellStart"/>
      <w:r w:rsidR="002B1952" w:rsidRPr="000A5AF1">
        <w:rPr>
          <w:rFonts w:ascii="Times New Roman" w:eastAsia="Calibri" w:hAnsi="Times New Roman" w:cs="Times New Roman"/>
          <w:sz w:val="24"/>
          <w:szCs w:val="24"/>
        </w:rPr>
        <w:t>пн-чт</w:t>
      </w:r>
      <w:proofErr w:type="spellEnd"/>
      <w:r w:rsidR="002B1952" w:rsidRPr="000A5AF1">
        <w:rPr>
          <w:rFonts w:ascii="Times New Roman" w:eastAsia="Calibri" w:hAnsi="Times New Roman" w:cs="Times New Roman"/>
          <w:sz w:val="24"/>
          <w:szCs w:val="24"/>
        </w:rPr>
        <w:t>.: 09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–18-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00, обед: 13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–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14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00; пт.: 09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–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17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00, обед: 13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–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14</w:t>
      </w:r>
      <w:r w:rsidR="006B5B43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2B1952" w:rsidRPr="000A5AF1">
        <w:rPr>
          <w:rFonts w:ascii="Times New Roman" w:eastAsia="Calibri" w:hAnsi="Times New Roman" w:cs="Times New Roman"/>
          <w:sz w:val="24"/>
          <w:szCs w:val="24"/>
        </w:rPr>
        <w:t>00, выходные: сб., вс</w:t>
      </w:r>
      <w:r w:rsidR="00B0106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F63931" w:rsidRPr="00D0168C" w:rsidRDefault="00F63931" w:rsidP="000634A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0634AD" w:rsidRPr="000A5AF1" w:rsidRDefault="000634AD" w:rsidP="000634AD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b/>
          <w:sz w:val="24"/>
          <w:szCs w:val="24"/>
        </w:rPr>
        <w:t xml:space="preserve">Дата размещения </w:t>
      </w:r>
      <w:r w:rsidR="000A5AF1" w:rsidRPr="000A5AF1">
        <w:rPr>
          <w:rFonts w:ascii="Times New Roman" w:eastAsia="Calibri" w:hAnsi="Times New Roman" w:cs="Times New Roman"/>
          <w:b/>
          <w:sz w:val="24"/>
          <w:szCs w:val="24"/>
        </w:rPr>
        <w:t xml:space="preserve">объекта обсуждений </w:t>
      </w:r>
      <w:r w:rsidRPr="000A5AF1">
        <w:rPr>
          <w:rFonts w:ascii="Times New Roman" w:eastAsia="Calibri" w:hAnsi="Times New Roman" w:cs="Times New Roman"/>
          <w:b/>
          <w:sz w:val="24"/>
          <w:szCs w:val="24"/>
        </w:rPr>
        <w:t>в сети «Интернет»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A5AF1">
        <w:rPr>
          <w:rFonts w:ascii="Times New Roman" w:eastAsia="Calibri" w:hAnsi="Times New Roman" w:cs="Times New Roman"/>
          <w:sz w:val="24"/>
          <w:szCs w:val="24"/>
        </w:rPr>
        <w:t>13.12</w:t>
      </w:r>
      <w:r w:rsidRPr="000A5AF1">
        <w:rPr>
          <w:rFonts w:ascii="Times New Roman" w:eastAsia="Calibri" w:hAnsi="Times New Roman" w:cs="Times New Roman"/>
          <w:sz w:val="24"/>
          <w:szCs w:val="24"/>
        </w:rPr>
        <w:t>.2025</w:t>
      </w:r>
      <w:r w:rsidR="005E26FA" w:rsidRPr="000A5A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34AD" w:rsidRPr="000A5AF1" w:rsidRDefault="000634AD" w:rsidP="000634A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AF1">
        <w:rPr>
          <w:rFonts w:ascii="Times New Roman" w:hAnsi="Times New Roman"/>
          <w:b/>
          <w:bCs/>
          <w:sz w:val="24"/>
          <w:szCs w:val="24"/>
        </w:rPr>
        <w:t>Сроки и м</w:t>
      </w:r>
      <w:r w:rsidRPr="000A5AF1">
        <w:rPr>
          <w:rFonts w:ascii="Times New Roman" w:hAnsi="Times New Roman" w:cs="Times New Roman"/>
          <w:b/>
          <w:bCs/>
          <w:sz w:val="24"/>
          <w:szCs w:val="24"/>
        </w:rPr>
        <w:t>есто доступности объекта общественного обсуждения в сети «Интернет»:</w:t>
      </w:r>
    </w:p>
    <w:p w:rsidR="000634AD" w:rsidRPr="000A5AF1" w:rsidRDefault="000634AD" w:rsidP="000634A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3414FE" w:rsidRPr="000A5AF1">
        <w:rPr>
          <w:rFonts w:ascii="Times New Roman" w:eastAsia="Calibri" w:hAnsi="Times New Roman" w:cs="Times New Roman"/>
          <w:sz w:val="24"/>
          <w:szCs w:val="24"/>
        </w:rPr>
        <w:t xml:space="preserve">материалами </w:t>
      </w:r>
      <w:r w:rsidR="008118B2" w:rsidRPr="000A5AF1">
        <w:rPr>
          <w:rFonts w:ascii="Times New Roman" w:eastAsia="Calibri" w:hAnsi="Times New Roman" w:cs="Times New Roman"/>
          <w:sz w:val="24"/>
          <w:szCs w:val="24"/>
        </w:rPr>
        <w:t xml:space="preserve">объекта </w:t>
      </w:r>
      <w:r w:rsidR="003414FE" w:rsidRPr="000A5AF1">
        <w:rPr>
          <w:rFonts w:ascii="Times New Roman" w:eastAsia="Calibri" w:hAnsi="Times New Roman" w:cs="Times New Roman"/>
          <w:sz w:val="24"/>
          <w:szCs w:val="24"/>
        </w:rPr>
        <w:t>общественных обсуждений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можно ознакомиться в течение 30 календарных дней с </w:t>
      </w:r>
      <w:r w:rsidR="000A5AF1">
        <w:rPr>
          <w:rFonts w:ascii="Times New Roman" w:eastAsia="Calibri" w:hAnsi="Times New Roman" w:cs="Times New Roman"/>
          <w:sz w:val="24"/>
          <w:szCs w:val="24"/>
        </w:rPr>
        <w:t>13.12.2025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A5AF1">
        <w:rPr>
          <w:rFonts w:ascii="Times New Roman" w:eastAsia="Calibri" w:hAnsi="Times New Roman" w:cs="Times New Roman"/>
          <w:sz w:val="24"/>
          <w:szCs w:val="24"/>
        </w:rPr>
        <w:t>11.01.2026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(включительно) на сайте ООО «Газпром проектирование» (</w:t>
      </w:r>
      <w:r w:rsidR="008118B2" w:rsidRPr="000A5AF1">
        <w:rPr>
          <w:rStyle w:val="a3"/>
          <w:rFonts w:ascii="Times New Roman" w:hAnsi="Times New Roman" w:cs="Times New Roman"/>
        </w:rPr>
        <w:t>https://proektirovanie.gazprom.ru/ecology/publicconsultations/</w:t>
      </w:r>
      <w:r w:rsidRPr="000A5AF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617FC" w:rsidRPr="00D0168C" w:rsidRDefault="004617FC" w:rsidP="00926A18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D05ABC" w:rsidRPr="000A5AF1" w:rsidRDefault="00D05ABC" w:rsidP="00D05A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AF1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о возможности проведения общественных обсуждений по инициативе граждан: </w:t>
      </w:r>
    </w:p>
    <w:p w:rsidR="00D05ABC" w:rsidRPr="000A5AF1" w:rsidRDefault="00D05ABC" w:rsidP="00D05A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п. 23 документа «Правила проведения оценки воздействия на окружающую среду», утвержденного Постановлением Правительства РФ от 28.11.2024 № 1644 </w:t>
      </w:r>
      <w:r w:rsidR="00150BA1" w:rsidRPr="000A5AF1">
        <w:rPr>
          <w:rFonts w:ascii="Times New Roman" w:eastAsia="Calibri" w:hAnsi="Times New Roman" w:cs="Times New Roman"/>
          <w:sz w:val="24"/>
          <w:szCs w:val="24"/>
        </w:rPr>
        <w:t xml:space="preserve">(далее - Правила) </w:t>
      </w:r>
      <w:r w:rsidRPr="000A5AF1">
        <w:rPr>
          <w:rFonts w:ascii="Times New Roman" w:eastAsia="Calibri" w:hAnsi="Times New Roman" w:cs="Times New Roman"/>
          <w:sz w:val="24"/>
          <w:szCs w:val="24"/>
        </w:rPr>
        <w:t>проведение общественных слушаний может быть инициировано гражданами в течение 7 календарных дней с даты размещения для ознакомления общественности объекта обсуждений (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 w:rsidR="000A5AF1">
        <w:rPr>
          <w:rFonts w:ascii="Times New Roman" w:eastAsia="Calibri" w:hAnsi="Times New Roman" w:cs="Times New Roman"/>
          <w:sz w:val="24"/>
          <w:szCs w:val="24"/>
        </w:rPr>
        <w:t>13.12.2025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A5AF1">
        <w:rPr>
          <w:rFonts w:ascii="Times New Roman" w:eastAsia="Calibri" w:hAnsi="Times New Roman" w:cs="Times New Roman"/>
          <w:sz w:val="24"/>
          <w:szCs w:val="24"/>
        </w:rPr>
        <w:t>19.12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>.2025, включительно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) путем направления </w:t>
      </w:r>
      <w:r w:rsidR="008D6201" w:rsidRPr="000A5AF1">
        <w:rPr>
          <w:rFonts w:ascii="Times New Roman" w:eastAsia="Calibri" w:hAnsi="Times New Roman" w:cs="Times New Roman"/>
          <w:sz w:val="24"/>
          <w:szCs w:val="24"/>
        </w:rPr>
        <w:t>инициативы о проведени</w:t>
      </w:r>
      <w:r w:rsidR="000A5AF1">
        <w:rPr>
          <w:rFonts w:ascii="Times New Roman" w:eastAsia="Calibri" w:hAnsi="Times New Roman" w:cs="Times New Roman"/>
          <w:sz w:val="24"/>
          <w:szCs w:val="24"/>
        </w:rPr>
        <w:t>и</w:t>
      </w:r>
      <w:r w:rsidR="008D6201" w:rsidRPr="000A5AF1">
        <w:rPr>
          <w:rFonts w:ascii="Times New Roman" w:eastAsia="Calibri" w:hAnsi="Times New Roman" w:cs="Times New Roman"/>
          <w:sz w:val="24"/>
          <w:szCs w:val="24"/>
        </w:rPr>
        <w:t xml:space="preserve"> общественных слушаний</w:t>
      </w:r>
      <w:r w:rsid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>Министерство природных ресурсов и экологии</w:t>
      </w:r>
      <w:proofErr w:type="gram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 Республики Карелия</w:t>
      </w:r>
      <w:r w:rsidR="008D6201" w:rsidRPr="000A5AF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D6201" w:rsidRPr="000A5AF1" w:rsidRDefault="008D6201" w:rsidP="008D62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а) посредством официального сайта</w:t>
      </w:r>
      <w:r w:rsidR="00A007F1" w:rsidRPr="000A5AF1">
        <w:rPr>
          <w:rFonts w:ascii="Times New Roman" w:eastAsia="Calibri" w:hAnsi="Times New Roman" w:cs="Times New Roman"/>
          <w:sz w:val="24"/>
          <w:szCs w:val="24"/>
        </w:rPr>
        <w:t xml:space="preserve"> Министерства природных ресурсов и экологии Республики Карелия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8D6201" w:rsidRPr="000A5AF1" w:rsidRDefault="008D6201" w:rsidP="008D62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б) в письменной форме или в форме электронного до</w:t>
      </w:r>
      <w:r w:rsidR="00BE2C0C" w:rsidRPr="000A5AF1">
        <w:rPr>
          <w:rFonts w:ascii="Times New Roman" w:eastAsia="Calibri" w:hAnsi="Times New Roman" w:cs="Times New Roman"/>
          <w:sz w:val="24"/>
          <w:szCs w:val="24"/>
        </w:rPr>
        <w:t>кумента</w:t>
      </w:r>
      <w:r w:rsidR="00284C40" w:rsidRPr="000A5AF1">
        <w:rPr>
          <w:rFonts w:ascii="Times New Roman" w:eastAsia="Calibri" w:hAnsi="Times New Roman" w:cs="Times New Roman"/>
          <w:sz w:val="24"/>
          <w:szCs w:val="24"/>
        </w:rPr>
        <w:t>, направленного в адрес</w:t>
      </w:r>
      <w:r w:rsidR="001457EC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Министерства природных ресурсов и экологии Республики Карелия по адресу: 185035, Республика Карелия, </w:t>
      </w:r>
      <w:proofErr w:type="gramStart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. Петрозаводск, ул. Андропова, д. 2, 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mpr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@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ecology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10.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05ABC" w:rsidRPr="000A5AF1" w:rsidRDefault="00D05ABC" w:rsidP="00D05ABC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Инициатива о возможности проведения общественных слушаний направляется в произвольной форме.</w:t>
      </w:r>
    </w:p>
    <w:p w:rsidR="00D05ABC" w:rsidRPr="000A5AF1" w:rsidRDefault="00D05ABC" w:rsidP="00D05A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5AF1">
        <w:rPr>
          <w:rFonts w:ascii="Times New Roman" w:hAnsi="Times New Roman" w:cs="Times New Roman"/>
          <w:sz w:val="24"/>
          <w:szCs w:val="24"/>
        </w:rPr>
        <w:t>При внесении инициативы о проведении слушаний гражданину необходимо указать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предоставить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6C697F" w:rsidRPr="00D0168C" w:rsidRDefault="006C697F" w:rsidP="006C6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:rsidR="006C697F" w:rsidRPr="000A5AF1" w:rsidRDefault="006C697F" w:rsidP="006C6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AF1">
        <w:rPr>
          <w:rFonts w:ascii="Times New Roman" w:eastAsia="Calibri" w:hAnsi="Times New Roman" w:cs="Times New Roman"/>
          <w:b/>
          <w:sz w:val="24"/>
          <w:szCs w:val="24"/>
        </w:rPr>
        <w:t>Порядок, срок и формы внесения замечаний и предложений:</w:t>
      </w:r>
    </w:p>
    <w:p w:rsidR="006C697F" w:rsidRPr="000A5AF1" w:rsidRDefault="006C697F" w:rsidP="00A155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Замечания и предложения по материалам общественных обсуждений принимаются с </w:t>
      </w:r>
      <w:r w:rsidR="000A5AF1">
        <w:rPr>
          <w:rFonts w:ascii="Times New Roman" w:eastAsia="Calibri" w:hAnsi="Times New Roman" w:cs="Times New Roman"/>
          <w:sz w:val="24"/>
          <w:szCs w:val="24"/>
        </w:rPr>
        <w:t>13.12.2025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0A5AF1">
        <w:rPr>
          <w:rFonts w:ascii="Times New Roman" w:eastAsia="Calibri" w:hAnsi="Times New Roman" w:cs="Times New Roman"/>
          <w:sz w:val="24"/>
          <w:szCs w:val="24"/>
        </w:rPr>
        <w:t>11.01.2026</w:t>
      </w:r>
      <w:r w:rsidR="000634AD"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AF1">
        <w:rPr>
          <w:rFonts w:ascii="Times New Roman" w:eastAsia="Calibri" w:hAnsi="Times New Roman" w:cs="Times New Roman"/>
          <w:sz w:val="24"/>
          <w:szCs w:val="24"/>
        </w:rPr>
        <w:t>(включительно):</w:t>
      </w:r>
    </w:p>
    <w:p w:rsidR="006C697F" w:rsidRPr="000A5AF1" w:rsidRDefault="006C697F" w:rsidP="006C69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а) посредством официального сайта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 Министерств</w:t>
      </w:r>
      <w:r w:rsidR="00050F36" w:rsidRPr="000A5AF1">
        <w:rPr>
          <w:rFonts w:ascii="Times New Roman" w:eastAsia="Calibri" w:hAnsi="Times New Roman" w:cs="Times New Roman"/>
          <w:sz w:val="24"/>
          <w:szCs w:val="24"/>
        </w:rPr>
        <w:t>а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 природных ресурсов и экологии Республики Карелия</w:t>
      </w:r>
      <w:r w:rsidR="00A0158B" w:rsidRPr="000A5AF1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223373" w:rsidRPr="000A5AF1" w:rsidRDefault="00223373" w:rsidP="006C69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б) в письменной или устной форме в ходе проведения слушаний (в случае проведения таких слушаний);</w:t>
      </w:r>
    </w:p>
    <w:p w:rsidR="00764637" w:rsidRPr="000A5AF1" w:rsidRDefault="00BE2C0C" w:rsidP="007646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в письменной форме или в форме электронного документа, направленного в адрес Министерства природных ресурсов и экологии Республики Карелия по адресу: 185035, Республика Карелия, </w:t>
      </w:r>
      <w:proofErr w:type="gramStart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. Петрозаводск, ул. Андропова, д. 2, 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>-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mpr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@</w:t>
      </w:r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ecology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10.</w:t>
      </w:r>
      <w:proofErr w:type="spellStart"/>
      <w:r w:rsidR="00764637" w:rsidRPr="000A5AF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764637" w:rsidRPr="000A5AF1" w:rsidRDefault="00BE2C0C" w:rsidP="000A5A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г</w:t>
      </w:r>
      <w:r w:rsidR="006C697F" w:rsidRPr="000A5AF1">
        <w:rPr>
          <w:rFonts w:ascii="Times New Roman" w:eastAsia="Calibri" w:hAnsi="Times New Roman" w:cs="Times New Roman"/>
          <w:sz w:val="24"/>
          <w:szCs w:val="24"/>
        </w:rPr>
        <w:t xml:space="preserve">) посредством записи в журнале учета участников общественных обсуждений, </w:t>
      </w:r>
      <w:proofErr w:type="spellStart"/>
      <w:r w:rsidR="006C697F" w:rsidRPr="000A5AF1">
        <w:rPr>
          <w:rFonts w:ascii="Times New Roman" w:eastAsia="Calibri" w:hAnsi="Times New Roman" w:cs="Times New Roman"/>
          <w:sz w:val="24"/>
          <w:szCs w:val="24"/>
        </w:rPr>
        <w:t>очно</w:t>
      </w:r>
      <w:proofErr w:type="spellEnd"/>
      <w:r w:rsidR="006C697F" w:rsidRPr="000A5AF1">
        <w:rPr>
          <w:rFonts w:ascii="Times New Roman" w:eastAsia="Calibri" w:hAnsi="Times New Roman" w:cs="Times New Roman"/>
          <w:sz w:val="24"/>
          <w:szCs w:val="24"/>
        </w:rPr>
        <w:t xml:space="preserve"> ознакомляющихся с объектом обсуждений, и их замечаний и предложений. Журнал расположен</w:t>
      </w:r>
      <w:r w:rsid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637" w:rsidRPr="000A5AF1">
        <w:rPr>
          <w:rFonts w:ascii="Times New Roman" w:eastAsia="Calibri" w:hAnsi="Times New Roman" w:cs="Times New Roman"/>
          <w:sz w:val="24"/>
          <w:szCs w:val="24"/>
        </w:rPr>
        <w:t xml:space="preserve">в Министерстве природных ресурсов и экологии Республики Карелия по адресу: 185035, Республика Карелия, </w:t>
      </w:r>
      <w:proofErr w:type="gramStart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764637" w:rsidRPr="000A5AF1">
        <w:rPr>
          <w:rFonts w:ascii="Times New Roman" w:eastAsia="Calibri" w:hAnsi="Times New Roman" w:cs="Times New Roman"/>
          <w:sz w:val="24"/>
          <w:szCs w:val="24"/>
        </w:rPr>
        <w:t>. Петрозаводск, ул. Андропова, д. 2</w:t>
      </w:r>
      <w:r w:rsidR="000A5A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64637" w:rsidRPr="00D0168C" w:rsidRDefault="00764637" w:rsidP="006C69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5AF1">
        <w:rPr>
          <w:rFonts w:ascii="Times New Roman" w:eastAsia="Calibri" w:hAnsi="Times New Roman" w:cs="Times New Roman"/>
          <w:sz w:val="24"/>
          <w:szCs w:val="24"/>
        </w:rPr>
        <w:lastRenderedPageBreak/>
        <w:t>- 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  <w:proofErr w:type="gramEnd"/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5AF1">
        <w:rPr>
          <w:rFonts w:ascii="Times New Roman" w:eastAsia="Calibri" w:hAnsi="Times New Roman" w:cs="Times New Roman"/>
          <w:sz w:val="24"/>
          <w:szCs w:val="24"/>
        </w:rPr>
        <w:t>- 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  <w:proofErr w:type="gramEnd"/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- 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- согласие на участие в подписании протокола общественных обсуждений, способ направления и подписания указанного протокола с учетом положений </w:t>
      </w:r>
      <w:hyperlink r:id="rId13" w:history="1">
        <w:r w:rsidRPr="000A5AF1">
          <w:rPr>
            <w:rFonts w:ascii="Times New Roman" w:eastAsia="Calibri" w:hAnsi="Times New Roman" w:cs="Times New Roman"/>
            <w:sz w:val="24"/>
            <w:szCs w:val="24"/>
          </w:rPr>
          <w:t>абзаца первого пункта 41</w:t>
        </w:r>
      </w:hyperlink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hyperlink r:id="rId14" w:history="1">
        <w:r w:rsidRPr="000A5AF1">
          <w:rPr>
            <w:rFonts w:ascii="Times New Roman" w:eastAsia="Calibri" w:hAnsi="Times New Roman" w:cs="Times New Roman"/>
            <w:sz w:val="24"/>
            <w:szCs w:val="24"/>
          </w:rPr>
          <w:t>пунктов 42</w:t>
        </w:r>
      </w:hyperlink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hyperlink r:id="rId15" w:history="1">
        <w:r w:rsidRPr="000A5AF1">
          <w:rPr>
            <w:rFonts w:ascii="Times New Roman" w:eastAsia="Calibri" w:hAnsi="Times New Roman" w:cs="Times New Roman"/>
            <w:sz w:val="24"/>
            <w:szCs w:val="24"/>
          </w:rPr>
          <w:t>44</w:t>
        </w:r>
      </w:hyperlink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Правил.</w:t>
      </w:r>
    </w:p>
    <w:p w:rsidR="00223373" w:rsidRPr="000A5AF1" w:rsidRDefault="00223373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gramStart"/>
      <w:r w:rsidRPr="000A5AF1">
        <w:rPr>
          <w:rFonts w:ascii="Times New Roman" w:eastAsia="Calibri" w:hAnsi="Times New Roman" w:cs="Times New Roman"/>
          <w:sz w:val="24"/>
          <w:szCs w:val="24"/>
        </w:rPr>
        <w:t>случае</w:t>
      </w:r>
      <w:proofErr w:type="gramEnd"/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отказа участника общественных обсуждений в предоставлении сведений, указанных в </w:t>
      </w:r>
      <w:hyperlink r:id="rId16" w:history="1">
        <w:r w:rsidRPr="000A5AF1">
          <w:rPr>
            <w:rFonts w:ascii="Times New Roman" w:eastAsia="Calibri" w:hAnsi="Times New Roman" w:cs="Times New Roman"/>
            <w:sz w:val="24"/>
            <w:szCs w:val="24"/>
          </w:rPr>
          <w:t>пункте 35</w:t>
        </w:r>
      </w:hyperlink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Правил, в журнале учета замечаний и предложений участников общественных обсуждений в соответствии с </w:t>
      </w:r>
      <w:hyperlink r:id="rId17" w:history="1">
        <w:r w:rsidRPr="000A5AF1">
          <w:rPr>
            <w:rFonts w:ascii="Times New Roman" w:eastAsia="Calibri" w:hAnsi="Times New Roman" w:cs="Times New Roman"/>
            <w:sz w:val="24"/>
            <w:szCs w:val="24"/>
          </w:rPr>
          <w:t>пунктом 37</w:t>
        </w:r>
      </w:hyperlink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Правил уполномоченным органом делается соответствующая отметка.</w:t>
      </w:r>
    </w:p>
    <w:p w:rsidR="005E26FA" w:rsidRPr="000A5AF1" w:rsidRDefault="005E26FA" w:rsidP="00223373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00394" w:rsidRPr="000A5AF1" w:rsidRDefault="00E533A2" w:rsidP="00E533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A5AF1">
        <w:rPr>
          <w:rFonts w:ascii="Times New Roman" w:eastAsia="Calibri" w:hAnsi="Times New Roman" w:cs="Times New Roman"/>
          <w:b/>
          <w:sz w:val="24"/>
          <w:szCs w:val="24"/>
        </w:rPr>
        <w:t>Сроки и место доступности окончательных материалов ОВОС</w:t>
      </w:r>
      <w:r w:rsidR="00C00394" w:rsidRPr="000A5AF1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50BA1" w:rsidRPr="000A5AF1" w:rsidRDefault="00150BA1" w:rsidP="00150B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t>Окончательные материалы оценки воздействия на окружающую среду, утвержденные  заказчиком, будут доступны в течение 30 календарных дней после их утверждения в соответствии п. 51 Правил в сети «Интернет»</w:t>
      </w:r>
      <w:r w:rsidR="00C51D9C" w:rsidRPr="000A5AF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0A5AF1">
        <w:rPr>
          <w:rFonts w:ascii="Times New Roman" w:eastAsia="Calibri" w:hAnsi="Times New Roman" w:cs="Times New Roman"/>
          <w:sz w:val="24"/>
          <w:szCs w:val="24"/>
        </w:rPr>
        <w:t>на сайте ООО «Газпром проектирование»</w:t>
      </w:r>
      <w:r w:rsidR="00C51D9C" w:rsidRPr="000A5AF1">
        <w:rPr>
          <w:rFonts w:ascii="Times New Roman" w:eastAsia="Calibri" w:hAnsi="Times New Roman" w:cs="Times New Roman"/>
          <w:sz w:val="24"/>
          <w:szCs w:val="24"/>
        </w:rPr>
        <w:t>,</w:t>
      </w:r>
      <w:r w:rsidRPr="000A5A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AF1">
        <w:rPr>
          <w:rStyle w:val="a3"/>
          <w:rFonts w:ascii="Times New Roman" w:hAnsi="Times New Roman" w:cs="Times New Roman"/>
        </w:rPr>
        <w:t>https://proektirovanie.gazprom.ru/ecology/publicconsultations/</w:t>
      </w:r>
      <w:r w:rsidRPr="000A5AF1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C697F" w:rsidRPr="000B15E4" w:rsidRDefault="006C697F" w:rsidP="006C6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5AF1">
        <w:rPr>
          <w:rFonts w:ascii="Times New Roman" w:eastAsia="Calibri" w:hAnsi="Times New Roman" w:cs="Times New Roman"/>
          <w:sz w:val="24"/>
          <w:szCs w:val="24"/>
        </w:rPr>
        <w:br/>
        <w:t xml:space="preserve">Приглашаем принять участие в общественных </w:t>
      </w:r>
      <w:r w:rsidR="00C00394" w:rsidRPr="000A5AF1">
        <w:rPr>
          <w:rFonts w:ascii="Times New Roman" w:eastAsia="Calibri" w:hAnsi="Times New Roman" w:cs="Times New Roman"/>
          <w:sz w:val="24"/>
          <w:szCs w:val="24"/>
        </w:rPr>
        <w:t>обсуждениях</w:t>
      </w:r>
      <w:r w:rsidRPr="000A5A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C697F" w:rsidRPr="00D759B6" w:rsidRDefault="006C697F">
      <w:pPr>
        <w:rPr>
          <w:rFonts w:ascii="Times New Roman" w:hAnsi="Times New Roman" w:cs="Times New Roman"/>
          <w:sz w:val="24"/>
          <w:szCs w:val="24"/>
        </w:rPr>
      </w:pPr>
    </w:p>
    <w:sectPr w:rsidR="006C697F" w:rsidRPr="00D759B6" w:rsidSect="00002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653"/>
    <w:multiLevelType w:val="hybridMultilevel"/>
    <w:tmpl w:val="D5D848D2"/>
    <w:lvl w:ilvl="0" w:tplc="16669760">
      <w:numFmt w:val="bullet"/>
      <w:pStyle w:val="2"/>
      <w:lvlText w:val=""/>
      <w:lvlJc w:val="left"/>
      <w:pPr>
        <w:tabs>
          <w:tab w:val="num" w:pos="1429"/>
        </w:tabs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9B6"/>
    <w:rsid w:val="0000290A"/>
    <w:rsid w:val="00050F36"/>
    <w:rsid w:val="000634AD"/>
    <w:rsid w:val="00084C50"/>
    <w:rsid w:val="000A5AF1"/>
    <w:rsid w:val="000B15E4"/>
    <w:rsid w:val="000D5F7B"/>
    <w:rsid w:val="000D76DB"/>
    <w:rsid w:val="001320FA"/>
    <w:rsid w:val="001457EC"/>
    <w:rsid w:val="00150BA1"/>
    <w:rsid w:val="00165534"/>
    <w:rsid w:val="001B2A92"/>
    <w:rsid w:val="001D0E06"/>
    <w:rsid w:val="00204FB5"/>
    <w:rsid w:val="00212DC8"/>
    <w:rsid w:val="00223373"/>
    <w:rsid w:val="002315C0"/>
    <w:rsid w:val="002652AE"/>
    <w:rsid w:val="0027352B"/>
    <w:rsid w:val="00284C40"/>
    <w:rsid w:val="002B1952"/>
    <w:rsid w:val="002B6B78"/>
    <w:rsid w:val="002B7A6E"/>
    <w:rsid w:val="002D625F"/>
    <w:rsid w:val="00303D7B"/>
    <w:rsid w:val="00310357"/>
    <w:rsid w:val="00323D60"/>
    <w:rsid w:val="003414FE"/>
    <w:rsid w:val="003727DE"/>
    <w:rsid w:val="003D64C2"/>
    <w:rsid w:val="003E5EAC"/>
    <w:rsid w:val="004174C5"/>
    <w:rsid w:val="00431E67"/>
    <w:rsid w:val="00446DEF"/>
    <w:rsid w:val="004617FC"/>
    <w:rsid w:val="004B1FF0"/>
    <w:rsid w:val="004C6D98"/>
    <w:rsid w:val="004E1234"/>
    <w:rsid w:val="00503314"/>
    <w:rsid w:val="00515127"/>
    <w:rsid w:val="00515818"/>
    <w:rsid w:val="00563901"/>
    <w:rsid w:val="00585430"/>
    <w:rsid w:val="00591CEB"/>
    <w:rsid w:val="005B5325"/>
    <w:rsid w:val="005D506A"/>
    <w:rsid w:val="005E26FA"/>
    <w:rsid w:val="005F2F4B"/>
    <w:rsid w:val="00610C57"/>
    <w:rsid w:val="00626567"/>
    <w:rsid w:val="0067520E"/>
    <w:rsid w:val="006B1087"/>
    <w:rsid w:val="006B5B43"/>
    <w:rsid w:val="006C697F"/>
    <w:rsid w:val="006C7424"/>
    <w:rsid w:val="006D5FB2"/>
    <w:rsid w:val="00730875"/>
    <w:rsid w:val="00746604"/>
    <w:rsid w:val="00764637"/>
    <w:rsid w:val="00782BDC"/>
    <w:rsid w:val="0078374E"/>
    <w:rsid w:val="007D52B6"/>
    <w:rsid w:val="007F5C7E"/>
    <w:rsid w:val="008066B8"/>
    <w:rsid w:val="008118B2"/>
    <w:rsid w:val="00820F48"/>
    <w:rsid w:val="00850BCC"/>
    <w:rsid w:val="00856570"/>
    <w:rsid w:val="00874CD2"/>
    <w:rsid w:val="0088575C"/>
    <w:rsid w:val="008A7DE1"/>
    <w:rsid w:val="008C2EC7"/>
    <w:rsid w:val="008D4251"/>
    <w:rsid w:val="008D6201"/>
    <w:rsid w:val="0091039B"/>
    <w:rsid w:val="00915443"/>
    <w:rsid w:val="00926A18"/>
    <w:rsid w:val="00932610"/>
    <w:rsid w:val="00932D84"/>
    <w:rsid w:val="00976CDA"/>
    <w:rsid w:val="009C5F0F"/>
    <w:rsid w:val="009D0D0A"/>
    <w:rsid w:val="009D6B66"/>
    <w:rsid w:val="00A007F1"/>
    <w:rsid w:val="00A0158B"/>
    <w:rsid w:val="00A07B80"/>
    <w:rsid w:val="00A1555B"/>
    <w:rsid w:val="00A343B6"/>
    <w:rsid w:val="00A53B8D"/>
    <w:rsid w:val="00A97E20"/>
    <w:rsid w:val="00AC31D6"/>
    <w:rsid w:val="00AD728C"/>
    <w:rsid w:val="00B01061"/>
    <w:rsid w:val="00B07395"/>
    <w:rsid w:val="00B102ED"/>
    <w:rsid w:val="00B433A1"/>
    <w:rsid w:val="00B54CA7"/>
    <w:rsid w:val="00BC7171"/>
    <w:rsid w:val="00BE2C0C"/>
    <w:rsid w:val="00BF6957"/>
    <w:rsid w:val="00C00394"/>
    <w:rsid w:val="00C07825"/>
    <w:rsid w:val="00C3078D"/>
    <w:rsid w:val="00C51D9C"/>
    <w:rsid w:val="00C706EE"/>
    <w:rsid w:val="00C80B4D"/>
    <w:rsid w:val="00CC7575"/>
    <w:rsid w:val="00CE0718"/>
    <w:rsid w:val="00CE5E6C"/>
    <w:rsid w:val="00D0168C"/>
    <w:rsid w:val="00D05ABC"/>
    <w:rsid w:val="00D13EA1"/>
    <w:rsid w:val="00D43FA6"/>
    <w:rsid w:val="00D63AF5"/>
    <w:rsid w:val="00D759B6"/>
    <w:rsid w:val="00D821E5"/>
    <w:rsid w:val="00DA2BAB"/>
    <w:rsid w:val="00DE169A"/>
    <w:rsid w:val="00E11588"/>
    <w:rsid w:val="00E50F48"/>
    <w:rsid w:val="00E533A2"/>
    <w:rsid w:val="00EC4636"/>
    <w:rsid w:val="00ED1ACB"/>
    <w:rsid w:val="00EF397A"/>
    <w:rsid w:val="00F02E93"/>
    <w:rsid w:val="00F159B3"/>
    <w:rsid w:val="00F63931"/>
    <w:rsid w:val="00F675AD"/>
    <w:rsid w:val="00F76213"/>
    <w:rsid w:val="00F86FA1"/>
    <w:rsid w:val="00F96139"/>
    <w:rsid w:val="00FC6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759B6"/>
    <w:rPr>
      <w:color w:val="0000FF"/>
      <w:u w:val="single"/>
    </w:rPr>
  </w:style>
  <w:style w:type="paragraph" w:customStyle="1" w:styleId="2">
    <w:name w:val="М список 2"/>
    <w:basedOn w:val="a"/>
    <w:rsid w:val="00926A18"/>
    <w:pPr>
      <w:numPr>
        <w:numId w:val="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617FC"/>
    <w:pPr>
      <w:ind w:left="720"/>
      <w:contextualSpacing/>
    </w:pPr>
  </w:style>
  <w:style w:type="character" w:styleId="a5">
    <w:name w:val="Strong"/>
    <w:uiPriority w:val="22"/>
    <w:qFormat/>
    <w:rsid w:val="002B19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diem.ru" TargetMode="External"/><Relationship Id="rId13" Type="http://schemas.openxmlformats.org/officeDocument/2006/relationships/hyperlink" Target="https://login.consultant.ru/link/?req=doc&amp;base=LAW&amp;n=491757&amp;dst=10022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ox@proektirovanie.gazprom.ru" TargetMode="External"/><Relationship Id="rId12" Type="http://schemas.openxmlformats.org/officeDocument/2006/relationships/hyperlink" Target="mailto:sadekova@diem.ru" TargetMode="External"/><Relationship Id="rId17" Type="http://schemas.openxmlformats.org/officeDocument/2006/relationships/hyperlink" Target="https://login.consultant.ru/link/?req=doc&amp;base=LAW&amp;n=491757&amp;dst=1002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1757&amp;dst=10021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invest.gazprom.ru" TargetMode="External"/><Relationship Id="rId11" Type="http://schemas.openxmlformats.org/officeDocument/2006/relationships/hyperlink" Target="mailto:amamontov@proektirovanie.gazprom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1757&amp;dst=100242" TargetMode="External"/><Relationship Id="rId10" Type="http://schemas.openxmlformats.org/officeDocument/2006/relationships/hyperlink" Target="mailto:ssazonov@invest.gazpro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pr@ecology.gov10.ru" TargetMode="External"/><Relationship Id="rId14" Type="http://schemas.openxmlformats.org/officeDocument/2006/relationships/hyperlink" Target="https://login.consultant.ru/link/?req=doc&amp;base=LAW&amp;n=491757&amp;dst=100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DB1D1-57E6-4472-82BE-D679FAB0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sadekova</dc:creator>
  <cp:lastModifiedBy>sadekova</cp:lastModifiedBy>
  <cp:revision>46</cp:revision>
  <cp:lastPrinted>2025-05-15T07:29:00Z</cp:lastPrinted>
  <dcterms:created xsi:type="dcterms:W3CDTF">2025-03-05T13:38:00Z</dcterms:created>
  <dcterms:modified xsi:type="dcterms:W3CDTF">2025-11-21T07:41:00Z</dcterms:modified>
</cp:coreProperties>
</file>