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0"/>
        <w:gridCol w:w="3330"/>
        <w:gridCol w:w="795"/>
        <w:gridCol w:w="390"/>
        <w:gridCol w:w="945"/>
        <w:gridCol w:w="240"/>
        <w:gridCol w:w="945"/>
        <w:gridCol w:w="945"/>
        <w:gridCol w:w="945"/>
        <w:gridCol w:w="2040"/>
      </w:tblGrid>
      <w:tr w:rsidR="0052035A"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52035A" w:rsidRDefault="0052035A"/>
        </w:tc>
        <w:tc>
          <w:tcPr>
            <w:tcW w:w="3330" w:type="dxa"/>
            <w:shd w:val="clear" w:color="auto" w:fill="auto"/>
            <w:vAlign w:val="bottom"/>
          </w:tcPr>
          <w:p w:rsidR="0052035A" w:rsidRDefault="0052035A"/>
        </w:tc>
        <w:tc>
          <w:tcPr>
            <w:tcW w:w="795" w:type="dxa"/>
            <w:shd w:val="clear" w:color="auto" w:fill="auto"/>
            <w:vAlign w:val="bottom"/>
          </w:tcPr>
          <w:p w:rsidR="0052035A" w:rsidRDefault="0052035A"/>
        </w:tc>
        <w:tc>
          <w:tcPr>
            <w:tcW w:w="390" w:type="dxa"/>
            <w:shd w:val="clear" w:color="auto" w:fill="auto"/>
            <w:vAlign w:val="bottom"/>
          </w:tcPr>
          <w:p w:rsidR="0052035A" w:rsidRDefault="0052035A"/>
        </w:tc>
        <w:tc>
          <w:tcPr>
            <w:tcW w:w="945" w:type="dxa"/>
            <w:shd w:val="clear" w:color="auto" w:fill="auto"/>
            <w:vAlign w:val="bottom"/>
          </w:tcPr>
          <w:p w:rsidR="0052035A" w:rsidRDefault="0052035A"/>
        </w:tc>
        <w:tc>
          <w:tcPr>
            <w:tcW w:w="240" w:type="dxa"/>
            <w:shd w:val="clear" w:color="auto" w:fill="auto"/>
            <w:vAlign w:val="bottom"/>
          </w:tcPr>
          <w:p w:rsidR="0052035A" w:rsidRDefault="0052035A"/>
        </w:tc>
        <w:tc>
          <w:tcPr>
            <w:tcW w:w="945" w:type="dxa"/>
            <w:shd w:val="clear" w:color="auto" w:fill="auto"/>
            <w:vAlign w:val="bottom"/>
          </w:tcPr>
          <w:p w:rsidR="0052035A" w:rsidRDefault="0052035A"/>
        </w:tc>
        <w:tc>
          <w:tcPr>
            <w:tcW w:w="945" w:type="dxa"/>
            <w:shd w:val="clear" w:color="auto" w:fill="auto"/>
            <w:vAlign w:val="bottom"/>
          </w:tcPr>
          <w:p w:rsidR="0052035A" w:rsidRDefault="0052035A"/>
        </w:tc>
        <w:tc>
          <w:tcPr>
            <w:tcW w:w="945" w:type="dxa"/>
            <w:shd w:val="clear" w:color="auto" w:fill="auto"/>
            <w:vAlign w:val="bottom"/>
          </w:tcPr>
          <w:p w:rsidR="0052035A" w:rsidRDefault="0052035A"/>
        </w:tc>
        <w:tc>
          <w:tcPr>
            <w:tcW w:w="2040" w:type="dxa"/>
            <w:shd w:val="clear" w:color="auto" w:fill="auto"/>
            <w:vAlign w:val="bottom"/>
          </w:tcPr>
          <w:p w:rsidR="0052035A" w:rsidRDefault="0052035A"/>
        </w:tc>
      </w:tr>
      <w:tr w:rsidR="0052035A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52035A" w:rsidRDefault="0052035A"/>
        </w:tc>
        <w:tc>
          <w:tcPr>
            <w:tcW w:w="10575" w:type="dxa"/>
            <w:gridSpan w:val="9"/>
            <w:shd w:val="clear" w:color="auto" w:fill="auto"/>
            <w:vAlign w:val="bottom"/>
          </w:tcPr>
          <w:p w:rsidR="00000FEE" w:rsidRPr="00000FEE" w:rsidRDefault="00000FEE" w:rsidP="00000FE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FEE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4</w:t>
            </w:r>
          </w:p>
          <w:p w:rsidR="00000FEE" w:rsidRPr="00000FEE" w:rsidRDefault="00000FEE" w:rsidP="00000FE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FEE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000FEE" w:rsidRPr="00000FEE" w:rsidRDefault="00000FEE" w:rsidP="00000FE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FEE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000FEE" w:rsidRPr="00000FEE" w:rsidRDefault="00000FEE" w:rsidP="00000FE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FEE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000FEE" w:rsidRPr="00000FEE" w:rsidRDefault="00000FEE" w:rsidP="00000FE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000FEE">
              <w:rPr>
                <w:rFonts w:ascii="Times New Roman" w:eastAsia="Times New Roman" w:hAnsi="Times New Roman" w:cs="Times New Roman"/>
                <w:sz w:val="18"/>
                <w:szCs w:val="18"/>
              </w:rPr>
              <w:t>(в редакции Решения Совета Кондопожского городского поселения</w:t>
            </w:r>
            <w:proofErr w:type="gramEnd"/>
          </w:p>
          <w:p w:rsidR="00000FEE" w:rsidRPr="00000FEE" w:rsidRDefault="00000FEE" w:rsidP="00000FE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FE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</w:t>
            </w:r>
            <w:r w:rsidR="00111585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  <w:r w:rsidRPr="00000FE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февраля </w:t>
            </w:r>
            <w:r w:rsidR="00111585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года №</w:t>
            </w:r>
            <w:bookmarkStart w:id="0" w:name="_GoBack"/>
            <w:bookmarkEnd w:id="0"/>
            <w:r w:rsidR="0011158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  <w:p w:rsidR="00000FEE" w:rsidRPr="00000FEE" w:rsidRDefault="00000FEE" w:rsidP="00000FE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FEE">
              <w:rPr>
                <w:rFonts w:ascii="Times New Roman" w:eastAsia="Times New Roman" w:hAnsi="Times New Roman" w:cs="Times New Roman"/>
                <w:sz w:val="18"/>
                <w:szCs w:val="18"/>
              </w:rPr>
              <w:t>«О внесении изменений в Решение Совета Кондопожского городского поселения</w:t>
            </w:r>
          </w:p>
          <w:p w:rsidR="00000FEE" w:rsidRPr="00000FEE" w:rsidRDefault="00000FEE" w:rsidP="00000FE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FEE">
              <w:rPr>
                <w:rFonts w:ascii="Times New Roman" w:eastAsia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000FEE" w:rsidRPr="00000FEE" w:rsidRDefault="00000FEE" w:rsidP="00000FEE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00FEE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52035A" w:rsidRDefault="00000FEE" w:rsidP="00000FEE">
            <w:pPr>
              <w:jc w:val="right"/>
            </w:pPr>
            <w:r w:rsidRPr="00000FEE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годов»).</w:t>
            </w:r>
          </w:p>
        </w:tc>
      </w:tr>
      <w:tr w:rsidR="0052035A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52035A" w:rsidRDefault="0052035A"/>
        </w:tc>
        <w:tc>
          <w:tcPr>
            <w:tcW w:w="3330" w:type="dxa"/>
            <w:shd w:val="clear" w:color="auto" w:fill="auto"/>
            <w:vAlign w:val="bottom"/>
          </w:tcPr>
          <w:p w:rsidR="0052035A" w:rsidRDefault="0052035A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52035A" w:rsidRDefault="0052035A"/>
        </w:tc>
        <w:tc>
          <w:tcPr>
            <w:tcW w:w="390" w:type="dxa"/>
            <w:shd w:val="clear" w:color="auto" w:fill="auto"/>
            <w:vAlign w:val="bottom"/>
          </w:tcPr>
          <w:p w:rsidR="0052035A" w:rsidRDefault="0052035A"/>
        </w:tc>
        <w:tc>
          <w:tcPr>
            <w:tcW w:w="945" w:type="dxa"/>
            <w:shd w:val="clear" w:color="auto" w:fill="auto"/>
            <w:vAlign w:val="bottom"/>
          </w:tcPr>
          <w:p w:rsidR="0052035A" w:rsidRDefault="0052035A"/>
        </w:tc>
        <w:tc>
          <w:tcPr>
            <w:tcW w:w="240" w:type="dxa"/>
            <w:shd w:val="clear" w:color="auto" w:fill="auto"/>
            <w:vAlign w:val="bottom"/>
          </w:tcPr>
          <w:p w:rsidR="0052035A" w:rsidRDefault="0052035A"/>
        </w:tc>
        <w:tc>
          <w:tcPr>
            <w:tcW w:w="945" w:type="dxa"/>
            <w:shd w:val="clear" w:color="auto" w:fill="auto"/>
            <w:vAlign w:val="bottom"/>
          </w:tcPr>
          <w:p w:rsidR="0052035A" w:rsidRDefault="0052035A"/>
        </w:tc>
        <w:tc>
          <w:tcPr>
            <w:tcW w:w="945" w:type="dxa"/>
            <w:shd w:val="clear" w:color="auto" w:fill="auto"/>
            <w:vAlign w:val="bottom"/>
          </w:tcPr>
          <w:p w:rsidR="0052035A" w:rsidRDefault="0052035A"/>
        </w:tc>
        <w:tc>
          <w:tcPr>
            <w:tcW w:w="945" w:type="dxa"/>
            <w:shd w:val="clear" w:color="auto" w:fill="auto"/>
            <w:vAlign w:val="bottom"/>
          </w:tcPr>
          <w:p w:rsidR="0052035A" w:rsidRDefault="0052035A"/>
        </w:tc>
        <w:tc>
          <w:tcPr>
            <w:tcW w:w="2040" w:type="dxa"/>
            <w:shd w:val="clear" w:color="auto" w:fill="auto"/>
            <w:vAlign w:val="bottom"/>
          </w:tcPr>
          <w:p w:rsidR="0052035A" w:rsidRDefault="0052035A"/>
        </w:tc>
      </w:tr>
      <w:tr w:rsidR="0052035A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52035A" w:rsidRDefault="0052035A"/>
        </w:tc>
        <w:tc>
          <w:tcPr>
            <w:tcW w:w="10575" w:type="dxa"/>
            <w:gridSpan w:val="9"/>
            <w:vMerge w:val="restart"/>
            <w:shd w:val="clear" w:color="auto" w:fill="auto"/>
            <w:vAlign w:val="bottom"/>
          </w:tcPr>
          <w:p w:rsidR="0052035A" w:rsidRDefault="00000FEE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Распределение бюджетных ассигнований на 2025 год по разделам, подразделам,</w:t>
            </w:r>
          </w:p>
          <w:p w:rsidR="0052035A" w:rsidRDefault="00000FEE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  <w:p w:rsidR="0052035A" w:rsidRDefault="00000FEE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бюджета Кондопожского городского поселения</w:t>
            </w:r>
          </w:p>
        </w:tc>
      </w:tr>
      <w:tr w:rsidR="0052035A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52035A" w:rsidRDefault="0052035A"/>
        </w:tc>
        <w:tc>
          <w:tcPr>
            <w:tcW w:w="10575" w:type="dxa"/>
            <w:gridSpan w:val="9"/>
            <w:vMerge/>
            <w:shd w:val="clear" w:color="auto" w:fill="auto"/>
            <w:vAlign w:val="bottom"/>
          </w:tcPr>
          <w:p w:rsidR="0052035A" w:rsidRDefault="0052035A"/>
        </w:tc>
      </w:tr>
      <w:tr w:rsidR="0052035A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52035A" w:rsidRDefault="0052035A"/>
        </w:tc>
        <w:tc>
          <w:tcPr>
            <w:tcW w:w="3330" w:type="dxa"/>
            <w:shd w:val="clear" w:color="auto" w:fill="auto"/>
            <w:vAlign w:val="bottom"/>
          </w:tcPr>
          <w:p w:rsidR="0052035A" w:rsidRDefault="0052035A"/>
        </w:tc>
        <w:tc>
          <w:tcPr>
            <w:tcW w:w="795" w:type="dxa"/>
            <w:shd w:val="clear" w:color="auto" w:fill="auto"/>
            <w:vAlign w:val="bottom"/>
          </w:tcPr>
          <w:p w:rsidR="0052035A" w:rsidRDefault="0052035A"/>
        </w:tc>
        <w:tc>
          <w:tcPr>
            <w:tcW w:w="390" w:type="dxa"/>
            <w:shd w:val="clear" w:color="auto" w:fill="auto"/>
            <w:vAlign w:val="bottom"/>
          </w:tcPr>
          <w:p w:rsidR="0052035A" w:rsidRDefault="0052035A"/>
        </w:tc>
        <w:tc>
          <w:tcPr>
            <w:tcW w:w="945" w:type="dxa"/>
            <w:shd w:val="clear" w:color="auto" w:fill="auto"/>
            <w:vAlign w:val="bottom"/>
          </w:tcPr>
          <w:p w:rsidR="0052035A" w:rsidRDefault="0052035A"/>
        </w:tc>
        <w:tc>
          <w:tcPr>
            <w:tcW w:w="240" w:type="dxa"/>
            <w:shd w:val="clear" w:color="auto" w:fill="auto"/>
            <w:vAlign w:val="bottom"/>
          </w:tcPr>
          <w:p w:rsidR="0052035A" w:rsidRDefault="0052035A"/>
        </w:tc>
        <w:tc>
          <w:tcPr>
            <w:tcW w:w="945" w:type="dxa"/>
            <w:shd w:val="clear" w:color="auto" w:fill="auto"/>
            <w:vAlign w:val="bottom"/>
          </w:tcPr>
          <w:p w:rsidR="0052035A" w:rsidRDefault="0052035A"/>
        </w:tc>
        <w:tc>
          <w:tcPr>
            <w:tcW w:w="945" w:type="dxa"/>
            <w:shd w:val="clear" w:color="auto" w:fill="auto"/>
            <w:vAlign w:val="bottom"/>
          </w:tcPr>
          <w:p w:rsidR="0052035A" w:rsidRDefault="0052035A"/>
        </w:tc>
        <w:tc>
          <w:tcPr>
            <w:tcW w:w="945" w:type="dxa"/>
            <w:shd w:val="clear" w:color="auto" w:fill="auto"/>
            <w:vAlign w:val="bottom"/>
          </w:tcPr>
          <w:p w:rsidR="0052035A" w:rsidRDefault="0052035A"/>
        </w:tc>
        <w:tc>
          <w:tcPr>
            <w:tcW w:w="2040" w:type="dxa"/>
            <w:shd w:val="clear" w:color="auto" w:fill="auto"/>
            <w:vAlign w:val="bottom"/>
          </w:tcPr>
          <w:p w:rsidR="0052035A" w:rsidRDefault="0052035A"/>
        </w:tc>
      </w:tr>
      <w:tr w:rsidR="0052035A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52035A" w:rsidRDefault="0052035A"/>
        </w:tc>
        <w:tc>
          <w:tcPr>
            <w:tcW w:w="3330" w:type="dxa"/>
            <w:shd w:val="clear" w:color="auto" w:fill="auto"/>
            <w:vAlign w:val="bottom"/>
          </w:tcPr>
          <w:p w:rsidR="0052035A" w:rsidRDefault="0052035A"/>
        </w:tc>
        <w:tc>
          <w:tcPr>
            <w:tcW w:w="795" w:type="dxa"/>
            <w:shd w:val="clear" w:color="auto" w:fill="auto"/>
            <w:vAlign w:val="bottom"/>
          </w:tcPr>
          <w:p w:rsidR="0052035A" w:rsidRDefault="0052035A"/>
        </w:tc>
        <w:tc>
          <w:tcPr>
            <w:tcW w:w="390" w:type="dxa"/>
            <w:shd w:val="clear" w:color="auto" w:fill="auto"/>
            <w:vAlign w:val="bottom"/>
          </w:tcPr>
          <w:p w:rsidR="0052035A" w:rsidRDefault="0052035A"/>
        </w:tc>
        <w:tc>
          <w:tcPr>
            <w:tcW w:w="945" w:type="dxa"/>
            <w:shd w:val="clear" w:color="auto" w:fill="auto"/>
            <w:vAlign w:val="bottom"/>
          </w:tcPr>
          <w:p w:rsidR="0052035A" w:rsidRDefault="0052035A"/>
        </w:tc>
        <w:tc>
          <w:tcPr>
            <w:tcW w:w="240" w:type="dxa"/>
            <w:shd w:val="clear" w:color="auto" w:fill="auto"/>
            <w:vAlign w:val="bottom"/>
          </w:tcPr>
          <w:p w:rsidR="0052035A" w:rsidRDefault="0052035A"/>
        </w:tc>
        <w:tc>
          <w:tcPr>
            <w:tcW w:w="945" w:type="dxa"/>
            <w:shd w:val="clear" w:color="auto" w:fill="auto"/>
            <w:vAlign w:val="bottom"/>
          </w:tcPr>
          <w:p w:rsidR="0052035A" w:rsidRDefault="0052035A"/>
        </w:tc>
        <w:tc>
          <w:tcPr>
            <w:tcW w:w="945" w:type="dxa"/>
            <w:shd w:val="clear" w:color="auto" w:fill="auto"/>
            <w:vAlign w:val="bottom"/>
          </w:tcPr>
          <w:p w:rsidR="0052035A" w:rsidRDefault="0052035A"/>
        </w:tc>
        <w:tc>
          <w:tcPr>
            <w:tcW w:w="945" w:type="dxa"/>
            <w:shd w:val="clear" w:color="auto" w:fill="auto"/>
            <w:vAlign w:val="bottom"/>
          </w:tcPr>
          <w:p w:rsidR="0052035A" w:rsidRDefault="0052035A"/>
        </w:tc>
        <w:tc>
          <w:tcPr>
            <w:tcW w:w="2040" w:type="dxa"/>
            <w:shd w:val="clear" w:color="auto" w:fill="auto"/>
            <w:vAlign w:val="bottom"/>
          </w:tcPr>
          <w:p w:rsidR="0052035A" w:rsidRDefault="0052035A"/>
        </w:tc>
      </w:tr>
    </w:tbl>
    <w:tbl>
      <w:tblPr>
        <w:tblStyle w:val="TableStyle1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5550"/>
        <w:gridCol w:w="525"/>
        <w:gridCol w:w="525"/>
        <w:gridCol w:w="1455"/>
        <w:gridCol w:w="825"/>
        <w:gridCol w:w="1710"/>
      </w:tblGrid>
      <w:tr w:rsidR="0052035A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2035A" w:rsidRDefault="00000FEE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52035A" w:rsidTr="00000FEE">
        <w:trPr>
          <w:cantSplit/>
          <w:trHeight w:val="1451"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52035A"/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2035A" w:rsidRDefault="00000FEE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2035A" w:rsidRDefault="00000FEE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2035A" w:rsidRDefault="00000FEE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2035A" w:rsidRDefault="00000FEE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52035A" w:rsidRDefault="00000FEE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52035A" w:rsidRDefault="00000FEE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71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52035A"/>
        </w:tc>
      </w:tr>
    </w:tbl>
    <w:tbl>
      <w:tblPr>
        <w:tblStyle w:val="TableStyle2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5550"/>
        <w:gridCol w:w="525"/>
        <w:gridCol w:w="525"/>
        <w:gridCol w:w="1455"/>
        <w:gridCol w:w="825"/>
        <w:gridCol w:w="1710"/>
      </w:tblGrid>
      <w:tr w:rsidR="0052035A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10 269 553,59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790 000,00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5500024010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4 484 121,69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4 484 121,69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4 184 121,69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4 184 121,69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4 184 121,69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4 993 431,90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4 993 431,90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1 689 287,29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1 468 182,29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1 468 182,29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221 105,00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171 550,00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49 555,00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3 304 144,61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3 304 144,61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3 304 144,61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1 619 344,40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Гражданская оборона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601 160,00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601 160,00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601 160,00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601 160,00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601 160,00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1 018 184,40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1 018 184,40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03К0170311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03К0170311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03К0170311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164 871,00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03К0270320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164 871,00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03К0270320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164 871,00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03К0270320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164 871,00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89 742 157,33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Транспорт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3 032 837,00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3 032 837,00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3 032 837,00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3 032 837,00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3 032 837,00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86 709 320,33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86 709 320,33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44 647 381,46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44 647 381,46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44 647 381,46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1 461 938,87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1 461 938,87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1 461 938,87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1 461 938,87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55НИ800000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40 600 000,00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55НИ89Д070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40 600 000,00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55НИ89Д070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40 600 000,00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55НИ89Д070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40 600 000,00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64 202 061,17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20 468 757,96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20 468 757,96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953 906,66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1 398 683,13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1 398 683,13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1 398 683,13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6 180 556,86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6 180 556,86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6 180 556,86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11 935 611,31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11 935 611,31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11 935 611,31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1 027 501,98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1 027 501,98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1 027 501,98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1 027 501,98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1 027 501,98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42 705 801,23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42 705 801,23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17 753 417,80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17 753 417,80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17 753 417,80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1 419 483,40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1 419 483,40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1 419 483,40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4 720 512,49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4 341 247,08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4 341 247,08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379 265,41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379 265,41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5500070517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15 439 374,91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15 439 374,91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15 439 374,91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3 373 012,63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3 373 012,63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3 373 012,63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3 373 012,63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Молодежная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19 757 081,23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19 757 081,23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19 757 081,23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15 586 088,17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15 586 088,17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10 649 247,67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10 649 247,67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4 038 844,50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4 038 844,50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324 408,11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02К0270820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324 408,11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02К0270820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324 408,11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02К0270820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324 408,11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3 846 584,95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3 077 267,96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3 077 267,96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3 077 267,96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02К03S3250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769 316,99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02К03S3250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769 316,99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02К03S3250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769 316,99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24 056 420,27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24 056 420,27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24 056 420,27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24 056 420,27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24 056 420,27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13 757 849,91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13 757 849,91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9 712 743,36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9 712 743,36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2035A" w:rsidRDefault="00000FEE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585 827,00</w:t>
            </w:r>
          </w:p>
        </w:tc>
      </w:tr>
      <w:tr w:rsidR="0052035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52035A" w:rsidRDefault="0052035A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2035A" w:rsidRDefault="00000FEE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210 926 862,63</w:t>
            </w:r>
          </w:p>
        </w:tc>
      </w:tr>
    </w:tbl>
    <w:p w:rsidR="00F46C19" w:rsidRDefault="00F46C19"/>
    <w:sectPr w:rsidR="00F46C19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CB9" w:rsidRDefault="00973CB9">
      <w:pPr>
        <w:spacing w:after="0" w:line="240" w:lineRule="auto"/>
      </w:pPr>
      <w:r>
        <w:separator/>
      </w:r>
    </w:p>
  </w:endnote>
  <w:endnote w:type="continuationSeparator" w:id="0">
    <w:p w:rsidR="00973CB9" w:rsidRDefault="00973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CB9" w:rsidRDefault="00973CB9">
      <w:pPr>
        <w:spacing w:after="0" w:line="240" w:lineRule="auto"/>
      </w:pPr>
      <w:r>
        <w:separator/>
      </w:r>
    </w:p>
  </w:footnote>
  <w:footnote w:type="continuationSeparator" w:id="0">
    <w:p w:rsidR="00973CB9" w:rsidRDefault="00973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0485917"/>
      <w:docPartObj>
        <w:docPartGallery w:val="Page Numbers (Top of Page)"/>
      </w:docPartObj>
    </w:sdtPr>
    <w:sdtEndPr/>
    <w:sdtContent>
      <w:p w:rsidR="0052035A" w:rsidRDefault="00000FEE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Распределение бюджетных ассигнований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111585">
          <w:rPr>
            <w:rFonts w:ascii="Arial" w:hAnsi="Arial"/>
            <w:noProof/>
            <w:sz w:val="16"/>
          </w:rPr>
          <w:t>6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52035A" w:rsidRDefault="0052035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2035A"/>
    <w:rsid w:val="00000FEE"/>
    <w:rsid w:val="00111585"/>
    <w:rsid w:val="0052035A"/>
    <w:rsid w:val="00973CB9"/>
    <w:rsid w:val="00F4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000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00F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4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2677</Words>
  <Characters>15265</Characters>
  <Application>Microsoft Office Word</Application>
  <DocSecurity>0</DocSecurity>
  <Lines>127</Lines>
  <Paragraphs>35</Paragraphs>
  <ScaleCrop>false</ScaleCrop>
  <Company/>
  <LinksUpToDate>false</LinksUpToDate>
  <CharactersWithSpaces>17907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2025-02-20T06:02:00Z</dcterms:created>
  <dcterms:modified xsi:type="dcterms:W3CDTF">2025-02-24T07:05:00Z</dcterms:modified>
</cp:coreProperties>
</file>