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14"/>
        <w:gridCol w:w="3328"/>
        <w:gridCol w:w="795"/>
        <w:gridCol w:w="390"/>
        <w:gridCol w:w="495"/>
        <w:gridCol w:w="20"/>
        <w:gridCol w:w="300"/>
        <w:gridCol w:w="60"/>
        <w:gridCol w:w="735"/>
        <w:gridCol w:w="150"/>
        <w:gridCol w:w="225"/>
        <w:gridCol w:w="75"/>
        <w:gridCol w:w="435"/>
        <w:gridCol w:w="435"/>
        <w:gridCol w:w="930"/>
        <w:gridCol w:w="15"/>
        <w:gridCol w:w="720"/>
        <w:gridCol w:w="225"/>
        <w:gridCol w:w="1352"/>
      </w:tblGrid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0685" w:type="dxa"/>
            <w:gridSpan w:val="18"/>
            <w:shd w:val="clear" w:color="auto" w:fill="auto"/>
            <w:vAlign w:val="bottom"/>
          </w:tcPr>
          <w:p w:rsidR="0001597F" w:rsidRPr="007F73BA" w:rsidRDefault="0001597F" w:rsidP="0001597F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 w:rsidRPr="007F73BA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8A1C22" w:rsidRDefault="0001597F" w:rsidP="0001597F">
            <w:pPr>
              <w:spacing w:after="0"/>
              <w:jc w:val="right"/>
            </w:pPr>
            <w:r w:rsidRPr="007F73BA"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2026 и 2027 годов»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8A1C22" w:rsidRDefault="008A1C22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0685" w:type="dxa"/>
            <w:gridSpan w:val="18"/>
            <w:vMerge w:val="restart"/>
            <w:shd w:val="clear" w:color="auto" w:fill="auto"/>
            <w:vAlign w:val="bottom"/>
          </w:tcPr>
          <w:p w:rsidR="0001597F" w:rsidRDefault="0001597F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Ведомственная структура расходов бюджета Кондопожского муниципального района на 2025 год</w:t>
            </w:r>
            <w:r>
              <w:rPr>
                <w:rFonts w:ascii="Times New Roman" w:hAnsi="Times New Roman"/>
                <w:b/>
              </w:rPr>
              <w:br/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proofErr w:type="gramEnd"/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0685" w:type="dxa"/>
            <w:gridSpan w:val="18"/>
            <w:vMerge/>
            <w:shd w:val="clear" w:color="auto" w:fill="auto"/>
            <w:vAlign w:val="bottom"/>
          </w:tcPr>
          <w:p w:rsidR="008A1C22" w:rsidRDefault="008A1C22">
            <w:pPr>
              <w:spacing w:after="0"/>
              <w:jc w:val="center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8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328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225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9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57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  <w:trHeight w:val="1751"/>
          <w:tblHeader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распорядителя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57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8A1C22" w:rsidRDefault="008A1C22">
            <w:pPr>
              <w:spacing w:after="0"/>
              <w:jc w:val="center"/>
            </w:pP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Муниципальное казенное учреждение "Управление образования и </w:t>
            </w:r>
            <w:r>
              <w:rPr>
                <w:rFonts w:ascii="Times New Roman" w:hAnsi="Times New Roman"/>
                <w:b/>
              </w:rPr>
              <w:t>культуры"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921 766 732,44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22 224 580,00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22 224 580,00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22 224 580,00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22 224 580,00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бухгалтерского и аналитического сопровождения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22 224 580,00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898 006,19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898 006,19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«Организация и проведение мероприятий в рамках основных направлений молодежной политики»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179 492,40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796 678 836,68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285 907 938,00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284 831 358,00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284 831 358,00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t>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</w:t>
            </w:r>
            <w:r>
              <w:rPr>
                <w:rFonts w:ascii="Times New Roman" w:hAnsi="Times New Roman"/>
                <w:sz w:val="20"/>
                <w:szCs w:val="20"/>
              </w:rPr>
              <w:t>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769 230,00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</w:t>
            </w:r>
            <w:r>
              <w:rPr>
                <w:rFonts w:ascii="Times New Roman" w:hAnsi="Times New Roman"/>
                <w:sz w:val="20"/>
                <w:szCs w:val="20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188 779 227,68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188 779 227,68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188 779 227,68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в сфере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95 282 900,32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42 368 642,40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42 368 642,40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51 769 940,79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51 769 940,79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440 781 788,68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Обеспечение питанием на платной основе обучающихся в муниципальных 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437 899 438,68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2 096 566,00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2 096 566,00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2 096 566,00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2 096 566,00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380 914 270,70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t>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</w:t>
            </w:r>
            <w:r>
              <w:rPr>
                <w:rFonts w:ascii="Times New Roman" w:hAnsi="Times New Roman"/>
                <w:sz w:val="20"/>
                <w:szCs w:val="20"/>
              </w:rPr>
              <w:t>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9 497 070,00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организациях,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303 349 472,32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303 349 472,32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303 349 472,32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61 956 010,58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38 380 012,15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38 380 012,15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37 995,76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37 995,76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</w:t>
            </w:r>
            <w:r>
              <w:rPr>
                <w:rFonts w:ascii="Times New Roman" w:hAnsi="Times New Roman"/>
                <w:sz w:val="20"/>
                <w:szCs w:val="20"/>
              </w:rPr>
              <w:t>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6 111 717,80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1 278 210,00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1 278 210,00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«Модернизация инфраструктуры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54 888 601,98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21 178 549,00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модернизацию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02K02S7500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02K02А7500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33 703 052,98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02K02А7500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33 703 052,98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02K02А7500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33 703 052,98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59 269 430,00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59 269 430,00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59 269 430,00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7 574 840,00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7 574 840,00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7 574 840,00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49 800 880,00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44 158 338,14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44 158 338,14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5 393 556,21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5 393 556,21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</w:t>
            </w:r>
            <w:r>
              <w:rPr>
                <w:rFonts w:ascii="Times New Roman" w:hAnsi="Times New Roman"/>
                <w:sz w:val="20"/>
                <w:szCs w:val="20"/>
              </w:rPr>
              <w:t>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1 893 710,00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1 893 710,00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1 893 710,00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10 719 680,00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10 719 680,00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«Обеспечение реализации муниципальной программы»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10 220 533,56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образования, культуры, физической культуры и спорта, молодежной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10 220 533,56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8 561 362,19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8 561 362,19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1 659 171,37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1 659 171,37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«Организация и 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в рамках основных направлений молодежной политики»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23 085 398,36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23 085 398,36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23 085 398,36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«Развитие музейного и библиотечного дела»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20 287 049,16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3 495 138,18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2 756 928,19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2 756 928,19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733 119,99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733 119,99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библиотечного </w:t>
            </w:r>
            <w:r>
              <w:rPr>
                <w:rFonts w:ascii="Times New Roman" w:hAnsi="Times New Roman"/>
                <w:sz w:val="20"/>
                <w:szCs w:val="20"/>
              </w:rPr>
              <w:t>обслуживания населения библиотеками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16 326 310,98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12 685 441,85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12 685 441,85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3 598 680,20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3 598 680,20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и иных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комплектование книжных фондов библиотек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465 600,00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465 600,00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465 600,00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мер государственной </w:t>
            </w:r>
            <w:r>
              <w:rPr>
                <w:rFonts w:ascii="Times New Roman" w:hAnsi="Times New Roman"/>
                <w:sz w:val="20"/>
                <w:szCs w:val="20"/>
              </w:rPr>
              <w:t>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2 798 349,20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2 238 679,36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2 238 679,36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2 238 679,36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559 669,84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559 669,84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559 669,84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26 987 905,00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13 265 875,00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Кондопожского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13 265 875,00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«Адресная социальная помощь»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13 265 875,00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«Совершенствование социальной защиты </w:t>
            </w:r>
            <w:r>
              <w:rPr>
                <w:rFonts w:ascii="Times New Roman" w:hAnsi="Times New Roman"/>
                <w:sz w:val="20"/>
                <w:szCs w:val="20"/>
              </w:rPr>
              <w:t>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10 612 700,00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10 612 700,00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01B0343210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10 612 700,00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начального общего, основного общего и среднего общего образования, из числа де</w:t>
            </w:r>
            <w:r>
              <w:rPr>
                <w:rFonts w:ascii="Times New Roman" w:hAnsi="Times New Roman"/>
                <w:sz w:val="20"/>
                <w:szCs w:val="20"/>
              </w:rPr>
              <w:t>тей из отдельных категорий граждан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2 653 175,00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2 653 175,00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01B03S3210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2 653 175,00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 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13 722 030,00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«Предоставление мер социальной поддержки отдельным категориям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членов семей постоянно проживающих на территории Республики Карелия граждан, призванных </w:t>
            </w:r>
            <w:r>
              <w:rPr>
                <w:rFonts w:ascii="Times New Roman" w:hAnsi="Times New Roman"/>
                <w:sz w:val="20"/>
                <w:szCs w:val="20"/>
              </w:rPr>
              <w:t>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операции на территориях Украины, Донецкой Народной Республики и Луганской Наро</w:t>
            </w:r>
            <w:r>
              <w:rPr>
                <w:rFonts w:ascii="Times New Roman" w:hAnsi="Times New Roman"/>
                <w:sz w:val="20"/>
                <w:szCs w:val="20"/>
              </w:rPr>
              <w:t>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</w:t>
            </w:r>
            <w:r>
              <w:rPr>
                <w:rFonts w:ascii="Times New Roman" w:hAnsi="Times New Roman"/>
                <w:sz w:val="20"/>
                <w:szCs w:val="20"/>
              </w:rPr>
              <w:t>рамму дошкольного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</w:t>
            </w:r>
            <w:r>
              <w:rPr>
                <w:rFonts w:ascii="Times New Roman" w:hAnsi="Times New Roman"/>
                <w:sz w:val="20"/>
                <w:szCs w:val="20"/>
              </w:rPr>
              <w:t>ую деятельность, за исключением государственных образовательных организаций Республики Карелия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12 380 000,00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12 380 000,00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52 610 520,00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2 321 910,00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1 250 562,49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1 250 562,49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</w:t>
            </w:r>
            <w:r>
              <w:rPr>
                <w:rFonts w:ascii="Times New Roman" w:hAnsi="Times New Roman"/>
                <w:sz w:val="20"/>
                <w:szCs w:val="20"/>
              </w:rPr>
              <w:t>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</w:t>
            </w:r>
            <w:r>
              <w:rPr>
                <w:rFonts w:ascii="Times New Roman" w:hAnsi="Times New Roman"/>
                <w:sz w:val="20"/>
                <w:szCs w:val="20"/>
              </w:rPr>
              <w:t>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250 112,49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250 112,49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250 112,49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>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1 071 347,51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1 071 347,51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Спорт высших достижений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50 288 610,00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3 394 387,51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образовательных </w:t>
            </w:r>
            <w:r>
              <w:rPr>
                <w:rFonts w:ascii="Times New Roman" w:hAnsi="Times New Roman"/>
                <w:sz w:val="20"/>
                <w:szCs w:val="20"/>
              </w:rPr>
              <w:t>программ»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3 394 387,51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2 715 510,00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2 715 510,00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2 715 510,00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обслуживания обучающихся, проживаю</w:t>
            </w:r>
            <w:r>
              <w:rPr>
                <w:rFonts w:ascii="Times New Roman" w:hAnsi="Times New Roman"/>
                <w:sz w:val="20"/>
                <w:szCs w:val="20"/>
              </w:rPr>
              <w:t>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</w:t>
            </w:r>
            <w:r>
              <w:rPr>
                <w:rFonts w:ascii="Times New Roman" w:hAnsi="Times New Roman"/>
                <w:sz w:val="20"/>
                <w:szCs w:val="20"/>
              </w:rPr>
              <w:t>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678 877,51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678 877,51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678 877,51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</w:t>
            </w:r>
            <w:r>
              <w:rPr>
                <w:rFonts w:ascii="Times New Roman" w:hAnsi="Times New Roman"/>
                <w:sz w:val="20"/>
                <w:szCs w:val="20"/>
              </w:rPr>
              <w:t>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39 049 873,33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39 049 873,33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6 859 115,14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6 859 115,14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004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196 418 229,61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122 559 806,20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57 414 450,00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сбалансированному и устойчивому исполнению бюджетов поселений, повышению качества 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627 200,00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627 200,00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56 787 250,00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</w:t>
            </w:r>
            <w:r>
              <w:rPr>
                <w:rFonts w:ascii="Times New Roman" w:hAnsi="Times New Roman"/>
                <w:sz w:val="20"/>
                <w:szCs w:val="20"/>
              </w:rPr>
              <w:t>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421 000,00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обеспечению проживающих в </w:t>
            </w:r>
            <w:r>
              <w:rPr>
                <w:rFonts w:ascii="Times New Roman" w:hAnsi="Times New Roman"/>
                <w:sz w:val="20"/>
                <w:szCs w:val="20"/>
              </w:rPr>
              <w:t>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</w:t>
            </w:r>
            <w:r>
              <w:rPr>
                <w:rFonts w:ascii="Times New Roman" w:hAnsi="Times New Roman"/>
                <w:sz w:val="20"/>
                <w:szCs w:val="20"/>
              </w:rPr>
              <w:t>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56 287 468,00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55 917 068,00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55 917 068,00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370 400,00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370 400,00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</w:t>
            </w:r>
            <w:r>
              <w:rPr>
                <w:rFonts w:ascii="Times New Roman" w:hAnsi="Times New Roman"/>
                <w:sz w:val="20"/>
                <w:szCs w:val="20"/>
              </w:rPr>
              <w:t>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63 841 156,20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59 484 776,20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50 170 137,92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осуществление функционирования Управления по обеспечению деятельности Администрации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13 845 213,12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13 827 418,50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13 827 418,50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17 794,62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17 794,62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3 560 588,58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3 560 588,58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3 560 588,58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32 764 336,22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18 692 887,46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18 692 887,46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13 924 647,76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13 924 647,76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9 314 638,28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бухгалтерского и аналитического сопровождения, направленные на 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полномочий органов местного самоуправления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9 314 638,28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8 915 804,86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8 915 804,86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398 833,42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398 833,42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4 356 380,00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выполнение функций, связанных с реализацией других общегосударственных вопросов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950 858,16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931 148,16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931 148,16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 вневойсковая подготовка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1 671 600,00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>программа «Развитие системы защиты населения и территории от последствий чрезвычайных ситуаций и профилактика терроризма»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и проведение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направленных на </w:t>
            </w:r>
            <w:r>
              <w:rPr>
                <w:rFonts w:ascii="Times New Roman" w:hAnsi="Times New Roman"/>
                <w:sz w:val="20"/>
                <w:szCs w:val="20"/>
              </w:rPr>
              <w:t>противодействие распространению украинскими радикальными структурами идеологии терроризма и неонацизма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5 354 410,00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 рыболовство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900 600,00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безнадзорных животных на территории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1 747 900,00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1 747 900,00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создание условий для предоставления транспортных услуг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1 747 900,00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1 747 900,00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1 747 900,00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2 006 910,00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2 006 910,00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2 006 910,00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2 006 910,00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2 006 910,00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вопросы в области </w:t>
            </w:r>
            <w:r>
              <w:rPr>
                <w:rFonts w:ascii="Times New Roman" w:hAnsi="Times New Roman"/>
                <w:b/>
              </w:rPr>
              <w:t>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699 000,00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«Финансовая </w:t>
            </w:r>
            <w:r>
              <w:rPr>
                <w:rFonts w:ascii="Times New Roman" w:hAnsi="Times New Roman"/>
                <w:sz w:val="20"/>
                <w:szCs w:val="20"/>
              </w:rPr>
              <w:t>поддержка субъектов малого и среднего предпринимательства»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содействие развития малого и среднего предпринимательства, а также физических лиц, применяющих специальный налоговый режим «Налог </w:t>
            </w:r>
            <w:r>
              <w:rPr>
                <w:rFonts w:ascii="Times New Roman" w:hAnsi="Times New Roman"/>
                <w:sz w:val="20"/>
                <w:szCs w:val="20"/>
              </w:rPr>
              <w:t>на профессиональный доход»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 —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производителям товаров, работ,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4 192 885,56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2 139 933,62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2 139 933,62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2 139 933,62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капитальный ремонт общего </w:t>
            </w:r>
            <w:r>
              <w:rPr>
                <w:rFonts w:ascii="Times New Roman" w:hAnsi="Times New Roman"/>
                <w:sz w:val="20"/>
                <w:szCs w:val="20"/>
              </w:rPr>
              <w:t>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885 500,00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885 500,00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885 500,00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многоквартирных домов в сельских поселениях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116 200,00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541 813,62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541 813,62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541 813,62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596 420,00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596 420,00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596 420,00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мероприятий в области коммунального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хозяйства»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289 031,94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1 763 920,00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1 763 920,00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1 056 990,00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1 056 990,00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1 056 990,00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1 056 990,00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«Проведение природоохранных мероприятий»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706 930,00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организации деятельности по сбору (в том числе раздельному сбору) и </w:t>
            </w:r>
            <w:r>
              <w:rPr>
                <w:rFonts w:ascii="Times New Roman" w:hAnsi="Times New Roman"/>
                <w:sz w:val="20"/>
                <w:szCs w:val="20"/>
              </w:rPr>
              <w:t>транспортированию твердых коммунальных отходов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706 930,00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706 930,00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706 930,00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6 398 020,64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6 398 020,64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муниципальном районе»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2 222 320,64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2 222 320,64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2 222 320,64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2 222 320,64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2 222 320,64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4 175 700,00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4 175 700,00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4 175 700,00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4 175 700,00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33 500 547,96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лицам,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замещавших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01K0181010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поддержка населения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«Реализация мероприятий по улучшению жилищных условий отдельных категорий граждан»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жильем </w:t>
            </w:r>
            <w:r>
              <w:rPr>
                <w:rFonts w:ascii="Times New Roman" w:hAnsi="Times New Roman"/>
                <w:sz w:val="20"/>
                <w:szCs w:val="20"/>
              </w:rPr>
              <w:t>молодых семей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01B01R4970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9 999 145,80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 детства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10 700 900,00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10 700 900,00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гражданам в обеспечении жильем»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10 700 900,00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8 025 700,00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8 025 700,00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</w:t>
            </w:r>
            <w:r>
              <w:rPr>
                <w:rFonts w:ascii="Times New Roman" w:hAnsi="Times New Roman"/>
                <w:sz w:val="20"/>
                <w:szCs w:val="20"/>
              </w:rPr>
              <w:t>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социальной политики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2 551 600,00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лиц из числа детей-сирот и </w:t>
            </w:r>
            <w:r>
              <w:rPr>
                <w:rFonts w:ascii="Times New Roman" w:hAnsi="Times New Roman"/>
                <w:sz w:val="20"/>
                <w:szCs w:val="20"/>
              </w:rPr>
              <w:t>детей, оставшихся без попечения родителей, жилыми помещениями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2 337 600,00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2 337 600,00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ОБСЛУЖИВАНИЕ ГОСУДАРСТВЕННОГО И </w:t>
            </w:r>
            <w:r>
              <w:rPr>
                <w:rFonts w:ascii="Times New Roman" w:hAnsi="Times New Roman"/>
                <w:b/>
              </w:rPr>
              <w:t>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08K0171310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5 678 559,25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17 048 000,00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 выравнивание бюджетной обеспеченности субъектов Российской Федерации и 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2 143 000,00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на поддержку мер по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обеспечению сбалансированности бюджетов муниципальных образований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006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08K0264020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3 905 000,00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Контрольно-счетный орган Кондопожского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8A1C22">
            <w:pPr>
              <w:wordWrap w:val="0"/>
              <w:spacing w:after="0"/>
              <w:jc w:val="center"/>
            </w:pP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6 040 750,00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6 040 750,00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Обеспечение деятельности финансовых, налоговых и таможенных органов и органов финансового </w:t>
            </w:r>
            <w:r>
              <w:rPr>
                <w:rFonts w:ascii="Times New Roman" w:hAnsi="Times New Roman"/>
                <w:b/>
              </w:rPr>
              <w:t>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6 040 750,00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6 040 750,00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6 040 750,00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5 988 450,00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органов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5 988 450,00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8A1C22" w:rsidRDefault="0001597F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019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52 300,00</w:t>
            </w:r>
          </w:p>
        </w:tc>
      </w:tr>
      <w:tr w:rsidR="008A1C22" w:rsidTr="0001597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" w:type="dxa"/>
            <w:shd w:val="clear" w:color="auto" w:fill="auto"/>
            <w:vAlign w:val="bottom"/>
          </w:tcPr>
          <w:p w:rsidR="008A1C22" w:rsidRDefault="008A1C22">
            <w:pPr>
              <w:spacing w:after="0"/>
            </w:pPr>
          </w:p>
        </w:tc>
        <w:tc>
          <w:tcPr>
            <w:tcW w:w="5402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5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73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57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8A1C22" w:rsidRDefault="0001597F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1 124 225 712,05</w:t>
            </w:r>
          </w:p>
        </w:tc>
      </w:tr>
    </w:tbl>
    <w:p w:rsidR="00000000" w:rsidRDefault="0001597F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1597F">
      <w:pPr>
        <w:spacing w:after="0" w:line="240" w:lineRule="auto"/>
      </w:pPr>
      <w:r>
        <w:separator/>
      </w:r>
    </w:p>
  </w:endnote>
  <w:endnote w:type="continuationSeparator" w:id="0">
    <w:p w:rsidR="00000000" w:rsidRDefault="00015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1597F">
      <w:pPr>
        <w:spacing w:after="0" w:line="240" w:lineRule="auto"/>
      </w:pPr>
      <w:r>
        <w:separator/>
      </w:r>
    </w:p>
  </w:footnote>
  <w:footnote w:type="continuationSeparator" w:id="0">
    <w:p w:rsidR="00000000" w:rsidRDefault="00015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065137"/>
      <w:docPartObj>
        <w:docPartGallery w:val="Page Numbers (Top of Page)"/>
      </w:docPartObj>
    </w:sdtPr>
    <w:sdtEndPr/>
    <w:sdtContent>
      <w:p w:rsidR="008A1C22" w:rsidRDefault="0001597F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Ведомственная структура расходов бюджета Кондопожского муниципального района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1C22"/>
    <w:rsid w:val="0001597F"/>
    <w:rsid w:val="008A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01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15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8454</Words>
  <Characters>48188</Characters>
  <Application>Microsoft Office Word</Application>
  <DocSecurity>0</DocSecurity>
  <Lines>401</Lines>
  <Paragraphs>113</Paragraphs>
  <ScaleCrop>false</ScaleCrop>
  <Company/>
  <LinksUpToDate>false</LinksUpToDate>
  <CharactersWithSpaces>56529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2024-11-07T13:35:00Z</dcterms:created>
  <dcterms:modified xsi:type="dcterms:W3CDTF">2024-11-07T13:37:00Z</dcterms:modified>
</cp:coreProperties>
</file>