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14"/>
        <w:gridCol w:w="2894"/>
        <w:gridCol w:w="693"/>
        <w:gridCol w:w="341"/>
        <w:gridCol w:w="823"/>
        <w:gridCol w:w="66"/>
        <w:gridCol w:w="146"/>
        <w:gridCol w:w="314"/>
        <w:gridCol w:w="460"/>
        <w:gridCol w:w="53"/>
        <w:gridCol w:w="823"/>
        <w:gridCol w:w="392"/>
        <w:gridCol w:w="433"/>
        <w:gridCol w:w="288"/>
        <w:gridCol w:w="1489"/>
        <w:gridCol w:w="1462"/>
        <w:gridCol w:w="14"/>
      </w:tblGrid>
      <w:tr w:rsidR="00977DA3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8925" w:type="dxa"/>
            <w:gridSpan w:val="14"/>
            <w:shd w:val="clear" w:color="auto" w:fill="auto"/>
            <w:vAlign w:val="bottom"/>
          </w:tcPr>
          <w:p w:rsidR="00613DFD" w:rsidRPr="007F73BA" w:rsidRDefault="00613DFD" w:rsidP="00613DFD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r w:rsidRPr="007F73BA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2025 год</w:t>
            </w:r>
          </w:p>
          <w:p w:rsidR="00977DA3" w:rsidRDefault="00613DFD" w:rsidP="00613DFD">
            <w:pPr>
              <w:spacing w:after="0"/>
              <w:jc w:val="right"/>
            </w:pPr>
            <w:r w:rsidRPr="007F73BA"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2026 и 2027 годов»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№ __ от ___ декабря 2024 года</w:t>
            </w:r>
            <w:bookmarkEnd w:id="0"/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977DA3" w:rsidRDefault="00977DA3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12255" w:type="dxa"/>
            <w:gridSpan w:val="15"/>
            <w:vMerge w:val="restart"/>
            <w:shd w:val="clear" w:color="auto" w:fill="auto"/>
            <w:vAlign w:val="bottom"/>
          </w:tcPr>
          <w:p w:rsidR="00613DFD" w:rsidRDefault="00613DFD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2026 и 2027 годы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муниципального района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12255" w:type="dxa"/>
            <w:gridSpan w:val="15"/>
            <w:vMerge/>
            <w:shd w:val="clear" w:color="auto" w:fill="auto"/>
            <w:vAlign w:val="bottom"/>
          </w:tcPr>
          <w:p w:rsidR="00977DA3" w:rsidRDefault="00977DA3">
            <w:pPr>
              <w:spacing w:after="0"/>
              <w:jc w:val="center"/>
            </w:pP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3720" w:type="dxa"/>
            <w:gridSpan w:val="3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  <w:trHeight w:val="309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7DA3" w:rsidRDefault="00977DA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340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7DA3" w:rsidRDefault="00977DA3">
            <w:pPr>
              <w:spacing w:after="0"/>
              <w:jc w:val="center"/>
            </w:pPr>
          </w:p>
        </w:tc>
      </w:tr>
      <w:tr w:rsidR="00977DA3" w:rsidTr="00613DFD">
        <w:tblPrEx>
          <w:tblCellMar>
            <w:top w:w="0" w:type="dxa"/>
            <w:bottom w:w="0" w:type="dxa"/>
          </w:tblCellMar>
        </w:tblPrEx>
        <w:trPr>
          <w:cantSplit/>
          <w:trHeight w:val="1713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7DA3" w:rsidRDefault="00977DA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7DA3" w:rsidRDefault="00977DA3">
            <w:pPr>
              <w:spacing w:after="0"/>
              <w:jc w:val="center"/>
            </w:pP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7DA3" w:rsidRDefault="00977DA3">
            <w:pPr>
              <w:spacing w:after="0"/>
              <w:jc w:val="center"/>
            </w:pPr>
          </w:p>
        </w:tc>
        <w:tc>
          <w:tcPr>
            <w:tcW w:w="145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7DA3" w:rsidRDefault="00977DA3">
            <w:pPr>
              <w:spacing w:after="0"/>
              <w:jc w:val="center"/>
            </w:pPr>
          </w:p>
        </w:tc>
        <w:tc>
          <w:tcPr>
            <w:tcW w:w="825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77DA3" w:rsidRDefault="00977DA3">
            <w:pPr>
              <w:spacing w:after="0"/>
              <w:jc w:val="center"/>
            </w:pP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2026 год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2027 год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135 694 483,67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137 956 687,60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57 101 450,00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56 855 099,56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501 700,00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470 400,00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501 700,00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470 400,00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501 700,00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470 400,00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501 700,00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470 400,00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501 700,00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470 400,00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56 599 750,00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56 384 699,56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</w:t>
            </w:r>
            <w:r>
              <w:rPr>
                <w:rFonts w:ascii="Times New Roman" w:hAnsi="Times New Roman"/>
                <w:sz w:val="20"/>
                <w:szCs w:val="20"/>
              </w:rPr>
              <w:t>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336 000,00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315 000,00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299 000,00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299 000,00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обеспечению проживающих в </w:t>
            </w:r>
            <w:r>
              <w:rPr>
                <w:rFonts w:ascii="Times New Roman" w:hAnsi="Times New Roman"/>
                <w:sz w:val="20"/>
                <w:szCs w:val="20"/>
              </w:rPr>
              <w:t>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взаимодействия с территориальными органами Миграционных пунктов Министерства внутренних де</w:t>
            </w:r>
            <w:r>
              <w:rPr>
                <w:rFonts w:ascii="Times New Roman" w:hAnsi="Times New Roman"/>
                <w:sz w:val="20"/>
                <w:szCs w:val="20"/>
              </w:rPr>
              <w:t>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1000064010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78 782,00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78 782,00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1000064010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1000064010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56 184 968,00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55 990 917,56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56 072 968,00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55 878 917,56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56 072 968,00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55 878 917,56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112 000,00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37 300,00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37 300,00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6 146 250,00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6 340 300,00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6 146 250,00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6 340 300,00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Контрольно-счетного органа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6 146 250,00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6 340 300,00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6 142 750,20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6 340 300,00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6 142 750,20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6 340 300,00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3 499,80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3 499,80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Кондопожского муниципального района на финансовое обеспечение расходов, связанных с предупреждением и </w:t>
            </w:r>
            <w:r>
              <w:rPr>
                <w:rFonts w:ascii="Times New Roman" w:hAnsi="Times New Roman"/>
                <w:sz w:val="20"/>
                <w:szCs w:val="20"/>
              </w:rPr>
              <w:t>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72 109 483,67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74 457 188,04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71 037 457,15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73 385 161,52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«Обеспечение реализации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программы»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39 625 620,20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41 948 467,13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13 846 837,59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13 848 494,52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13 828 687,07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13 829 981,01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13 828 687,07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13 829 981,01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18 150,52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18 513,51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18 150,52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18 513,51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1 434 810,00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3 704 450,00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1 434 810,00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3 704 450,00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1 434 810,00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3 704 450,00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24 343 972,61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24 395 522,61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18 606 302,61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18 606 302,61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18 606 302,61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18 606 302,61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5 590 869,00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5 642 419,00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5 590 869,00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5 642 419,00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«Повышение результативности бюджетных расходов и совершенствование бюджетного процесса»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31 411 836,95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31 436 694,39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бухгалтерского и аналитического сопровождения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22 087 760,00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22 102 990,00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761 186,19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776 416,19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761 186,19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776 416,19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бухгалтерского и аналитического сопровождения, направленные на осуществление полномочий органов местного </w:t>
            </w:r>
            <w:r>
              <w:rPr>
                <w:rFonts w:ascii="Times New Roman" w:hAnsi="Times New Roman"/>
                <w:sz w:val="20"/>
                <w:szCs w:val="20"/>
              </w:rPr>
              <w:t>самоуправления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9 324 076,95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9 333 704,39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8 917 266,86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8 918 758,10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8 917 266,86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8 918 758,10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406 810,09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414 946,29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406 810,09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414 946,29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1 072 026,52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1 072 026,52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выполнение функций, связанных с реализацией других общегосударственных вопросов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566 504,68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566 504,68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546 794,68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546 794,68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546 794,68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546 794,68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 исполнение судебных актов о возмещении вреда, причиненного жизни и здоровью физическим лицам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505 521,84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505 521,84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1 845 900,00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 вневойсковая подготовка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1 845 900,00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1 918 000,00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1 845 900,00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переданных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1 845 900,00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1 845 900,00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1 845 900,00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1 918 000,00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системы защиты населения и территории от последствий чрезвычайных ситуаций и </w:t>
            </w:r>
            <w:r>
              <w:rPr>
                <w:rFonts w:ascii="Times New Roman" w:hAnsi="Times New Roman"/>
                <w:sz w:val="20"/>
                <w:szCs w:val="20"/>
              </w:rPr>
              <w:t>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и проведение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направленных на противодействие распространению украинскими радикальными структурами идеологии терроризма и неона</w:t>
            </w:r>
            <w:r>
              <w:rPr>
                <w:rFonts w:ascii="Times New Roman" w:hAnsi="Times New Roman"/>
                <w:sz w:val="20"/>
                <w:szCs w:val="20"/>
              </w:rPr>
              <w:t>цизма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04K0170310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04K0170310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04K0170310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4 867 554,46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5 670 367,10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162 398,46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162 398,46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«Организация и проведение мероприятий в рамках основных направлений молодежной политики»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 время в каникулярное время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02K0370730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162 398,46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162 398,46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162 398,46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162 398,46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162 398,46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 рыболовство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720 500,00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675 500,00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675 500,00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отдельных государственных полномочий Республики Карелия </w:t>
            </w:r>
            <w:r>
              <w:rPr>
                <w:rFonts w:ascii="Times New Roman" w:hAnsi="Times New Roman"/>
                <w:sz w:val="20"/>
                <w:szCs w:val="20"/>
              </w:rPr>
              <w:t>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675 500,00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675 500,00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675 500,00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1 817 816,00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1 890 528,64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1 817 816,00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1 890 528,64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1 817 816,00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1 890 528,64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1 817 816,00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1 890 528,64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1 817 816,00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1 890 528,64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Дорожное 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2 066 840,00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2 841 940,00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2 066 840,00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2 841 940,00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</w:t>
            </w:r>
            <w:r>
              <w:rPr>
                <w:rFonts w:ascii="Times New Roman" w:hAnsi="Times New Roman"/>
                <w:sz w:val="20"/>
                <w:szCs w:val="20"/>
              </w:rPr>
              <w:t>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2 066 840,00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2 841 940,00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2 066 840,00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2 841 940,00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2 066 840,00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2 841 940,00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экономики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«Финансовая поддержка субъектов малого и </w:t>
            </w:r>
            <w:r>
              <w:rPr>
                <w:rFonts w:ascii="Times New Roman" w:hAnsi="Times New Roman"/>
                <w:sz w:val="20"/>
                <w:szCs w:val="20"/>
              </w:rPr>
              <w:t>среднего предпринимательства»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содействие развития малого и среднего предпринимательства, а также физических лиц, применяющих специальный налоговый режим «Налог на профессиональный </w:t>
            </w:r>
            <w:r>
              <w:rPr>
                <w:rFonts w:ascii="Times New Roman" w:hAnsi="Times New Roman"/>
                <w:sz w:val="20"/>
                <w:szCs w:val="20"/>
              </w:rPr>
              <w:t>доход»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06K0170410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06K0170410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 — производителям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работ,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06K0170410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7 423 377,74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7 821 028,78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2 587 362,71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2 980 489,11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«Комплексное </w:t>
            </w:r>
            <w:r>
              <w:rPr>
                <w:rFonts w:ascii="Times New Roman" w:hAnsi="Times New Roman"/>
                <w:sz w:val="20"/>
                <w:szCs w:val="20"/>
              </w:rPr>
              <w:t>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2 587 362,71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2 980 489,11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«Содержание муниципального жилищного фонда»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2 587 362,71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2 980 489,11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1 072 696,32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1 072 696,32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1 072 696,32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1 072 696,32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1 072 696,32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1 072 696,32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техническое обследование многоквартирных домов в </w:t>
            </w:r>
            <w:r>
              <w:rPr>
                <w:rFonts w:ascii="Times New Roman" w:hAnsi="Times New Roman"/>
                <w:sz w:val="20"/>
                <w:szCs w:val="20"/>
              </w:rPr>
              <w:t>сельских поселениях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473 529,52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164 705,92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473 529,52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164 705,92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473 529,52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164 705,92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293 029,87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994 979,87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293 029,87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994 979,87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293 029,87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994 979,87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748 107,00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748 107,00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748 107,00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748 107,00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748 107,00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748 107,00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113 115,89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117 640,53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«Комплексное развитие </w:t>
            </w:r>
            <w:r>
              <w:rPr>
                <w:rFonts w:ascii="Times New Roman" w:hAnsi="Times New Roman"/>
                <w:sz w:val="20"/>
                <w:szCs w:val="20"/>
              </w:rPr>
              <w:t>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113 115,89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117 640,53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мероприятий в области коммунального хозяйства»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113 115,89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117 640,53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05K0270520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113 115,89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117 640,53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05K0270520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113 115,89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117 640,53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05K0270520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113 115,89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117 640,53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4 722 899,14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4 722 899,14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«Комплексное развитие коммунальной инфраструктуры Кондопожского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4 722 899,14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4 722 899,14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«Содержание мест захоронения»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3 041 030,00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05K0370530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3 041 030,00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3 041 030,00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05K0370530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3 041 030,00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05K0370530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3 041 030,00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3 041 030,00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«Проведение природоохранных мероприятий»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1 681 869,14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1 681 869,14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организации деятельности по сбору (в том числе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раздельному сбору) и транспортированию твердых коммунальных отходов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05K0470540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1 681 869,14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1 681 869,14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05K0470540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1 681 869,14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1 681 869,14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05K0470540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1 681 869,14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1 681 869,14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685 290 566,81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665 356 250,25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259 638 133,96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265 857 026,45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«Предоставление мер социальной поддержки отдельным категориям </w:t>
            </w:r>
            <w:r>
              <w:rPr>
                <w:rFonts w:ascii="Times New Roman" w:hAnsi="Times New Roman"/>
                <w:sz w:val="20"/>
                <w:szCs w:val="20"/>
              </w:rPr>
              <w:t>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сотрудников муниципальных образовательных учреждений Кондопожского муниципального района, осуществляющих образовательную деятельность по образовательным программам дошкольного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258 561 553,96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264 780 446,45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258 561 553,96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264 780 446,45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Карелия от 20 декабря 2013 года № 1755-ЗРК </w:t>
            </w:r>
            <w:r>
              <w:rPr>
                <w:rFonts w:ascii="Times New Roman" w:hAnsi="Times New Roman"/>
                <w:sz w:val="20"/>
                <w:szCs w:val="20"/>
              </w:rPr>
              <w:t>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615 419,00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576 930,00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460 117,00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431 329,00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460 117,00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431 329,00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155 302,00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145 601,00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155 302,00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145 601,00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 на получение общедоступного и бесплатного дошкольного образования, начального </w:t>
            </w:r>
            <w:r>
              <w:rPr>
                <w:rFonts w:ascii="Times New Roman" w:hAnsi="Times New Roman"/>
                <w:sz w:val="20"/>
                <w:szCs w:val="20"/>
              </w:rPr>
              <w:t>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151 023 397,48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141 584 411,17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151 023 397,48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141 584 411,17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151 023 397,48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141 584 411,17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осуществления образовательной деятельности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106 922 737,48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122 619 105,28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42 573 672,41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43 471 142,41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42 573 672,41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43 471 142,41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63 204 747,94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78 003 645,74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63 204 747,94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78 003 645,74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353 930 372,85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325 182 903,80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2 984 350,00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2 984 350,00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на платной основе обучающихся в муниципальных 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образовательных 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2 984 350,00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2 984 350,00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2 882 350,00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2 984 350,00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2 882 350,00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350 946 022,85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322 300 553,80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Региональный проект «Патриотическое воспитание граждан Российской Федерации» в рамках реализации национального проекта «Образование»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02HEB00000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2 379 192,00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2 379 192,00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обеспечению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советников директора по воспитанию и взаимодействию с детскими общественными объединениями в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02HEB51790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2 379 192,00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2 379 192,00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02HEB51790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2 379 192,00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2 379 192,00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02HEB51790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2 379 192,00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2 379 192,00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328 049 630,85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319 921 361,80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</w:t>
            </w:r>
            <w:r>
              <w:rPr>
                <w:rFonts w:ascii="Times New Roman" w:hAnsi="Times New Roman"/>
                <w:sz w:val="20"/>
                <w:szCs w:val="20"/>
              </w:rPr>
              <w:t>Закона Республики Карелия от 20 декабря 2013 года № 1755-ЗРК «Об 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</w:t>
            </w:r>
            <w:r>
              <w:rPr>
                <w:rFonts w:ascii="Times New Roman" w:hAnsi="Times New Roman"/>
                <w:sz w:val="20"/>
                <w:szCs w:val="20"/>
              </w:rPr>
              <w:t>ых учреждениях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7 597 581,00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7 122 870,00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6 923 633,00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6 491 030,00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6 923 633,00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6 491 030,00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673 948,00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631 840,00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673 948,00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631 840,00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 на получение общедоступного и бесплатного дошкольного образования, начального общего, основного общего, среднего общего образования в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общеобразовательных организациях, 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242 679 602,52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227 512 088,83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242 679 602,52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227 512 088,83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242 679 602,52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227 512 088,83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осуществления образовательной деятельности 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72 938 939,53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80 452 895,17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49 400 936,86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56 914 892,50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49 400 936,86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56 914 892,50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Федерации, организацию транспортного </w:t>
            </w:r>
            <w:r>
              <w:rPr>
                <w:rFonts w:ascii="Times New Roman" w:hAnsi="Times New Roman"/>
                <w:sz w:val="20"/>
                <w:szCs w:val="20"/>
              </w:rPr>
              <w:t>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</w:t>
            </w:r>
            <w:r>
              <w:rPr>
                <w:rFonts w:ascii="Times New Roman" w:hAnsi="Times New Roman"/>
                <w:sz w:val="20"/>
                <w:szCs w:val="20"/>
              </w:rPr>
              <w:t>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4 833 507,80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4 833 507,80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«Модернизация инфраструктуры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20 517 200,00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20 517 200,00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20 517 200,00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20 517 200,00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Дополнительное </w:t>
            </w:r>
            <w:r>
              <w:rPr>
                <w:rFonts w:ascii="Times New Roman" w:hAnsi="Times New Roman"/>
                <w:b/>
              </w:rPr>
              <w:t>образование детей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61 030 100,00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63 571 270,00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61 030 100,00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63 571 270,00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61 030 100,00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63 571 270,00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6 309 680,00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5 915 330,00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6 309 680,00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5 915 330,00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казенных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6 309 680,00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5 915 330,00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осуществления  деятельности дополнительных общеобразовательных, общеразвивающих программ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53 143 000,00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56 177 107,49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45 119 341,12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46 416 213,72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45 119 341,12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46 416 213,72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7 774 673,23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9 511 908,12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7 774 673,23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9 511 908,12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Федерации, организацию транспортного обслуживания обучающихся, проживающих в населен</w:t>
            </w:r>
            <w:r>
              <w:rPr>
                <w:rFonts w:ascii="Times New Roman" w:hAnsi="Times New Roman"/>
                <w:sz w:val="20"/>
                <w:szCs w:val="20"/>
              </w:rPr>
              <w:t>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</w:t>
            </w:r>
            <w:r>
              <w:rPr>
                <w:rFonts w:ascii="Times New Roman" w:hAnsi="Times New Roman"/>
                <w:sz w:val="20"/>
                <w:szCs w:val="20"/>
              </w:rPr>
              <w:t>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1 577 420,00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1 478 832,51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1 577 420,00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1 478 832,51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1 577 420,00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1 478 832,51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10 691 960,00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10 745 050,00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10 691 960,00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10 745 050,00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«Обеспечение реализации муниципальной </w:t>
            </w:r>
            <w:r>
              <w:rPr>
                <w:rFonts w:ascii="Times New Roman" w:hAnsi="Times New Roman"/>
                <w:sz w:val="20"/>
                <w:szCs w:val="20"/>
              </w:rPr>
              <w:t>программы»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02C0000000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10 192 813,56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10 245 903,56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спорта, молодежной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10 192 813,56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10 245 903,56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8 561 370,23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8 561 370,23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8 561 370,23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8 561 370,23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1 631 443,33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1 684 533,33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1 631 443,33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1 684 533,33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«Организация и проведение мероприятий в </w:t>
            </w:r>
            <w:r>
              <w:rPr>
                <w:rFonts w:ascii="Times New Roman" w:hAnsi="Times New Roman"/>
                <w:sz w:val="20"/>
                <w:szCs w:val="20"/>
              </w:rPr>
              <w:t>рамках основных направлений молодежной политики»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02K0370731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27 786 250,00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30 917 610,00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27 786 250,00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30 917 610,00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24 096 150,00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24 199 610,00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«Развитие музейного и библиотечного дела»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20 116 754,25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24 199 610,00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</w:t>
            </w:r>
            <w:r>
              <w:rPr>
                <w:rFonts w:ascii="Times New Roman" w:hAnsi="Times New Roman"/>
                <w:sz w:val="20"/>
                <w:szCs w:val="20"/>
              </w:rPr>
              <w:t>музейного дела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3 752 468,39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4 165 008,69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2 862 628,39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3 266 578,69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2 862 628,39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3 266 578,69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884 750,00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893 340,00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884 750,00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893 340,00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16 364 285,86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20 034 601,31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13 160 112,10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14 974 140,55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13 160 112,10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14 974 140,55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3 161 984,83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5 018 271,83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3 161 984,83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5 018 271,83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3 979 395,75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3 535 800,00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1 774 382,99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1 774 382,99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1 761 417,01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1 761 417,01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443 595,75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443 595,75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443 595,75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3 690 100,00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3 690 100,00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3 690 100,00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3 690 100,00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6 718 000,00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36 711 882,16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33 403 815,16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10 248 902,16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10 248 902,16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«Предоставление мер социальной поддержки </w:t>
            </w:r>
            <w:r>
              <w:rPr>
                <w:rFonts w:ascii="Times New Roman" w:hAnsi="Times New Roman"/>
                <w:sz w:val="20"/>
                <w:szCs w:val="20"/>
              </w:rPr>
              <w:t>отдельным категориям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Доплата к страховой пенсии по старости (инвалидности) лицам,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замещавших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должности муниципальной службы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01K0181010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Социальное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01K0181010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01K0181010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5 160 650,00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5 317 183,00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5 160 650,00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5 317 183,00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Ведомственный проект «Реализация мероприятий по улучшению жилищных условий отдельных категорий </w:t>
            </w:r>
            <w:r>
              <w:rPr>
                <w:rFonts w:ascii="Times New Roman" w:hAnsi="Times New Roman"/>
                <w:sz w:val="20"/>
                <w:szCs w:val="20"/>
              </w:rPr>
              <w:t>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5 160 650,00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5 317 183,00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01B01R4970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5 160 650,00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5 317 183,00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01B01R4970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5 160 650,00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5 317 183,00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01B01R4970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5 160 650,00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5 317 183,00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 детства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19 271 730,00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15 977 430,00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«Социальная </w:t>
            </w:r>
            <w:r>
              <w:rPr>
                <w:rFonts w:ascii="Times New Roman" w:hAnsi="Times New Roman"/>
                <w:sz w:val="20"/>
                <w:szCs w:val="20"/>
              </w:rPr>
              <w:t>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9 367 730,00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6 692 430,00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«Оказание государственной поддержки гражданам в обеспечении жильем»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8 025 700,00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5 350 400,00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5 350 500,00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2 675 200,00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государственной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5 350 500,00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5 350 500,00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детей-сирот и детей, оставшихся без попечения родителей, лиц из числа детей-сирот и детей, </w:t>
            </w:r>
            <w:r>
              <w:rPr>
                <w:rFonts w:ascii="Times New Roman" w:hAnsi="Times New Roman"/>
                <w:sz w:val="20"/>
                <w:szCs w:val="20"/>
              </w:rPr>
              <w:t>оставшихся без попечения родителей, жилыми помещениями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2 675 200,00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2 675 200,00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поддержку членов семей </w:t>
            </w:r>
            <w:r>
              <w:rPr>
                <w:rFonts w:ascii="Times New Roman" w:hAnsi="Times New Roman"/>
                <w:sz w:val="20"/>
                <w:szCs w:val="20"/>
              </w:rPr>
              <w:t>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направленных для обеспечения выполнения задач в ходе специальной военной опе</w:t>
            </w:r>
            <w:r>
              <w:rPr>
                <w:rFonts w:ascii="Times New Roman" w:hAnsi="Times New Roman"/>
                <w:sz w:val="20"/>
                <w:szCs w:val="20"/>
              </w:rPr>
              <w:t>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</w:t>
            </w:r>
            <w:r>
              <w:rPr>
                <w:rFonts w:ascii="Times New Roman" w:hAnsi="Times New Roman"/>
                <w:sz w:val="20"/>
                <w:szCs w:val="20"/>
              </w:rPr>
              <w:t>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9 904 000,00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9 285 000,00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9 904 000,00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9 285 000,00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</w:t>
            </w:r>
            <w:r>
              <w:rPr>
                <w:rFonts w:ascii="Times New Roman" w:hAnsi="Times New Roman"/>
                <w:sz w:val="20"/>
                <w:szCs w:val="20"/>
              </w:rPr>
              <w:t>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</w:t>
            </w:r>
            <w:r>
              <w:rPr>
                <w:rFonts w:ascii="Times New Roman" w:hAnsi="Times New Roman"/>
                <w:sz w:val="20"/>
                <w:szCs w:val="20"/>
              </w:rPr>
              <w:t>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9 904 000,00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9 285 000,00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9 904 000,00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9 285 000,00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9 904 000,00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9 285 000,00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социальной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2 030 600,00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1 860 300,00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107 100,00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«Оказание государственной поддержки гражданам в обеспечении жильем»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107 100,00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детей-сирот и детей, оставшихся без попечения родителей, лиц из числа детей-сирот и детей, </w:t>
            </w:r>
            <w:r>
              <w:rPr>
                <w:rFonts w:ascii="Times New Roman" w:hAnsi="Times New Roman"/>
                <w:sz w:val="20"/>
                <w:szCs w:val="20"/>
              </w:rPr>
              <w:t>оставшихся без попечения родителей, жилыми помещениями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107 100,00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160 500,00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107 100,00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1 753 200,00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«Содействие сбалансированному и устойчивому исполнению бюджетов поселений, повышению качества управления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1 753 200,00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1 870 100,00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1 753 200,00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1 870 100,00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1 753 200,00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1 870 100,00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1 753 200,00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56 000 140,00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57 345 090,00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2 154 810,00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2 102 730,00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</w:t>
            </w:r>
            <w:r>
              <w:rPr>
                <w:rFonts w:ascii="Times New Roman" w:hAnsi="Times New Roman"/>
                <w:sz w:val="20"/>
                <w:szCs w:val="20"/>
              </w:rPr>
              <w:t>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1 041 687,48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976 587,49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1 041 687,48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976 587,49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833 350,00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781 270,00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833 350,00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781 270,00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833 350,00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781 270,00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педагогических работников </w:t>
            </w:r>
            <w:r>
              <w:rPr>
                <w:rFonts w:ascii="Times New Roman" w:hAnsi="Times New Roman"/>
                <w:sz w:val="20"/>
                <w:szCs w:val="20"/>
              </w:rPr>
              <w:t>дополнительного образования, определенными указами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</w:t>
            </w:r>
            <w:r>
              <w:rPr>
                <w:rFonts w:ascii="Times New Roman" w:hAnsi="Times New Roman"/>
                <w:sz w:val="20"/>
                <w:szCs w:val="20"/>
              </w:rPr>
              <w:t>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208 337,48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195 317,49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208 337,48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195 317,49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208 337,48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195 317,49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1 113 122,52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1 126 142,51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«Подготовка спортивного резерва»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1 113 122,52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1 126 142,51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развитие физической культуры и спорта, 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спортивной подготовки, подготовка спортивного резерва для спортивных команд Российской Федерации и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1 113 122,52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1 126 142,51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1 113 122,52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1 126 142,51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1 113 122,52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1 126 142,51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Спорт высших достижений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53 845 330,00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55 242 360,00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2 827 462,52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2 650 737,50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«Реализация 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2 827 462,52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2 650 737,50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 Карелия «Развитие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2 261 970,00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2 120 590,00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2 261 970,00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2 120 590,00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казенных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2 261 970,00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2 120 590,00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Федерации,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</w:t>
            </w:r>
            <w:r>
              <w:rPr>
                <w:rFonts w:ascii="Times New Roman" w:hAnsi="Times New Roman"/>
                <w:sz w:val="20"/>
                <w:szCs w:val="20"/>
              </w:rPr>
              <w:t>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565 492,52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530 147,50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565 492,52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530 147,50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565 492,52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530 147,50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51 017 867,48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52 591 622,50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«Подготовка спортивного резерва»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51 017 867,48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52 591 622,50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Российской </w:t>
            </w:r>
            <w:r>
              <w:rPr>
                <w:rFonts w:ascii="Times New Roman" w:hAnsi="Times New Roman"/>
                <w:sz w:val="20"/>
                <w:szCs w:val="20"/>
              </w:rPr>
              <w:t>Федерации и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51 017 867,48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52 591 622,50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39 493 445,64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40 959 612,35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39 493 445,64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40 959 612,35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10 539 187,82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10 646 776,13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10 539 187,82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10 646 776,13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4 182 234,27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4 149 104,76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Обслуживание государственного внутреннего </w:t>
            </w:r>
            <w:r>
              <w:rPr>
                <w:rFonts w:ascii="Times New Roman" w:hAnsi="Times New Roman"/>
                <w:b/>
              </w:rPr>
              <w:t>и 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4 182 234,27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4 149 104,76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4 182 234,27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4 149 104,76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4 182 234,27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4 149 104,76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связанные с выплатой процентных платежей по муниципальным долговым обязательствам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08K0171310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4 182 234,27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4 149 104,76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08K0171310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4 182 234,27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4 149 104,76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08K0171310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4 182 234,27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4 149 104,76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12 833 200,00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12 719 000,00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 выравнивание бюджетной обеспеченности субъектов Российской Федерации и 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12 833 200,00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12 719 000,00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12 833 200,00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12 719 000,00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12 833 200,00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12 719 000,00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государственных полномочий Республики Карелия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1 833 200,00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1 719 000,00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1 833 200,00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1 719 000,00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1 833 200,00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1 719 000,00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77DA3" w:rsidRDefault="00613DFD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977DA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77DA3" w:rsidRDefault="00977DA3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972 649 989,11</w:t>
            </w:r>
          </w:p>
        </w:tc>
        <w:tc>
          <w:tcPr>
            <w:tcW w:w="169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77DA3" w:rsidRDefault="00613DFD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957 271 353,65</w:t>
            </w:r>
          </w:p>
        </w:tc>
      </w:tr>
    </w:tbl>
    <w:p w:rsidR="00000000" w:rsidRDefault="00613DFD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13DFD">
      <w:pPr>
        <w:spacing w:after="0" w:line="240" w:lineRule="auto"/>
      </w:pPr>
      <w:r>
        <w:separator/>
      </w:r>
    </w:p>
  </w:endnote>
  <w:endnote w:type="continuationSeparator" w:id="0">
    <w:p w:rsidR="00000000" w:rsidRDefault="00613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13DFD">
      <w:pPr>
        <w:spacing w:after="0" w:line="240" w:lineRule="auto"/>
      </w:pPr>
      <w:r>
        <w:separator/>
      </w:r>
    </w:p>
  </w:footnote>
  <w:footnote w:type="continuationSeparator" w:id="0">
    <w:p w:rsidR="00000000" w:rsidRDefault="00613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245327"/>
      <w:docPartObj>
        <w:docPartGallery w:val="Page Numbers (Top of Page)"/>
      </w:docPartObj>
    </w:sdtPr>
    <w:sdtEndPr/>
    <w:sdtContent>
      <w:p w:rsidR="00977DA3" w:rsidRDefault="00613DFD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4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7DA3"/>
    <w:rsid w:val="00613DFD"/>
    <w:rsid w:val="0097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613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13D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7998</Words>
  <Characters>45589</Characters>
  <Application>Microsoft Office Word</Application>
  <DocSecurity>0</DocSecurity>
  <Lines>379</Lines>
  <Paragraphs>106</Paragraphs>
  <ScaleCrop>false</ScaleCrop>
  <Company/>
  <LinksUpToDate>false</LinksUpToDate>
  <CharactersWithSpaces>53481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Олеговна Долгополова</cp:lastModifiedBy>
  <cp:revision>2</cp:revision>
  <dcterms:created xsi:type="dcterms:W3CDTF">2024-11-07T13:34:00Z</dcterms:created>
  <dcterms:modified xsi:type="dcterms:W3CDTF">2024-11-07T13:35:00Z</dcterms:modified>
</cp:coreProperties>
</file>