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A2" w:rsidRPr="0019670B" w:rsidRDefault="00817BA2" w:rsidP="00817BA2">
      <w:pPr>
        <w:jc w:val="center"/>
        <w:rPr>
          <w:b/>
          <w:sz w:val="20"/>
          <w:szCs w:val="20"/>
        </w:rPr>
      </w:pPr>
      <w:r w:rsidRPr="0019670B">
        <w:rPr>
          <w:b/>
          <w:sz w:val="20"/>
          <w:szCs w:val="20"/>
        </w:rPr>
        <w:t>Информационный бюллетень</w:t>
      </w:r>
    </w:p>
    <w:p w:rsidR="00817BA2" w:rsidRPr="0019670B" w:rsidRDefault="00817BA2" w:rsidP="00817BA2">
      <w:pPr>
        <w:jc w:val="center"/>
        <w:rPr>
          <w:sz w:val="20"/>
          <w:szCs w:val="20"/>
        </w:rPr>
      </w:pPr>
      <w:r w:rsidRPr="0019670B">
        <w:rPr>
          <w:b/>
          <w:sz w:val="20"/>
          <w:szCs w:val="20"/>
        </w:rPr>
        <w:t>«Вестник Петровского сельского поселения»</w:t>
      </w:r>
    </w:p>
    <w:p w:rsidR="00817BA2" w:rsidRPr="0093404F" w:rsidRDefault="00817BA2" w:rsidP="00817BA2">
      <w:pPr>
        <w:ind w:left="4678"/>
        <w:jc w:val="center"/>
        <w:rPr>
          <w:b/>
          <w:sz w:val="20"/>
          <w:szCs w:val="20"/>
        </w:rPr>
      </w:pPr>
    </w:p>
    <w:p w:rsidR="00817BA2" w:rsidRPr="0093404F" w:rsidRDefault="00817BA2" w:rsidP="00817BA2">
      <w:pPr>
        <w:ind w:left="4678"/>
        <w:jc w:val="center"/>
        <w:rPr>
          <w:b/>
          <w:sz w:val="20"/>
          <w:szCs w:val="20"/>
        </w:rPr>
      </w:pPr>
      <w:r w:rsidRPr="0093404F">
        <w:rPr>
          <w:b/>
          <w:sz w:val="20"/>
          <w:szCs w:val="20"/>
        </w:rPr>
        <w:t>Утвержден</w:t>
      </w:r>
    </w:p>
    <w:p w:rsidR="00817BA2" w:rsidRPr="0093404F" w:rsidRDefault="00817BA2" w:rsidP="00817BA2">
      <w:pPr>
        <w:ind w:left="4678"/>
        <w:jc w:val="center"/>
        <w:rPr>
          <w:sz w:val="20"/>
          <w:szCs w:val="20"/>
        </w:rPr>
      </w:pPr>
      <w:r w:rsidRPr="0093404F">
        <w:rPr>
          <w:sz w:val="20"/>
          <w:szCs w:val="20"/>
        </w:rPr>
        <w:t>Решением № 2 6 сессии 2 созыва</w:t>
      </w:r>
    </w:p>
    <w:p w:rsidR="00817BA2" w:rsidRPr="0093404F" w:rsidRDefault="00817BA2" w:rsidP="00817BA2">
      <w:pPr>
        <w:ind w:left="4678"/>
        <w:jc w:val="center"/>
        <w:rPr>
          <w:sz w:val="20"/>
          <w:szCs w:val="20"/>
        </w:rPr>
      </w:pPr>
      <w:r w:rsidRPr="0093404F">
        <w:rPr>
          <w:sz w:val="20"/>
          <w:szCs w:val="20"/>
        </w:rPr>
        <w:t>Совета Петровского сельского</w:t>
      </w:r>
    </w:p>
    <w:p w:rsidR="00817BA2" w:rsidRPr="0093404F" w:rsidRDefault="00817BA2" w:rsidP="00817BA2">
      <w:pPr>
        <w:ind w:left="4678"/>
        <w:jc w:val="center"/>
        <w:rPr>
          <w:sz w:val="20"/>
          <w:szCs w:val="20"/>
        </w:rPr>
      </w:pPr>
      <w:r w:rsidRPr="0093404F">
        <w:rPr>
          <w:sz w:val="20"/>
          <w:szCs w:val="20"/>
        </w:rPr>
        <w:t>поселения от 11.03.2010 г.</w:t>
      </w:r>
    </w:p>
    <w:p w:rsidR="00817BA2" w:rsidRPr="0093404F" w:rsidRDefault="00817BA2" w:rsidP="00817BA2">
      <w:pPr>
        <w:jc w:val="center"/>
        <w:rPr>
          <w:b/>
          <w:sz w:val="20"/>
          <w:szCs w:val="20"/>
        </w:rPr>
      </w:pPr>
    </w:p>
    <w:p w:rsidR="00817BA2" w:rsidRPr="0093404F" w:rsidRDefault="00817BA2" w:rsidP="00817BA2">
      <w:pPr>
        <w:jc w:val="center"/>
        <w:rPr>
          <w:b/>
          <w:sz w:val="20"/>
          <w:szCs w:val="20"/>
        </w:rPr>
      </w:pPr>
      <w:r w:rsidRPr="0093404F">
        <w:rPr>
          <w:b/>
          <w:sz w:val="20"/>
          <w:szCs w:val="20"/>
        </w:rPr>
        <w:t>ВЫПУСК № 2</w:t>
      </w:r>
      <w:r w:rsidR="0093404F" w:rsidRPr="0093404F">
        <w:rPr>
          <w:b/>
          <w:sz w:val="20"/>
          <w:szCs w:val="20"/>
        </w:rPr>
        <w:t>6</w:t>
      </w:r>
    </w:p>
    <w:p w:rsidR="00817BA2" w:rsidRPr="0093404F" w:rsidRDefault="00817BA2" w:rsidP="00817BA2">
      <w:pPr>
        <w:ind w:left="-1701"/>
        <w:jc w:val="right"/>
        <w:rPr>
          <w:b/>
          <w:sz w:val="20"/>
          <w:szCs w:val="20"/>
        </w:rPr>
      </w:pPr>
    </w:p>
    <w:p w:rsidR="00817BA2" w:rsidRPr="0093404F" w:rsidRDefault="00817BA2" w:rsidP="00817BA2">
      <w:pPr>
        <w:ind w:left="-1701"/>
        <w:jc w:val="right"/>
        <w:rPr>
          <w:b/>
          <w:sz w:val="20"/>
          <w:szCs w:val="20"/>
        </w:rPr>
      </w:pPr>
      <w:r w:rsidRPr="0093404F">
        <w:rPr>
          <w:sz w:val="20"/>
          <w:szCs w:val="20"/>
        </w:rPr>
        <w:t xml:space="preserve">от </w:t>
      </w:r>
      <w:r w:rsidR="003835C3" w:rsidRPr="0093404F">
        <w:rPr>
          <w:sz w:val="20"/>
          <w:szCs w:val="20"/>
        </w:rPr>
        <w:t>0</w:t>
      </w:r>
      <w:r w:rsidR="0019670B" w:rsidRPr="0093404F">
        <w:rPr>
          <w:sz w:val="20"/>
          <w:szCs w:val="20"/>
        </w:rPr>
        <w:t>9</w:t>
      </w:r>
      <w:r w:rsidR="003835C3" w:rsidRPr="0093404F">
        <w:rPr>
          <w:sz w:val="20"/>
          <w:szCs w:val="20"/>
        </w:rPr>
        <w:t xml:space="preserve"> августа</w:t>
      </w:r>
      <w:r w:rsidRPr="0093404F">
        <w:rPr>
          <w:sz w:val="20"/>
          <w:szCs w:val="20"/>
        </w:rPr>
        <w:t xml:space="preserve"> 2024 г</w:t>
      </w:r>
      <w:r w:rsidRPr="0093404F">
        <w:rPr>
          <w:b/>
          <w:sz w:val="20"/>
          <w:szCs w:val="20"/>
        </w:rPr>
        <w:t>.</w:t>
      </w:r>
    </w:p>
    <w:tbl>
      <w:tblPr>
        <w:tblW w:w="10314" w:type="dxa"/>
        <w:tblLook w:val="04A0"/>
      </w:tblPr>
      <w:tblGrid>
        <w:gridCol w:w="4889"/>
        <w:gridCol w:w="2414"/>
        <w:gridCol w:w="2161"/>
        <w:gridCol w:w="850"/>
      </w:tblGrid>
      <w:tr w:rsidR="0093404F" w:rsidRPr="0093404F" w:rsidTr="00CE5D63">
        <w:tc>
          <w:tcPr>
            <w:tcW w:w="10314" w:type="dxa"/>
            <w:gridSpan w:val="4"/>
          </w:tcPr>
          <w:p w:rsidR="0093404F" w:rsidRPr="0093404F" w:rsidRDefault="0093404F" w:rsidP="00CE5D63">
            <w:pPr>
              <w:pStyle w:val="2"/>
              <w:jc w:val="center"/>
              <w:rPr>
                <w:sz w:val="22"/>
                <w:szCs w:val="22"/>
              </w:rPr>
            </w:pPr>
            <w:r w:rsidRPr="0093404F">
              <w:rPr>
                <w:sz w:val="22"/>
                <w:szCs w:val="22"/>
              </w:rPr>
              <w:object w:dxaOrig="1121" w:dyaOrig="14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5.25pt" o:ole="" fillcolor="window">
                  <v:imagedata r:id="rId7" o:title=""/>
                </v:shape>
                <o:OLEObject Type="Embed" ProgID="Word.Picture.8" ShapeID="_x0000_i1025" DrawAspect="Content" ObjectID="_1784708433" r:id="rId8"/>
              </w:object>
            </w:r>
            <w:r w:rsidRPr="0093404F">
              <w:rPr>
                <w:sz w:val="22"/>
                <w:szCs w:val="22"/>
              </w:rPr>
              <w:t xml:space="preserve"> </w:t>
            </w:r>
          </w:p>
          <w:p w:rsidR="0093404F" w:rsidRPr="0093404F" w:rsidRDefault="0093404F" w:rsidP="00CE5D63">
            <w:pPr>
              <w:pStyle w:val="2"/>
              <w:jc w:val="center"/>
              <w:rPr>
                <w:bCs/>
                <w:sz w:val="22"/>
                <w:szCs w:val="22"/>
              </w:rPr>
            </w:pPr>
            <w:r w:rsidRPr="0093404F">
              <w:rPr>
                <w:sz w:val="22"/>
                <w:szCs w:val="22"/>
              </w:rPr>
              <w:t>РЕСПУБЛИКА КАРЕЛИЯ</w:t>
            </w:r>
          </w:p>
          <w:p w:rsidR="0093404F" w:rsidRPr="0093404F" w:rsidRDefault="0093404F" w:rsidP="00CE5D63">
            <w:pPr>
              <w:pStyle w:val="2"/>
              <w:jc w:val="center"/>
              <w:rPr>
                <w:bCs/>
                <w:sz w:val="22"/>
                <w:szCs w:val="22"/>
              </w:rPr>
            </w:pPr>
            <w:r w:rsidRPr="0093404F">
              <w:rPr>
                <w:sz w:val="22"/>
                <w:szCs w:val="22"/>
              </w:rPr>
              <w:t>КОНДОПОЖСКИЙ МУНИЦИПАЛЬНЫЙ РАЙОН</w:t>
            </w:r>
          </w:p>
          <w:p w:rsidR="0093404F" w:rsidRPr="0093404F" w:rsidRDefault="0093404F" w:rsidP="00CE5D63">
            <w:pPr>
              <w:pStyle w:val="2"/>
              <w:jc w:val="center"/>
              <w:rPr>
                <w:sz w:val="22"/>
                <w:szCs w:val="22"/>
              </w:rPr>
            </w:pPr>
            <w:r w:rsidRPr="0093404F">
              <w:rPr>
                <w:sz w:val="22"/>
                <w:szCs w:val="22"/>
              </w:rPr>
              <w:t>СОВЕТ ПЕТРОВСКОГО СЕЛЬСКОГО ПОСЕЛЕНИЯ</w:t>
            </w:r>
          </w:p>
        </w:tc>
      </w:tr>
      <w:tr w:rsidR="0093404F" w:rsidRPr="0093404F" w:rsidTr="00CE5D63">
        <w:tc>
          <w:tcPr>
            <w:tcW w:w="10314" w:type="dxa"/>
            <w:gridSpan w:val="4"/>
          </w:tcPr>
          <w:p w:rsidR="0093404F" w:rsidRPr="0093404F" w:rsidRDefault="0093404F" w:rsidP="00CE5D63">
            <w:pPr>
              <w:pStyle w:val="2"/>
              <w:spacing w:before="120"/>
              <w:jc w:val="center"/>
              <w:rPr>
                <w:b w:val="0"/>
                <w:sz w:val="22"/>
                <w:szCs w:val="22"/>
              </w:rPr>
            </w:pPr>
            <w:r w:rsidRPr="0093404F">
              <w:rPr>
                <w:b w:val="0"/>
                <w:sz w:val="22"/>
                <w:szCs w:val="22"/>
              </w:rPr>
              <w:t>«14» сессия 2 созыва</w:t>
            </w:r>
          </w:p>
        </w:tc>
      </w:tr>
      <w:tr w:rsidR="0093404F" w:rsidRPr="0093404F" w:rsidTr="00CE5D63">
        <w:trPr>
          <w:trHeight w:val="397"/>
        </w:trPr>
        <w:tc>
          <w:tcPr>
            <w:tcW w:w="10314" w:type="dxa"/>
            <w:gridSpan w:val="4"/>
          </w:tcPr>
          <w:p w:rsidR="0093404F" w:rsidRPr="0093404F" w:rsidRDefault="0093404F" w:rsidP="00CE5D63">
            <w:pPr>
              <w:pStyle w:val="2"/>
              <w:spacing w:before="12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3404F" w:rsidRPr="0093404F" w:rsidTr="00CE5D63">
        <w:tc>
          <w:tcPr>
            <w:tcW w:w="10314" w:type="dxa"/>
            <w:gridSpan w:val="4"/>
          </w:tcPr>
          <w:p w:rsidR="0093404F" w:rsidRPr="0093404F" w:rsidRDefault="0093404F" w:rsidP="00CE5D63">
            <w:pPr>
              <w:pStyle w:val="2"/>
              <w:spacing w:before="120"/>
              <w:jc w:val="center"/>
              <w:rPr>
                <w:sz w:val="22"/>
                <w:szCs w:val="22"/>
              </w:rPr>
            </w:pPr>
            <w:r w:rsidRPr="0093404F">
              <w:rPr>
                <w:sz w:val="22"/>
                <w:szCs w:val="22"/>
              </w:rPr>
              <w:t>РЕШЕНИЕ</w:t>
            </w:r>
          </w:p>
        </w:tc>
      </w:tr>
      <w:tr w:rsidR="0093404F" w:rsidRPr="0093404F" w:rsidTr="00CE5D63">
        <w:trPr>
          <w:trHeight w:val="243"/>
        </w:trPr>
        <w:tc>
          <w:tcPr>
            <w:tcW w:w="4889" w:type="dxa"/>
          </w:tcPr>
          <w:p w:rsidR="0093404F" w:rsidRPr="0093404F" w:rsidRDefault="0093404F" w:rsidP="00CE5D63">
            <w:pPr>
              <w:pStyle w:val="2"/>
              <w:spacing w:before="120"/>
              <w:rPr>
                <w:b w:val="0"/>
                <w:sz w:val="22"/>
                <w:szCs w:val="22"/>
              </w:rPr>
            </w:pPr>
            <w:r w:rsidRPr="0093404F">
              <w:rPr>
                <w:b w:val="0"/>
                <w:sz w:val="22"/>
                <w:szCs w:val="22"/>
              </w:rPr>
              <w:t>«09» августа 2024 года</w:t>
            </w:r>
          </w:p>
        </w:tc>
        <w:tc>
          <w:tcPr>
            <w:tcW w:w="2414" w:type="dxa"/>
          </w:tcPr>
          <w:p w:rsidR="0093404F" w:rsidRPr="0093404F" w:rsidRDefault="0093404F" w:rsidP="00CE5D63">
            <w:pPr>
              <w:pStyle w:val="2"/>
              <w:spacing w:before="120"/>
              <w:jc w:val="center"/>
              <w:rPr>
                <w:b w:val="0"/>
                <w:sz w:val="22"/>
                <w:szCs w:val="22"/>
              </w:rPr>
            </w:pPr>
            <w:r w:rsidRPr="0093404F">
              <w:rPr>
                <w:b w:val="0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2161" w:type="dxa"/>
          </w:tcPr>
          <w:p w:rsidR="0093404F" w:rsidRPr="0093404F" w:rsidRDefault="0093404F" w:rsidP="00CE5D63">
            <w:pPr>
              <w:pStyle w:val="2"/>
              <w:spacing w:before="120"/>
              <w:jc w:val="right"/>
              <w:rPr>
                <w:b w:val="0"/>
                <w:sz w:val="22"/>
                <w:szCs w:val="22"/>
              </w:rPr>
            </w:pPr>
            <w:r w:rsidRPr="0093404F">
              <w:rPr>
                <w:b w:val="0"/>
                <w:sz w:val="22"/>
                <w:szCs w:val="22"/>
              </w:rPr>
              <w:t xml:space="preserve">№ </w:t>
            </w:r>
          </w:p>
        </w:tc>
        <w:tc>
          <w:tcPr>
            <w:tcW w:w="850" w:type="dxa"/>
          </w:tcPr>
          <w:p w:rsidR="0093404F" w:rsidRPr="0093404F" w:rsidRDefault="0093404F" w:rsidP="00CE5D63">
            <w:pPr>
              <w:pStyle w:val="2"/>
              <w:spacing w:before="120"/>
              <w:rPr>
                <w:b w:val="0"/>
                <w:sz w:val="22"/>
                <w:szCs w:val="22"/>
              </w:rPr>
            </w:pPr>
            <w:r w:rsidRPr="0093404F">
              <w:rPr>
                <w:b w:val="0"/>
                <w:sz w:val="22"/>
                <w:szCs w:val="22"/>
              </w:rPr>
              <w:t>2</w:t>
            </w:r>
          </w:p>
        </w:tc>
      </w:tr>
      <w:tr w:rsidR="0093404F" w:rsidRPr="0093404F" w:rsidTr="00CE5D63">
        <w:tc>
          <w:tcPr>
            <w:tcW w:w="10314" w:type="dxa"/>
            <w:gridSpan w:val="4"/>
          </w:tcPr>
          <w:p w:rsidR="0093404F" w:rsidRPr="0093404F" w:rsidRDefault="0093404F" w:rsidP="00CE5D63">
            <w:pPr>
              <w:pStyle w:val="2"/>
              <w:spacing w:before="120"/>
              <w:jc w:val="center"/>
              <w:rPr>
                <w:b w:val="0"/>
                <w:sz w:val="22"/>
                <w:szCs w:val="22"/>
              </w:rPr>
            </w:pPr>
            <w:r w:rsidRPr="0093404F">
              <w:rPr>
                <w:b w:val="0"/>
                <w:sz w:val="22"/>
                <w:szCs w:val="22"/>
              </w:rPr>
              <w:t>с. Спасская Губа</w:t>
            </w:r>
          </w:p>
        </w:tc>
      </w:tr>
      <w:tr w:rsidR="0093404F" w:rsidRPr="0093404F" w:rsidTr="00CE5D63">
        <w:trPr>
          <w:trHeight w:val="189"/>
        </w:trPr>
        <w:tc>
          <w:tcPr>
            <w:tcW w:w="4889" w:type="dxa"/>
          </w:tcPr>
          <w:p w:rsidR="0093404F" w:rsidRPr="0093404F" w:rsidRDefault="0093404F" w:rsidP="00CE5D63">
            <w:pPr>
              <w:pStyle w:val="2"/>
              <w:spacing w:before="1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5425" w:type="dxa"/>
            <w:gridSpan w:val="3"/>
          </w:tcPr>
          <w:p w:rsidR="0093404F" w:rsidRPr="0093404F" w:rsidRDefault="0093404F" w:rsidP="00CE5D63">
            <w:pPr>
              <w:pStyle w:val="2"/>
              <w:spacing w:before="12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3404F" w:rsidRPr="0093404F" w:rsidTr="00CE5D63">
        <w:tc>
          <w:tcPr>
            <w:tcW w:w="10314" w:type="dxa"/>
            <w:gridSpan w:val="4"/>
          </w:tcPr>
          <w:p w:rsidR="0093404F" w:rsidRPr="0093404F" w:rsidRDefault="0093404F" w:rsidP="00CE5D63">
            <w:pPr>
              <w:pStyle w:val="2"/>
              <w:jc w:val="center"/>
              <w:rPr>
                <w:sz w:val="22"/>
                <w:szCs w:val="22"/>
              </w:rPr>
            </w:pPr>
            <w:r w:rsidRPr="0093404F">
              <w:rPr>
                <w:sz w:val="22"/>
                <w:szCs w:val="22"/>
              </w:rPr>
              <w:t>Об утверждении Положения об оплате труда выборного должностного лица, муниципальных служащих администрации Петровского сельского поселения</w:t>
            </w:r>
          </w:p>
        </w:tc>
      </w:tr>
    </w:tbl>
    <w:p w:rsidR="0093404F" w:rsidRPr="0093404F" w:rsidRDefault="0093404F" w:rsidP="0093404F">
      <w:pPr>
        <w:ind w:firstLine="709"/>
        <w:contextualSpacing/>
        <w:rPr>
          <w:sz w:val="22"/>
          <w:szCs w:val="22"/>
        </w:rPr>
      </w:pPr>
    </w:p>
    <w:p w:rsidR="0093404F" w:rsidRPr="0093404F" w:rsidRDefault="0093404F" w:rsidP="0093404F">
      <w:pPr>
        <w:ind w:firstLine="709"/>
        <w:contextualSpacing/>
        <w:rPr>
          <w:sz w:val="22"/>
          <w:szCs w:val="22"/>
          <w:u w:val="single"/>
        </w:rPr>
      </w:pPr>
      <w:r w:rsidRPr="0093404F">
        <w:rPr>
          <w:sz w:val="22"/>
          <w:szCs w:val="22"/>
        </w:rPr>
        <w:t>В соответствии со статьёй 22 Федерального закона от 22.03.2007 № 25-ФЗ «О муниципальной службе в Российской Федерации», статьёй 8 Закона Республики Карелия  от 24.07.2007 № 1107-ЗРК «О муниципальной службе в Республике Карелия», статьёй 2  Закона  Республики Карелия от 12.11.2007 № 1128-ЗРК «О некоторых гарантиях обеспечения деятельности лиц, замещающих муниципальные должности в органах местног</w:t>
      </w:r>
      <w:bookmarkStart w:id="0" w:name="_GoBack"/>
      <w:bookmarkEnd w:id="0"/>
      <w:r w:rsidRPr="0093404F">
        <w:rPr>
          <w:sz w:val="22"/>
          <w:szCs w:val="22"/>
        </w:rPr>
        <w:t>о самоуправления в Республике Карелия»</w:t>
      </w:r>
      <w:r w:rsidRPr="0093404F">
        <w:rPr>
          <w:sz w:val="22"/>
          <w:szCs w:val="22"/>
          <w:u w:val="single"/>
        </w:rPr>
        <w:t>,</w:t>
      </w:r>
      <w:r w:rsidRPr="0093404F">
        <w:rPr>
          <w:sz w:val="22"/>
          <w:szCs w:val="22"/>
        </w:rPr>
        <w:t xml:space="preserve"> Федеральным Законом от 06.10.2003 № 131-ФЗ « Об общих принципах организации местного самоуправления в российской Федерации», Совет Петровского сельского поселения</w:t>
      </w:r>
      <w:r w:rsidRPr="0093404F">
        <w:rPr>
          <w:sz w:val="22"/>
          <w:szCs w:val="22"/>
          <w:u w:val="single"/>
        </w:rPr>
        <w:t xml:space="preserve"> </w:t>
      </w:r>
    </w:p>
    <w:p w:rsidR="0093404F" w:rsidRPr="0093404F" w:rsidRDefault="0093404F" w:rsidP="0093404F">
      <w:pPr>
        <w:contextualSpacing/>
        <w:jc w:val="center"/>
        <w:rPr>
          <w:sz w:val="22"/>
          <w:szCs w:val="22"/>
          <w:u w:val="single"/>
        </w:rPr>
      </w:pPr>
      <w:r w:rsidRPr="0093404F">
        <w:rPr>
          <w:sz w:val="22"/>
          <w:szCs w:val="22"/>
          <w:u w:val="single"/>
        </w:rPr>
        <w:t>РЕШИЛ:</w:t>
      </w:r>
    </w:p>
    <w:p w:rsidR="0093404F" w:rsidRPr="0093404F" w:rsidRDefault="0093404F" w:rsidP="0093404F">
      <w:pPr>
        <w:ind w:firstLine="709"/>
        <w:contextualSpacing/>
        <w:rPr>
          <w:sz w:val="22"/>
          <w:szCs w:val="22"/>
        </w:rPr>
      </w:pPr>
      <w:r w:rsidRPr="0093404F">
        <w:rPr>
          <w:sz w:val="22"/>
          <w:szCs w:val="22"/>
        </w:rPr>
        <w:t>1. Утвердить Положение об оплате труда  выборного должностного лица, муниципальных служащих администрации Петровского сельского поселения в новой, прилагаемой к настоящему Решению, редакции.</w:t>
      </w:r>
    </w:p>
    <w:p w:rsidR="0093404F" w:rsidRPr="0093404F" w:rsidRDefault="0093404F" w:rsidP="0093404F">
      <w:pPr>
        <w:ind w:firstLine="709"/>
        <w:contextualSpacing/>
        <w:rPr>
          <w:sz w:val="22"/>
          <w:szCs w:val="22"/>
        </w:rPr>
      </w:pPr>
      <w:r w:rsidRPr="0093404F">
        <w:rPr>
          <w:sz w:val="22"/>
          <w:szCs w:val="22"/>
        </w:rPr>
        <w:t>2. Считать утратившим силу Решение Совета Петровского сельского поселения от   07.06.2024 года  № 3.</w:t>
      </w:r>
    </w:p>
    <w:p w:rsidR="0093404F" w:rsidRPr="0093404F" w:rsidRDefault="0093404F" w:rsidP="0093404F">
      <w:pPr>
        <w:ind w:firstLine="709"/>
        <w:contextualSpacing/>
        <w:rPr>
          <w:sz w:val="22"/>
          <w:szCs w:val="22"/>
        </w:rPr>
      </w:pPr>
      <w:r w:rsidRPr="0093404F">
        <w:rPr>
          <w:sz w:val="22"/>
          <w:szCs w:val="22"/>
        </w:rPr>
        <w:t>3. Настоящее Решение подлежит официальному опубликованию в информационном бюллетене «Вестник Петровского сельского поселения» и вступает в силу после его официального опубликования.</w:t>
      </w:r>
    </w:p>
    <w:p w:rsidR="0093404F" w:rsidRPr="0093404F" w:rsidRDefault="0093404F" w:rsidP="0093404F">
      <w:pPr>
        <w:ind w:firstLine="709"/>
        <w:contextualSpacing/>
        <w:rPr>
          <w:sz w:val="22"/>
          <w:szCs w:val="22"/>
        </w:rPr>
      </w:pPr>
    </w:p>
    <w:p w:rsidR="0093404F" w:rsidRPr="0093404F" w:rsidRDefault="0093404F" w:rsidP="0093404F">
      <w:pPr>
        <w:ind w:firstLine="709"/>
        <w:contextualSpacing/>
        <w:rPr>
          <w:sz w:val="22"/>
          <w:szCs w:val="22"/>
        </w:rPr>
      </w:pPr>
    </w:p>
    <w:p w:rsidR="0093404F" w:rsidRPr="0093404F" w:rsidRDefault="0093404F" w:rsidP="0093404F">
      <w:pPr>
        <w:ind w:firstLine="709"/>
        <w:contextualSpacing/>
        <w:rPr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65"/>
        <w:gridCol w:w="3816"/>
      </w:tblGrid>
      <w:tr w:rsidR="0093404F" w:rsidRPr="0093404F" w:rsidTr="00CE5D63">
        <w:tc>
          <w:tcPr>
            <w:tcW w:w="6487" w:type="dxa"/>
          </w:tcPr>
          <w:p w:rsidR="0093404F" w:rsidRPr="0093404F" w:rsidRDefault="0093404F" w:rsidP="00CE5D63">
            <w:pPr>
              <w:contextualSpacing/>
              <w:rPr>
                <w:sz w:val="22"/>
                <w:szCs w:val="22"/>
              </w:rPr>
            </w:pPr>
            <w:r w:rsidRPr="0093404F">
              <w:rPr>
                <w:sz w:val="22"/>
                <w:szCs w:val="22"/>
              </w:rPr>
              <w:t xml:space="preserve">Председатель Совета </w:t>
            </w:r>
          </w:p>
          <w:p w:rsidR="0093404F" w:rsidRPr="0093404F" w:rsidRDefault="0093404F" w:rsidP="00CE5D63">
            <w:pPr>
              <w:contextualSpacing/>
              <w:rPr>
                <w:sz w:val="22"/>
                <w:szCs w:val="22"/>
              </w:rPr>
            </w:pPr>
            <w:r w:rsidRPr="0093404F">
              <w:rPr>
                <w:sz w:val="22"/>
                <w:szCs w:val="22"/>
              </w:rPr>
              <w:t>Петровского сельского поселения</w:t>
            </w:r>
          </w:p>
        </w:tc>
        <w:tc>
          <w:tcPr>
            <w:tcW w:w="3827" w:type="dxa"/>
          </w:tcPr>
          <w:p w:rsidR="0093404F" w:rsidRPr="0093404F" w:rsidRDefault="0093404F" w:rsidP="00CE5D63">
            <w:pPr>
              <w:contextualSpacing/>
              <w:jc w:val="right"/>
              <w:rPr>
                <w:sz w:val="22"/>
                <w:szCs w:val="22"/>
              </w:rPr>
            </w:pPr>
          </w:p>
          <w:p w:rsidR="0093404F" w:rsidRPr="0093404F" w:rsidRDefault="0093404F" w:rsidP="00CE5D63">
            <w:pPr>
              <w:contextualSpacing/>
              <w:jc w:val="right"/>
              <w:rPr>
                <w:sz w:val="22"/>
                <w:szCs w:val="22"/>
              </w:rPr>
            </w:pPr>
            <w:r w:rsidRPr="0093404F">
              <w:rPr>
                <w:sz w:val="22"/>
                <w:szCs w:val="22"/>
              </w:rPr>
              <w:t>О.Ф. Вершинина</w:t>
            </w:r>
          </w:p>
        </w:tc>
      </w:tr>
      <w:tr w:rsidR="0093404F" w:rsidRPr="0093404F" w:rsidTr="00CE5D63">
        <w:tc>
          <w:tcPr>
            <w:tcW w:w="6487" w:type="dxa"/>
          </w:tcPr>
          <w:p w:rsidR="0093404F" w:rsidRPr="0093404F" w:rsidRDefault="0093404F" w:rsidP="00CE5D6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404F" w:rsidRPr="0093404F" w:rsidRDefault="0093404F" w:rsidP="00CE5D63">
            <w:pPr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93404F" w:rsidRPr="0093404F" w:rsidTr="00CE5D63">
        <w:tc>
          <w:tcPr>
            <w:tcW w:w="6487" w:type="dxa"/>
          </w:tcPr>
          <w:p w:rsidR="0093404F" w:rsidRPr="0093404F" w:rsidRDefault="0093404F" w:rsidP="00CE5D63">
            <w:pPr>
              <w:contextualSpacing/>
              <w:rPr>
                <w:sz w:val="22"/>
                <w:szCs w:val="22"/>
              </w:rPr>
            </w:pPr>
            <w:r w:rsidRPr="0093404F">
              <w:rPr>
                <w:sz w:val="22"/>
                <w:szCs w:val="22"/>
              </w:rPr>
              <w:t>Глава Петровского сельского поселения</w:t>
            </w:r>
          </w:p>
        </w:tc>
        <w:tc>
          <w:tcPr>
            <w:tcW w:w="3827" w:type="dxa"/>
          </w:tcPr>
          <w:p w:rsidR="0093404F" w:rsidRPr="0093404F" w:rsidRDefault="0093404F" w:rsidP="00CE5D63">
            <w:pPr>
              <w:ind w:firstLine="709"/>
              <w:contextualSpacing/>
              <w:jc w:val="right"/>
              <w:rPr>
                <w:sz w:val="22"/>
                <w:szCs w:val="22"/>
              </w:rPr>
            </w:pPr>
            <w:r w:rsidRPr="0093404F">
              <w:rPr>
                <w:sz w:val="22"/>
                <w:szCs w:val="22"/>
              </w:rPr>
              <w:t>Л.Н. Дорофеева</w:t>
            </w:r>
          </w:p>
        </w:tc>
      </w:tr>
    </w:tbl>
    <w:p w:rsidR="0093404F" w:rsidRPr="0093404F" w:rsidRDefault="0093404F" w:rsidP="0093404F">
      <w:pPr>
        <w:ind w:firstLine="709"/>
        <w:contextualSpacing/>
        <w:rPr>
          <w:rFonts w:ascii="Bookman Old Style" w:hAnsi="Bookman Old Style"/>
          <w:sz w:val="22"/>
          <w:szCs w:val="22"/>
        </w:rPr>
      </w:pPr>
      <w:r w:rsidRPr="0093404F">
        <w:rPr>
          <w:sz w:val="22"/>
          <w:szCs w:val="22"/>
        </w:rPr>
        <w:t xml:space="preserve">           </w:t>
      </w:r>
      <w:r w:rsidRPr="0093404F">
        <w:rPr>
          <w:rFonts w:ascii="Bookman Old Style" w:hAnsi="Bookman Old Style"/>
          <w:sz w:val="22"/>
          <w:szCs w:val="22"/>
        </w:rPr>
        <w:br w:type="page"/>
      </w:r>
      <w:r w:rsidRPr="0093404F">
        <w:rPr>
          <w:rFonts w:ascii="Bookman Old Style" w:hAnsi="Bookman Old Style"/>
          <w:sz w:val="20"/>
          <w:szCs w:val="20"/>
        </w:rPr>
        <w:lastRenderedPageBreak/>
        <w:t>Утв</w:t>
      </w:r>
      <w:r w:rsidRPr="0093404F">
        <w:rPr>
          <w:sz w:val="20"/>
          <w:szCs w:val="20"/>
        </w:rPr>
        <w:t>ерждено</w:t>
      </w:r>
    </w:p>
    <w:p w:rsidR="0093404F" w:rsidRPr="0093404F" w:rsidRDefault="0093404F" w:rsidP="0093404F">
      <w:pPr>
        <w:tabs>
          <w:tab w:val="left" w:pos="540"/>
        </w:tabs>
        <w:suppressAutoHyphens/>
        <w:jc w:val="right"/>
        <w:rPr>
          <w:sz w:val="20"/>
          <w:szCs w:val="20"/>
        </w:rPr>
      </w:pPr>
      <w:r w:rsidRPr="0093404F">
        <w:rPr>
          <w:sz w:val="20"/>
          <w:szCs w:val="20"/>
        </w:rPr>
        <w:t xml:space="preserve">Решением «14» сессии 2 созыва </w:t>
      </w:r>
    </w:p>
    <w:p w:rsidR="0093404F" w:rsidRPr="0093404F" w:rsidRDefault="0093404F" w:rsidP="0093404F">
      <w:pPr>
        <w:tabs>
          <w:tab w:val="left" w:pos="540"/>
        </w:tabs>
        <w:suppressAutoHyphens/>
        <w:jc w:val="right"/>
        <w:rPr>
          <w:sz w:val="20"/>
          <w:szCs w:val="20"/>
        </w:rPr>
      </w:pPr>
      <w:r w:rsidRPr="0093404F">
        <w:rPr>
          <w:sz w:val="20"/>
          <w:szCs w:val="20"/>
        </w:rPr>
        <w:t xml:space="preserve"> Совета Петровского сельского поселения </w:t>
      </w:r>
    </w:p>
    <w:p w:rsidR="0093404F" w:rsidRPr="0093404F" w:rsidRDefault="0093404F" w:rsidP="0093404F">
      <w:pPr>
        <w:tabs>
          <w:tab w:val="left" w:pos="540"/>
        </w:tabs>
        <w:suppressAutoHyphens/>
        <w:jc w:val="right"/>
        <w:rPr>
          <w:sz w:val="20"/>
          <w:szCs w:val="20"/>
        </w:rPr>
      </w:pPr>
      <w:r w:rsidRPr="0093404F">
        <w:rPr>
          <w:sz w:val="20"/>
          <w:szCs w:val="20"/>
        </w:rPr>
        <w:t xml:space="preserve">  От   «09» августа 2024 года  № 2</w:t>
      </w:r>
    </w:p>
    <w:p w:rsidR="0093404F" w:rsidRPr="0093404F" w:rsidRDefault="0093404F" w:rsidP="0093404F">
      <w:pPr>
        <w:tabs>
          <w:tab w:val="left" w:pos="540"/>
        </w:tabs>
        <w:suppressAutoHyphens/>
        <w:jc w:val="center"/>
        <w:rPr>
          <w:b/>
          <w:sz w:val="20"/>
          <w:szCs w:val="20"/>
        </w:rPr>
      </w:pPr>
    </w:p>
    <w:p w:rsidR="0093404F" w:rsidRPr="0093404F" w:rsidRDefault="0093404F" w:rsidP="0093404F">
      <w:pPr>
        <w:tabs>
          <w:tab w:val="left" w:pos="540"/>
        </w:tabs>
        <w:suppressAutoHyphens/>
        <w:jc w:val="center"/>
        <w:rPr>
          <w:b/>
          <w:sz w:val="20"/>
          <w:szCs w:val="20"/>
        </w:rPr>
      </w:pPr>
      <w:r w:rsidRPr="0093404F">
        <w:rPr>
          <w:b/>
          <w:sz w:val="20"/>
          <w:szCs w:val="20"/>
        </w:rPr>
        <w:t>Положение  об оплате труда выборного должностного лица, муниципальных служащих администрации Петровского сельского поселения</w:t>
      </w:r>
    </w:p>
    <w:p w:rsidR="0093404F" w:rsidRPr="0093404F" w:rsidRDefault="0093404F" w:rsidP="0093404F">
      <w:pPr>
        <w:tabs>
          <w:tab w:val="left" w:pos="540"/>
        </w:tabs>
        <w:suppressAutoHyphens/>
        <w:jc w:val="center"/>
        <w:rPr>
          <w:b/>
          <w:sz w:val="20"/>
          <w:szCs w:val="20"/>
        </w:rPr>
      </w:pPr>
    </w:p>
    <w:p w:rsidR="0093404F" w:rsidRPr="0093404F" w:rsidRDefault="0093404F" w:rsidP="0093404F">
      <w:pPr>
        <w:tabs>
          <w:tab w:val="left" w:pos="540"/>
        </w:tabs>
        <w:suppressAutoHyphens/>
        <w:jc w:val="center"/>
        <w:rPr>
          <w:b/>
          <w:sz w:val="20"/>
          <w:szCs w:val="20"/>
        </w:rPr>
      </w:pPr>
      <w:r w:rsidRPr="0093404F">
        <w:rPr>
          <w:b/>
          <w:sz w:val="20"/>
          <w:szCs w:val="20"/>
        </w:rPr>
        <w:t>1. Общие положения</w:t>
      </w:r>
    </w:p>
    <w:p w:rsidR="0093404F" w:rsidRPr="0093404F" w:rsidRDefault="0093404F" w:rsidP="0093404F">
      <w:pPr>
        <w:tabs>
          <w:tab w:val="left" w:pos="540"/>
        </w:tabs>
        <w:suppressAutoHyphens/>
        <w:rPr>
          <w:sz w:val="20"/>
          <w:szCs w:val="20"/>
        </w:rPr>
      </w:pPr>
      <w:r w:rsidRPr="0093404F">
        <w:rPr>
          <w:sz w:val="20"/>
          <w:szCs w:val="20"/>
        </w:rPr>
        <w:tab/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>1.1. Настоящее Положение разработано в соответствии  со статьёй 22 Федерального закона от 22.03.2007 года №25-ФЗ «О муниципальной службе в Российской Федерации», статьёй 8 Закона Республики Карелия  от 24.07.2007 года №1107-ЗРК «О муниципальной службе в Республике Карелия», статьёй 2  Закона  Республики Карелия от 12.11.2007 года №1128-ЗРК «О некоторых гарантиях обеспечения деятельности лиц, замещающих муниципальные должности в органах местного самоуправления в Республике Карелия», Федеральным Законом от 06.10.2003 № 131-ФЗ « Об общих принципах организации местного самоуправления в российской Федерации», Уставом Петровского сельского поселения.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>1.2. Положение разработано в целях обеспечения прав, законных интересов выборных должностных лиц местного самоуправления, осуществляющих свои полномочия на постоянной основе, муниципальных служащих, повышения ответственности, эффективности и результативности их деятельности, своевременном и добросовестном исполнении своих должностных обязанностей.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ab/>
        <w:t>1.3. Выборным  должностным лицом  администрации, замещающим муниципальную должность на постоянной основе, является глава Петровского сельского поселения.</w:t>
      </w:r>
    </w:p>
    <w:p w:rsidR="0093404F" w:rsidRPr="0093404F" w:rsidRDefault="0093404F" w:rsidP="0093404F">
      <w:pPr>
        <w:tabs>
          <w:tab w:val="left" w:pos="540"/>
        </w:tabs>
        <w:suppressAutoHyphens/>
        <w:rPr>
          <w:sz w:val="20"/>
          <w:szCs w:val="20"/>
        </w:rPr>
      </w:pPr>
      <w:r w:rsidRPr="0093404F">
        <w:rPr>
          <w:sz w:val="20"/>
          <w:szCs w:val="20"/>
        </w:rPr>
        <w:tab/>
        <w:t>1.4. Источниками средств на оплату труда главы Петровского сельского поселения (далее – главы), муниципальных служащих администрации (далее – муниципальный служащий)  являются средства бюджета Петровского сельского поселения, а также иные межбюджетные трансферты, передаваемые из бюджета Кондопожского муниципального района и Республики Карелия.</w:t>
      </w:r>
    </w:p>
    <w:p w:rsidR="0093404F" w:rsidRPr="0093404F" w:rsidRDefault="0093404F" w:rsidP="0093404F">
      <w:pPr>
        <w:tabs>
          <w:tab w:val="left" w:pos="540"/>
        </w:tabs>
        <w:suppressAutoHyphens/>
        <w:rPr>
          <w:sz w:val="20"/>
          <w:szCs w:val="20"/>
        </w:rPr>
      </w:pPr>
    </w:p>
    <w:p w:rsidR="0093404F" w:rsidRPr="0093404F" w:rsidRDefault="0093404F" w:rsidP="0093404F">
      <w:pPr>
        <w:tabs>
          <w:tab w:val="left" w:pos="540"/>
        </w:tabs>
        <w:suppressAutoHyphens/>
        <w:jc w:val="center"/>
        <w:rPr>
          <w:b/>
          <w:sz w:val="20"/>
          <w:szCs w:val="20"/>
        </w:rPr>
      </w:pPr>
      <w:r w:rsidRPr="0093404F">
        <w:rPr>
          <w:b/>
          <w:sz w:val="20"/>
          <w:szCs w:val="20"/>
        </w:rPr>
        <w:t>2. Порядок определения фонда оплаты труда</w:t>
      </w:r>
    </w:p>
    <w:p w:rsidR="0093404F" w:rsidRPr="0093404F" w:rsidRDefault="0093404F" w:rsidP="0093404F">
      <w:pPr>
        <w:tabs>
          <w:tab w:val="left" w:pos="540"/>
        </w:tabs>
        <w:suppressAutoHyphens/>
        <w:jc w:val="center"/>
        <w:rPr>
          <w:b/>
          <w:sz w:val="20"/>
          <w:szCs w:val="20"/>
        </w:rPr>
      </w:pP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>2.1. При формировании фонда оплаты труда выборного должностного лица предусматриваются следующие средства для выплаты (в расчете на год):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ab/>
        <w:t>1) должностных окладов в размере двенадцати фактически установленных на одну должность в год;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ab/>
        <w:t>2) ежемесячной надбавки за выслугу лет в размере двенадцати фактически установленных указанных выплат на одну должность в год;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ab/>
        <w:t>3) ежемесячной надбавки к должностному окладу за особые условия службы - в размере двенадцати должностных окладов;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>4) премии по итогам работы за месяц (квартал) и год – в размере  семи  должностных окладов;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>5) единовременной выплаты при предоставлении ежегодного оплачиваемого отпуска и материальной помощи — в размере двух должностных окладов.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>2.2. При формировании фонда оплаты труда муниципальных служащих предусматриваются следующие средства для выплаты (в расчете на год):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>1) должностных окладов в размере двенадцати фактически установленных на одну должность в год;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>2) ежемесячной надбавки за выслугу лет в размере двенадцати фактически установленных указанных выплат на одну должность в год;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>3) ежемесячной надбавки к должностному окладу за особые условия службы - в размере девяти должностных окладов на одну должность в год;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ab/>
        <w:t>4) надбавок за выполнение обязанностей  временно отсутствующего работника без освобождения от своей основной работы – в размере 100 процентов должностного оклада на одну должность в год;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ab/>
        <w:t>5) премии по итогам работы за месяц (квартал) и год – в размере семи должностных окладов на одну должность в год;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ab/>
        <w:t>6) единовременной выплаты при предоставлении ежегодного оплачиваемого отпуска и материальной помощи – в размере двух должностных окладов на одну должность в год.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>7) надбавки за классный чин – в размере трех должностных окладов на одну должность в год;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>8)  доплаты до МРОТ.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color w:val="FF0000"/>
          <w:sz w:val="20"/>
          <w:szCs w:val="20"/>
        </w:rPr>
      </w:pPr>
      <w:r w:rsidRPr="0093404F">
        <w:rPr>
          <w:sz w:val="20"/>
          <w:szCs w:val="20"/>
        </w:rPr>
        <w:t>2.3. При формировании фонда оплаты труда предусматриваются средства на выплату районного  коэффициента и процентной  надбавки за стаж работы в районах Крайнего Севера и приравненных к нему местностях, установленные законодательством Российской Федерации.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ab/>
        <w:t xml:space="preserve">2.4. В случае экономии допускается перераспределение средств фонда оплаты труда  между выплатами, установленными пунктами 2.1 и 2.2 настоящего раздела, а также выплата премии в абсолютной величине. </w:t>
      </w:r>
    </w:p>
    <w:p w:rsidR="0093404F" w:rsidRPr="0093404F" w:rsidRDefault="0093404F" w:rsidP="0093404F">
      <w:pPr>
        <w:suppressAutoHyphens/>
        <w:rPr>
          <w:sz w:val="20"/>
          <w:szCs w:val="20"/>
        </w:rPr>
      </w:pPr>
      <w:r w:rsidRPr="0093404F">
        <w:rPr>
          <w:sz w:val="20"/>
          <w:szCs w:val="20"/>
        </w:rPr>
        <w:t xml:space="preserve">         </w:t>
      </w:r>
    </w:p>
    <w:p w:rsidR="0093404F" w:rsidRPr="0093404F" w:rsidRDefault="0093404F" w:rsidP="0093404F">
      <w:pPr>
        <w:tabs>
          <w:tab w:val="left" w:pos="540"/>
        </w:tabs>
        <w:suppressAutoHyphens/>
        <w:jc w:val="center"/>
        <w:rPr>
          <w:b/>
          <w:sz w:val="20"/>
          <w:szCs w:val="20"/>
        </w:rPr>
      </w:pPr>
      <w:r w:rsidRPr="0093404F">
        <w:rPr>
          <w:b/>
          <w:sz w:val="20"/>
          <w:szCs w:val="20"/>
        </w:rPr>
        <w:t>3. Оплата труда выборного должностного лица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ab/>
        <w:t xml:space="preserve">3.1.  Денежное содержание главы  состоит из месячного должностного оклада в соответствии с замещаемой им муниципальной должностью  (далее – должностной оклад), а также из ежемесячных и иных дополнительных выплат (далее – дополнительные выплаты). 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lastRenderedPageBreak/>
        <w:tab/>
        <w:t>3.2. Размер должностного оклада главы устанавливается Советом Петровского сельского поселения в размере согласно приложению №1 к настоящему Положению.</w:t>
      </w:r>
    </w:p>
    <w:p w:rsidR="0093404F" w:rsidRPr="0093404F" w:rsidRDefault="0093404F" w:rsidP="0093404F">
      <w:pPr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>3.3. К дополнительным выплатам относятся: ежемесячная надбавка к должностному окладу за выслугу лет  на муниципальной службе, ежемесячная надбавка к должностному окладу за особые условия муниципальной службы,  ежемесячная процентная надбавка к должностному окладу за работу со сведениями, составляющими государственную тайну, ежемесячная надбавка к должностному окладу лицу, замещающему муниципальную должность и имеющему ученую степень кандидата или доктора наук, премии, материальная помощь.</w:t>
      </w:r>
    </w:p>
    <w:p w:rsidR="0093404F" w:rsidRPr="0093404F" w:rsidRDefault="0093404F" w:rsidP="0093404F">
      <w:pPr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>3.4. На денежное содержание главы начисляется районный коэффициент и процентная надбавка за стаж работы в районах Крайнего Севера и приравненных к нему местностях, установленные законодательством Российской Федерации.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ab/>
        <w:t>3.5. Дополнительные выплаты: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ab/>
        <w:t>3.5.1. ежемесячная надбавка к должностному окладу за выслугу лет на муниципальной службе устанавливается в размерах, установленных Законом Республики Карелия от 24.06.2007 года №1107-ЗРК  «О муниципальной службе в республике Карелия»;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ab/>
        <w:t xml:space="preserve">3.5.2. ежемесячная надбавка к должностному окладу главе за особые условия муниципальной службы устанавливается в размере 100 процентов должностного оклада в пределах годового фонда оплаты труда. 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ab/>
        <w:t>3.5.3. премирование главы производится ежеквартально по результатам работы в размере 25 процентов должностного оклада за месяц, за фактически отработанное время, по результатам работы за год – в размере одного должностного оклада за фактически отработанное время.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ab/>
        <w:t>3.5.4. единовременная выплата при предоставлении ежегодного основного оплачиваемого отпуска в виде материальной помощи выплачивается в размере одного должностного оклада; материальная помощь в течение года по заявлению главы, поданного в представительный орган, выплачивается на основании Решения Совета Петровского сельского поселения в размере одного должностного оклада;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>3.5.5. премирование за исполнение служебных заданий особой сложности и важности и связи с юбилейной датой выплачивается в размере до 2-х должностных окладов на основании Решения Совета Петровского сельского поселения.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>3.5.6. ежемесячная надбавка к должностному окладу главе, имеющему учёную степень кандидата или доктора наук, устанавливается соответственно 10 или 15 процентов.</w:t>
      </w:r>
    </w:p>
    <w:p w:rsidR="0093404F" w:rsidRPr="0093404F" w:rsidRDefault="0093404F" w:rsidP="0093404F">
      <w:pPr>
        <w:tabs>
          <w:tab w:val="left" w:pos="540"/>
        </w:tabs>
        <w:suppressAutoHyphens/>
        <w:rPr>
          <w:sz w:val="20"/>
          <w:szCs w:val="20"/>
        </w:rPr>
      </w:pPr>
      <w:r w:rsidRPr="0093404F">
        <w:rPr>
          <w:sz w:val="20"/>
          <w:szCs w:val="20"/>
        </w:rPr>
        <w:tab/>
      </w:r>
    </w:p>
    <w:p w:rsidR="0093404F" w:rsidRPr="0093404F" w:rsidRDefault="0093404F" w:rsidP="0093404F">
      <w:pPr>
        <w:tabs>
          <w:tab w:val="left" w:pos="540"/>
        </w:tabs>
        <w:suppressAutoHyphens/>
        <w:jc w:val="center"/>
        <w:rPr>
          <w:b/>
          <w:sz w:val="20"/>
          <w:szCs w:val="20"/>
        </w:rPr>
      </w:pPr>
      <w:r w:rsidRPr="0093404F">
        <w:rPr>
          <w:b/>
          <w:sz w:val="20"/>
          <w:szCs w:val="20"/>
        </w:rPr>
        <w:t>4. Оплата труда муниципальных служащих</w:t>
      </w:r>
    </w:p>
    <w:p w:rsidR="0093404F" w:rsidRPr="0093404F" w:rsidRDefault="0093404F" w:rsidP="0093404F">
      <w:pPr>
        <w:tabs>
          <w:tab w:val="left" w:pos="540"/>
        </w:tabs>
        <w:suppressAutoHyphens/>
        <w:jc w:val="center"/>
        <w:rPr>
          <w:sz w:val="20"/>
          <w:szCs w:val="20"/>
        </w:rPr>
      </w:pP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>4.1. Денежное содержание  муниципального служащего состоит из месячного должностного оклада муниципального служащего в соответствии с замещаемой им должностью муниципальной службы  (далее – должностной оклад), а также из ежемесячных  и иных дополнительных выплат (далее – дополнительные выплаты).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>4.2. Размеры должностных окладов устанавливаются Советом Петровского сельского поселения в размере согласно приложению №1 к настоящему Положению.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>4.3. К дополнительным выплатам относятся: ежемесячная надбавка к должностному окладу за выслугу лет  на муниципальной службе, ежемесячная надбавка к должностному окладу за особые условия муниципальной службы, ежемесячная надбавка за классный чин, надбавка за выполнение обязанностей  временно отсутствующего работника, ежемесячная процентная надбавка к должностному окладу за работу со сведениями, составляющими государственную тайну, ежемесячная надбавка к должностному окладу лицу, замещающему муниципальную должность и имеющему ученую степень кандидата или доктора наук, премии, материальная помощь.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>4.4. На денежное содержание муниципального служащего начисляется районный коэффициент и процентная надбавка за стаж работы в районах Крайнего Севера и приравненных к нему местностях, установленные законодательством Российской Федерации.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>4.5. Дополнительные выплаты: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ab/>
        <w:t>4.5.1. ежемесячная надбавка к должностному окладу за выслугу лет  на муниципальной службе устанавливается в размерах, установленных Законом Республики Карелия от 24.06.2007 года №1107-ЗРК  «О муниципальной службе в республике Карелия»;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ab/>
        <w:t>4.5.2. ежемесячная надбавка к должностному окладу за особые условия муниципальной службы устанавливается в размере до 150 процентов должностного оклада в пределах годового фонда оплаты труда. Конкретный размер надбавки муниципальным служащим за особые условия службы устанавливается Распоряжением администрации. При изменении условий службы, объёмов и сложности выполняемых работ, снижении качества работы надбавка за особые условия службы может быть отменена или изменён её размер.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ab/>
        <w:t>4.5.3. ежемесячная надбавка к должностному окладу за классный чин устанавливается в размере согласно приложению №2 к настоящему Положению. Классный чин муниципальному служащему присваивается Распоряжением администрации по результатам квалификационного экзамена проводимого в соответствии с Порядком проведения квалификационного экзамена муниципальных служащих, замещающих должности муниципальной службы в администрации Петровского сельского поселения.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ab/>
        <w:t>4.5.4. ежемесячная надбавка к должностному окладу муниципального служащего, имеющему учёную степень кандидата или доктора наук, устанавливается соответственно 10 или 15 процентов;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ab/>
        <w:t xml:space="preserve">4.5.5. доплата к должностному окладу может устанавливаться муниципальным служащим, которые без освобождения от своей основной работы выполняют обязанности временно отсутствующего работника (в случае болезни, отпуска, командировки и др.). Размер доплаты не может превышать 50 процентов оклада работника по </w:t>
      </w:r>
      <w:r w:rsidRPr="0093404F">
        <w:rPr>
          <w:sz w:val="20"/>
          <w:szCs w:val="20"/>
        </w:rPr>
        <w:lastRenderedPageBreak/>
        <w:t>основной работе. В случае замещения главы, муниципальному служащему выплачивается разница в должностных окладах. Доплаты производятся в пределах годового фонда оплаты труда;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ab/>
        <w:t>4.5.6. премирование муниципальных служащих производится ежеквартально по результатам работы в размере 25 процентов должностного оклада за месяц, за фактически отработанное время, по результатам работы за год – в размере одного должностного оклада за фактически отработанное время. Конкретный размер премии для муниципальных служащих устанавливается Распоряжением администрации;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ab/>
        <w:t>4.5.7. материальная помощь выплачивается на основании Распоряжения администрации в пределах годового фонда оплаты труда в размере двух должностных окладов в год – один оклад к отпуску, второй оклад – на основании заявления;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 xml:space="preserve"> 4.5.8. ежемесячная доплата муниципальному служащему до минимального размера оплаты труда;</w:t>
      </w:r>
    </w:p>
    <w:p w:rsidR="0093404F" w:rsidRPr="0093404F" w:rsidRDefault="0093404F" w:rsidP="0093404F">
      <w:pPr>
        <w:tabs>
          <w:tab w:val="left" w:pos="540"/>
        </w:tabs>
        <w:suppressAutoHyphens/>
        <w:ind w:firstLine="539"/>
        <w:rPr>
          <w:sz w:val="20"/>
          <w:szCs w:val="20"/>
        </w:rPr>
      </w:pPr>
      <w:r w:rsidRPr="0093404F">
        <w:rPr>
          <w:sz w:val="20"/>
          <w:szCs w:val="20"/>
        </w:rPr>
        <w:t xml:space="preserve"> 4.5.9. премирование за исполнение служебных заданий особой сложности и важности и связи с юбилейной датой выплачивается в размере до 2-х должностных окладов. Конкретный размер премии для муниципальных служащих устанавливается Распоряжением администрации.</w:t>
      </w:r>
    </w:p>
    <w:p w:rsidR="0093404F" w:rsidRPr="0093404F" w:rsidRDefault="0093404F" w:rsidP="0093404F">
      <w:pPr>
        <w:tabs>
          <w:tab w:val="left" w:pos="540"/>
        </w:tabs>
        <w:suppressAutoHyphens/>
        <w:jc w:val="center"/>
        <w:rPr>
          <w:b/>
          <w:sz w:val="20"/>
          <w:szCs w:val="20"/>
        </w:rPr>
      </w:pPr>
    </w:p>
    <w:p w:rsidR="0093404F" w:rsidRPr="0093404F" w:rsidRDefault="0093404F" w:rsidP="0093404F">
      <w:pPr>
        <w:tabs>
          <w:tab w:val="left" w:pos="540"/>
        </w:tabs>
        <w:suppressAutoHyphens/>
        <w:jc w:val="center"/>
        <w:rPr>
          <w:b/>
          <w:sz w:val="20"/>
          <w:szCs w:val="20"/>
        </w:rPr>
      </w:pPr>
      <w:r w:rsidRPr="0093404F">
        <w:rPr>
          <w:b/>
          <w:sz w:val="20"/>
          <w:szCs w:val="20"/>
        </w:rPr>
        <w:t>5. Сроки выплаты заработной платы</w:t>
      </w:r>
    </w:p>
    <w:p w:rsidR="0093404F" w:rsidRPr="0093404F" w:rsidRDefault="0093404F" w:rsidP="0093404F">
      <w:pPr>
        <w:tabs>
          <w:tab w:val="left" w:pos="540"/>
        </w:tabs>
        <w:suppressAutoHyphens/>
        <w:jc w:val="center"/>
        <w:rPr>
          <w:b/>
          <w:sz w:val="20"/>
          <w:szCs w:val="20"/>
        </w:rPr>
      </w:pPr>
    </w:p>
    <w:p w:rsidR="0093404F" w:rsidRPr="0093404F" w:rsidRDefault="0093404F" w:rsidP="0093404F">
      <w:pPr>
        <w:suppressAutoHyphens/>
        <w:ind w:firstLine="567"/>
        <w:rPr>
          <w:sz w:val="20"/>
          <w:szCs w:val="20"/>
        </w:rPr>
      </w:pPr>
      <w:r w:rsidRPr="0093404F">
        <w:rPr>
          <w:sz w:val="20"/>
          <w:szCs w:val="20"/>
        </w:rPr>
        <w:t xml:space="preserve">5.1. Сроки выплаты заработной платы устанавливаются следующие: </w:t>
      </w:r>
    </w:p>
    <w:p w:rsidR="0093404F" w:rsidRPr="0093404F" w:rsidRDefault="0093404F" w:rsidP="0093404F">
      <w:pPr>
        <w:suppressAutoHyphens/>
        <w:ind w:firstLine="567"/>
        <w:rPr>
          <w:sz w:val="20"/>
          <w:szCs w:val="20"/>
        </w:rPr>
      </w:pPr>
      <w:r w:rsidRPr="0093404F">
        <w:rPr>
          <w:sz w:val="20"/>
          <w:szCs w:val="20"/>
        </w:rPr>
        <w:t>- за первую половину месяца – 20 числа текущего месяца;</w:t>
      </w:r>
    </w:p>
    <w:p w:rsidR="0093404F" w:rsidRPr="0093404F" w:rsidRDefault="0093404F" w:rsidP="0093404F">
      <w:pPr>
        <w:suppressAutoHyphens/>
        <w:ind w:firstLine="567"/>
        <w:rPr>
          <w:sz w:val="20"/>
          <w:szCs w:val="20"/>
        </w:rPr>
      </w:pPr>
      <w:r w:rsidRPr="0093404F">
        <w:rPr>
          <w:sz w:val="20"/>
          <w:szCs w:val="20"/>
        </w:rPr>
        <w:t>- за вторую половину месяца – 5 числа месяца следующего за отчетным.</w:t>
      </w:r>
    </w:p>
    <w:p w:rsidR="0093404F" w:rsidRPr="0093404F" w:rsidRDefault="0093404F" w:rsidP="0093404F">
      <w:pPr>
        <w:tabs>
          <w:tab w:val="left" w:pos="540"/>
        </w:tabs>
        <w:suppressAutoHyphens/>
        <w:rPr>
          <w:sz w:val="20"/>
          <w:szCs w:val="20"/>
        </w:rPr>
      </w:pPr>
    </w:p>
    <w:p w:rsidR="0093404F" w:rsidRPr="0093404F" w:rsidRDefault="0093404F" w:rsidP="0093404F">
      <w:pPr>
        <w:tabs>
          <w:tab w:val="left" w:pos="540"/>
        </w:tabs>
        <w:suppressAutoHyphens/>
        <w:jc w:val="right"/>
        <w:rPr>
          <w:sz w:val="20"/>
          <w:szCs w:val="20"/>
        </w:rPr>
      </w:pPr>
    </w:p>
    <w:p w:rsidR="0093404F" w:rsidRPr="0093404F" w:rsidRDefault="0093404F" w:rsidP="0093404F">
      <w:pPr>
        <w:rPr>
          <w:sz w:val="20"/>
          <w:szCs w:val="20"/>
        </w:rPr>
      </w:pPr>
      <w:r w:rsidRPr="0093404F">
        <w:rPr>
          <w:sz w:val="20"/>
          <w:szCs w:val="20"/>
        </w:rPr>
        <w:t>Приложение №1</w:t>
      </w:r>
    </w:p>
    <w:p w:rsidR="0093404F" w:rsidRPr="0093404F" w:rsidRDefault="0093404F" w:rsidP="0093404F">
      <w:pPr>
        <w:tabs>
          <w:tab w:val="left" w:pos="540"/>
        </w:tabs>
        <w:suppressAutoHyphens/>
        <w:jc w:val="right"/>
        <w:rPr>
          <w:sz w:val="20"/>
          <w:szCs w:val="20"/>
        </w:rPr>
      </w:pPr>
      <w:r w:rsidRPr="0093404F">
        <w:rPr>
          <w:sz w:val="20"/>
          <w:szCs w:val="20"/>
        </w:rPr>
        <w:t>к Положению  об оплате труда</w:t>
      </w:r>
    </w:p>
    <w:p w:rsidR="0093404F" w:rsidRPr="0093404F" w:rsidRDefault="0093404F" w:rsidP="0093404F">
      <w:pPr>
        <w:tabs>
          <w:tab w:val="left" w:pos="540"/>
        </w:tabs>
        <w:suppressAutoHyphens/>
        <w:jc w:val="right"/>
        <w:rPr>
          <w:sz w:val="20"/>
          <w:szCs w:val="20"/>
        </w:rPr>
      </w:pPr>
      <w:r w:rsidRPr="0093404F">
        <w:rPr>
          <w:sz w:val="20"/>
          <w:szCs w:val="20"/>
        </w:rPr>
        <w:t xml:space="preserve">  выборного должностного лица, </w:t>
      </w:r>
    </w:p>
    <w:p w:rsidR="0093404F" w:rsidRPr="0093404F" w:rsidRDefault="0093404F" w:rsidP="0093404F">
      <w:pPr>
        <w:tabs>
          <w:tab w:val="left" w:pos="540"/>
        </w:tabs>
        <w:suppressAutoHyphens/>
        <w:jc w:val="right"/>
        <w:rPr>
          <w:sz w:val="20"/>
          <w:szCs w:val="20"/>
        </w:rPr>
      </w:pPr>
      <w:r w:rsidRPr="0093404F">
        <w:rPr>
          <w:sz w:val="20"/>
          <w:szCs w:val="20"/>
        </w:rPr>
        <w:t xml:space="preserve">муниципальных служащих администрации </w:t>
      </w:r>
    </w:p>
    <w:p w:rsidR="0093404F" w:rsidRPr="0093404F" w:rsidRDefault="0093404F" w:rsidP="0093404F">
      <w:pPr>
        <w:tabs>
          <w:tab w:val="left" w:pos="540"/>
        </w:tabs>
        <w:suppressAutoHyphens/>
        <w:jc w:val="right"/>
        <w:rPr>
          <w:sz w:val="20"/>
          <w:szCs w:val="20"/>
        </w:rPr>
      </w:pPr>
      <w:r w:rsidRPr="0093404F">
        <w:rPr>
          <w:sz w:val="20"/>
          <w:szCs w:val="20"/>
        </w:rPr>
        <w:t>Петровского сельского поселения</w:t>
      </w:r>
    </w:p>
    <w:p w:rsidR="0093404F" w:rsidRPr="0093404F" w:rsidRDefault="0093404F" w:rsidP="0093404F">
      <w:pPr>
        <w:tabs>
          <w:tab w:val="left" w:pos="540"/>
        </w:tabs>
        <w:suppressAutoHyphens/>
        <w:jc w:val="right"/>
        <w:rPr>
          <w:sz w:val="20"/>
          <w:szCs w:val="20"/>
        </w:rPr>
      </w:pPr>
    </w:p>
    <w:p w:rsidR="0093404F" w:rsidRPr="0093404F" w:rsidRDefault="0093404F" w:rsidP="0093404F">
      <w:pPr>
        <w:tabs>
          <w:tab w:val="left" w:pos="540"/>
        </w:tabs>
        <w:suppressAutoHyphens/>
        <w:jc w:val="center"/>
        <w:rPr>
          <w:b/>
          <w:sz w:val="20"/>
          <w:szCs w:val="20"/>
        </w:rPr>
      </w:pPr>
      <w:r w:rsidRPr="0093404F">
        <w:rPr>
          <w:b/>
          <w:sz w:val="20"/>
          <w:szCs w:val="20"/>
        </w:rPr>
        <w:t>Размеры должностных окладов выборного должностного лица, муниципальных служащих администрации Петровского сельского поселения</w:t>
      </w:r>
    </w:p>
    <w:p w:rsidR="0093404F" w:rsidRPr="0093404F" w:rsidRDefault="0093404F" w:rsidP="0093404F">
      <w:pPr>
        <w:tabs>
          <w:tab w:val="left" w:pos="540"/>
        </w:tabs>
        <w:suppressAutoHyphens/>
        <w:jc w:val="center"/>
        <w:rPr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9"/>
        <w:gridCol w:w="6224"/>
      </w:tblGrid>
      <w:tr w:rsidR="0093404F" w:rsidRPr="0093404F" w:rsidTr="00CE5D63">
        <w:trPr>
          <w:trHeight w:val="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F" w:rsidRPr="0093404F" w:rsidRDefault="0093404F" w:rsidP="00CE5D63">
            <w:pPr>
              <w:tabs>
                <w:tab w:val="left" w:pos="540"/>
              </w:tabs>
              <w:suppressAutoHyphens/>
              <w:jc w:val="center"/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F" w:rsidRPr="0093404F" w:rsidRDefault="0093404F" w:rsidP="00CE5D63">
            <w:pPr>
              <w:tabs>
                <w:tab w:val="left" w:pos="540"/>
              </w:tabs>
              <w:suppressAutoHyphens/>
              <w:jc w:val="center"/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>Должностной оклад</w:t>
            </w:r>
          </w:p>
        </w:tc>
      </w:tr>
      <w:tr w:rsidR="0093404F" w:rsidRPr="0093404F" w:rsidTr="00CE5D63">
        <w:trPr>
          <w:trHeight w:val="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F" w:rsidRPr="0093404F" w:rsidRDefault="0093404F" w:rsidP="00CE5D63">
            <w:pPr>
              <w:tabs>
                <w:tab w:val="left" w:pos="540"/>
              </w:tabs>
              <w:suppressAutoHyphens/>
              <w:jc w:val="center"/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F" w:rsidRPr="0093404F" w:rsidRDefault="0093404F" w:rsidP="00CE5D63">
            <w:pPr>
              <w:tabs>
                <w:tab w:val="left" w:pos="540"/>
              </w:tabs>
              <w:suppressAutoHyphens/>
              <w:jc w:val="center"/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>14 855,00</w:t>
            </w:r>
          </w:p>
        </w:tc>
      </w:tr>
      <w:tr w:rsidR="0093404F" w:rsidRPr="0093404F" w:rsidTr="00CE5D63">
        <w:trPr>
          <w:trHeight w:val="60"/>
        </w:trPr>
        <w:tc>
          <w:tcPr>
            <w:tcW w:w="10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F" w:rsidRPr="0093404F" w:rsidRDefault="0093404F" w:rsidP="00CE5D63">
            <w:pPr>
              <w:tabs>
                <w:tab w:val="left" w:pos="54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93404F">
              <w:rPr>
                <w:b/>
                <w:sz w:val="20"/>
                <w:szCs w:val="20"/>
              </w:rPr>
              <w:t>Старшие муниципальные  должности</w:t>
            </w:r>
          </w:p>
        </w:tc>
      </w:tr>
      <w:tr w:rsidR="0093404F" w:rsidRPr="0093404F" w:rsidTr="00CE5D63">
        <w:trPr>
          <w:trHeight w:val="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F" w:rsidRPr="0093404F" w:rsidRDefault="0093404F" w:rsidP="00CE5D63">
            <w:pPr>
              <w:tabs>
                <w:tab w:val="left" w:pos="540"/>
              </w:tabs>
              <w:suppressAutoHyphens/>
              <w:jc w:val="center"/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F" w:rsidRPr="0093404F" w:rsidRDefault="0093404F" w:rsidP="00CE5D63">
            <w:pPr>
              <w:tabs>
                <w:tab w:val="left" w:pos="540"/>
              </w:tabs>
              <w:suppressAutoHyphens/>
              <w:jc w:val="center"/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>13 048,00</w:t>
            </w:r>
          </w:p>
        </w:tc>
      </w:tr>
      <w:tr w:rsidR="0093404F" w:rsidRPr="0093404F" w:rsidTr="00CE5D63">
        <w:trPr>
          <w:trHeight w:val="60"/>
        </w:trPr>
        <w:tc>
          <w:tcPr>
            <w:tcW w:w="10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F" w:rsidRPr="0093404F" w:rsidRDefault="0093404F" w:rsidP="00CE5D63">
            <w:pPr>
              <w:tabs>
                <w:tab w:val="left" w:pos="54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93404F">
              <w:rPr>
                <w:b/>
                <w:sz w:val="20"/>
                <w:szCs w:val="20"/>
              </w:rPr>
              <w:t>Младшие муниципальные  должности</w:t>
            </w:r>
          </w:p>
        </w:tc>
      </w:tr>
      <w:tr w:rsidR="0093404F" w:rsidRPr="0093404F" w:rsidTr="00CE5D63">
        <w:trPr>
          <w:trHeight w:val="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F" w:rsidRPr="0093404F" w:rsidRDefault="0093404F" w:rsidP="00CE5D63">
            <w:pPr>
              <w:tabs>
                <w:tab w:val="left" w:pos="540"/>
              </w:tabs>
              <w:suppressAutoHyphens/>
              <w:jc w:val="center"/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>Специалист 1 категории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F" w:rsidRPr="0093404F" w:rsidRDefault="0093404F" w:rsidP="00CE5D63">
            <w:pPr>
              <w:tabs>
                <w:tab w:val="left" w:pos="540"/>
              </w:tabs>
              <w:suppressAutoHyphens/>
              <w:jc w:val="center"/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>10 830,00</w:t>
            </w:r>
          </w:p>
        </w:tc>
      </w:tr>
    </w:tbl>
    <w:p w:rsidR="0093404F" w:rsidRPr="0093404F" w:rsidRDefault="0093404F" w:rsidP="0093404F">
      <w:pPr>
        <w:tabs>
          <w:tab w:val="left" w:pos="540"/>
        </w:tabs>
        <w:suppressAutoHyphens/>
        <w:jc w:val="right"/>
        <w:rPr>
          <w:sz w:val="20"/>
          <w:szCs w:val="20"/>
        </w:rPr>
      </w:pPr>
    </w:p>
    <w:p w:rsidR="0093404F" w:rsidRPr="0093404F" w:rsidRDefault="0093404F" w:rsidP="0093404F">
      <w:pPr>
        <w:tabs>
          <w:tab w:val="left" w:pos="540"/>
        </w:tabs>
        <w:suppressAutoHyphens/>
        <w:jc w:val="right"/>
        <w:rPr>
          <w:sz w:val="20"/>
          <w:szCs w:val="20"/>
        </w:rPr>
      </w:pPr>
    </w:p>
    <w:p w:rsidR="0093404F" w:rsidRPr="0093404F" w:rsidRDefault="0093404F" w:rsidP="0093404F">
      <w:pPr>
        <w:tabs>
          <w:tab w:val="left" w:pos="540"/>
        </w:tabs>
        <w:suppressAutoHyphens/>
        <w:jc w:val="right"/>
        <w:rPr>
          <w:sz w:val="20"/>
          <w:szCs w:val="20"/>
        </w:rPr>
      </w:pPr>
    </w:p>
    <w:p w:rsidR="0093404F" w:rsidRPr="0093404F" w:rsidRDefault="0093404F" w:rsidP="0093404F">
      <w:pPr>
        <w:tabs>
          <w:tab w:val="left" w:pos="540"/>
        </w:tabs>
        <w:suppressAutoHyphens/>
        <w:jc w:val="right"/>
        <w:rPr>
          <w:sz w:val="20"/>
          <w:szCs w:val="20"/>
        </w:rPr>
      </w:pPr>
      <w:r w:rsidRPr="0093404F">
        <w:rPr>
          <w:sz w:val="20"/>
          <w:szCs w:val="20"/>
        </w:rPr>
        <w:t>Приложение №2</w:t>
      </w:r>
    </w:p>
    <w:p w:rsidR="0093404F" w:rsidRPr="0093404F" w:rsidRDefault="0093404F" w:rsidP="0093404F">
      <w:pPr>
        <w:tabs>
          <w:tab w:val="left" w:pos="540"/>
        </w:tabs>
        <w:suppressAutoHyphens/>
        <w:jc w:val="right"/>
        <w:rPr>
          <w:sz w:val="20"/>
          <w:szCs w:val="20"/>
        </w:rPr>
      </w:pPr>
      <w:r w:rsidRPr="0093404F">
        <w:rPr>
          <w:sz w:val="20"/>
          <w:szCs w:val="20"/>
        </w:rPr>
        <w:t>к Положению  об оплате труда</w:t>
      </w:r>
    </w:p>
    <w:p w:rsidR="0093404F" w:rsidRPr="0093404F" w:rsidRDefault="0093404F" w:rsidP="0093404F">
      <w:pPr>
        <w:tabs>
          <w:tab w:val="left" w:pos="540"/>
        </w:tabs>
        <w:suppressAutoHyphens/>
        <w:jc w:val="right"/>
        <w:rPr>
          <w:sz w:val="20"/>
          <w:szCs w:val="20"/>
        </w:rPr>
      </w:pPr>
      <w:r w:rsidRPr="0093404F">
        <w:rPr>
          <w:sz w:val="20"/>
          <w:szCs w:val="20"/>
        </w:rPr>
        <w:t xml:space="preserve">  выборного должностного лица, </w:t>
      </w:r>
    </w:p>
    <w:p w:rsidR="0093404F" w:rsidRPr="0093404F" w:rsidRDefault="0093404F" w:rsidP="0093404F">
      <w:pPr>
        <w:tabs>
          <w:tab w:val="left" w:pos="540"/>
        </w:tabs>
        <w:suppressAutoHyphens/>
        <w:jc w:val="right"/>
        <w:rPr>
          <w:sz w:val="20"/>
          <w:szCs w:val="20"/>
        </w:rPr>
      </w:pPr>
      <w:r w:rsidRPr="0093404F">
        <w:rPr>
          <w:sz w:val="20"/>
          <w:szCs w:val="20"/>
        </w:rPr>
        <w:t xml:space="preserve">муниципальных служащих администрации </w:t>
      </w:r>
    </w:p>
    <w:p w:rsidR="0093404F" w:rsidRPr="0093404F" w:rsidRDefault="0093404F" w:rsidP="0093404F">
      <w:pPr>
        <w:tabs>
          <w:tab w:val="left" w:pos="540"/>
        </w:tabs>
        <w:suppressAutoHyphens/>
        <w:jc w:val="right"/>
        <w:rPr>
          <w:sz w:val="20"/>
          <w:szCs w:val="20"/>
        </w:rPr>
      </w:pPr>
      <w:r w:rsidRPr="0093404F">
        <w:rPr>
          <w:sz w:val="20"/>
          <w:szCs w:val="20"/>
        </w:rPr>
        <w:t>Петровского сельского поселения</w:t>
      </w:r>
    </w:p>
    <w:p w:rsidR="0093404F" w:rsidRPr="0093404F" w:rsidRDefault="0093404F" w:rsidP="0093404F">
      <w:pPr>
        <w:tabs>
          <w:tab w:val="left" w:pos="540"/>
        </w:tabs>
        <w:suppressAutoHyphens/>
        <w:jc w:val="right"/>
        <w:rPr>
          <w:sz w:val="20"/>
          <w:szCs w:val="20"/>
        </w:rPr>
      </w:pPr>
    </w:p>
    <w:p w:rsidR="0093404F" w:rsidRPr="0093404F" w:rsidRDefault="0093404F" w:rsidP="0093404F">
      <w:pPr>
        <w:tabs>
          <w:tab w:val="left" w:pos="540"/>
        </w:tabs>
        <w:suppressAutoHyphens/>
        <w:jc w:val="right"/>
        <w:rPr>
          <w:sz w:val="20"/>
          <w:szCs w:val="20"/>
        </w:rPr>
      </w:pPr>
    </w:p>
    <w:p w:rsidR="0093404F" w:rsidRPr="0093404F" w:rsidRDefault="0093404F" w:rsidP="0093404F">
      <w:pPr>
        <w:tabs>
          <w:tab w:val="left" w:pos="540"/>
        </w:tabs>
        <w:suppressAutoHyphens/>
        <w:jc w:val="center"/>
        <w:rPr>
          <w:b/>
          <w:sz w:val="20"/>
          <w:szCs w:val="20"/>
        </w:rPr>
      </w:pPr>
      <w:r w:rsidRPr="0093404F">
        <w:rPr>
          <w:b/>
          <w:sz w:val="20"/>
          <w:szCs w:val="20"/>
        </w:rPr>
        <w:t>Размеры ежемесячной надбавки к должностному окладу за классный чин  муниципальным служащим администрации Петровского сельского поселения</w:t>
      </w:r>
    </w:p>
    <w:p w:rsidR="0093404F" w:rsidRPr="0093404F" w:rsidRDefault="0093404F" w:rsidP="0093404F">
      <w:pPr>
        <w:tabs>
          <w:tab w:val="left" w:pos="540"/>
        </w:tabs>
        <w:suppressAutoHyphens/>
        <w:jc w:val="center"/>
        <w:rPr>
          <w:sz w:val="20"/>
          <w:szCs w:val="20"/>
        </w:rPr>
      </w:pP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3"/>
        <w:gridCol w:w="4968"/>
        <w:gridCol w:w="2835"/>
      </w:tblGrid>
      <w:tr w:rsidR="0093404F" w:rsidRPr="0093404F" w:rsidTr="00CE5D63">
        <w:trPr>
          <w:trHeight w:val="60"/>
        </w:trPr>
        <w:tc>
          <w:tcPr>
            <w:tcW w:w="2223" w:type="dxa"/>
          </w:tcPr>
          <w:p w:rsidR="0093404F" w:rsidRPr="0093404F" w:rsidRDefault="0093404F" w:rsidP="00CE5D63">
            <w:pPr>
              <w:jc w:val="center"/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>Группа</w:t>
            </w:r>
          </w:p>
          <w:p w:rsidR="0093404F" w:rsidRPr="0093404F" w:rsidRDefault="0093404F" w:rsidP="00CE5D63">
            <w:pPr>
              <w:jc w:val="center"/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 xml:space="preserve"> Муниципальных</w:t>
            </w:r>
          </w:p>
          <w:p w:rsidR="0093404F" w:rsidRPr="0093404F" w:rsidRDefault="0093404F" w:rsidP="00CE5D63">
            <w:pPr>
              <w:jc w:val="center"/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 xml:space="preserve"> должностей</w:t>
            </w:r>
          </w:p>
        </w:tc>
        <w:tc>
          <w:tcPr>
            <w:tcW w:w="4968" w:type="dxa"/>
          </w:tcPr>
          <w:p w:rsidR="0093404F" w:rsidRPr="0093404F" w:rsidRDefault="0093404F" w:rsidP="00CE5D63">
            <w:pPr>
              <w:jc w:val="center"/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>Классные чины</w:t>
            </w:r>
          </w:p>
        </w:tc>
        <w:tc>
          <w:tcPr>
            <w:tcW w:w="2835" w:type="dxa"/>
          </w:tcPr>
          <w:p w:rsidR="0093404F" w:rsidRPr="0093404F" w:rsidRDefault="0093404F" w:rsidP="00CE5D63">
            <w:pPr>
              <w:jc w:val="center"/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>Размер</w:t>
            </w:r>
          </w:p>
          <w:p w:rsidR="0093404F" w:rsidRPr="0093404F" w:rsidRDefault="0093404F" w:rsidP="00CE5D63">
            <w:pPr>
              <w:jc w:val="center"/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>надбавки (в %</w:t>
            </w:r>
          </w:p>
          <w:p w:rsidR="0093404F" w:rsidRPr="0093404F" w:rsidRDefault="0093404F" w:rsidP="00CE5D63">
            <w:pPr>
              <w:jc w:val="center"/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>от должностного</w:t>
            </w:r>
          </w:p>
          <w:p w:rsidR="0093404F" w:rsidRPr="0093404F" w:rsidRDefault="0093404F" w:rsidP="00CE5D63">
            <w:pPr>
              <w:jc w:val="center"/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>оклада)</w:t>
            </w:r>
          </w:p>
        </w:tc>
      </w:tr>
      <w:tr w:rsidR="0093404F" w:rsidRPr="0093404F" w:rsidTr="00CE5D63">
        <w:trPr>
          <w:trHeight w:val="60"/>
        </w:trPr>
        <w:tc>
          <w:tcPr>
            <w:tcW w:w="2223" w:type="dxa"/>
            <w:vMerge w:val="restart"/>
          </w:tcPr>
          <w:p w:rsidR="0093404F" w:rsidRPr="0093404F" w:rsidRDefault="0093404F" w:rsidP="00CE5D63">
            <w:pPr>
              <w:jc w:val="center"/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 xml:space="preserve">Старшие </w:t>
            </w:r>
          </w:p>
          <w:p w:rsidR="0093404F" w:rsidRPr="0093404F" w:rsidRDefault="0093404F" w:rsidP="00CE5D63">
            <w:pPr>
              <w:jc w:val="center"/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>Муниципальные</w:t>
            </w:r>
          </w:p>
          <w:p w:rsidR="0093404F" w:rsidRPr="0093404F" w:rsidRDefault="0093404F" w:rsidP="00CE5D63">
            <w:pPr>
              <w:jc w:val="center"/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 xml:space="preserve"> должности</w:t>
            </w:r>
          </w:p>
        </w:tc>
        <w:tc>
          <w:tcPr>
            <w:tcW w:w="4968" w:type="dxa"/>
          </w:tcPr>
          <w:p w:rsidR="0093404F" w:rsidRPr="0093404F" w:rsidRDefault="0093404F" w:rsidP="00CE5D63">
            <w:pPr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>Референт муниципальной службы 4 класса</w:t>
            </w:r>
          </w:p>
        </w:tc>
        <w:tc>
          <w:tcPr>
            <w:tcW w:w="2835" w:type="dxa"/>
          </w:tcPr>
          <w:p w:rsidR="0093404F" w:rsidRPr="0093404F" w:rsidRDefault="0093404F" w:rsidP="00CE5D63">
            <w:pPr>
              <w:jc w:val="center"/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>24</w:t>
            </w:r>
          </w:p>
        </w:tc>
      </w:tr>
      <w:tr w:rsidR="0093404F" w:rsidRPr="0093404F" w:rsidTr="00CE5D63">
        <w:trPr>
          <w:trHeight w:val="60"/>
        </w:trPr>
        <w:tc>
          <w:tcPr>
            <w:tcW w:w="2223" w:type="dxa"/>
            <w:vMerge/>
          </w:tcPr>
          <w:p w:rsidR="0093404F" w:rsidRPr="0093404F" w:rsidRDefault="0093404F" w:rsidP="00CE5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8" w:type="dxa"/>
          </w:tcPr>
          <w:p w:rsidR="0093404F" w:rsidRPr="0093404F" w:rsidRDefault="0093404F" w:rsidP="00CE5D63">
            <w:pPr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>Референт муниципальной службы 5 класса</w:t>
            </w:r>
          </w:p>
        </w:tc>
        <w:tc>
          <w:tcPr>
            <w:tcW w:w="2835" w:type="dxa"/>
          </w:tcPr>
          <w:p w:rsidR="0093404F" w:rsidRPr="0093404F" w:rsidRDefault="0093404F" w:rsidP="00CE5D63">
            <w:pPr>
              <w:jc w:val="center"/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>23,5</w:t>
            </w:r>
          </w:p>
        </w:tc>
      </w:tr>
      <w:tr w:rsidR="0093404F" w:rsidRPr="0093404F" w:rsidTr="00CE5D63">
        <w:trPr>
          <w:trHeight w:val="60"/>
        </w:trPr>
        <w:tc>
          <w:tcPr>
            <w:tcW w:w="2223" w:type="dxa"/>
            <w:vMerge/>
          </w:tcPr>
          <w:p w:rsidR="0093404F" w:rsidRPr="0093404F" w:rsidRDefault="0093404F" w:rsidP="00CE5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8" w:type="dxa"/>
          </w:tcPr>
          <w:p w:rsidR="0093404F" w:rsidRPr="0093404F" w:rsidRDefault="0093404F" w:rsidP="00CE5D63">
            <w:pPr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>Референт муниципальной службы 6 класса</w:t>
            </w:r>
          </w:p>
        </w:tc>
        <w:tc>
          <w:tcPr>
            <w:tcW w:w="2835" w:type="dxa"/>
          </w:tcPr>
          <w:p w:rsidR="0093404F" w:rsidRPr="0093404F" w:rsidRDefault="0093404F" w:rsidP="00CE5D63">
            <w:pPr>
              <w:jc w:val="center"/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>23</w:t>
            </w:r>
          </w:p>
        </w:tc>
      </w:tr>
      <w:tr w:rsidR="0093404F" w:rsidRPr="0093404F" w:rsidTr="00CE5D63">
        <w:trPr>
          <w:trHeight w:val="60"/>
        </w:trPr>
        <w:tc>
          <w:tcPr>
            <w:tcW w:w="2223" w:type="dxa"/>
            <w:vMerge w:val="restart"/>
          </w:tcPr>
          <w:p w:rsidR="0093404F" w:rsidRPr="0093404F" w:rsidRDefault="0093404F" w:rsidP="00CE5D63">
            <w:pPr>
              <w:jc w:val="center"/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 xml:space="preserve">Младшие </w:t>
            </w:r>
          </w:p>
          <w:p w:rsidR="0093404F" w:rsidRPr="0093404F" w:rsidRDefault="0093404F" w:rsidP="00CE5D63">
            <w:pPr>
              <w:jc w:val="center"/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>Муниципальные</w:t>
            </w:r>
          </w:p>
          <w:p w:rsidR="0093404F" w:rsidRPr="0093404F" w:rsidRDefault="0093404F" w:rsidP="00CE5D63">
            <w:pPr>
              <w:jc w:val="center"/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 xml:space="preserve"> должности</w:t>
            </w:r>
          </w:p>
        </w:tc>
        <w:tc>
          <w:tcPr>
            <w:tcW w:w="4968" w:type="dxa"/>
          </w:tcPr>
          <w:p w:rsidR="0093404F" w:rsidRPr="0093404F" w:rsidRDefault="0093404F" w:rsidP="00CE5D63">
            <w:pPr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>Референт муниципальной службы 7 класса</w:t>
            </w:r>
          </w:p>
        </w:tc>
        <w:tc>
          <w:tcPr>
            <w:tcW w:w="2835" w:type="dxa"/>
          </w:tcPr>
          <w:p w:rsidR="0093404F" w:rsidRPr="0093404F" w:rsidRDefault="0093404F" w:rsidP="00CE5D63">
            <w:pPr>
              <w:jc w:val="center"/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>22</w:t>
            </w:r>
          </w:p>
        </w:tc>
      </w:tr>
      <w:tr w:rsidR="0093404F" w:rsidRPr="0093404F" w:rsidTr="00CE5D63">
        <w:trPr>
          <w:trHeight w:val="60"/>
        </w:trPr>
        <w:tc>
          <w:tcPr>
            <w:tcW w:w="2223" w:type="dxa"/>
            <w:vMerge/>
          </w:tcPr>
          <w:p w:rsidR="0093404F" w:rsidRPr="0093404F" w:rsidRDefault="0093404F" w:rsidP="00CE5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8" w:type="dxa"/>
          </w:tcPr>
          <w:p w:rsidR="0093404F" w:rsidRPr="0093404F" w:rsidRDefault="0093404F" w:rsidP="00CE5D63">
            <w:pPr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>Референт муниципальной службы 8 класса</w:t>
            </w:r>
          </w:p>
        </w:tc>
        <w:tc>
          <w:tcPr>
            <w:tcW w:w="2835" w:type="dxa"/>
          </w:tcPr>
          <w:p w:rsidR="0093404F" w:rsidRPr="0093404F" w:rsidRDefault="0093404F" w:rsidP="00CE5D63">
            <w:pPr>
              <w:jc w:val="center"/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>21</w:t>
            </w:r>
          </w:p>
        </w:tc>
      </w:tr>
      <w:tr w:rsidR="0093404F" w:rsidRPr="0093404F" w:rsidTr="00CE5D63">
        <w:trPr>
          <w:trHeight w:val="60"/>
        </w:trPr>
        <w:tc>
          <w:tcPr>
            <w:tcW w:w="2223" w:type="dxa"/>
            <w:vMerge/>
          </w:tcPr>
          <w:p w:rsidR="0093404F" w:rsidRPr="0093404F" w:rsidRDefault="0093404F" w:rsidP="00CE5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8" w:type="dxa"/>
          </w:tcPr>
          <w:p w:rsidR="0093404F" w:rsidRPr="0093404F" w:rsidRDefault="0093404F" w:rsidP="00CE5D63">
            <w:pPr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>Референт муниципальной службы 9 класса</w:t>
            </w:r>
          </w:p>
        </w:tc>
        <w:tc>
          <w:tcPr>
            <w:tcW w:w="2835" w:type="dxa"/>
          </w:tcPr>
          <w:p w:rsidR="0093404F" w:rsidRPr="0093404F" w:rsidRDefault="0093404F" w:rsidP="00CE5D63">
            <w:pPr>
              <w:jc w:val="center"/>
              <w:rPr>
                <w:sz w:val="20"/>
                <w:szCs w:val="20"/>
              </w:rPr>
            </w:pPr>
            <w:r w:rsidRPr="0093404F">
              <w:rPr>
                <w:sz w:val="20"/>
                <w:szCs w:val="20"/>
              </w:rPr>
              <w:t>20</w:t>
            </w:r>
          </w:p>
        </w:tc>
      </w:tr>
    </w:tbl>
    <w:p w:rsidR="0093404F" w:rsidRPr="0093404F" w:rsidRDefault="0093404F" w:rsidP="0093404F">
      <w:pPr>
        <w:jc w:val="right"/>
        <w:rPr>
          <w:sz w:val="20"/>
          <w:szCs w:val="20"/>
        </w:rPr>
      </w:pPr>
    </w:p>
    <w:p w:rsidR="003835C3" w:rsidRPr="0093404F" w:rsidRDefault="003835C3" w:rsidP="0093404F">
      <w:pPr>
        <w:pStyle w:val="2"/>
        <w:ind w:firstLine="0"/>
        <w:jc w:val="center"/>
        <w:rPr>
          <w:b w:val="0"/>
          <w:spacing w:val="-20"/>
          <w:sz w:val="20"/>
        </w:rPr>
      </w:pPr>
    </w:p>
    <w:sectPr w:rsidR="003835C3" w:rsidRPr="0093404F" w:rsidSect="0093404F">
      <w:headerReference w:type="default" r:id="rId9"/>
      <w:type w:val="continuous"/>
      <w:pgSz w:w="11907" w:h="16839"/>
      <w:pgMar w:top="567" w:right="708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F62" w:rsidRDefault="00D32F62" w:rsidP="00506BEA">
      <w:r>
        <w:separator/>
      </w:r>
    </w:p>
  </w:endnote>
  <w:endnote w:type="continuationSeparator" w:id="0">
    <w:p w:rsidR="00D32F62" w:rsidRDefault="00D32F62" w:rsidP="00506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F62" w:rsidRDefault="00D32F62" w:rsidP="00506BEA">
      <w:r>
        <w:separator/>
      </w:r>
    </w:p>
  </w:footnote>
  <w:footnote w:type="continuationSeparator" w:id="0">
    <w:p w:rsidR="00D32F62" w:rsidRDefault="00D32F62" w:rsidP="00506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0B" w:rsidRDefault="0019670B" w:rsidP="0019670B">
    <w:pPr>
      <w:jc w:val="right"/>
    </w:pPr>
    <w:r>
      <w:rPr>
        <w:rFonts w:ascii="Arial" w:hAnsi="Arial"/>
        <w:color w:val="000000"/>
        <w:sz w:val="16"/>
      </w:rPr>
      <w:t xml:space="preserve">Страница </w:t>
    </w:r>
    <w:r w:rsidR="001617A2" w:rsidRPr="001617A2">
      <w:rPr>
        <w:rFonts w:ascii="Arial" w:hAnsi="Arial"/>
        <w:color w:val="000000"/>
        <w:sz w:val="16"/>
      </w:rPr>
      <w:fldChar w:fldCharType="begin"/>
    </w:r>
    <w:r>
      <w:rPr>
        <w:rFonts w:ascii="Arial" w:hAnsi="Arial"/>
        <w:sz w:val="16"/>
      </w:rPr>
      <w:instrText>PAGE   \* MERGEFORMAT</w:instrText>
    </w:r>
    <w:r w:rsidR="001617A2" w:rsidRPr="001617A2">
      <w:rPr>
        <w:rFonts w:ascii="Arial" w:hAnsi="Arial"/>
        <w:color w:val="000000"/>
        <w:sz w:val="16"/>
      </w:rPr>
      <w:fldChar w:fldCharType="separate"/>
    </w:r>
    <w:r w:rsidR="0093404F">
      <w:rPr>
        <w:rFonts w:ascii="Arial" w:hAnsi="Arial"/>
        <w:noProof/>
        <w:sz w:val="16"/>
      </w:rPr>
      <w:t>2</w:t>
    </w:r>
    <w:r w:rsidR="001617A2">
      <w:rPr>
        <w:rFonts w:ascii="Arial" w:hAnsi="Arial"/>
        <w:sz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2FA"/>
    <w:multiLevelType w:val="hybridMultilevel"/>
    <w:tmpl w:val="A9A0EBCC"/>
    <w:lvl w:ilvl="0" w:tplc="29F0448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79049C"/>
    <w:multiLevelType w:val="hybridMultilevel"/>
    <w:tmpl w:val="0752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9176C"/>
    <w:multiLevelType w:val="hybridMultilevel"/>
    <w:tmpl w:val="7A8235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11347"/>
    <w:multiLevelType w:val="hybridMultilevel"/>
    <w:tmpl w:val="B12C8D8E"/>
    <w:lvl w:ilvl="0" w:tplc="04190011">
      <w:start w:val="1"/>
      <w:numFmt w:val="decimal"/>
      <w:lvlText w:val="%1)"/>
      <w:lvlJc w:val="left"/>
      <w:pPr>
        <w:tabs>
          <w:tab w:val="num" w:pos="285"/>
        </w:tabs>
        <w:ind w:left="456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4">
    <w:nsid w:val="1DAF6B83"/>
    <w:multiLevelType w:val="hybridMultilevel"/>
    <w:tmpl w:val="79CC2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F0CD0"/>
    <w:multiLevelType w:val="hybridMultilevel"/>
    <w:tmpl w:val="617EA152"/>
    <w:lvl w:ilvl="0" w:tplc="6F5A5640">
      <w:start w:val="1"/>
      <w:numFmt w:val="decimal"/>
      <w:lvlText w:val="%1."/>
      <w:lvlJc w:val="left"/>
      <w:pPr>
        <w:ind w:left="118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E8B8DE">
      <w:numFmt w:val="bullet"/>
      <w:lvlText w:val="•"/>
      <w:lvlJc w:val="left"/>
      <w:pPr>
        <w:ind w:left="1124" w:hanging="269"/>
      </w:pPr>
      <w:rPr>
        <w:rFonts w:hint="default"/>
        <w:lang w:val="ru-RU" w:eastAsia="en-US" w:bidi="ar-SA"/>
      </w:rPr>
    </w:lvl>
    <w:lvl w:ilvl="2" w:tplc="BA94424E">
      <w:numFmt w:val="bullet"/>
      <w:lvlText w:val="•"/>
      <w:lvlJc w:val="left"/>
      <w:pPr>
        <w:ind w:left="2129" w:hanging="269"/>
      </w:pPr>
      <w:rPr>
        <w:rFonts w:hint="default"/>
        <w:lang w:val="ru-RU" w:eastAsia="en-US" w:bidi="ar-SA"/>
      </w:rPr>
    </w:lvl>
    <w:lvl w:ilvl="3" w:tplc="26AC18D0">
      <w:numFmt w:val="bullet"/>
      <w:lvlText w:val="•"/>
      <w:lvlJc w:val="left"/>
      <w:pPr>
        <w:ind w:left="3133" w:hanging="269"/>
      </w:pPr>
      <w:rPr>
        <w:rFonts w:hint="default"/>
        <w:lang w:val="ru-RU" w:eastAsia="en-US" w:bidi="ar-SA"/>
      </w:rPr>
    </w:lvl>
    <w:lvl w:ilvl="4" w:tplc="38C07256">
      <w:numFmt w:val="bullet"/>
      <w:lvlText w:val="•"/>
      <w:lvlJc w:val="left"/>
      <w:pPr>
        <w:ind w:left="4138" w:hanging="269"/>
      </w:pPr>
      <w:rPr>
        <w:rFonts w:hint="default"/>
        <w:lang w:val="ru-RU" w:eastAsia="en-US" w:bidi="ar-SA"/>
      </w:rPr>
    </w:lvl>
    <w:lvl w:ilvl="5" w:tplc="DEC255F6">
      <w:numFmt w:val="bullet"/>
      <w:lvlText w:val="•"/>
      <w:lvlJc w:val="left"/>
      <w:pPr>
        <w:ind w:left="5143" w:hanging="269"/>
      </w:pPr>
      <w:rPr>
        <w:rFonts w:hint="default"/>
        <w:lang w:val="ru-RU" w:eastAsia="en-US" w:bidi="ar-SA"/>
      </w:rPr>
    </w:lvl>
    <w:lvl w:ilvl="6" w:tplc="4DEA8398">
      <w:numFmt w:val="bullet"/>
      <w:lvlText w:val="•"/>
      <w:lvlJc w:val="left"/>
      <w:pPr>
        <w:ind w:left="6147" w:hanging="269"/>
      </w:pPr>
      <w:rPr>
        <w:rFonts w:hint="default"/>
        <w:lang w:val="ru-RU" w:eastAsia="en-US" w:bidi="ar-SA"/>
      </w:rPr>
    </w:lvl>
    <w:lvl w:ilvl="7" w:tplc="C80C17E8">
      <w:numFmt w:val="bullet"/>
      <w:lvlText w:val="•"/>
      <w:lvlJc w:val="left"/>
      <w:pPr>
        <w:ind w:left="7152" w:hanging="269"/>
      </w:pPr>
      <w:rPr>
        <w:rFonts w:hint="default"/>
        <w:lang w:val="ru-RU" w:eastAsia="en-US" w:bidi="ar-SA"/>
      </w:rPr>
    </w:lvl>
    <w:lvl w:ilvl="8" w:tplc="82520742">
      <w:numFmt w:val="bullet"/>
      <w:lvlText w:val="•"/>
      <w:lvlJc w:val="left"/>
      <w:pPr>
        <w:ind w:left="8156" w:hanging="269"/>
      </w:pPr>
      <w:rPr>
        <w:rFonts w:hint="default"/>
        <w:lang w:val="ru-RU" w:eastAsia="en-US" w:bidi="ar-SA"/>
      </w:rPr>
    </w:lvl>
  </w:abstractNum>
  <w:abstractNum w:abstractNumId="6">
    <w:nsid w:val="25770487"/>
    <w:multiLevelType w:val="hybridMultilevel"/>
    <w:tmpl w:val="DE388B22"/>
    <w:lvl w:ilvl="0" w:tplc="9558BA3C">
      <w:start w:val="1"/>
      <w:numFmt w:val="decimal"/>
      <w:lvlText w:val="Статья %1."/>
      <w:lvlJc w:val="left"/>
      <w:pPr>
        <w:tabs>
          <w:tab w:val="num" w:pos="1755"/>
        </w:tabs>
        <w:ind w:left="1188" w:hanging="53"/>
      </w:pPr>
      <w:rPr>
        <w:rFonts w:hint="default"/>
        <w:b/>
      </w:rPr>
    </w:lvl>
    <w:lvl w:ilvl="1" w:tplc="1074780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Mangal" w:hAnsi="Mangal" w:hint="default"/>
      </w:rPr>
    </w:lvl>
    <w:lvl w:ilvl="2" w:tplc="24D68C56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E424C33C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10747806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Mangal" w:hAnsi="Mang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6E7387E"/>
    <w:multiLevelType w:val="hybridMultilevel"/>
    <w:tmpl w:val="33BC1F80"/>
    <w:lvl w:ilvl="0" w:tplc="CCB84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2E3728"/>
    <w:multiLevelType w:val="hybridMultilevel"/>
    <w:tmpl w:val="80828304"/>
    <w:lvl w:ilvl="0" w:tplc="0DC4716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36876"/>
    <w:multiLevelType w:val="hybridMultilevel"/>
    <w:tmpl w:val="ADA03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47D8D"/>
    <w:multiLevelType w:val="hybridMultilevel"/>
    <w:tmpl w:val="9DE6E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6B24"/>
    <w:multiLevelType w:val="hybridMultilevel"/>
    <w:tmpl w:val="51C2145E"/>
    <w:lvl w:ilvl="0" w:tplc="AFA4C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6629F1"/>
    <w:multiLevelType w:val="hybridMultilevel"/>
    <w:tmpl w:val="9406143A"/>
    <w:lvl w:ilvl="0" w:tplc="5978D782">
      <w:start w:val="2"/>
      <w:numFmt w:val="decimal"/>
      <w:lvlText w:val="%1.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CC2C1E">
      <w:start w:val="1"/>
      <w:numFmt w:val="lowerLetter"/>
      <w:lvlText w:val="%2"/>
      <w:lvlJc w:val="left"/>
      <w:pPr>
        <w:ind w:left="3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A0673E">
      <w:start w:val="1"/>
      <w:numFmt w:val="lowerRoman"/>
      <w:lvlText w:val="%3"/>
      <w:lvlJc w:val="left"/>
      <w:pPr>
        <w:ind w:left="4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2E3B42">
      <w:start w:val="1"/>
      <w:numFmt w:val="decimal"/>
      <w:lvlText w:val="%4"/>
      <w:lvlJc w:val="left"/>
      <w:pPr>
        <w:ind w:left="4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507DD2">
      <w:start w:val="1"/>
      <w:numFmt w:val="lowerLetter"/>
      <w:lvlText w:val="%5"/>
      <w:lvlJc w:val="left"/>
      <w:pPr>
        <w:ind w:left="5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BCC08C">
      <w:start w:val="1"/>
      <w:numFmt w:val="lowerRoman"/>
      <w:lvlText w:val="%6"/>
      <w:lvlJc w:val="left"/>
      <w:pPr>
        <w:ind w:left="6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AE711C">
      <w:start w:val="1"/>
      <w:numFmt w:val="decimal"/>
      <w:lvlText w:val="%7"/>
      <w:lvlJc w:val="left"/>
      <w:pPr>
        <w:ind w:left="7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289F8C">
      <w:start w:val="1"/>
      <w:numFmt w:val="lowerLetter"/>
      <w:lvlText w:val="%8"/>
      <w:lvlJc w:val="left"/>
      <w:pPr>
        <w:ind w:left="7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08F86A">
      <w:start w:val="1"/>
      <w:numFmt w:val="lowerRoman"/>
      <w:lvlText w:val="%9"/>
      <w:lvlJc w:val="left"/>
      <w:pPr>
        <w:ind w:left="8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CA698A"/>
    <w:multiLevelType w:val="multilevel"/>
    <w:tmpl w:val="F64EA990"/>
    <w:lvl w:ilvl="0">
      <w:start w:val="1"/>
      <w:numFmt w:val="decimal"/>
      <w:lvlText w:val="%1."/>
      <w:lvlJc w:val="left"/>
      <w:pPr>
        <w:ind w:left="838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490"/>
      </w:pPr>
      <w:rPr>
        <w:rFonts w:hint="default"/>
        <w:lang w:val="ru-RU" w:eastAsia="en-US" w:bidi="ar-SA"/>
      </w:rPr>
    </w:lvl>
  </w:abstractNum>
  <w:abstractNum w:abstractNumId="14">
    <w:nsid w:val="65CA3AAA"/>
    <w:multiLevelType w:val="hybridMultilevel"/>
    <w:tmpl w:val="A2A295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F0478C"/>
    <w:multiLevelType w:val="hybridMultilevel"/>
    <w:tmpl w:val="0DC46DDC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26F0F"/>
    <w:multiLevelType w:val="hybridMultilevel"/>
    <w:tmpl w:val="F2E86C08"/>
    <w:lvl w:ilvl="0" w:tplc="1B6A32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6724F96"/>
    <w:multiLevelType w:val="hybridMultilevel"/>
    <w:tmpl w:val="767E4E90"/>
    <w:lvl w:ilvl="0" w:tplc="53AC41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1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16"/>
  </w:num>
  <w:num w:numId="14">
    <w:abstractNumId w:val="8"/>
  </w:num>
  <w:num w:numId="15">
    <w:abstractNumId w:val="17"/>
  </w:num>
  <w:num w:numId="16">
    <w:abstractNumId w:val="11"/>
  </w:num>
  <w:num w:numId="17">
    <w:abstractNumId w:val="12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DA7625"/>
    <w:rsid w:val="0003087D"/>
    <w:rsid w:val="000627E2"/>
    <w:rsid w:val="000766E5"/>
    <w:rsid w:val="00095ADA"/>
    <w:rsid w:val="000A2731"/>
    <w:rsid w:val="000A79A2"/>
    <w:rsid w:val="000E1D28"/>
    <w:rsid w:val="000E7A6F"/>
    <w:rsid w:val="001328AE"/>
    <w:rsid w:val="00137E9C"/>
    <w:rsid w:val="001617A2"/>
    <w:rsid w:val="0016413F"/>
    <w:rsid w:val="00190D08"/>
    <w:rsid w:val="0019670B"/>
    <w:rsid w:val="001B73E5"/>
    <w:rsid w:val="001D1E0D"/>
    <w:rsid w:val="00341A58"/>
    <w:rsid w:val="003835C3"/>
    <w:rsid w:val="003A11DA"/>
    <w:rsid w:val="003D47E2"/>
    <w:rsid w:val="003D4854"/>
    <w:rsid w:val="003F5C0A"/>
    <w:rsid w:val="00402809"/>
    <w:rsid w:val="00491AB3"/>
    <w:rsid w:val="00506BEA"/>
    <w:rsid w:val="005B13AE"/>
    <w:rsid w:val="00665B98"/>
    <w:rsid w:val="0070426D"/>
    <w:rsid w:val="0079311D"/>
    <w:rsid w:val="00817BA2"/>
    <w:rsid w:val="008223D4"/>
    <w:rsid w:val="008279D1"/>
    <w:rsid w:val="0083366A"/>
    <w:rsid w:val="0086659C"/>
    <w:rsid w:val="008C3801"/>
    <w:rsid w:val="008E2374"/>
    <w:rsid w:val="00904FDC"/>
    <w:rsid w:val="0093404F"/>
    <w:rsid w:val="0097149B"/>
    <w:rsid w:val="009D6E88"/>
    <w:rsid w:val="00AA5818"/>
    <w:rsid w:val="00AD0A84"/>
    <w:rsid w:val="00AD13F4"/>
    <w:rsid w:val="00AE3987"/>
    <w:rsid w:val="00B17B2A"/>
    <w:rsid w:val="00BA27A0"/>
    <w:rsid w:val="00BB2515"/>
    <w:rsid w:val="00BB4E95"/>
    <w:rsid w:val="00C955B0"/>
    <w:rsid w:val="00CD3D03"/>
    <w:rsid w:val="00CD5967"/>
    <w:rsid w:val="00D008E3"/>
    <w:rsid w:val="00D2203E"/>
    <w:rsid w:val="00D32F62"/>
    <w:rsid w:val="00D661E8"/>
    <w:rsid w:val="00DA7625"/>
    <w:rsid w:val="00DD5E37"/>
    <w:rsid w:val="00DE0969"/>
    <w:rsid w:val="00DE6ECC"/>
    <w:rsid w:val="00F137FA"/>
    <w:rsid w:val="00FC4FAA"/>
    <w:rsid w:val="00FE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E9C"/>
    <w:pPr>
      <w:keepNext/>
      <w:jc w:val="both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095ADA"/>
    <w:pPr>
      <w:keepNext/>
      <w:ind w:firstLine="72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137E9C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137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7E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37E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37E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37E9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37E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095A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95A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095AD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nformat">
    <w:name w:val="ConsPlusNonformat"/>
    <w:uiPriority w:val="99"/>
    <w:rsid w:val="00FE1E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FE1ED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E1ED9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E1ED9"/>
    <w:pPr>
      <w:spacing w:before="100" w:beforeAutospacing="1" w:after="100" w:afterAutospacing="1"/>
    </w:pPr>
  </w:style>
  <w:style w:type="paragraph" w:customStyle="1" w:styleId="text">
    <w:name w:val="text"/>
    <w:basedOn w:val="a"/>
    <w:rsid w:val="00FE1ED9"/>
    <w:pPr>
      <w:ind w:firstLine="567"/>
      <w:jc w:val="both"/>
    </w:pPr>
    <w:rPr>
      <w:rFonts w:ascii="Arial" w:hAnsi="Arial" w:cs="Arial"/>
    </w:rPr>
  </w:style>
  <w:style w:type="paragraph" w:styleId="a6">
    <w:name w:val="Body Text"/>
    <w:basedOn w:val="a"/>
    <w:link w:val="a7"/>
    <w:rsid w:val="00FE1ED9"/>
    <w:pPr>
      <w:jc w:val="both"/>
    </w:pPr>
    <w:rPr>
      <w:rFonts w:ascii="Arial" w:hAnsi="Arial"/>
      <w:szCs w:val="20"/>
    </w:rPr>
  </w:style>
  <w:style w:type="character" w:customStyle="1" w:styleId="a7">
    <w:name w:val="Основной текст Знак"/>
    <w:basedOn w:val="a0"/>
    <w:link w:val="a6"/>
    <w:rsid w:val="00FE1ED9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FE1ED9"/>
    <w:pPr>
      <w:jc w:val="center"/>
    </w:pPr>
    <w:rPr>
      <w:szCs w:val="20"/>
    </w:rPr>
  </w:style>
  <w:style w:type="character" w:customStyle="1" w:styleId="a9">
    <w:name w:val="Подзаголовок Знак"/>
    <w:basedOn w:val="a0"/>
    <w:link w:val="a8"/>
    <w:rsid w:val="00FE1E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B17B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17B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1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B17B2A"/>
    <w:rPr>
      <w:rFonts w:ascii="Tahoma" w:hAnsi="Tahoma" w:cs="Tahoma"/>
      <w:sz w:val="16"/>
      <w:szCs w:val="16"/>
      <w:lang w:val="en-US" w:eastAsia="en-US"/>
    </w:rPr>
  </w:style>
  <w:style w:type="character" w:customStyle="1" w:styleId="ac">
    <w:name w:val="Текст выноски Знак"/>
    <w:basedOn w:val="a0"/>
    <w:link w:val="ab"/>
    <w:rsid w:val="00B17B2A"/>
    <w:rPr>
      <w:rFonts w:ascii="Tahoma" w:eastAsia="Times New Roman" w:hAnsi="Tahoma" w:cs="Tahoma"/>
      <w:sz w:val="16"/>
      <w:szCs w:val="16"/>
      <w:lang w:val="en-US"/>
    </w:rPr>
  </w:style>
  <w:style w:type="paragraph" w:styleId="ad">
    <w:name w:val="header"/>
    <w:link w:val="ae"/>
    <w:rsid w:val="00B17B2A"/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rsid w:val="00B17B2A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B17B2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B17B2A"/>
    <w:rPr>
      <w:rFonts w:ascii="Calibri" w:eastAsia="Times New Roman" w:hAnsi="Calibri" w:cs="Times New Roman"/>
      <w:lang w:eastAsia="ru-RU"/>
    </w:rPr>
  </w:style>
  <w:style w:type="paragraph" w:customStyle="1" w:styleId="Heading1">
    <w:name w:val="Heading 1"/>
    <w:basedOn w:val="a"/>
    <w:uiPriority w:val="1"/>
    <w:qFormat/>
    <w:rsid w:val="00137E9C"/>
    <w:pPr>
      <w:widowControl w:val="0"/>
      <w:autoSpaceDE w:val="0"/>
      <w:autoSpaceDN w:val="0"/>
      <w:ind w:left="1560" w:right="1567"/>
      <w:jc w:val="center"/>
      <w:outlineLvl w:val="1"/>
    </w:pPr>
    <w:rPr>
      <w:b/>
      <w:bCs/>
      <w:sz w:val="28"/>
      <w:szCs w:val="28"/>
      <w:lang w:eastAsia="en-US"/>
    </w:rPr>
  </w:style>
  <w:style w:type="paragraph" w:styleId="af1">
    <w:name w:val="List Paragraph"/>
    <w:basedOn w:val="a"/>
    <w:uiPriority w:val="1"/>
    <w:qFormat/>
    <w:rsid w:val="00137E9C"/>
    <w:pPr>
      <w:widowControl w:val="0"/>
      <w:autoSpaceDE w:val="0"/>
      <w:autoSpaceDN w:val="0"/>
      <w:ind w:left="118" w:right="124" w:firstLine="708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37E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37E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37E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37E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37E9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37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37E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37E9C"/>
    <w:rPr>
      <w:rFonts w:ascii="Arial" w:eastAsia="Times New Roman" w:hAnsi="Arial" w:cs="Arial"/>
      <w:lang w:eastAsia="ru-RU"/>
    </w:rPr>
  </w:style>
  <w:style w:type="paragraph" w:styleId="af2">
    <w:name w:val="Title"/>
    <w:basedOn w:val="a"/>
    <w:link w:val="af3"/>
    <w:qFormat/>
    <w:rsid w:val="00137E9C"/>
    <w:pPr>
      <w:jc w:val="center"/>
    </w:pPr>
    <w:rPr>
      <w:b/>
      <w:sz w:val="26"/>
      <w:szCs w:val="20"/>
    </w:rPr>
  </w:style>
  <w:style w:type="character" w:customStyle="1" w:styleId="af3">
    <w:name w:val="Название Знак"/>
    <w:basedOn w:val="a0"/>
    <w:link w:val="af2"/>
    <w:rsid w:val="00137E9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4">
    <w:name w:val="Body Text Indent"/>
    <w:basedOn w:val="a"/>
    <w:link w:val="af5"/>
    <w:rsid w:val="00137E9C"/>
    <w:pPr>
      <w:ind w:firstLine="720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137E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Стиль в законе"/>
    <w:basedOn w:val="a"/>
    <w:rsid w:val="00137E9C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7">
    <w:name w:val="page number"/>
    <w:basedOn w:val="a0"/>
    <w:rsid w:val="00137E9C"/>
  </w:style>
  <w:style w:type="character" w:customStyle="1" w:styleId="af8">
    <w:name w:val="Цветовое выделение"/>
    <w:rsid w:val="00137E9C"/>
    <w:rPr>
      <w:b/>
      <w:bCs/>
      <w:color w:val="000080"/>
      <w:sz w:val="22"/>
      <w:szCs w:val="22"/>
    </w:rPr>
  </w:style>
  <w:style w:type="paragraph" w:customStyle="1" w:styleId="ConsNonformat">
    <w:name w:val="ConsNonformat"/>
    <w:rsid w:val="00137E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137E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Цитата1"/>
    <w:basedOn w:val="a"/>
    <w:rsid w:val="00137E9C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paragraph" w:customStyle="1" w:styleId="ConsPlusNormal">
    <w:name w:val="ConsPlusNormal"/>
    <w:rsid w:val="00137E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Цитата2"/>
    <w:basedOn w:val="a"/>
    <w:rsid w:val="00341A58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table" w:customStyle="1" w:styleId="TableGrid">
    <w:name w:val="TableGrid"/>
    <w:rsid w:val="00AA581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1">
    <w:name w:val="Heading 21"/>
    <w:basedOn w:val="a"/>
    <w:rsid w:val="003835C3"/>
    <w:pPr>
      <w:keepNext/>
      <w:jc w:val="center"/>
      <w:outlineLvl w:val="1"/>
    </w:pPr>
    <w:rPr>
      <w:b/>
      <w:color w:val="00000A"/>
      <w:szCs w:val="20"/>
    </w:rPr>
  </w:style>
  <w:style w:type="paragraph" w:customStyle="1" w:styleId="12">
    <w:name w:val="Абзац списка1"/>
    <w:basedOn w:val="a"/>
    <w:rsid w:val="003835C3"/>
    <w:pPr>
      <w:ind w:left="720"/>
    </w:pPr>
    <w:rPr>
      <w:color w:val="00000A"/>
    </w:rPr>
  </w:style>
  <w:style w:type="paragraph" w:customStyle="1" w:styleId="af9">
    <w:name w:val="Нормальный"/>
    <w:basedOn w:val="a"/>
    <w:rsid w:val="003835C3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paragraph" w:customStyle="1" w:styleId="31">
    <w:name w:val="Цитата3"/>
    <w:basedOn w:val="a"/>
    <w:rsid w:val="0019670B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4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2024-01-10T07:32:00Z</dcterms:created>
  <dcterms:modified xsi:type="dcterms:W3CDTF">2024-08-09T08:34:00Z</dcterms:modified>
</cp:coreProperties>
</file>