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BA2" w:rsidRPr="00137E9C" w:rsidRDefault="00817BA2" w:rsidP="00817BA2">
      <w:pPr>
        <w:jc w:val="center"/>
        <w:rPr>
          <w:b/>
          <w:szCs w:val="20"/>
        </w:rPr>
      </w:pPr>
      <w:r w:rsidRPr="00137E9C">
        <w:rPr>
          <w:b/>
          <w:szCs w:val="20"/>
        </w:rPr>
        <w:t>Информационный бюллетень</w:t>
      </w:r>
    </w:p>
    <w:p w:rsidR="00817BA2" w:rsidRPr="00137E9C" w:rsidRDefault="00817BA2" w:rsidP="00817BA2">
      <w:pPr>
        <w:jc w:val="center"/>
        <w:rPr>
          <w:szCs w:val="20"/>
        </w:rPr>
      </w:pPr>
      <w:r w:rsidRPr="00137E9C">
        <w:rPr>
          <w:b/>
          <w:szCs w:val="20"/>
        </w:rPr>
        <w:t>«Вестник Петровского сельского поселения»</w:t>
      </w:r>
    </w:p>
    <w:p w:rsidR="00817BA2" w:rsidRPr="00137E9C" w:rsidRDefault="00817BA2" w:rsidP="00817BA2">
      <w:pPr>
        <w:ind w:left="4678"/>
        <w:jc w:val="center"/>
        <w:rPr>
          <w:b/>
          <w:szCs w:val="20"/>
        </w:rPr>
      </w:pPr>
    </w:p>
    <w:p w:rsidR="00817BA2" w:rsidRPr="00137E9C" w:rsidRDefault="00817BA2" w:rsidP="00817BA2">
      <w:pPr>
        <w:ind w:left="4678"/>
        <w:jc w:val="center"/>
        <w:rPr>
          <w:b/>
          <w:szCs w:val="20"/>
        </w:rPr>
      </w:pPr>
      <w:r w:rsidRPr="00137E9C">
        <w:rPr>
          <w:b/>
          <w:szCs w:val="20"/>
        </w:rPr>
        <w:t>Утвержден</w:t>
      </w:r>
    </w:p>
    <w:p w:rsidR="00817BA2" w:rsidRPr="00137E9C" w:rsidRDefault="00817BA2" w:rsidP="00817BA2">
      <w:pPr>
        <w:ind w:left="4678"/>
        <w:jc w:val="center"/>
        <w:rPr>
          <w:szCs w:val="20"/>
        </w:rPr>
      </w:pPr>
      <w:r w:rsidRPr="00137E9C">
        <w:rPr>
          <w:szCs w:val="20"/>
        </w:rPr>
        <w:t>Решением № 2 6 сессии 2 созыва</w:t>
      </w:r>
    </w:p>
    <w:p w:rsidR="00817BA2" w:rsidRPr="00137E9C" w:rsidRDefault="00817BA2" w:rsidP="00817BA2">
      <w:pPr>
        <w:ind w:left="4678"/>
        <w:jc w:val="center"/>
        <w:rPr>
          <w:szCs w:val="20"/>
        </w:rPr>
      </w:pPr>
      <w:r w:rsidRPr="00137E9C">
        <w:rPr>
          <w:szCs w:val="20"/>
        </w:rPr>
        <w:t>Совета Петровского сельского</w:t>
      </w:r>
    </w:p>
    <w:p w:rsidR="00817BA2" w:rsidRPr="00137E9C" w:rsidRDefault="00817BA2" w:rsidP="00817BA2">
      <w:pPr>
        <w:ind w:left="4678"/>
        <w:jc w:val="center"/>
        <w:rPr>
          <w:szCs w:val="20"/>
        </w:rPr>
      </w:pPr>
      <w:r w:rsidRPr="00137E9C">
        <w:rPr>
          <w:szCs w:val="20"/>
        </w:rPr>
        <w:t>поселения от 11.03.2010 г.</w:t>
      </w:r>
    </w:p>
    <w:p w:rsidR="00817BA2" w:rsidRPr="00137E9C" w:rsidRDefault="00817BA2" w:rsidP="00817BA2">
      <w:pPr>
        <w:jc w:val="center"/>
        <w:rPr>
          <w:b/>
          <w:szCs w:val="20"/>
        </w:rPr>
      </w:pPr>
    </w:p>
    <w:p w:rsidR="00817BA2" w:rsidRPr="00137E9C" w:rsidRDefault="00817BA2" w:rsidP="00817BA2">
      <w:pPr>
        <w:jc w:val="center"/>
        <w:rPr>
          <w:b/>
          <w:szCs w:val="20"/>
        </w:rPr>
      </w:pPr>
      <w:r w:rsidRPr="00137E9C">
        <w:rPr>
          <w:b/>
          <w:szCs w:val="20"/>
        </w:rPr>
        <w:t>ВЫПУСК № 2</w:t>
      </w:r>
      <w:r w:rsidR="003835C3">
        <w:rPr>
          <w:b/>
          <w:szCs w:val="20"/>
        </w:rPr>
        <w:t>4</w:t>
      </w:r>
    </w:p>
    <w:p w:rsidR="00817BA2" w:rsidRPr="00137E9C" w:rsidRDefault="00817BA2" w:rsidP="00817BA2">
      <w:pPr>
        <w:ind w:left="-1701"/>
        <w:jc w:val="right"/>
        <w:rPr>
          <w:b/>
          <w:szCs w:val="20"/>
        </w:rPr>
      </w:pPr>
    </w:p>
    <w:p w:rsidR="00817BA2" w:rsidRDefault="00817BA2" w:rsidP="00817BA2">
      <w:pPr>
        <w:ind w:left="-1701"/>
        <w:jc w:val="right"/>
        <w:rPr>
          <w:b/>
          <w:szCs w:val="20"/>
        </w:rPr>
      </w:pPr>
      <w:r w:rsidRPr="00137E9C">
        <w:rPr>
          <w:szCs w:val="20"/>
        </w:rPr>
        <w:t xml:space="preserve">от </w:t>
      </w:r>
      <w:r w:rsidR="003835C3">
        <w:rPr>
          <w:szCs w:val="20"/>
        </w:rPr>
        <w:t>01 августа</w:t>
      </w:r>
      <w:r w:rsidRPr="00137E9C">
        <w:rPr>
          <w:szCs w:val="20"/>
        </w:rPr>
        <w:t xml:space="preserve"> 2024 г</w:t>
      </w:r>
      <w:r w:rsidRPr="00137E9C">
        <w:rPr>
          <w:b/>
          <w:szCs w:val="20"/>
        </w:rPr>
        <w:t>.</w:t>
      </w:r>
    </w:p>
    <w:p w:rsidR="007F6A5F" w:rsidRDefault="007F6A5F" w:rsidP="007F6A5F">
      <w:pPr>
        <w:pStyle w:val="Heading21"/>
        <w:rPr>
          <w:szCs w:val="24"/>
        </w:rPr>
      </w:pPr>
      <w:r>
        <w:rPr>
          <w:szCs w:val="24"/>
        </w:rPr>
        <w:object w:dxaOrig="4320" w:dyaOrig="4320">
          <v:shape id="ole_rId2" o:spid="_x0000_i1025" style="width:56.25pt;height:73.5pt" coordsize="" o:spt="100" adj="0,,0" path="" stroked="f">
            <v:stroke joinstyle="miter"/>
            <v:imagedata r:id="rId7" o:title=""/>
            <v:formulas/>
            <v:path o:connecttype="segments" textboxrect="3163,3163,18437,18437"/>
          </v:shape>
          <o:OLEObject Type="Embed" ProgID="Word.Picture.8" ShapeID="ole_rId2" DrawAspect="Content" ObjectID="_1788871686" r:id="rId8"/>
        </w:object>
      </w:r>
    </w:p>
    <w:p w:rsidR="007F6A5F" w:rsidRDefault="007F6A5F" w:rsidP="007F6A5F">
      <w:pPr>
        <w:pStyle w:val="Heading21"/>
        <w:rPr>
          <w:szCs w:val="24"/>
        </w:rPr>
      </w:pPr>
      <w:r>
        <w:rPr>
          <w:szCs w:val="24"/>
        </w:rPr>
        <w:t>Республика Карелия</w:t>
      </w:r>
    </w:p>
    <w:p w:rsidR="007F6A5F" w:rsidRDefault="007F6A5F" w:rsidP="007F6A5F">
      <w:pPr>
        <w:keepNext/>
        <w:jc w:val="center"/>
        <w:outlineLvl w:val="1"/>
      </w:pPr>
      <w:r>
        <w:t>Кондопожский муниципальный район</w:t>
      </w:r>
    </w:p>
    <w:p w:rsidR="007F6A5F" w:rsidRDefault="007F6A5F" w:rsidP="007F6A5F">
      <w:pPr>
        <w:keepNext/>
        <w:jc w:val="center"/>
        <w:outlineLvl w:val="1"/>
      </w:pPr>
      <w:r>
        <w:t>Администрация Петровского сельского поселения</w:t>
      </w:r>
    </w:p>
    <w:p w:rsidR="007F6A5F" w:rsidRDefault="007F6A5F" w:rsidP="007F6A5F">
      <w:pPr>
        <w:pStyle w:val="Heading21"/>
        <w:rPr>
          <w:color w:val="000000"/>
          <w:szCs w:val="24"/>
        </w:rPr>
      </w:pPr>
    </w:p>
    <w:p w:rsidR="007F6A5F" w:rsidRDefault="007F6A5F" w:rsidP="007F6A5F">
      <w:pPr>
        <w:pStyle w:val="Heading21"/>
        <w:rPr>
          <w:color w:val="000000"/>
          <w:szCs w:val="24"/>
        </w:rPr>
      </w:pPr>
    </w:p>
    <w:p w:rsidR="007F6A5F" w:rsidRDefault="007F6A5F" w:rsidP="007F6A5F">
      <w:pPr>
        <w:pStyle w:val="Heading21"/>
        <w:rPr>
          <w:b w:val="0"/>
          <w:color w:val="000000"/>
          <w:szCs w:val="24"/>
        </w:rPr>
      </w:pPr>
      <w:r>
        <w:rPr>
          <w:b w:val="0"/>
          <w:color w:val="000000"/>
          <w:szCs w:val="24"/>
        </w:rPr>
        <w:t>РАСПОРЯЖЕНИЕ</w:t>
      </w:r>
    </w:p>
    <w:p w:rsidR="007F6A5F" w:rsidRDefault="007F6A5F" w:rsidP="007F6A5F">
      <w:pPr>
        <w:pStyle w:val="Heading21"/>
        <w:rPr>
          <w:b w:val="0"/>
          <w:color w:val="000000"/>
          <w:szCs w:val="24"/>
        </w:rPr>
      </w:pPr>
    </w:p>
    <w:p w:rsidR="007F6A5F" w:rsidRDefault="007F6A5F" w:rsidP="007F6A5F">
      <w:pPr>
        <w:pStyle w:val="Heading21"/>
        <w:rPr>
          <w:b w:val="0"/>
          <w:color w:val="000000"/>
          <w:szCs w:val="24"/>
        </w:rPr>
      </w:pPr>
      <w:r>
        <w:rPr>
          <w:b w:val="0"/>
          <w:color w:val="000000"/>
          <w:szCs w:val="24"/>
        </w:rPr>
        <w:t>от 01 августа 2024 года                                                                                           № 14</w:t>
      </w:r>
    </w:p>
    <w:p w:rsidR="007F6A5F" w:rsidRDefault="007F6A5F" w:rsidP="007F6A5F">
      <w:pPr>
        <w:pStyle w:val="Heading21"/>
        <w:ind w:left="567" w:firstLine="851"/>
        <w:rPr>
          <w:b w:val="0"/>
          <w:color w:val="000000"/>
          <w:szCs w:val="24"/>
          <w:u w:val="single"/>
        </w:rPr>
      </w:pPr>
    </w:p>
    <w:p w:rsidR="007F6A5F" w:rsidRDefault="007F6A5F" w:rsidP="007F6A5F">
      <w:pPr>
        <w:rPr>
          <w:color w:val="00000A"/>
        </w:rPr>
      </w:pPr>
    </w:p>
    <w:p w:rsidR="007F6A5F" w:rsidRDefault="007F6A5F" w:rsidP="007F6A5F">
      <w:pPr>
        <w:pStyle w:val="a3"/>
        <w:jc w:val="center"/>
        <w:rPr>
          <w:b/>
          <w:sz w:val="24"/>
          <w:szCs w:val="24"/>
        </w:rPr>
      </w:pPr>
      <w:r>
        <w:rPr>
          <w:b/>
          <w:sz w:val="24"/>
          <w:szCs w:val="24"/>
        </w:rPr>
        <w:t>Об утверждении Положения о комиссии по оценке технического состояния автомобильных дорог общего пользования местного значения, расположенных на территории Петровского сельского поселения Кондопожского муниципального района Республики Карелия</w:t>
      </w:r>
    </w:p>
    <w:p w:rsidR="007F6A5F" w:rsidRDefault="007F6A5F" w:rsidP="007F6A5F">
      <w:pPr>
        <w:pStyle w:val="a3"/>
        <w:ind w:firstLine="709"/>
        <w:jc w:val="both"/>
        <w:rPr>
          <w:sz w:val="24"/>
          <w:szCs w:val="24"/>
        </w:rPr>
      </w:pPr>
    </w:p>
    <w:p w:rsidR="007F6A5F" w:rsidRDefault="007F6A5F" w:rsidP="007F6A5F">
      <w:pPr>
        <w:pStyle w:val="a3"/>
        <w:ind w:firstLine="709"/>
        <w:jc w:val="both"/>
        <w:rPr>
          <w:sz w:val="24"/>
          <w:szCs w:val="24"/>
        </w:rPr>
      </w:pPr>
      <w:r>
        <w:rPr>
          <w:sz w:val="24"/>
          <w:szCs w:val="24"/>
        </w:rPr>
        <w:t xml:space="preserve">Руководствуясь </w:t>
      </w:r>
      <w:hyperlink r:id="rId9" w:history="1">
        <w:r>
          <w:rPr>
            <w:rStyle w:val="a4"/>
            <w:color w:val="auto"/>
            <w:sz w:val="24"/>
            <w:szCs w:val="24"/>
            <w:u w:val="none"/>
          </w:rPr>
          <w:t>Федеральным законом</w:t>
        </w:r>
      </w:hyperlink>
      <w:r>
        <w:rPr>
          <w:sz w:val="24"/>
          <w:szCs w:val="24"/>
        </w:rPr>
        <w:t xml:space="preserve"> от 06.10.2003г. №131-ФЗ «Об общих принципах организации местного самоуправления в Российской Федерации», </w:t>
      </w:r>
      <w:hyperlink r:id="rId10" w:history="1">
        <w:r>
          <w:rPr>
            <w:rStyle w:val="a4"/>
            <w:color w:val="auto"/>
            <w:sz w:val="24"/>
            <w:szCs w:val="24"/>
            <w:u w:val="none"/>
          </w:rPr>
          <w:t>частью 4 статьи 17</w:t>
        </w:r>
      </w:hyperlink>
      <w:r>
        <w:rPr>
          <w:sz w:val="24"/>
          <w:szCs w:val="24"/>
        </w:rPr>
        <w:t xml:space="preserve"> Федерального закона от 08.11.2007г.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11" w:history="1">
        <w:r>
          <w:rPr>
            <w:rStyle w:val="a4"/>
            <w:color w:val="auto"/>
            <w:sz w:val="24"/>
            <w:szCs w:val="24"/>
            <w:u w:val="none"/>
          </w:rPr>
          <w:t>Приказом</w:t>
        </w:r>
      </w:hyperlink>
      <w:r>
        <w:rPr>
          <w:sz w:val="24"/>
          <w:szCs w:val="24"/>
        </w:rPr>
        <w:t xml:space="preserve"> Минтранса России от 07.08.2020г. № 288 «О порядке проведения оценки технического состояния автомобильных дорог», Уставом Петровского сельского поселения Кондопожского муниципального района Республики Карелия, администрация Петровского сельского поселения РАСПОРЯЖАЕТСЯ:</w:t>
      </w:r>
    </w:p>
    <w:p w:rsidR="007F6A5F" w:rsidRDefault="007F6A5F" w:rsidP="007F6A5F">
      <w:pPr>
        <w:pStyle w:val="a3"/>
        <w:jc w:val="both"/>
        <w:rPr>
          <w:sz w:val="24"/>
          <w:szCs w:val="24"/>
        </w:rPr>
      </w:pPr>
    </w:p>
    <w:p w:rsidR="007F6A5F" w:rsidRDefault="007F6A5F" w:rsidP="007F6A5F">
      <w:pPr>
        <w:pStyle w:val="a3"/>
        <w:ind w:firstLine="709"/>
        <w:jc w:val="both"/>
        <w:rPr>
          <w:sz w:val="24"/>
          <w:szCs w:val="24"/>
        </w:rPr>
      </w:pPr>
      <w:r>
        <w:rPr>
          <w:sz w:val="24"/>
          <w:szCs w:val="24"/>
        </w:rPr>
        <w:t>1. Утвердить Положение о комиссии по оценке технического состояния автомобильных дорог общего пользования местного значения, расположенных на территории Петровского сельского поселения Кондопожского муниципального района Республики Карелия, согласно приложению № 1 к настоящему распоряжению.</w:t>
      </w:r>
    </w:p>
    <w:p w:rsidR="007F6A5F" w:rsidRDefault="007F6A5F" w:rsidP="007F6A5F">
      <w:pPr>
        <w:pStyle w:val="a3"/>
        <w:ind w:firstLine="709"/>
        <w:jc w:val="both"/>
        <w:rPr>
          <w:sz w:val="24"/>
          <w:szCs w:val="24"/>
        </w:rPr>
      </w:pPr>
      <w:r>
        <w:rPr>
          <w:sz w:val="24"/>
          <w:szCs w:val="24"/>
        </w:rPr>
        <w:t>2. Утвердить состав комиссии по оценке технического состояния автомобильных дорог общего пользования местного значения, расположенных на территории Петровского сельского поселения Кондопожского муниципального района Республики Карелия, согласно приложению № 2 к настоящему распоряжению.</w:t>
      </w:r>
    </w:p>
    <w:p w:rsidR="007F6A5F" w:rsidRDefault="007F6A5F" w:rsidP="007F6A5F">
      <w:pPr>
        <w:pStyle w:val="a3"/>
        <w:ind w:firstLine="709"/>
        <w:jc w:val="both"/>
        <w:rPr>
          <w:sz w:val="24"/>
          <w:szCs w:val="24"/>
        </w:rPr>
      </w:pPr>
      <w:r>
        <w:rPr>
          <w:sz w:val="24"/>
          <w:szCs w:val="24"/>
        </w:rPr>
        <w:t>3. Распоряжение Администрации Петровского сельского поселения Кондопожского муниципального района Республики Карелия от 02.08.2021 г. № 1.2 «О создании комиссии для проведения оценки технического состояния автомобильных дорог местного значения Петровского сельского поселения» признать утратившим силу.</w:t>
      </w:r>
    </w:p>
    <w:p w:rsidR="007F6A5F" w:rsidRDefault="007F6A5F" w:rsidP="007F6A5F">
      <w:pPr>
        <w:pStyle w:val="a3"/>
        <w:ind w:firstLine="709"/>
        <w:jc w:val="both"/>
        <w:rPr>
          <w:sz w:val="24"/>
          <w:szCs w:val="24"/>
        </w:rPr>
      </w:pPr>
      <w:r>
        <w:rPr>
          <w:sz w:val="24"/>
          <w:szCs w:val="24"/>
        </w:rPr>
        <w:t>4. Опубликовать настоящее распоряжение в "Вестнике Петровского сельского поселения".</w:t>
      </w:r>
    </w:p>
    <w:p w:rsidR="007F6A5F" w:rsidRDefault="007F6A5F" w:rsidP="007F6A5F">
      <w:pPr>
        <w:pStyle w:val="a3"/>
        <w:ind w:firstLine="709"/>
        <w:jc w:val="both"/>
        <w:rPr>
          <w:sz w:val="24"/>
          <w:szCs w:val="24"/>
        </w:rPr>
      </w:pPr>
      <w:r>
        <w:rPr>
          <w:sz w:val="24"/>
          <w:szCs w:val="24"/>
        </w:rPr>
        <w:t>5. Контроль за исполнением настоящего распоряжения оставляю за собой.</w:t>
      </w:r>
    </w:p>
    <w:p w:rsidR="007F6A5F" w:rsidRDefault="007F6A5F" w:rsidP="007F6A5F">
      <w:pPr>
        <w:pStyle w:val="12"/>
        <w:ind w:left="0" w:firstLine="709"/>
        <w:jc w:val="both"/>
        <w:rPr>
          <w:bCs/>
        </w:rPr>
      </w:pPr>
    </w:p>
    <w:p w:rsidR="007F6A5F" w:rsidRDefault="007F6A5F" w:rsidP="007F6A5F">
      <w:pPr>
        <w:pStyle w:val="12"/>
        <w:ind w:left="567"/>
        <w:jc w:val="both"/>
        <w:rPr>
          <w:bCs/>
        </w:rPr>
      </w:pPr>
    </w:p>
    <w:p w:rsidR="007F6A5F" w:rsidRDefault="007F6A5F" w:rsidP="007F6A5F">
      <w:pPr>
        <w:pStyle w:val="12"/>
        <w:ind w:left="0"/>
        <w:rPr>
          <w:bCs/>
        </w:rPr>
      </w:pPr>
      <w:r>
        <w:rPr>
          <w:bCs/>
        </w:rPr>
        <w:t>Глава Петровского сельского поселения                                             Л.Н. Дорофеева</w:t>
      </w:r>
    </w:p>
    <w:p w:rsidR="007F6A5F" w:rsidRDefault="007F6A5F" w:rsidP="007F6A5F">
      <w:pPr>
        <w:pStyle w:val="af9"/>
        <w:ind w:firstLine="567"/>
        <w:jc w:val="right"/>
        <w:rPr>
          <w:szCs w:val="24"/>
        </w:rPr>
      </w:pPr>
    </w:p>
    <w:p w:rsidR="007F6A5F" w:rsidRDefault="007F6A5F" w:rsidP="007F6A5F">
      <w:pPr>
        <w:pStyle w:val="af9"/>
        <w:ind w:firstLine="567"/>
        <w:jc w:val="right"/>
        <w:rPr>
          <w:szCs w:val="24"/>
        </w:rPr>
      </w:pPr>
    </w:p>
    <w:p w:rsidR="007F6A5F" w:rsidRDefault="007F6A5F" w:rsidP="007F6A5F">
      <w:pPr>
        <w:pStyle w:val="af9"/>
        <w:ind w:firstLine="567"/>
        <w:jc w:val="right"/>
        <w:rPr>
          <w:szCs w:val="24"/>
        </w:rPr>
      </w:pPr>
      <w:r>
        <w:rPr>
          <w:szCs w:val="24"/>
        </w:rPr>
        <w:t xml:space="preserve">Приложение № 1 </w:t>
      </w:r>
    </w:p>
    <w:p w:rsidR="007F6A5F" w:rsidRDefault="007F6A5F" w:rsidP="007F6A5F">
      <w:pPr>
        <w:pStyle w:val="af9"/>
        <w:ind w:firstLine="567"/>
        <w:jc w:val="right"/>
        <w:rPr>
          <w:szCs w:val="24"/>
        </w:rPr>
      </w:pPr>
      <w:r>
        <w:rPr>
          <w:szCs w:val="24"/>
        </w:rPr>
        <w:t>к распоряжению администрации</w:t>
      </w:r>
    </w:p>
    <w:p w:rsidR="007F6A5F" w:rsidRDefault="007F6A5F" w:rsidP="007F6A5F">
      <w:pPr>
        <w:pStyle w:val="af9"/>
        <w:ind w:firstLine="567"/>
        <w:jc w:val="right"/>
        <w:rPr>
          <w:szCs w:val="24"/>
        </w:rPr>
      </w:pPr>
      <w:r>
        <w:rPr>
          <w:szCs w:val="24"/>
        </w:rPr>
        <w:t>Петровского сельского поселения</w:t>
      </w:r>
    </w:p>
    <w:p w:rsidR="007F6A5F" w:rsidRDefault="007F6A5F" w:rsidP="007F6A5F">
      <w:pPr>
        <w:pStyle w:val="af9"/>
        <w:ind w:firstLine="567"/>
        <w:jc w:val="right"/>
        <w:rPr>
          <w:szCs w:val="24"/>
        </w:rPr>
      </w:pPr>
      <w:r>
        <w:rPr>
          <w:szCs w:val="24"/>
        </w:rPr>
        <w:t>от 01 августа 2024 года № 14</w:t>
      </w:r>
    </w:p>
    <w:p w:rsidR="007F6A5F" w:rsidRDefault="007F6A5F" w:rsidP="007F6A5F">
      <w:pPr>
        <w:pStyle w:val="af9"/>
        <w:rPr>
          <w:szCs w:val="24"/>
        </w:rPr>
      </w:pPr>
    </w:p>
    <w:p w:rsidR="007F6A5F" w:rsidRDefault="007F6A5F" w:rsidP="007F6A5F">
      <w:pPr>
        <w:pStyle w:val="a3"/>
        <w:jc w:val="center"/>
        <w:rPr>
          <w:b/>
          <w:sz w:val="24"/>
          <w:szCs w:val="24"/>
        </w:rPr>
      </w:pPr>
      <w:r>
        <w:rPr>
          <w:b/>
          <w:sz w:val="24"/>
          <w:szCs w:val="24"/>
        </w:rPr>
        <w:t>Положение о комиссии по оценке технического состояния автомобильных дорог общего пользования местного значения, расположенных на территории Петровского сельского поселения Кондопожского муниципального района Республики Карелия</w:t>
      </w:r>
    </w:p>
    <w:p w:rsidR="007F6A5F" w:rsidRDefault="007F6A5F" w:rsidP="007F6A5F">
      <w:pPr>
        <w:pStyle w:val="a3"/>
        <w:jc w:val="both"/>
        <w:rPr>
          <w:sz w:val="24"/>
          <w:szCs w:val="24"/>
        </w:rPr>
      </w:pPr>
    </w:p>
    <w:p w:rsidR="007F6A5F" w:rsidRDefault="007F6A5F" w:rsidP="007F6A5F">
      <w:pPr>
        <w:pStyle w:val="a3"/>
        <w:ind w:firstLine="709"/>
        <w:jc w:val="both"/>
        <w:rPr>
          <w:b/>
          <w:sz w:val="24"/>
          <w:szCs w:val="24"/>
        </w:rPr>
      </w:pPr>
      <w:r>
        <w:rPr>
          <w:b/>
          <w:sz w:val="24"/>
          <w:szCs w:val="24"/>
        </w:rPr>
        <w:t>1. Общие положения.</w:t>
      </w:r>
    </w:p>
    <w:p w:rsidR="007F6A5F" w:rsidRDefault="007F6A5F" w:rsidP="007F6A5F">
      <w:pPr>
        <w:pStyle w:val="a3"/>
        <w:ind w:firstLine="709"/>
        <w:jc w:val="both"/>
        <w:rPr>
          <w:sz w:val="24"/>
          <w:szCs w:val="24"/>
        </w:rPr>
      </w:pPr>
      <w:r>
        <w:rPr>
          <w:sz w:val="24"/>
          <w:szCs w:val="24"/>
        </w:rPr>
        <w:t>1.1. Комиссия по оценке технического состояния автомобильных дорог, расположенных на территории Петровского сельского поселения Кондопожского муниципального района Республики Карелия (далее - комиссия) является постоянно действующим органом по оценке соответствия эксплуатационного состояния улично-дорожной сети правилам, стандартам, техническим нормам и другим нормативным документам, относящимся к обеспечению безопасности дорожного движения.</w:t>
      </w:r>
    </w:p>
    <w:p w:rsidR="007F6A5F" w:rsidRDefault="007F6A5F" w:rsidP="007F6A5F">
      <w:pPr>
        <w:pStyle w:val="a3"/>
        <w:ind w:firstLine="709"/>
        <w:jc w:val="both"/>
        <w:rPr>
          <w:sz w:val="24"/>
          <w:szCs w:val="24"/>
        </w:rPr>
      </w:pPr>
    </w:p>
    <w:p w:rsidR="007F6A5F" w:rsidRDefault="007F6A5F" w:rsidP="007F6A5F">
      <w:pPr>
        <w:pStyle w:val="a3"/>
        <w:ind w:firstLine="709"/>
        <w:jc w:val="both"/>
        <w:rPr>
          <w:b/>
          <w:sz w:val="24"/>
          <w:szCs w:val="24"/>
        </w:rPr>
      </w:pPr>
      <w:r>
        <w:rPr>
          <w:b/>
          <w:sz w:val="24"/>
          <w:szCs w:val="24"/>
        </w:rPr>
        <w:t>2. Основные задачи.</w:t>
      </w:r>
    </w:p>
    <w:p w:rsidR="007F6A5F" w:rsidRDefault="007F6A5F" w:rsidP="007F6A5F">
      <w:pPr>
        <w:pStyle w:val="a3"/>
        <w:ind w:firstLine="709"/>
        <w:jc w:val="both"/>
        <w:rPr>
          <w:sz w:val="24"/>
          <w:szCs w:val="24"/>
        </w:rPr>
      </w:pPr>
      <w:r>
        <w:rPr>
          <w:sz w:val="24"/>
          <w:szCs w:val="24"/>
        </w:rPr>
        <w:t>2.1. На комиссию возлагаются задачи по определению соответствия эксплуатационного и технического состояния автомобильных дорог, улиц, искусственных сооружений на территории Петровского сельского поселения Кондопожского муниципального района Республики Карелия установленным правилам, стандартам, техническим нормами другим нормативным документам в области обеспечения безопасности дорожного движения.</w:t>
      </w:r>
    </w:p>
    <w:p w:rsidR="007F6A5F" w:rsidRDefault="007F6A5F" w:rsidP="007F6A5F">
      <w:pPr>
        <w:pStyle w:val="a3"/>
        <w:ind w:firstLine="709"/>
        <w:jc w:val="both"/>
        <w:rPr>
          <w:sz w:val="24"/>
          <w:szCs w:val="24"/>
        </w:rPr>
      </w:pPr>
    </w:p>
    <w:p w:rsidR="007F6A5F" w:rsidRDefault="007F6A5F" w:rsidP="007F6A5F">
      <w:pPr>
        <w:pStyle w:val="a3"/>
        <w:ind w:firstLine="709"/>
        <w:jc w:val="both"/>
        <w:rPr>
          <w:b/>
          <w:sz w:val="24"/>
          <w:szCs w:val="24"/>
        </w:rPr>
      </w:pPr>
      <w:r>
        <w:rPr>
          <w:b/>
          <w:sz w:val="24"/>
          <w:szCs w:val="24"/>
        </w:rPr>
        <w:t>3. Порядок работы комиссии.</w:t>
      </w:r>
    </w:p>
    <w:p w:rsidR="007F6A5F" w:rsidRDefault="007F6A5F" w:rsidP="007F6A5F">
      <w:pPr>
        <w:pStyle w:val="a3"/>
        <w:ind w:firstLine="709"/>
        <w:jc w:val="both"/>
        <w:rPr>
          <w:sz w:val="24"/>
          <w:szCs w:val="24"/>
        </w:rPr>
      </w:pPr>
      <w:r>
        <w:rPr>
          <w:sz w:val="24"/>
          <w:szCs w:val="24"/>
        </w:rPr>
        <w:t>3.1. В состав комиссии входят: председатель комиссии, секретарь комиссии, члены комиссии.</w:t>
      </w:r>
    </w:p>
    <w:p w:rsidR="007F6A5F" w:rsidRDefault="007F6A5F" w:rsidP="007F6A5F">
      <w:pPr>
        <w:pStyle w:val="a3"/>
        <w:ind w:firstLine="709"/>
        <w:jc w:val="both"/>
        <w:rPr>
          <w:sz w:val="24"/>
          <w:szCs w:val="24"/>
        </w:rPr>
      </w:pPr>
      <w:r>
        <w:rPr>
          <w:sz w:val="24"/>
          <w:szCs w:val="24"/>
        </w:rPr>
        <w:t>3.2. Персональный состав комиссии, а также изменения в составе комиссии утверждаются распоряжением Администрации Петровского сельского поселения.</w:t>
      </w:r>
    </w:p>
    <w:p w:rsidR="007F6A5F" w:rsidRDefault="007F6A5F" w:rsidP="007F6A5F">
      <w:pPr>
        <w:pStyle w:val="a3"/>
        <w:ind w:firstLine="709"/>
        <w:jc w:val="both"/>
        <w:rPr>
          <w:sz w:val="24"/>
          <w:szCs w:val="24"/>
        </w:rPr>
      </w:pPr>
      <w:r>
        <w:rPr>
          <w:sz w:val="24"/>
          <w:szCs w:val="24"/>
        </w:rPr>
        <w:t>3.3. Председатель комиссии:</w:t>
      </w:r>
    </w:p>
    <w:p w:rsidR="007F6A5F" w:rsidRDefault="007F6A5F" w:rsidP="007F6A5F">
      <w:pPr>
        <w:pStyle w:val="a3"/>
        <w:ind w:firstLine="709"/>
        <w:jc w:val="both"/>
        <w:rPr>
          <w:sz w:val="24"/>
          <w:szCs w:val="24"/>
        </w:rPr>
      </w:pPr>
      <w:r>
        <w:rPr>
          <w:sz w:val="24"/>
          <w:szCs w:val="24"/>
        </w:rPr>
        <w:t>- организует деятельность комиссии и определяет порядок ее работы;</w:t>
      </w:r>
    </w:p>
    <w:p w:rsidR="007F6A5F" w:rsidRDefault="007F6A5F" w:rsidP="007F6A5F">
      <w:pPr>
        <w:pStyle w:val="a3"/>
        <w:ind w:firstLine="709"/>
        <w:jc w:val="both"/>
        <w:rPr>
          <w:sz w:val="24"/>
          <w:szCs w:val="24"/>
        </w:rPr>
      </w:pPr>
      <w:r>
        <w:rPr>
          <w:sz w:val="24"/>
          <w:szCs w:val="24"/>
        </w:rPr>
        <w:t>- дает поручения членам комиссии;</w:t>
      </w:r>
    </w:p>
    <w:p w:rsidR="007F6A5F" w:rsidRDefault="007F6A5F" w:rsidP="007F6A5F">
      <w:pPr>
        <w:pStyle w:val="a3"/>
        <w:ind w:firstLine="709"/>
        <w:jc w:val="both"/>
        <w:rPr>
          <w:sz w:val="24"/>
          <w:szCs w:val="24"/>
        </w:rPr>
      </w:pPr>
      <w:r>
        <w:rPr>
          <w:sz w:val="24"/>
          <w:szCs w:val="24"/>
        </w:rPr>
        <w:t>- определяет дату проведения оценки технического состояния автомобильных дорог общего пользования местного значения (с учетом пункта 4.2 настоящего положения).</w:t>
      </w:r>
    </w:p>
    <w:p w:rsidR="007F6A5F" w:rsidRDefault="007F6A5F" w:rsidP="007F6A5F">
      <w:pPr>
        <w:pStyle w:val="a3"/>
        <w:ind w:firstLine="709"/>
        <w:jc w:val="both"/>
        <w:rPr>
          <w:sz w:val="24"/>
          <w:szCs w:val="24"/>
        </w:rPr>
      </w:pPr>
      <w:r>
        <w:rPr>
          <w:sz w:val="24"/>
          <w:szCs w:val="24"/>
        </w:rPr>
        <w:t>3.4. Секретарь комиссии:</w:t>
      </w:r>
    </w:p>
    <w:p w:rsidR="007F6A5F" w:rsidRDefault="007F6A5F" w:rsidP="007F6A5F">
      <w:pPr>
        <w:pStyle w:val="a3"/>
        <w:ind w:firstLine="709"/>
        <w:jc w:val="both"/>
        <w:rPr>
          <w:sz w:val="24"/>
          <w:szCs w:val="24"/>
        </w:rPr>
      </w:pPr>
      <w:r>
        <w:rPr>
          <w:sz w:val="24"/>
          <w:szCs w:val="24"/>
        </w:rPr>
        <w:t>- доводит до сведения членов комиссии принятые решения;</w:t>
      </w:r>
    </w:p>
    <w:p w:rsidR="007F6A5F" w:rsidRDefault="007F6A5F" w:rsidP="007F6A5F">
      <w:pPr>
        <w:pStyle w:val="a3"/>
        <w:ind w:firstLine="709"/>
        <w:jc w:val="both"/>
        <w:rPr>
          <w:sz w:val="24"/>
          <w:szCs w:val="24"/>
        </w:rPr>
      </w:pPr>
      <w:r>
        <w:rPr>
          <w:sz w:val="24"/>
          <w:szCs w:val="24"/>
        </w:rPr>
        <w:t>- оформляет результаты работы комиссии.</w:t>
      </w:r>
    </w:p>
    <w:p w:rsidR="007F6A5F" w:rsidRDefault="007F6A5F" w:rsidP="007F6A5F">
      <w:pPr>
        <w:pStyle w:val="a3"/>
        <w:ind w:firstLine="709"/>
        <w:jc w:val="both"/>
        <w:rPr>
          <w:sz w:val="24"/>
          <w:szCs w:val="24"/>
        </w:rPr>
      </w:pPr>
    </w:p>
    <w:p w:rsidR="007F6A5F" w:rsidRDefault="007F6A5F" w:rsidP="007F6A5F">
      <w:pPr>
        <w:pStyle w:val="a3"/>
        <w:ind w:firstLine="709"/>
        <w:jc w:val="both"/>
        <w:rPr>
          <w:b/>
          <w:sz w:val="24"/>
          <w:szCs w:val="24"/>
        </w:rPr>
      </w:pPr>
      <w:r>
        <w:rPr>
          <w:b/>
          <w:sz w:val="24"/>
          <w:szCs w:val="24"/>
        </w:rPr>
        <w:t>4. Порядок деятельности комиссии по проведению обследования и оценки технического состояния автомобильных дорог общего пользования местного значения.</w:t>
      </w:r>
    </w:p>
    <w:p w:rsidR="007F6A5F" w:rsidRDefault="007F6A5F" w:rsidP="007F6A5F">
      <w:pPr>
        <w:pStyle w:val="a3"/>
        <w:ind w:firstLine="709"/>
        <w:jc w:val="both"/>
        <w:rPr>
          <w:sz w:val="24"/>
          <w:szCs w:val="24"/>
        </w:rPr>
      </w:pPr>
      <w:r>
        <w:rPr>
          <w:sz w:val="24"/>
          <w:szCs w:val="24"/>
        </w:rPr>
        <w:t xml:space="preserve">4.1. Обследование и оценка технического состояния автомобильных дорог общего пользования местного значения, расположенных на территории Петровского сельского поселения Кондопожского муниципального района Республики Карелия, проводится в соответствии с требованиями </w:t>
      </w:r>
      <w:hyperlink r:id="rId12" w:history="1">
        <w:r>
          <w:rPr>
            <w:rStyle w:val="a4"/>
            <w:color w:val="auto"/>
            <w:sz w:val="24"/>
            <w:szCs w:val="24"/>
            <w:u w:val="none"/>
          </w:rPr>
          <w:t>Приказ</w:t>
        </w:r>
      </w:hyperlink>
      <w:r>
        <w:rPr>
          <w:sz w:val="24"/>
          <w:szCs w:val="24"/>
        </w:rPr>
        <w:t>а Минтранса России от 07.08.2020 г. № 288 «О порядке проведения оценки технического состояния автомобильных дорог».</w:t>
      </w:r>
    </w:p>
    <w:p w:rsidR="007F6A5F" w:rsidRDefault="007F6A5F" w:rsidP="007F6A5F">
      <w:pPr>
        <w:pStyle w:val="a3"/>
        <w:ind w:firstLine="709"/>
        <w:jc w:val="both"/>
        <w:rPr>
          <w:sz w:val="24"/>
          <w:szCs w:val="24"/>
        </w:rPr>
      </w:pPr>
    </w:p>
    <w:p w:rsidR="007F6A5F" w:rsidRDefault="007F6A5F" w:rsidP="007F6A5F">
      <w:pPr>
        <w:pStyle w:val="a3"/>
        <w:ind w:firstLine="709"/>
        <w:jc w:val="both"/>
        <w:rPr>
          <w:sz w:val="24"/>
          <w:szCs w:val="24"/>
        </w:rPr>
      </w:pPr>
      <w:r>
        <w:rPr>
          <w:sz w:val="24"/>
          <w:szCs w:val="24"/>
        </w:rPr>
        <w:t>4.2. Комиссия обязана проводить обследования в следующие сроки:</w:t>
      </w:r>
    </w:p>
    <w:p w:rsidR="007F6A5F" w:rsidRDefault="007F6A5F" w:rsidP="007F6A5F">
      <w:pPr>
        <w:pStyle w:val="a3"/>
        <w:ind w:firstLine="709"/>
        <w:jc w:val="both"/>
        <w:rPr>
          <w:sz w:val="24"/>
          <w:szCs w:val="24"/>
        </w:rPr>
      </w:pPr>
      <w:r>
        <w:rPr>
          <w:sz w:val="24"/>
          <w:szCs w:val="24"/>
        </w:rPr>
        <w:t>- первичное обследование - один раз в 3 - 5 лет со дня проведения первичного обследования;</w:t>
      </w:r>
    </w:p>
    <w:p w:rsidR="007F6A5F" w:rsidRDefault="007F6A5F" w:rsidP="007F6A5F">
      <w:pPr>
        <w:pStyle w:val="a3"/>
        <w:ind w:firstLine="709"/>
        <w:jc w:val="both"/>
        <w:rPr>
          <w:sz w:val="24"/>
          <w:szCs w:val="24"/>
        </w:rPr>
      </w:pPr>
      <w:r>
        <w:rPr>
          <w:sz w:val="24"/>
          <w:szCs w:val="24"/>
        </w:rPr>
        <w:lastRenderedPageBreak/>
        <w:t>- повторное обследование - ежегодно (за исключением года проведения первичного обследования);</w:t>
      </w:r>
    </w:p>
    <w:p w:rsidR="007F6A5F" w:rsidRDefault="007F6A5F" w:rsidP="007F6A5F">
      <w:pPr>
        <w:pStyle w:val="a3"/>
        <w:ind w:firstLine="709"/>
        <w:jc w:val="both"/>
        <w:rPr>
          <w:sz w:val="24"/>
          <w:szCs w:val="24"/>
        </w:rPr>
      </w:pPr>
      <w:r>
        <w:rPr>
          <w:sz w:val="24"/>
          <w:szCs w:val="24"/>
        </w:rPr>
        <w:t>- приемочное обследование - при вводе автомобильной дороги (участка автомобильной дороги) в эксплуатацию после строительства или реконструкции и завершении капитального ремонта или ремонта автомобильной дороги (участка автомобильной дороги).</w:t>
      </w:r>
    </w:p>
    <w:p w:rsidR="007F6A5F" w:rsidRDefault="007F6A5F" w:rsidP="007F6A5F">
      <w:pPr>
        <w:pStyle w:val="a3"/>
        <w:ind w:firstLine="709"/>
        <w:jc w:val="both"/>
        <w:rPr>
          <w:sz w:val="24"/>
          <w:szCs w:val="24"/>
        </w:rPr>
      </w:pPr>
      <w:r>
        <w:rPr>
          <w:sz w:val="24"/>
          <w:szCs w:val="24"/>
        </w:rPr>
        <w:t>4.3. Результаты обследования оформляются актами обследования (приложение №1 к настоящему Положению), в которых отражаются выявленные недостатки автомобильной дороги и предложения комиссии по их устранению с указанием необходимых мероприятий.</w:t>
      </w:r>
    </w:p>
    <w:p w:rsidR="007F6A5F" w:rsidRDefault="007F6A5F" w:rsidP="007F6A5F">
      <w:pPr>
        <w:pStyle w:val="a3"/>
        <w:ind w:firstLine="709"/>
        <w:jc w:val="both"/>
        <w:rPr>
          <w:sz w:val="24"/>
          <w:szCs w:val="24"/>
        </w:rPr>
      </w:pPr>
    </w:p>
    <w:p w:rsidR="007F6A5F" w:rsidRDefault="007F6A5F" w:rsidP="007F6A5F">
      <w:pPr>
        <w:pStyle w:val="a3"/>
        <w:ind w:firstLine="709"/>
        <w:jc w:val="both"/>
        <w:rPr>
          <w:b/>
          <w:sz w:val="24"/>
          <w:szCs w:val="24"/>
        </w:rPr>
      </w:pPr>
      <w:r>
        <w:rPr>
          <w:b/>
          <w:sz w:val="24"/>
          <w:szCs w:val="24"/>
        </w:rPr>
        <w:t>5. Ответственность комиссии.</w:t>
      </w:r>
    </w:p>
    <w:p w:rsidR="007F6A5F" w:rsidRDefault="007F6A5F" w:rsidP="007F6A5F">
      <w:pPr>
        <w:pStyle w:val="a3"/>
        <w:ind w:firstLine="709"/>
        <w:jc w:val="both"/>
        <w:rPr>
          <w:sz w:val="24"/>
          <w:szCs w:val="24"/>
        </w:rPr>
      </w:pPr>
      <w:r>
        <w:rPr>
          <w:sz w:val="24"/>
          <w:szCs w:val="24"/>
        </w:rPr>
        <w:t>5.1. Комиссия несет ответственность за правомерность, обоснованность и объективность выводов, изложенных в акте обследования.</w:t>
      </w:r>
    </w:p>
    <w:p w:rsidR="007F6A5F" w:rsidRDefault="007F6A5F" w:rsidP="007F6A5F">
      <w:pPr>
        <w:pStyle w:val="a3"/>
        <w:ind w:firstLine="709"/>
        <w:jc w:val="both"/>
        <w:rPr>
          <w:sz w:val="24"/>
          <w:szCs w:val="24"/>
        </w:rPr>
      </w:pPr>
    </w:p>
    <w:p w:rsidR="007F6A5F" w:rsidRDefault="007F6A5F" w:rsidP="007F6A5F">
      <w:pPr>
        <w:pStyle w:val="a3"/>
        <w:ind w:firstLine="709"/>
        <w:jc w:val="both"/>
        <w:rPr>
          <w:rFonts w:eastAsiaTheme="minorEastAsia" w:cstheme="minorBidi"/>
          <w:kern w:val="3"/>
          <w:sz w:val="24"/>
          <w:szCs w:val="24"/>
        </w:rPr>
      </w:pPr>
    </w:p>
    <w:p w:rsidR="007F6A5F" w:rsidRDefault="007F6A5F" w:rsidP="007F6A5F">
      <w:pPr>
        <w:pStyle w:val="af9"/>
        <w:ind w:left="5529" w:firstLine="0"/>
        <w:jc w:val="right"/>
        <w:rPr>
          <w:szCs w:val="24"/>
        </w:rPr>
      </w:pPr>
      <w:r>
        <w:rPr>
          <w:szCs w:val="24"/>
        </w:rPr>
        <w:t xml:space="preserve">Приложение </w:t>
      </w:r>
    </w:p>
    <w:p w:rsidR="007F6A5F" w:rsidRDefault="007F6A5F" w:rsidP="007F6A5F">
      <w:pPr>
        <w:pStyle w:val="af9"/>
        <w:ind w:left="5529" w:firstLine="0"/>
        <w:rPr>
          <w:szCs w:val="24"/>
        </w:rPr>
      </w:pPr>
      <w:r>
        <w:rPr>
          <w:szCs w:val="24"/>
        </w:rPr>
        <w:t>к Положению о комиссии по оценке технического состояния автомобильных дорог общего пользования местного значения, расположенных на территории Петровского сельского поселения Кондопожского муниципального района Республики Карелия</w:t>
      </w:r>
    </w:p>
    <w:p w:rsidR="007F6A5F" w:rsidRDefault="007F6A5F" w:rsidP="007F6A5F">
      <w:pPr>
        <w:pStyle w:val="af9"/>
        <w:rPr>
          <w:szCs w:val="24"/>
        </w:rPr>
      </w:pPr>
    </w:p>
    <w:p w:rsidR="007F6A5F" w:rsidRDefault="007F6A5F" w:rsidP="007F6A5F">
      <w:pPr>
        <w:pStyle w:val="a3"/>
        <w:jc w:val="center"/>
        <w:rPr>
          <w:b/>
          <w:sz w:val="24"/>
          <w:szCs w:val="24"/>
        </w:rPr>
      </w:pPr>
      <w:r>
        <w:rPr>
          <w:b/>
          <w:sz w:val="24"/>
          <w:szCs w:val="24"/>
        </w:rPr>
        <w:t>АКТ</w:t>
      </w:r>
    </w:p>
    <w:p w:rsidR="007F6A5F" w:rsidRDefault="007F6A5F" w:rsidP="007F6A5F">
      <w:pPr>
        <w:pStyle w:val="a3"/>
        <w:jc w:val="center"/>
        <w:rPr>
          <w:b/>
          <w:sz w:val="24"/>
          <w:szCs w:val="24"/>
        </w:rPr>
      </w:pPr>
      <w:r>
        <w:rPr>
          <w:b/>
          <w:sz w:val="24"/>
          <w:szCs w:val="24"/>
        </w:rPr>
        <w:t xml:space="preserve">оценки технического состояния автомобильных дорог общего пользования местного значения, расположенных на территории Петровского сельского поселения Кондопожского муниципального района Республики Карелия </w:t>
      </w:r>
    </w:p>
    <w:p w:rsidR="007F6A5F" w:rsidRDefault="007F6A5F" w:rsidP="007F6A5F">
      <w:pPr>
        <w:pStyle w:val="af9"/>
        <w:rPr>
          <w:szCs w:val="24"/>
        </w:rPr>
      </w:pPr>
    </w:p>
    <w:p w:rsidR="007F6A5F" w:rsidRDefault="007F6A5F" w:rsidP="007F6A5F">
      <w:pPr>
        <w:pStyle w:val="af9"/>
        <w:ind w:firstLine="567"/>
        <w:rPr>
          <w:szCs w:val="24"/>
        </w:rPr>
      </w:pPr>
      <w:r>
        <w:rPr>
          <w:szCs w:val="24"/>
        </w:rPr>
        <w:t>Комиссия по оценке технического состояния автомобильных дорог общего пользования местного значения, расположенных на территории Петровского сельского поселения Кондопожского муниципального района Республики Карелия, действующая на основании Распоряжения Администрации Петровского сельского поселения Кондопожского муниципального района Республики Карелия от 17.07.2024г. № 20, в составе:</w:t>
      </w:r>
    </w:p>
    <w:p w:rsidR="007F6A5F" w:rsidRDefault="007F6A5F" w:rsidP="007F6A5F">
      <w:pPr>
        <w:pStyle w:val="af9"/>
        <w:ind w:firstLine="567"/>
        <w:rPr>
          <w:szCs w:val="24"/>
        </w:rPr>
      </w:pPr>
      <w:r>
        <w:rPr>
          <w:szCs w:val="24"/>
        </w:rPr>
        <w:t>председателя комиссии: ___________________________________________________,</w:t>
      </w:r>
    </w:p>
    <w:p w:rsidR="007F6A5F" w:rsidRDefault="007F6A5F" w:rsidP="007F6A5F">
      <w:pPr>
        <w:pStyle w:val="af9"/>
        <w:ind w:firstLine="567"/>
        <w:rPr>
          <w:szCs w:val="24"/>
        </w:rPr>
      </w:pPr>
      <w:r>
        <w:rPr>
          <w:szCs w:val="24"/>
        </w:rPr>
        <w:t>секретаря комиссии: ______________________________________________________,</w:t>
      </w:r>
    </w:p>
    <w:p w:rsidR="007F6A5F" w:rsidRDefault="007F6A5F" w:rsidP="007F6A5F">
      <w:pPr>
        <w:pStyle w:val="af9"/>
        <w:ind w:firstLine="567"/>
        <w:rPr>
          <w:szCs w:val="24"/>
        </w:rPr>
      </w:pPr>
      <w:r>
        <w:rPr>
          <w:szCs w:val="24"/>
        </w:rPr>
        <w:t>членов комиссии:</w:t>
      </w:r>
    </w:p>
    <w:p w:rsidR="007F6A5F" w:rsidRDefault="007F6A5F" w:rsidP="007F6A5F">
      <w:pPr>
        <w:pStyle w:val="af9"/>
        <w:ind w:firstLine="567"/>
        <w:rPr>
          <w:szCs w:val="24"/>
        </w:rPr>
      </w:pPr>
      <w:r>
        <w:rPr>
          <w:szCs w:val="24"/>
        </w:rPr>
        <w:t>_____________________________________________________________________ ___</w:t>
      </w:r>
    </w:p>
    <w:p w:rsidR="007F6A5F" w:rsidRDefault="007F6A5F" w:rsidP="007F6A5F">
      <w:pPr>
        <w:pStyle w:val="af9"/>
        <w:ind w:firstLine="567"/>
        <w:rPr>
          <w:szCs w:val="24"/>
        </w:rPr>
      </w:pPr>
      <w:r>
        <w:rPr>
          <w:szCs w:val="24"/>
        </w:rPr>
        <w:t>___________________________________________________________________,</w:t>
      </w:r>
    </w:p>
    <w:p w:rsidR="007F6A5F" w:rsidRDefault="007F6A5F" w:rsidP="007F6A5F">
      <w:pPr>
        <w:pStyle w:val="af9"/>
        <w:ind w:firstLine="567"/>
        <w:rPr>
          <w:szCs w:val="24"/>
        </w:rPr>
      </w:pPr>
      <w:r>
        <w:rPr>
          <w:szCs w:val="24"/>
        </w:rPr>
        <w:t>рассмотрев представленную документацию: _____________________________ и проведя визуальное обследование объекта ___________________________________ по адресу: _______________________________, год ввода в эксплуатацию _________, дата последнего ремонта, реконструкции _________, протяженность ___________ км., установила следующее:</w:t>
      </w:r>
    </w:p>
    <w:p w:rsidR="007F6A5F" w:rsidRDefault="007F6A5F" w:rsidP="007F6A5F">
      <w:pPr>
        <w:pStyle w:val="af9"/>
        <w:ind w:firstLine="567"/>
        <w:rPr>
          <w:szCs w:val="24"/>
        </w:rPr>
      </w:pPr>
    </w:p>
    <w:p w:rsidR="007F6A5F" w:rsidRDefault="007F6A5F" w:rsidP="007F6A5F">
      <w:pPr>
        <w:pStyle w:val="af9"/>
        <w:ind w:firstLine="567"/>
        <w:rPr>
          <w:szCs w:val="24"/>
        </w:rPr>
      </w:pPr>
      <w:r>
        <w:rPr>
          <w:szCs w:val="24"/>
        </w:rPr>
        <w:t>1) постоянные параметры и характеристики автомобильной дороги (технический уровень автомобильной дороги):</w:t>
      </w:r>
    </w:p>
    <w:p w:rsidR="007F6A5F" w:rsidRDefault="007F6A5F" w:rsidP="007F6A5F">
      <w:pPr>
        <w:pStyle w:val="af9"/>
        <w:ind w:firstLine="567"/>
        <w:rPr>
          <w:szCs w:val="24"/>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
        <w:gridCol w:w="5673"/>
        <w:gridCol w:w="980"/>
        <w:gridCol w:w="2696"/>
      </w:tblGrid>
      <w:tr w:rsidR="007F6A5F" w:rsidTr="007F6A5F">
        <w:trPr>
          <w:trHeight w:val="263"/>
        </w:trPr>
        <w:tc>
          <w:tcPr>
            <w:tcW w:w="595" w:type="dxa"/>
            <w:tcBorders>
              <w:top w:val="single" w:sz="4" w:space="0" w:color="auto"/>
              <w:left w:val="single" w:sz="4" w:space="0" w:color="auto"/>
              <w:bottom w:val="single" w:sz="4" w:space="0" w:color="auto"/>
              <w:right w:val="single" w:sz="4" w:space="0" w:color="auto"/>
            </w:tcBorders>
            <w:hideMark/>
          </w:tcPr>
          <w:p w:rsidR="007F6A5F" w:rsidRDefault="007F6A5F">
            <w:pPr>
              <w:pStyle w:val="a3"/>
              <w:spacing w:line="276" w:lineRule="auto"/>
              <w:rPr>
                <w:sz w:val="24"/>
                <w:szCs w:val="24"/>
              </w:rPr>
            </w:pPr>
            <w:r>
              <w:rPr>
                <w:sz w:val="24"/>
                <w:szCs w:val="24"/>
              </w:rPr>
              <w:t>№</w:t>
            </w:r>
          </w:p>
          <w:p w:rsidR="007F6A5F" w:rsidRDefault="007F6A5F">
            <w:pPr>
              <w:pStyle w:val="a3"/>
              <w:spacing w:line="276" w:lineRule="auto"/>
              <w:rPr>
                <w:sz w:val="24"/>
                <w:szCs w:val="24"/>
              </w:rPr>
            </w:pPr>
            <w:r>
              <w:rPr>
                <w:sz w:val="24"/>
                <w:szCs w:val="24"/>
              </w:rPr>
              <w:t>п/п</w:t>
            </w:r>
          </w:p>
        </w:tc>
        <w:tc>
          <w:tcPr>
            <w:tcW w:w="5673" w:type="dxa"/>
            <w:tcBorders>
              <w:top w:val="single" w:sz="4" w:space="0" w:color="auto"/>
              <w:left w:val="single" w:sz="4" w:space="0" w:color="auto"/>
              <w:bottom w:val="single" w:sz="4" w:space="0" w:color="auto"/>
              <w:right w:val="single" w:sz="4" w:space="0" w:color="auto"/>
            </w:tcBorders>
            <w:hideMark/>
          </w:tcPr>
          <w:p w:rsidR="007F6A5F" w:rsidRDefault="007F6A5F">
            <w:pPr>
              <w:pStyle w:val="af9"/>
              <w:spacing w:line="276" w:lineRule="auto"/>
              <w:ind w:left="28" w:firstLine="567"/>
              <w:jc w:val="center"/>
              <w:rPr>
                <w:szCs w:val="24"/>
              </w:rPr>
            </w:pPr>
            <w:r>
              <w:rPr>
                <w:szCs w:val="24"/>
              </w:rPr>
              <w:t>Наименование показателя</w:t>
            </w:r>
          </w:p>
        </w:tc>
        <w:tc>
          <w:tcPr>
            <w:tcW w:w="980" w:type="dxa"/>
            <w:tcBorders>
              <w:top w:val="single" w:sz="4" w:space="0" w:color="auto"/>
              <w:left w:val="single" w:sz="4" w:space="0" w:color="auto"/>
              <w:bottom w:val="single" w:sz="4" w:space="0" w:color="auto"/>
              <w:right w:val="single" w:sz="4" w:space="0" w:color="auto"/>
            </w:tcBorders>
            <w:hideMark/>
          </w:tcPr>
          <w:p w:rsidR="007F6A5F" w:rsidRDefault="007F6A5F">
            <w:pPr>
              <w:pStyle w:val="a3"/>
              <w:spacing w:line="276" w:lineRule="auto"/>
              <w:jc w:val="center"/>
              <w:rPr>
                <w:sz w:val="24"/>
                <w:szCs w:val="24"/>
              </w:rPr>
            </w:pPr>
            <w:r>
              <w:rPr>
                <w:sz w:val="24"/>
                <w:szCs w:val="24"/>
              </w:rPr>
              <w:t>Ед.изм.</w:t>
            </w:r>
          </w:p>
        </w:tc>
        <w:tc>
          <w:tcPr>
            <w:tcW w:w="2696" w:type="dxa"/>
            <w:tcBorders>
              <w:top w:val="single" w:sz="4" w:space="0" w:color="auto"/>
              <w:left w:val="single" w:sz="4" w:space="0" w:color="auto"/>
              <w:bottom w:val="single" w:sz="4" w:space="0" w:color="auto"/>
              <w:right w:val="single" w:sz="4" w:space="0" w:color="auto"/>
            </w:tcBorders>
            <w:hideMark/>
          </w:tcPr>
          <w:p w:rsidR="007F6A5F" w:rsidRDefault="007F6A5F">
            <w:pPr>
              <w:pStyle w:val="af9"/>
              <w:spacing w:line="276" w:lineRule="auto"/>
              <w:ind w:left="28" w:firstLine="567"/>
              <w:jc w:val="center"/>
              <w:rPr>
                <w:szCs w:val="24"/>
              </w:rPr>
            </w:pPr>
            <w:r>
              <w:rPr>
                <w:szCs w:val="24"/>
              </w:rPr>
              <w:t>Количество</w:t>
            </w:r>
          </w:p>
        </w:tc>
      </w:tr>
      <w:tr w:rsidR="007F6A5F" w:rsidTr="007F6A5F">
        <w:trPr>
          <w:trHeight w:val="263"/>
        </w:trPr>
        <w:tc>
          <w:tcPr>
            <w:tcW w:w="595" w:type="dxa"/>
            <w:tcBorders>
              <w:top w:val="single" w:sz="4" w:space="0" w:color="auto"/>
              <w:left w:val="single" w:sz="4" w:space="0" w:color="auto"/>
              <w:bottom w:val="single" w:sz="4" w:space="0" w:color="auto"/>
              <w:right w:val="single" w:sz="4" w:space="0" w:color="auto"/>
            </w:tcBorders>
            <w:hideMark/>
          </w:tcPr>
          <w:p w:rsidR="007F6A5F" w:rsidRDefault="007F6A5F">
            <w:pPr>
              <w:pStyle w:val="a3"/>
              <w:spacing w:line="276" w:lineRule="auto"/>
              <w:jc w:val="center"/>
              <w:rPr>
                <w:sz w:val="24"/>
                <w:szCs w:val="24"/>
              </w:rPr>
            </w:pPr>
            <w:r>
              <w:rPr>
                <w:sz w:val="24"/>
                <w:szCs w:val="24"/>
              </w:rPr>
              <w:t>1.</w:t>
            </w:r>
          </w:p>
        </w:tc>
        <w:tc>
          <w:tcPr>
            <w:tcW w:w="5673" w:type="dxa"/>
            <w:tcBorders>
              <w:top w:val="single" w:sz="4" w:space="0" w:color="auto"/>
              <w:left w:val="single" w:sz="4" w:space="0" w:color="auto"/>
              <w:bottom w:val="single" w:sz="4" w:space="0" w:color="auto"/>
              <w:right w:val="single" w:sz="4" w:space="0" w:color="auto"/>
            </w:tcBorders>
            <w:hideMark/>
          </w:tcPr>
          <w:p w:rsidR="007F6A5F" w:rsidRDefault="007F6A5F">
            <w:pPr>
              <w:pStyle w:val="a3"/>
              <w:spacing w:line="276" w:lineRule="auto"/>
              <w:rPr>
                <w:sz w:val="24"/>
                <w:szCs w:val="24"/>
              </w:rPr>
            </w:pPr>
            <w:r>
              <w:rPr>
                <w:sz w:val="24"/>
                <w:szCs w:val="24"/>
              </w:rPr>
              <w:t>ширина проезжей части и земляного полотна</w:t>
            </w:r>
          </w:p>
        </w:tc>
        <w:tc>
          <w:tcPr>
            <w:tcW w:w="980" w:type="dxa"/>
            <w:tcBorders>
              <w:top w:val="single" w:sz="4" w:space="0" w:color="auto"/>
              <w:left w:val="single" w:sz="4" w:space="0" w:color="auto"/>
              <w:bottom w:val="single" w:sz="4" w:space="0" w:color="auto"/>
              <w:right w:val="single" w:sz="4" w:space="0" w:color="auto"/>
            </w:tcBorders>
            <w:hideMark/>
          </w:tcPr>
          <w:p w:rsidR="007F6A5F" w:rsidRDefault="007F6A5F">
            <w:pPr>
              <w:pStyle w:val="a3"/>
              <w:spacing w:line="276" w:lineRule="auto"/>
              <w:jc w:val="center"/>
              <w:rPr>
                <w:sz w:val="24"/>
                <w:szCs w:val="24"/>
              </w:rPr>
            </w:pPr>
            <w:r>
              <w:rPr>
                <w:sz w:val="24"/>
                <w:szCs w:val="24"/>
              </w:rPr>
              <w:t>пог.м.</w:t>
            </w:r>
          </w:p>
        </w:tc>
        <w:tc>
          <w:tcPr>
            <w:tcW w:w="2696" w:type="dxa"/>
            <w:tcBorders>
              <w:top w:val="single" w:sz="4" w:space="0" w:color="auto"/>
              <w:left w:val="single" w:sz="4" w:space="0" w:color="auto"/>
              <w:bottom w:val="single" w:sz="4" w:space="0" w:color="auto"/>
              <w:right w:val="single" w:sz="4" w:space="0" w:color="auto"/>
            </w:tcBorders>
          </w:tcPr>
          <w:p w:rsidR="007F6A5F" w:rsidRDefault="007F6A5F">
            <w:pPr>
              <w:pStyle w:val="a3"/>
              <w:spacing w:line="276" w:lineRule="auto"/>
              <w:rPr>
                <w:sz w:val="24"/>
                <w:szCs w:val="24"/>
              </w:rPr>
            </w:pPr>
          </w:p>
        </w:tc>
      </w:tr>
      <w:tr w:rsidR="007F6A5F" w:rsidTr="007F6A5F">
        <w:trPr>
          <w:trHeight w:val="263"/>
        </w:trPr>
        <w:tc>
          <w:tcPr>
            <w:tcW w:w="595" w:type="dxa"/>
            <w:tcBorders>
              <w:top w:val="single" w:sz="4" w:space="0" w:color="auto"/>
              <w:left w:val="single" w:sz="4" w:space="0" w:color="auto"/>
              <w:bottom w:val="single" w:sz="4" w:space="0" w:color="auto"/>
              <w:right w:val="single" w:sz="4" w:space="0" w:color="auto"/>
            </w:tcBorders>
            <w:hideMark/>
          </w:tcPr>
          <w:p w:rsidR="007F6A5F" w:rsidRDefault="007F6A5F">
            <w:pPr>
              <w:pStyle w:val="a3"/>
              <w:spacing w:line="276" w:lineRule="auto"/>
              <w:jc w:val="center"/>
              <w:rPr>
                <w:sz w:val="24"/>
                <w:szCs w:val="24"/>
              </w:rPr>
            </w:pPr>
            <w:r>
              <w:rPr>
                <w:sz w:val="24"/>
                <w:szCs w:val="24"/>
              </w:rPr>
              <w:t>2.</w:t>
            </w:r>
          </w:p>
        </w:tc>
        <w:tc>
          <w:tcPr>
            <w:tcW w:w="5673" w:type="dxa"/>
            <w:tcBorders>
              <w:top w:val="single" w:sz="4" w:space="0" w:color="auto"/>
              <w:left w:val="single" w:sz="4" w:space="0" w:color="auto"/>
              <w:bottom w:val="single" w:sz="4" w:space="0" w:color="auto"/>
              <w:right w:val="single" w:sz="4" w:space="0" w:color="auto"/>
            </w:tcBorders>
            <w:hideMark/>
          </w:tcPr>
          <w:p w:rsidR="007F6A5F" w:rsidRDefault="007F6A5F">
            <w:pPr>
              <w:pStyle w:val="a3"/>
              <w:spacing w:line="276" w:lineRule="auto"/>
              <w:rPr>
                <w:sz w:val="24"/>
                <w:szCs w:val="24"/>
              </w:rPr>
            </w:pPr>
            <w:r>
              <w:rPr>
                <w:sz w:val="24"/>
                <w:szCs w:val="24"/>
              </w:rPr>
              <w:t>габарит приближения</w:t>
            </w:r>
          </w:p>
        </w:tc>
        <w:tc>
          <w:tcPr>
            <w:tcW w:w="980" w:type="dxa"/>
            <w:tcBorders>
              <w:top w:val="single" w:sz="4" w:space="0" w:color="auto"/>
              <w:left w:val="single" w:sz="4" w:space="0" w:color="auto"/>
              <w:bottom w:val="single" w:sz="4" w:space="0" w:color="auto"/>
              <w:right w:val="single" w:sz="4" w:space="0" w:color="auto"/>
            </w:tcBorders>
            <w:hideMark/>
          </w:tcPr>
          <w:p w:rsidR="007F6A5F" w:rsidRDefault="007F6A5F">
            <w:pPr>
              <w:pStyle w:val="a3"/>
              <w:spacing w:line="276" w:lineRule="auto"/>
              <w:jc w:val="center"/>
              <w:rPr>
                <w:sz w:val="24"/>
                <w:szCs w:val="24"/>
              </w:rPr>
            </w:pPr>
            <w:r>
              <w:rPr>
                <w:sz w:val="24"/>
                <w:szCs w:val="24"/>
              </w:rPr>
              <w:t>пог.м.</w:t>
            </w:r>
          </w:p>
        </w:tc>
        <w:tc>
          <w:tcPr>
            <w:tcW w:w="2696" w:type="dxa"/>
            <w:tcBorders>
              <w:top w:val="single" w:sz="4" w:space="0" w:color="auto"/>
              <w:left w:val="single" w:sz="4" w:space="0" w:color="auto"/>
              <w:bottom w:val="single" w:sz="4" w:space="0" w:color="auto"/>
              <w:right w:val="single" w:sz="4" w:space="0" w:color="auto"/>
            </w:tcBorders>
          </w:tcPr>
          <w:p w:rsidR="007F6A5F" w:rsidRDefault="007F6A5F">
            <w:pPr>
              <w:pStyle w:val="a3"/>
              <w:spacing w:line="276" w:lineRule="auto"/>
              <w:rPr>
                <w:sz w:val="24"/>
                <w:szCs w:val="24"/>
              </w:rPr>
            </w:pPr>
          </w:p>
        </w:tc>
      </w:tr>
      <w:tr w:rsidR="007F6A5F" w:rsidTr="007F6A5F">
        <w:trPr>
          <w:trHeight w:val="263"/>
        </w:trPr>
        <w:tc>
          <w:tcPr>
            <w:tcW w:w="595" w:type="dxa"/>
            <w:tcBorders>
              <w:top w:val="single" w:sz="4" w:space="0" w:color="auto"/>
              <w:left w:val="single" w:sz="4" w:space="0" w:color="auto"/>
              <w:bottom w:val="single" w:sz="4" w:space="0" w:color="auto"/>
              <w:right w:val="single" w:sz="4" w:space="0" w:color="auto"/>
            </w:tcBorders>
            <w:hideMark/>
          </w:tcPr>
          <w:p w:rsidR="007F6A5F" w:rsidRDefault="007F6A5F">
            <w:pPr>
              <w:pStyle w:val="a3"/>
              <w:spacing w:line="276" w:lineRule="auto"/>
              <w:jc w:val="center"/>
              <w:rPr>
                <w:sz w:val="24"/>
                <w:szCs w:val="24"/>
              </w:rPr>
            </w:pPr>
            <w:r>
              <w:rPr>
                <w:sz w:val="24"/>
                <w:szCs w:val="24"/>
              </w:rPr>
              <w:t>3.</w:t>
            </w:r>
          </w:p>
        </w:tc>
        <w:tc>
          <w:tcPr>
            <w:tcW w:w="5673" w:type="dxa"/>
            <w:tcBorders>
              <w:top w:val="single" w:sz="4" w:space="0" w:color="auto"/>
              <w:left w:val="single" w:sz="4" w:space="0" w:color="auto"/>
              <w:bottom w:val="single" w:sz="4" w:space="0" w:color="auto"/>
              <w:right w:val="single" w:sz="4" w:space="0" w:color="auto"/>
            </w:tcBorders>
            <w:hideMark/>
          </w:tcPr>
          <w:p w:rsidR="007F6A5F" w:rsidRDefault="007F6A5F">
            <w:pPr>
              <w:pStyle w:val="a3"/>
              <w:spacing w:line="276" w:lineRule="auto"/>
              <w:rPr>
                <w:sz w:val="24"/>
                <w:szCs w:val="24"/>
              </w:rPr>
            </w:pPr>
            <w:r>
              <w:rPr>
                <w:sz w:val="24"/>
                <w:szCs w:val="24"/>
              </w:rPr>
              <w:t>длины прямых, величины углов поворотов в плане трассы и величины их радиусов</w:t>
            </w:r>
          </w:p>
        </w:tc>
        <w:tc>
          <w:tcPr>
            <w:tcW w:w="980" w:type="dxa"/>
            <w:tcBorders>
              <w:top w:val="single" w:sz="4" w:space="0" w:color="auto"/>
              <w:left w:val="single" w:sz="4" w:space="0" w:color="auto"/>
              <w:bottom w:val="single" w:sz="4" w:space="0" w:color="auto"/>
              <w:right w:val="single" w:sz="4" w:space="0" w:color="auto"/>
            </w:tcBorders>
            <w:hideMark/>
          </w:tcPr>
          <w:p w:rsidR="007F6A5F" w:rsidRDefault="007F6A5F">
            <w:pPr>
              <w:pStyle w:val="a3"/>
              <w:spacing w:line="276" w:lineRule="auto"/>
              <w:jc w:val="center"/>
              <w:rPr>
                <w:sz w:val="24"/>
                <w:szCs w:val="24"/>
              </w:rPr>
            </w:pPr>
            <w:r>
              <w:rPr>
                <w:sz w:val="24"/>
                <w:szCs w:val="24"/>
              </w:rPr>
              <w:t>пог.м.</w:t>
            </w:r>
          </w:p>
        </w:tc>
        <w:tc>
          <w:tcPr>
            <w:tcW w:w="2696" w:type="dxa"/>
            <w:tcBorders>
              <w:top w:val="single" w:sz="4" w:space="0" w:color="auto"/>
              <w:left w:val="single" w:sz="4" w:space="0" w:color="auto"/>
              <w:bottom w:val="single" w:sz="4" w:space="0" w:color="auto"/>
              <w:right w:val="single" w:sz="4" w:space="0" w:color="auto"/>
            </w:tcBorders>
          </w:tcPr>
          <w:p w:rsidR="007F6A5F" w:rsidRDefault="007F6A5F">
            <w:pPr>
              <w:pStyle w:val="a3"/>
              <w:spacing w:line="276" w:lineRule="auto"/>
              <w:rPr>
                <w:sz w:val="24"/>
                <w:szCs w:val="24"/>
              </w:rPr>
            </w:pPr>
          </w:p>
        </w:tc>
      </w:tr>
      <w:tr w:rsidR="007F6A5F" w:rsidTr="007F6A5F">
        <w:trPr>
          <w:trHeight w:val="263"/>
        </w:trPr>
        <w:tc>
          <w:tcPr>
            <w:tcW w:w="595" w:type="dxa"/>
            <w:tcBorders>
              <w:top w:val="single" w:sz="4" w:space="0" w:color="auto"/>
              <w:left w:val="single" w:sz="4" w:space="0" w:color="auto"/>
              <w:bottom w:val="single" w:sz="4" w:space="0" w:color="auto"/>
              <w:right w:val="single" w:sz="4" w:space="0" w:color="auto"/>
            </w:tcBorders>
            <w:hideMark/>
          </w:tcPr>
          <w:p w:rsidR="007F6A5F" w:rsidRDefault="007F6A5F">
            <w:pPr>
              <w:pStyle w:val="a3"/>
              <w:spacing w:line="276" w:lineRule="auto"/>
              <w:jc w:val="center"/>
              <w:rPr>
                <w:sz w:val="24"/>
                <w:szCs w:val="24"/>
              </w:rPr>
            </w:pPr>
            <w:r>
              <w:rPr>
                <w:sz w:val="24"/>
                <w:szCs w:val="24"/>
              </w:rPr>
              <w:t>4.</w:t>
            </w:r>
          </w:p>
        </w:tc>
        <w:tc>
          <w:tcPr>
            <w:tcW w:w="5673" w:type="dxa"/>
            <w:tcBorders>
              <w:top w:val="single" w:sz="4" w:space="0" w:color="auto"/>
              <w:left w:val="single" w:sz="4" w:space="0" w:color="auto"/>
              <w:bottom w:val="single" w:sz="4" w:space="0" w:color="auto"/>
              <w:right w:val="single" w:sz="4" w:space="0" w:color="auto"/>
            </w:tcBorders>
            <w:hideMark/>
          </w:tcPr>
          <w:p w:rsidR="007F6A5F" w:rsidRDefault="007F6A5F">
            <w:pPr>
              <w:pStyle w:val="a3"/>
              <w:spacing w:line="276" w:lineRule="auto"/>
              <w:rPr>
                <w:sz w:val="24"/>
                <w:szCs w:val="24"/>
              </w:rPr>
            </w:pPr>
            <w:r>
              <w:rPr>
                <w:sz w:val="24"/>
                <w:szCs w:val="24"/>
              </w:rPr>
              <w:t xml:space="preserve"> протяженность подъемов и спусков</w:t>
            </w:r>
          </w:p>
        </w:tc>
        <w:tc>
          <w:tcPr>
            <w:tcW w:w="980" w:type="dxa"/>
            <w:tcBorders>
              <w:top w:val="single" w:sz="4" w:space="0" w:color="auto"/>
              <w:left w:val="single" w:sz="4" w:space="0" w:color="auto"/>
              <w:bottom w:val="single" w:sz="4" w:space="0" w:color="auto"/>
              <w:right w:val="single" w:sz="4" w:space="0" w:color="auto"/>
            </w:tcBorders>
            <w:hideMark/>
          </w:tcPr>
          <w:p w:rsidR="007F6A5F" w:rsidRDefault="007F6A5F">
            <w:pPr>
              <w:pStyle w:val="a3"/>
              <w:spacing w:line="276" w:lineRule="auto"/>
              <w:jc w:val="center"/>
              <w:rPr>
                <w:sz w:val="24"/>
                <w:szCs w:val="24"/>
              </w:rPr>
            </w:pPr>
            <w:r>
              <w:rPr>
                <w:sz w:val="24"/>
                <w:szCs w:val="24"/>
              </w:rPr>
              <w:t>пог.м.</w:t>
            </w:r>
          </w:p>
        </w:tc>
        <w:tc>
          <w:tcPr>
            <w:tcW w:w="2696" w:type="dxa"/>
            <w:tcBorders>
              <w:top w:val="single" w:sz="4" w:space="0" w:color="auto"/>
              <w:left w:val="single" w:sz="4" w:space="0" w:color="auto"/>
              <w:bottom w:val="single" w:sz="4" w:space="0" w:color="auto"/>
              <w:right w:val="single" w:sz="4" w:space="0" w:color="auto"/>
            </w:tcBorders>
          </w:tcPr>
          <w:p w:rsidR="007F6A5F" w:rsidRDefault="007F6A5F">
            <w:pPr>
              <w:pStyle w:val="a3"/>
              <w:spacing w:line="276" w:lineRule="auto"/>
              <w:rPr>
                <w:sz w:val="24"/>
                <w:szCs w:val="24"/>
              </w:rPr>
            </w:pPr>
          </w:p>
        </w:tc>
      </w:tr>
      <w:tr w:rsidR="007F6A5F" w:rsidTr="007F6A5F">
        <w:trPr>
          <w:trHeight w:val="263"/>
        </w:trPr>
        <w:tc>
          <w:tcPr>
            <w:tcW w:w="595" w:type="dxa"/>
            <w:tcBorders>
              <w:top w:val="single" w:sz="4" w:space="0" w:color="auto"/>
              <w:left w:val="single" w:sz="4" w:space="0" w:color="auto"/>
              <w:bottom w:val="single" w:sz="4" w:space="0" w:color="auto"/>
              <w:right w:val="single" w:sz="4" w:space="0" w:color="auto"/>
            </w:tcBorders>
            <w:hideMark/>
          </w:tcPr>
          <w:p w:rsidR="007F6A5F" w:rsidRDefault="007F6A5F">
            <w:pPr>
              <w:pStyle w:val="a3"/>
              <w:spacing w:line="276" w:lineRule="auto"/>
              <w:jc w:val="center"/>
              <w:rPr>
                <w:sz w:val="24"/>
                <w:szCs w:val="24"/>
              </w:rPr>
            </w:pPr>
            <w:r>
              <w:rPr>
                <w:sz w:val="24"/>
                <w:szCs w:val="24"/>
              </w:rPr>
              <w:t xml:space="preserve">5. </w:t>
            </w:r>
          </w:p>
        </w:tc>
        <w:tc>
          <w:tcPr>
            <w:tcW w:w="5673" w:type="dxa"/>
            <w:tcBorders>
              <w:top w:val="single" w:sz="4" w:space="0" w:color="auto"/>
              <w:left w:val="single" w:sz="4" w:space="0" w:color="auto"/>
              <w:bottom w:val="single" w:sz="4" w:space="0" w:color="auto"/>
              <w:right w:val="single" w:sz="4" w:space="0" w:color="auto"/>
            </w:tcBorders>
            <w:hideMark/>
          </w:tcPr>
          <w:p w:rsidR="007F6A5F" w:rsidRDefault="007F6A5F">
            <w:pPr>
              <w:pStyle w:val="a3"/>
              <w:spacing w:line="276" w:lineRule="auto"/>
              <w:rPr>
                <w:sz w:val="24"/>
                <w:szCs w:val="24"/>
              </w:rPr>
            </w:pPr>
            <w:r>
              <w:rPr>
                <w:sz w:val="24"/>
                <w:szCs w:val="24"/>
              </w:rPr>
              <w:t>полный и поперечный уклоны</w:t>
            </w:r>
          </w:p>
        </w:tc>
        <w:tc>
          <w:tcPr>
            <w:tcW w:w="980" w:type="dxa"/>
            <w:tcBorders>
              <w:top w:val="single" w:sz="4" w:space="0" w:color="auto"/>
              <w:left w:val="single" w:sz="4" w:space="0" w:color="auto"/>
              <w:bottom w:val="single" w:sz="4" w:space="0" w:color="auto"/>
              <w:right w:val="single" w:sz="4" w:space="0" w:color="auto"/>
            </w:tcBorders>
            <w:hideMark/>
          </w:tcPr>
          <w:p w:rsidR="007F6A5F" w:rsidRDefault="007F6A5F">
            <w:pPr>
              <w:pStyle w:val="a3"/>
              <w:spacing w:line="276" w:lineRule="auto"/>
              <w:jc w:val="center"/>
              <w:rPr>
                <w:sz w:val="24"/>
                <w:szCs w:val="24"/>
              </w:rPr>
            </w:pPr>
            <w:r>
              <w:rPr>
                <w:sz w:val="24"/>
                <w:szCs w:val="24"/>
              </w:rPr>
              <w:t>градус</w:t>
            </w:r>
          </w:p>
        </w:tc>
        <w:tc>
          <w:tcPr>
            <w:tcW w:w="2696" w:type="dxa"/>
            <w:tcBorders>
              <w:top w:val="single" w:sz="4" w:space="0" w:color="auto"/>
              <w:left w:val="single" w:sz="4" w:space="0" w:color="auto"/>
              <w:bottom w:val="single" w:sz="4" w:space="0" w:color="auto"/>
              <w:right w:val="single" w:sz="4" w:space="0" w:color="auto"/>
            </w:tcBorders>
          </w:tcPr>
          <w:p w:rsidR="007F6A5F" w:rsidRDefault="007F6A5F">
            <w:pPr>
              <w:pStyle w:val="a3"/>
              <w:spacing w:line="276" w:lineRule="auto"/>
              <w:rPr>
                <w:sz w:val="24"/>
                <w:szCs w:val="24"/>
              </w:rPr>
            </w:pPr>
          </w:p>
        </w:tc>
      </w:tr>
      <w:tr w:rsidR="007F6A5F" w:rsidTr="007F6A5F">
        <w:trPr>
          <w:trHeight w:val="263"/>
        </w:trPr>
        <w:tc>
          <w:tcPr>
            <w:tcW w:w="595" w:type="dxa"/>
            <w:tcBorders>
              <w:top w:val="single" w:sz="4" w:space="0" w:color="auto"/>
              <w:left w:val="single" w:sz="4" w:space="0" w:color="auto"/>
              <w:bottom w:val="single" w:sz="4" w:space="0" w:color="auto"/>
              <w:right w:val="single" w:sz="4" w:space="0" w:color="auto"/>
            </w:tcBorders>
            <w:hideMark/>
          </w:tcPr>
          <w:p w:rsidR="007F6A5F" w:rsidRDefault="007F6A5F">
            <w:pPr>
              <w:pStyle w:val="a3"/>
              <w:spacing w:line="276" w:lineRule="auto"/>
              <w:jc w:val="center"/>
              <w:rPr>
                <w:sz w:val="24"/>
                <w:szCs w:val="24"/>
              </w:rPr>
            </w:pPr>
            <w:r>
              <w:rPr>
                <w:sz w:val="24"/>
                <w:szCs w:val="24"/>
              </w:rPr>
              <w:lastRenderedPageBreak/>
              <w:t>6.</w:t>
            </w:r>
          </w:p>
        </w:tc>
        <w:tc>
          <w:tcPr>
            <w:tcW w:w="5673" w:type="dxa"/>
            <w:tcBorders>
              <w:top w:val="single" w:sz="4" w:space="0" w:color="auto"/>
              <w:left w:val="single" w:sz="4" w:space="0" w:color="auto"/>
              <w:bottom w:val="single" w:sz="4" w:space="0" w:color="auto"/>
              <w:right w:val="single" w:sz="4" w:space="0" w:color="auto"/>
            </w:tcBorders>
            <w:hideMark/>
          </w:tcPr>
          <w:p w:rsidR="007F6A5F" w:rsidRDefault="007F6A5F">
            <w:pPr>
              <w:pStyle w:val="a3"/>
              <w:spacing w:line="276" w:lineRule="auto"/>
              <w:rPr>
                <w:sz w:val="24"/>
                <w:szCs w:val="24"/>
              </w:rPr>
            </w:pPr>
            <w:r>
              <w:rPr>
                <w:sz w:val="24"/>
                <w:szCs w:val="24"/>
              </w:rPr>
              <w:t>высота насыпи и глубина выемки</w:t>
            </w:r>
          </w:p>
        </w:tc>
        <w:tc>
          <w:tcPr>
            <w:tcW w:w="980" w:type="dxa"/>
            <w:tcBorders>
              <w:top w:val="single" w:sz="4" w:space="0" w:color="auto"/>
              <w:left w:val="single" w:sz="4" w:space="0" w:color="auto"/>
              <w:bottom w:val="single" w:sz="4" w:space="0" w:color="auto"/>
              <w:right w:val="single" w:sz="4" w:space="0" w:color="auto"/>
            </w:tcBorders>
            <w:hideMark/>
          </w:tcPr>
          <w:p w:rsidR="007F6A5F" w:rsidRDefault="007F6A5F">
            <w:pPr>
              <w:pStyle w:val="a3"/>
              <w:spacing w:line="276" w:lineRule="auto"/>
              <w:jc w:val="center"/>
              <w:rPr>
                <w:sz w:val="24"/>
                <w:szCs w:val="24"/>
              </w:rPr>
            </w:pPr>
            <w:r>
              <w:rPr>
                <w:sz w:val="24"/>
                <w:szCs w:val="24"/>
              </w:rPr>
              <w:t>пог.м.</w:t>
            </w:r>
          </w:p>
        </w:tc>
        <w:tc>
          <w:tcPr>
            <w:tcW w:w="2696" w:type="dxa"/>
            <w:tcBorders>
              <w:top w:val="single" w:sz="4" w:space="0" w:color="auto"/>
              <w:left w:val="single" w:sz="4" w:space="0" w:color="auto"/>
              <w:bottom w:val="single" w:sz="4" w:space="0" w:color="auto"/>
              <w:right w:val="single" w:sz="4" w:space="0" w:color="auto"/>
            </w:tcBorders>
          </w:tcPr>
          <w:p w:rsidR="007F6A5F" w:rsidRDefault="007F6A5F">
            <w:pPr>
              <w:pStyle w:val="a3"/>
              <w:spacing w:line="276" w:lineRule="auto"/>
              <w:rPr>
                <w:sz w:val="24"/>
                <w:szCs w:val="24"/>
              </w:rPr>
            </w:pPr>
          </w:p>
        </w:tc>
      </w:tr>
      <w:tr w:rsidR="007F6A5F" w:rsidTr="007F6A5F">
        <w:trPr>
          <w:trHeight w:val="263"/>
        </w:trPr>
        <w:tc>
          <w:tcPr>
            <w:tcW w:w="595" w:type="dxa"/>
            <w:tcBorders>
              <w:top w:val="single" w:sz="4" w:space="0" w:color="auto"/>
              <w:left w:val="single" w:sz="4" w:space="0" w:color="auto"/>
              <w:bottom w:val="single" w:sz="4" w:space="0" w:color="auto"/>
              <w:right w:val="single" w:sz="4" w:space="0" w:color="auto"/>
            </w:tcBorders>
            <w:hideMark/>
          </w:tcPr>
          <w:p w:rsidR="007F6A5F" w:rsidRDefault="007F6A5F">
            <w:pPr>
              <w:pStyle w:val="a3"/>
              <w:spacing w:line="276" w:lineRule="auto"/>
              <w:jc w:val="center"/>
              <w:rPr>
                <w:sz w:val="24"/>
                <w:szCs w:val="24"/>
              </w:rPr>
            </w:pPr>
            <w:r>
              <w:rPr>
                <w:sz w:val="24"/>
                <w:szCs w:val="24"/>
              </w:rPr>
              <w:t>7.</w:t>
            </w:r>
          </w:p>
        </w:tc>
        <w:tc>
          <w:tcPr>
            <w:tcW w:w="5673" w:type="dxa"/>
            <w:tcBorders>
              <w:top w:val="single" w:sz="4" w:space="0" w:color="auto"/>
              <w:left w:val="single" w:sz="4" w:space="0" w:color="auto"/>
              <w:bottom w:val="single" w:sz="4" w:space="0" w:color="auto"/>
              <w:right w:val="single" w:sz="4" w:space="0" w:color="auto"/>
            </w:tcBorders>
            <w:hideMark/>
          </w:tcPr>
          <w:p w:rsidR="007F6A5F" w:rsidRDefault="007F6A5F">
            <w:pPr>
              <w:pStyle w:val="a3"/>
              <w:spacing w:line="276" w:lineRule="auto"/>
              <w:rPr>
                <w:sz w:val="24"/>
                <w:szCs w:val="24"/>
              </w:rPr>
            </w:pPr>
            <w:r>
              <w:rPr>
                <w:sz w:val="24"/>
                <w:szCs w:val="24"/>
              </w:rPr>
              <w:t>габариты искусственных дорожных сооружений</w:t>
            </w:r>
          </w:p>
        </w:tc>
        <w:tc>
          <w:tcPr>
            <w:tcW w:w="980" w:type="dxa"/>
            <w:tcBorders>
              <w:top w:val="single" w:sz="4" w:space="0" w:color="auto"/>
              <w:left w:val="single" w:sz="4" w:space="0" w:color="auto"/>
              <w:bottom w:val="single" w:sz="4" w:space="0" w:color="auto"/>
              <w:right w:val="single" w:sz="4" w:space="0" w:color="auto"/>
            </w:tcBorders>
            <w:hideMark/>
          </w:tcPr>
          <w:p w:rsidR="007F6A5F" w:rsidRDefault="007F6A5F">
            <w:pPr>
              <w:pStyle w:val="a3"/>
              <w:spacing w:line="276" w:lineRule="auto"/>
              <w:jc w:val="center"/>
              <w:rPr>
                <w:sz w:val="24"/>
                <w:szCs w:val="24"/>
              </w:rPr>
            </w:pPr>
            <w:r>
              <w:rPr>
                <w:sz w:val="24"/>
                <w:szCs w:val="24"/>
              </w:rPr>
              <w:t>м</w:t>
            </w:r>
          </w:p>
        </w:tc>
        <w:tc>
          <w:tcPr>
            <w:tcW w:w="2696" w:type="dxa"/>
            <w:tcBorders>
              <w:top w:val="single" w:sz="4" w:space="0" w:color="auto"/>
              <w:left w:val="single" w:sz="4" w:space="0" w:color="auto"/>
              <w:bottom w:val="single" w:sz="4" w:space="0" w:color="auto"/>
              <w:right w:val="single" w:sz="4" w:space="0" w:color="auto"/>
            </w:tcBorders>
          </w:tcPr>
          <w:p w:rsidR="007F6A5F" w:rsidRDefault="007F6A5F">
            <w:pPr>
              <w:pStyle w:val="a3"/>
              <w:spacing w:line="276" w:lineRule="auto"/>
              <w:rPr>
                <w:sz w:val="24"/>
                <w:szCs w:val="24"/>
              </w:rPr>
            </w:pPr>
          </w:p>
        </w:tc>
      </w:tr>
      <w:tr w:rsidR="007F6A5F" w:rsidTr="007F6A5F">
        <w:trPr>
          <w:trHeight w:val="263"/>
        </w:trPr>
        <w:tc>
          <w:tcPr>
            <w:tcW w:w="595" w:type="dxa"/>
            <w:tcBorders>
              <w:top w:val="single" w:sz="4" w:space="0" w:color="auto"/>
              <w:left w:val="single" w:sz="4" w:space="0" w:color="auto"/>
              <w:bottom w:val="single" w:sz="4" w:space="0" w:color="auto"/>
              <w:right w:val="single" w:sz="4" w:space="0" w:color="auto"/>
            </w:tcBorders>
            <w:hideMark/>
          </w:tcPr>
          <w:p w:rsidR="007F6A5F" w:rsidRDefault="007F6A5F">
            <w:pPr>
              <w:pStyle w:val="a3"/>
              <w:spacing w:line="276" w:lineRule="auto"/>
              <w:jc w:val="center"/>
              <w:rPr>
                <w:sz w:val="24"/>
                <w:szCs w:val="24"/>
              </w:rPr>
            </w:pPr>
            <w:r>
              <w:rPr>
                <w:sz w:val="24"/>
                <w:szCs w:val="24"/>
              </w:rPr>
              <w:t>8.</w:t>
            </w:r>
          </w:p>
        </w:tc>
        <w:tc>
          <w:tcPr>
            <w:tcW w:w="5673" w:type="dxa"/>
            <w:tcBorders>
              <w:top w:val="single" w:sz="4" w:space="0" w:color="auto"/>
              <w:left w:val="single" w:sz="4" w:space="0" w:color="auto"/>
              <w:bottom w:val="single" w:sz="4" w:space="0" w:color="auto"/>
              <w:right w:val="single" w:sz="4" w:space="0" w:color="auto"/>
            </w:tcBorders>
            <w:hideMark/>
          </w:tcPr>
          <w:p w:rsidR="007F6A5F" w:rsidRDefault="007F6A5F">
            <w:pPr>
              <w:pStyle w:val="a3"/>
              <w:spacing w:line="276" w:lineRule="auto"/>
              <w:rPr>
                <w:sz w:val="24"/>
                <w:szCs w:val="24"/>
              </w:rPr>
            </w:pPr>
            <w:r>
              <w:rPr>
                <w:sz w:val="24"/>
                <w:szCs w:val="24"/>
              </w:rPr>
              <w:t>состояние (наличие) элементов водоотвода</w:t>
            </w:r>
          </w:p>
        </w:tc>
        <w:tc>
          <w:tcPr>
            <w:tcW w:w="980" w:type="dxa"/>
            <w:tcBorders>
              <w:top w:val="single" w:sz="4" w:space="0" w:color="auto"/>
              <w:left w:val="single" w:sz="4" w:space="0" w:color="auto"/>
              <w:bottom w:val="single" w:sz="4" w:space="0" w:color="auto"/>
              <w:right w:val="single" w:sz="4" w:space="0" w:color="auto"/>
            </w:tcBorders>
            <w:hideMark/>
          </w:tcPr>
          <w:p w:rsidR="007F6A5F" w:rsidRDefault="007F6A5F">
            <w:pPr>
              <w:pStyle w:val="a3"/>
              <w:spacing w:line="276" w:lineRule="auto"/>
              <w:jc w:val="center"/>
              <w:rPr>
                <w:sz w:val="24"/>
                <w:szCs w:val="24"/>
              </w:rPr>
            </w:pPr>
            <w:r>
              <w:rPr>
                <w:sz w:val="24"/>
                <w:szCs w:val="24"/>
              </w:rPr>
              <w:t>шт./м</w:t>
            </w:r>
          </w:p>
        </w:tc>
        <w:tc>
          <w:tcPr>
            <w:tcW w:w="2696" w:type="dxa"/>
            <w:tcBorders>
              <w:top w:val="single" w:sz="4" w:space="0" w:color="auto"/>
              <w:left w:val="single" w:sz="4" w:space="0" w:color="auto"/>
              <w:bottom w:val="single" w:sz="4" w:space="0" w:color="auto"/>
              <w:right w:val="single" w:sz="4" w:space="0" w:color="auto"/>
            </w:tcBorders>
          </w:tcPr>
          <w:p w:rsidR="007F6A5F" w:rsidRDefault="007F6A5F">
            <w:pPr>
              <w:pStyle w:val="a3"/>
              <w:spacing w:line="276" w:lineRule="auto"/>
              <w:rPr>
                <w:sz w:val="24"/>
                <w:szCs w:val="24"/>
              </w:rPr>
            </w:pPr>
          </w:p>
        </w:tc>
      </w:tr>
      <w:tr w:rsidR="007F6A5F" w:rsidTr="007F6A5F">
        <w:trPr>
          <w:trHeight w:val="263"/>
        </w:trPr>
        <w:tc>
          <w:tcPr>
            <w:tcW w:w="595" w:type="dxa"/>
            <w:tcBorders>
              <w:top w:val="single" w:sz="4" w:space="0" w:color="auto"/>
              <w:left w:val="single" w:sz="4" w:space="0" w:color="auto"/>
              <w:bottom w:val="single" w:sz="4" w:space="0" w:color="auto"/>
              <w:right w:val="single" w:sz="4" w:space="0" w:color="auto"/>
            </w:tcBorders>
            <w:hideMark/>
          </w:tcPr>
          <w:p w:rsidR="007F6A5F" w:rsidRDefault="007F6A5F">
            <w:pPr>
              <w:pStyle w:val="a3"/>
              <w:spacing w:line="276" w:lineRule="auto"/>
              <w:jc w:val="center"/>
              <w:rPr>
                <w:sz w:val="24"/>
                <w:szCs w:val="24"/>
              </w:rPr>
            </w:pPr>
            <w:r>
              <w:rPr>
                <w:sz w:val="24"/>
                <w:szCs w:val="24"/>
              </w:rPr>
              <w:t>9.</w:t>
            </w:r>
          </w:p>
        </w:tc>
        <w:tc>
          <w:tcPr>
            <w:tcW w:w="5673" w:type="dxa"/>
            <w:tcBorders>
              <w:top w:val="single" w:sz="4" w:space="0" w:color="auto"/>
              <w:left w:val="single" w:sz="4" w:space="0" w:color="auto"/>
              <w:bottom w:val="single" w:sz="4" w:space="0" w:color="auto"/>
              <w:right w:val="single" w:sz="4" w:space="0" w:color="auto"/>
            </w:tcBorders>
            <w:hideMark/>
          </w:tcPr>
          <w:p w:rsidR="007F6A5F" w:rsidRDefault="007F6A5F">
            <w:pPr>
              <w:pStyle w:val="a3"/>
              <w:spacing w:line="276" w:lineRule="auto"/>
              <w:rPr>
                <w:sz w:val="24"/>
                <w:szCs w:val="24"/>
              </w:rPr>
            </w:pPr>
            <w:r>
              <w:rPr>
                <w:sz w:val="24"/>
                <w:szCs w:val="24"/>
              </w:rPr>
              <w:t>состояние элементов обустройства дороги и технических средств организации дорожного движения</w:t>
            </w:r>
          </w:p>
        </w:tc>
        <w:tc>
          <w:tcPr>
            <w:tcW w:w="980" w:type="dxa"/>
            <w:tcBorders>
              <w:top w:val="single" w:sz="4" w:space="0" w:color="auto"/>
              <w:left w:val="single" w:sz="4" w:space="0" w:color="auto"/>
              <w:bottom w:val="single" w:sz="4" w:space="0" w:color="auto"/>
              <w:right w:val="single" w:sz="4" w:space="0" w:color="auto"/>
            </w:tcBorders>
            <w:hideMark/>
          </w:tcPr>
          <w:p w:rsidR="007F6A5F" w:rsidRDefault="007F6A5F">
            <w:pPr>
              <w:pStyle w:val="a3"/>
              <w:spacing w:line="276" w:lineRule="auto"/>
              <w:jc w:val="center"/>
              <w:rPr>
                <w:sz w:val="24"/>
                <w:szCs w:val="24"/>
              </w:rPr>
            </w:pPr>
            <w:r>
              <w:rPr>
                <w:sz w:val="24"/>
                <w:szCs w:val="24"/>
              </w:rPr>
              <w:t>шт.</w:t>
            </w:r>
          </w:p>
        </w:tc>
        <w:tc>
          <w:tcPr>
            <w:tcW w:w="2696" w:type="dxa"/>
            <w:tcBorders>
              <w:top w:val="single" w:sz="4" w:space="0" w:color="auto"/>
              <w:left w:val="single" w:sz="4" w:space="0" w:color="auto"/>
              <w:bottom w:val="single" w:sz="4" w:space="0" w:color="auto"/>
              <w:right w:val="single" w:sz="4" w:space="0" w:color="auto"/>
            </w:tcBorders>
          </w:tcPr>
          <w:p w:rsidR="007F6A5F" w:rsidRDefault="007F6A5F">
            <w:pPr>
              <w:pStyle w:val="a3"/>
              <w:spacing w:line="276" w:lineRule="auto"/>
              <w:rPr>
                <w:sz w:val="24"/>
                <w:szCs w:val="24"/>
              </w:rPr>
            </w:pPr>
          </w:p>
        </w:tc>
      </w:tr>
    </w:tbl>
    <w:p w:rsidR="007F6A5F" w:rsidRDefault="007F6A5F" w:rsidP="007F6A5F">
      <w:pPr>
        <w:pStyle w:val="af9"/>
        <w:rPr>
          <w:szCs w:val="24"/>
        </w:rPr>
      </w:pPr>
    </w:p>
    <w:p w:rsidR="007F6A5F" w:rsidRDefault="007F6A5F" w:rsidP="007F6A5F">
      <w:pPr>
        <w:spacing w:after="200" w:line="276" w:lineRule="auto"/>
        <w:rPr>
          <w:rFonts w:eastAsiaTheme="minorEastAsia" w:cstheme="minorBidi"/>
          <w:kern w:val="3"/>
        </w:rPr>
      </w:pPr>
      <w:r>
        <w:t xml:space="preserve">2) переменные параметры и характеристики автомобильной дороги, организации и условий дорожного движения, изменяющиеся в процессе эксплуатации автомобильной дороги (эксплуатационное состояние автомобильной дороги): </w:t>
      </w:r>
    </w:p>
    <w:p w:rsidR="007F6A5F" w:rsidRDefault="007F6A5F" w:rsidP="007F6A5F">
      <w:pPr>
        <w:pStyle w:val="af9"/>
        <w:ind w:firstLine="567"/>
        <w:rPr>
          <w:szCs w:val="24"/>
        </w:rPr>
      </w:pPr>
    </w:p>
    <w:p w:rsidR="007F6A5F" w:rsidRDefault="007F6A5F" w:rsidP="007F6A5F">
      <w:pPr>
        <w:pStyle w:val="af9"/>
        <w:ind w:firstLine="567"/>
        <w:rPr>
          <w:szCs w:val="24"/>
        </w:rPr>
      </w:pPr>
    </w:p>
    <w:tbl>
      <w:tblPr>
        <w:tblW w:w="989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6359"/>
        <w:gridCol w:w="2993"/>
      </w:tblGrid>
      <w:tr w:rsidR="007F6A5F" w:rsidTr="007F6A5F">
        <w:trPr>
          <w:trHeight w:val="213"/>
        </w:trPr>
        <w:tc>
          <w:tcPr>
            <w:tcW w:w="540" w:type="dxa"/>
            <w:tcBorders>
              <w:top w:val="single" w:sz="4" w:space="0" w:color="auto"/>
              <w:left w:val="single" w:sz="4" w:space="0" w:color="auto"/>
              <w:bottom w:val="single" w:sz="4" w:space="0" w:color="auto"/>
              <w:right w:val="single" w:sz="4" w:space="0" w:color="auto"/>
            </w:tcBorders>
            <w:hideMark/>
          </w:tcPr>
          <w:p w:rsidR="007F6A5F" w:rsidRDefault="007F6A5F">
            <w:pPr>
              <w:pStyle w:val="a3"/>
              <w:spacing w:line="276" w:lineRule="auto"/>
              <w:jc w:val="center"/>
              <w:rPr>
                <w:sz w:val="24"/>
                <w:szCs w:val="24"/>
              </w:rPr>
            </w:pPr>
            <w:r>
              <w:rPr>
                <w:sz w:val="24"/>
                <w:szCs w:val="24"/>
              </w:rPr>
              <w:t>№ п/п</w:t>
            </w:r>
          </w:p>
        </w:tc>
        <w:tc>
          <w:tcPr>
            <w:tcW w:w="6359" w:type="dxa"/>
            <w:tcBorders>
              <w:top w:val="single" w:sz="4" w:space="0" w:color="auto"/>
              <w:left w:val="single" w:sz="4" w:space="0" w:color="auto"/>
              <w:bottom w:val="single" w:sz="4" w:space="0" w:color="auto"/>
              <w:right w:val="single" w:sz="4" w:space="0" w:color="auto"/>
            </w:tcBorders>
            <w:hideMark/>
          </w:tcPr>
          <w:p w:rsidR="007F6A5F" w:rsidRDefault="007F6A5F">
            <w:pPr>
              <w:pStyle w:val="a3"/>
              <w:spacing w:line="276" w:lineRule="auto"/>
              <w:jc w:val="center"/>
              <w:rPr>
                <w:sz w:val="24"/>
                <w:szCs w:val="24"/>
              </w:rPr>
            </w:pPr>
            <w:r>
              <w:rPr>
                <w:sz w:val="24"/>
                <w:szCs w:val="24"/>
              </w:rPr>
              <w:t>Наименование показателя</w:t>
            </w:r>
          </w:p>
        </w:tc>
        <w:tc>
          <w:tcPr>
            <w:tcW w:w="2993" w:type="dxa"/>
            <w:tcBorders>
              <w:top w:val="single" w:sz="4" w:space="0" w:color="auto"/>
              <w:left w:val="single" w:sz="4" w:space="0" w:color="auto"/>
              <w:bottom w:val="single" w:sz="4" w:space="0" w:color="auto"/>
              <w:right w:val="single" w:sz="4" w:space="0" w:color="auto"/>
            </w:tcBorders>
            <w:hideMark/>
          </w:tcPr>
          <w:p w:rsidR="007F6A5F" w:rsidRDefault="007F6A5F">
            <w:pPr>
              <w:pStyle w:val="a3"/>
              <w:spacing w:line="276" w:lineRule="auto"/>
              <w:jc w:val="center"/>
              <w:rPr>
                <w:sz w:val="24"/>
                <w:szCs w:val="24"/>
              </w:rPr>
            </w:pPr>
            <w:r>
              <w:rPr>
                <w:sz w:val="24"/>
                <w:szCs w:val="24"/>
              </w:rPr>
              <w:t>Характеристики</w:t>
            </w:r>
          </w:p>
        </w:tc>
      </w:tr>
      <w:tr w:rsidR="007F6A5F" w:rsidTr="007F6A5F">
        <w:trPr>
          <w:trHeight w:val="213"/>
        </w:trPr>
        <w:tc>
          <w:tcPr>
            <w:tcW w:w="540" w:type="dxa"/>
            <w:tcBorders>
              <w:top w:val="single" w:sz="4" w:space="0" w:color="auto"/>
              <w:left w:val="single" w:sz="4" w:space="0" w:color="auto"/>
              <w:bottom w:val="single" w:sz="4" w:space="0" w:color="auto"/>
              <w:right w:val="single" w:sz="4" w:space="0" w:color="auto"/>
            </w:tcBorders>
            <w:hideMark/>
          </w:tcPr>
          <w:p w:rsidR="007F6A5F" w:rsidRDefault="007F6A5F">
            <w:pPr>
              <w:pStyle w:val="a3"/>
              <w:spacing w:line="276" w:lineRule="auto"/>
              <w:jc w:val="center"/>
              <w:rPr>
                <w:sz w:val="24"/>
                <w:szCs w:val="24"/>
              </w:rPr>
            </w:pPr>
            <w:r>
              <w:rPr>
                <w:sz w:val="24"/>
                <w:szCs w:val="24"/>
              </w:rPr>
              <w:t>1.</w:t>
            </w:r>
          </w:p>
        </w:tc>
        <w:tc>
          <w:tcPr>
            <w:tcW w:w="6359" w:type="dxa"/>
            <w:tcBorders>
              <w:top w:val="single" w:sz="4" w:space="0" w:color="auto"/>
              <w:left w:val="single" w:sz="4" w:space="0" w:color="auto"/>
              <w:bottom w:val="single" w:sz="4" w:space="0" w:color="auto"/>
              <w:right w:val="single" w:sz="4" w:space="0" w:color="auto"/>
            </w:tcBorders>
            <w:hideMark/>
          </w:tcPr>
          <w:p w:rsidR="007F6A5F" w:rsidRDefault="007F6A5F">
            <w:pPr>
              <w:pStyle w:val="a3"/>
              <w:spacing w:line="276" w:lineRule="auto"/>
              <w:rPr>
                <w:sz w:val="24"/>
                <w:szCs w:val="24"/>
              </w:rPr>
            </w:pPr>
            <w:r>
              <w:rPr>
                <w:sz w:val="24"/>
                <w:szCs w:val="24"/>
              </w:rPr>
              <w:t>продольная ровность и колейность дорожного покрытия</w:t>
            </w:r>
          </w:p>
        </w:tc>
        <w:tc>
          <w:tcPr>
            <w:tcW w:w="2993" w:type="dxa"/>
            <w:tcBorders>
              <w:top w:val="single" w:sz="4" w:space="0" w:color="auto"/>
              <w:left w:val="single" w:sz="4" w:space="0" w:color="auto"/>
              <w:bottom w:val="single" w:sz="4" w:space="0" w:color="auto"/>
              <w:right w:val="single" w:sz="4" w:space="0" w:color="auto"/>
            </w:tcBorders>
          </w:tcPr>
          <w:p w:rsidR="007F6A5F" w:rsidRDefault="007F6A5F">
            <w:pPr>
              <w:pStyle w:val="a3"/>
              <w:spacing w:line="276" w:lineRule="auto"/>
              <w:rPr>
                <w:sz w:val="24"/>
                <w:szCs w:val="24"/>
              </w:rPr>
            </w:pPr>
          </w:p>
        </w:tc>
      </w:tr>
      <w:tr w:rsidR="007F6A5F" w:rsidTr="007F6A5F">
        <w:trPr>
          <w:trHeight w:val="213"/>
        </w:trPr>
        <w:tc>
          <w:tcPr>
            <w:tcW w:w="540" w:type="dxa"/>
            <w:tcBorders>
              <w:top w:val="single" w:sz="4" w:space="0" w:color="auto"/>
              <w:left w:val="single" w:sz="4" w:space="0" w:color="auto"/>
              <w:bottom w:val="single" w:sz="4" w:space="0" w:color="auto"/>
              <w:right w:val="single" w:sz="4" w:space="0" w:color="auto"/>
            </w:tcBorders>
            <w:hideMark/>
          </w:tcPr>
          <w:p w:rsidR="007F6A5F" w:rsidRDefault="007F6A5F">
            <w:pPr>
              <w:pStyle w:val="a3"/>
              <w:spacing w:line="276" w:lineRule="auto"/>
              <w:jc w:val="center"/>
              <w:rPr>
                <w:sz w:val="24"/>
                <w:szCs w:val="24"/>
              </w:rPr>
            </w:pPr>
            <w:r>
              <w:rPr>
                <w:sz w:val="24"/>
                <w:szCs w:val="24"/>
              </w:rPr>
              <w:t>2.</w:t>
            </w:r>
          </w:p>
        </w:tc>
        <w:tc>
          <w:tcPr>
            <w:tcW w:w="6359" w:type="dxa"/>
            <w:tcBorders>
              <w:top w:val="single" w:sz="4" w:space="0" w:color="auto"/>
              <w:left w:val="single" w:sz="4" w:space="0" w:color="auto"/>
              <w:bottom w:val="single" w:sz="4" w:space="0" w:color="auto"/>
              <w:right w:val="single" w:sz="4" w:space="0" w:color="auto"/>
            </w:tcBorders>
            <w:hideMark/>
          </w:tcPr>
          <w:p w:rsidR="007F6A5F" w:rsidRDefault="007F6A5F">
            <w:pPr>
              <w:pStyle w:val="a3"/>
              <w:spacing w:line="276" w:lineRule="auto"/>
              <w:rPr>
                <w:sz w:val="24"/>
                <w:szCs w:val="24"/>
              </w:rPr>
            </w:pPr>
            <w:r>
              <w:rPr>
                <w:sz w:val="24"/>
                <w:szCs w:val="24"/>
              </w:rPr>
              <w:t>сцепные свойства дорожного покрытия и состояние обочин</w:t>
            </w:r>
          </w:p>
        </w:tc>
        <w:tc>
          <w:tcPr>
            <w:tcW w:w="2993" w:type="dxa"/>
            <w:tcBorders>
              <w:top w:val="single" w:sz="4" w:space="0" w:color="auto"/>
              <w:left w:val="single" w:sz="4" w:space="0" w:color="auto"/>
              <w:bottom w:val="single" w:sz="4" w:space="0" w:color="auto"/>
              <w:right w:val="single" w:sz="4" w:space="0" w:color="auto"/>
            </w:tcBorders>
          </w:tcPr>
          <w:p w:rsidR="007F6A5F" w:rsidRDefault="007F6A5F">
            <w:pPr>
              <w:pStyle w:val="a3"/>
              <w:spacing w:line="276" w:lineRule="auto"/>
              <w:rPr>
                <w:sz w:val="24"/>
                <w:szCs w:val="24"/>
              </w:rPr>
            </w:pPr>
          </w:p>
        </w:tc>
      </w:tr>
      <w:tr w:rsidR="007F6A5F" w:rsidTr="007F6A5F">
        <w:trPr>
          <w:trHeight w:val="213"/>
        </w:trPr>
        <w:tc>
          <w:tcPr>
            <w:tcW w:w="540" w:type="dxa"/>
            <w:tcBorders>
              <w:top w:val="single" w:sz="4" w:space="0" w:color="auto"/>
              <w:left w:val="single" w:sz="4" w:space="0" w:color="auto"/>
              <w:bottom w:val="single" w:sz="4" w:space="0" w:color="auto"/>
              <w:right w:val="single" w:sz="4" w:space="0" w:color="auto"/>
            </w:tcBorders>
            <w:hideMark/>
          </w:tcPr>
          <w:p w:rsidR="007F6A5F" w:rsidRDefault="007F6A5F">
            <w:pPr>
              <w:pStyle w:val="a3"/>
              <w:spacing w:line="276" w:lineRule="auto"/>
              <w:jc w:val="center"/>
              <w:rPr>
                <w:sz w:val="24"/>
                <w:szCs w:val="24"/>
              </w:rPr>
            </w:pPr>
            <w:r>
              <w:rPr>
                <w:sz w:val="24"/>
                <w:szCs w:val="24"/>
              </w:rPr>
              <w:t>3.</w:t>
            </w:r>
          </w:p>
        </w:tc>
        <w:tc>
          <w:tcPr>
            <w:tcW w:w="6359" w:type="dxa"/>
            <w:tcBorders>
              <w:top w:val="single" w:sz="4" w:space="0" w:color="auto"/>
              <w:left w:val="single" w:sz="4" w:space="0" w:color="auto"/>
              <w:bottom w:val="single" w:sz="4" w:space="0" w:color="auto"/>
              <w:right w:val="single" w:sz="4" w:space="0" w:color="auto"/>
            </w:tcBorders>
            <w:hideMark/>
          </w:tcPr>
          <w:p w:rsidR="007F6A5F" w:rsidRDefault="007F6A5F">
            <w:pPr>
              <w:pStyle w:val="a3"/>
              <w:spacing w:line="276" w:lineRule="auto"/>
              <w:rPr>
                <w:sz w:val="24"/>
                <w:szCs w:val="24"/>
              </w:rPr>
            </w:pPr>
            <w:r>
              <w:rPr>
                <w:sz w:val="24"/>
                <w:szCs w:val="24"/>
              </w:rPr>
              <w:t>прочность дорожной одежды</w:t>
            </w:r>
          </w:p>
        </w:tc>
        <w:tc>
          <w:tcPr>
            <w:tcW w:w="2993" w:type="dxa"/>
            <w:tcBorders>
              <w:top w:val="single" w:sz="4" w:space="0" w:color="auto"/>
              <w:left w:val="single" w:sz="4" w:space="0" w:color="auto"/>
              <w:bottom w:val="single" w:sz="4" w:space="0" w:color="auto"/>
              <w:right w:val="single" w:sz="4" w:space="0" w:color="auto"/>
            </w:tcBorders>
          </w:tcPr>
          <w:p w:rsidR="007F6A5F" w:rsidRDefault="007F6A5F">
            <w:pPr>
              <w:pStyle w:val="a3"/>
              <w:spacing w:line="276" w:lineRule="auto"/>
              <w:rPr>
                <w:sz w:val="24"/>
                <w:szCs w:val="24"/>
              </w:rPr>
            </w:pPr>
          </w:p>
        </w:tc>
      </w:tr>
      <w:tr w:rsidR="007F6A5F" w:rsidTr="007F6A5F">
        <w:trPr>
          <w:trHeight w:val="213"/>
        </w:trPr>
        <w:tc>
          <w:tcPr>
            <w:tcW w:w="540" w:type="dxa"/>
            <w:tcBorders>
              <w:top w:val="single" w:sz="4" w:space="0" w:color="auto"/>
              <w:left w:val="single" w:sz="4" w:space="0" w:color="auto"/>
              <w:bottom w:val="single" w:sz="4" w:space="0" w:color="auto"/>
              <w:right w:val="single" w:sz="4" w:space="0" w:color="auto"/>
            </w:tcBorders>
            <w:hideMark/>
          </w:tcPr>
          <w:p w:rsidR="007F6A5F" w:rsidRDefault="007F6A5F">
            <w:pPr>
              <w:pStyle w:val="a3"/>
              <w:spacing w:line="276" w:lineRule="auto"/>
              <w:jc w:val="center"/>
              <w:rPr>
                <w:sz w:val="24"/>
                <w:szCs w:val="24"/>
              </w:rPr>
            </w:pPr>
            <w:r>
              <w:rPr>
                <w:sz w:val="24"/>
                <w:szCs w:val="24"/>
              </w:rPr>
              <w:t>4.</w:t>
            </w:r>
          </w:p>
        </w:tc>
        <w:tc>
          <w:tcPr>
            <w:tcW w:w="6359" w:type="dxa"/>
            <w:tcBorders>
              <w:top w:val="single" w:sz="4" w:space="0" w:color="auto"/>
              <w:left w:val="single" w:sz="4" w:space="0" w:color="auto"/>
              <w:bottom w:val="single" w:sz="4" w:space="0" w:color="auto"/>
              <w:right w:val="single" w:sz="4" w:space="0" w:color="auto"/>
            </w:tcBorders>
            <w:hideMark/>
          </w:tcPr>
          <w:p w:rsidR="007F6A5F" w:rsidRDefault="007F6A5F">
            <w:pPr>
              <w:pStyle w:val="a3"/>
              <w:spacing w:line="276" w:lineRule="auto"/>
              <w:rPr>
                <w:sz w:val="24"/>
                <w:szCs w:val="24"/>
              </w:rPr>
            </w:pPr>
            <w:r>
              <w:rPr>
                <w:sz w:val="24"/>
                <w:szCs w:val="24"/>
              </w:rPr>
              <w:t>грузоподъемность искусственных дорожных сооружений</w:t>
            </w:r>
          </w:p>
        </w:tc>
        <w:tc>
          <w:tcPr>
            <w:tcW w:w="2993" w:type="dxa"/>
            <w:tcBorders>
              <w:top w:val="single" w:sz="4" w:space="0" w:color="auto"/>
              <w:left w:val="single" w:sz="4" w:space="0" w:color="auto"/>
              <w:bottom w:val="single" w:sz="4" w:space="0" w:color="auto"/>
              <w:right w:val="single" w:sz="4" w:space="0" w:color="auto"/>
            </w:tcBorders>
          </w:tcPr>
          <w:p w:rsidR="007F6A5F" w:rsidRDefault="007F6A5F">
            <w:pPr>
              <w:pStyle w:val="a3"/>
              <w:spacing w:line="276" w:lineRule="auto"/>
              <w:rPr>
                <w:sz w:val="24"/>
                <w:szCs w:val="24"/>
              </w:rPr>
            </w:pPr>
          </w:p>
        </w:tc>
      </w:tr>
      <w:tr w:rsidR="007F6A5F" w:rsidTr="007F6A5F">
        <w:trPr>
          <w:trHeight w:val="213"/>
        </w:trPr>
        <w:tc>
          <w:tcPr>
            <w:tcW w:w="540" w:type="dxa"/>
            <w:tcBorders>
              <w:top w:val="single" w:sz="4" w:space="0" w:color="auto"/>
              <w:left w:val="single" w:sz="4" w:space="0" w:color="auto"/>
              <w:bottom w:val="single" w:sz="4" w:space="0" w:color="auto"/>
              <w:right w:val="single" w:sz="4" w:space="0" w:color="auto"/>
            </w:tcBorders>
            <w:hideMark/>
          </w:tcPr>
          <w:p w:rsidR="007F6A5F" w:rsidRDefault="007F6A5F">
            <w:pPr>
              <w:pStyle w:val="a3"/>
              <w:spacing w:line="276" w:lineRule="auto"/>
              <w:jc w:val="center"/>
              <w:rPr>
                <w:sz w:val="24"/>
                <w:szCs w:val="24"/>
              </w:rPr>
            </w:pPr>
            <w:r>
              <w:rPr>
                <w:sz w:val="24"/>
                <w:szCs w:val="24"/>
              </w:rPr>
              <w:t>5.</w:t>
            </w:r>
          </w:p>
        </w:tc>
        <w:tc>
          <w:tcPr>
            <w:tcW w:w="6359" w:type="dxa"/>
            <w:tcBorders>
              <w:top w:val="single" w:sz="4" w:space="0" w:color="auto"/>
              <w:left w:val="single" w:sz="4" w:space="0" w:color="auto"/>
              <w:bottom w:val="single" w:sz="4" w:space="0" w:color="auto"/>
              <w:right w:val="single" w:sz="4" w:space="0" w:color="auto"/>
            </w:tcBorders>
            <w:hideMark/>
          </w:tcPr>
          <w:p w:rsidR="007F6A5F" w:rsidRDefault="007F6A5F">
            <w:pPr>
              <w:pStyle w:val="a3"/>
              <w:spacing w:line="276" w:lineRule="auto"/>
              <w:rPr>
                <w:sz w:val="24"/>
                <w:szCs w:val="24"/>
              </w:rPr>
            </w:pPr>
            <w:r>
              <w:rPr>
                <w:sz w:val="24"/>
                <w:szCs w:val="24"/>
              </w:rPr>
              <w:t>объем и вид повреждений проезжей части, земляного полотна и системы водоотвода, искусственных дорожных сооружений, элементов обустройства дороги и технических средств организации дорожного движения</w:t>
            </w:r>
          </w:p>
        </w:tc>
        <w:tc>
          <w:tcPr>
            <w:tcW w:w="2993" w:type="dxa"/>
            <w:tcBorders>
              <w:top w:val="single" w:sz="4" w:space="0" w:color="auto"/>
              <w:left w:val="single" w:sz="4" w:space="0" w:color="auto"/>
              <w:bottom w:val="single" w:sz="4" w:space="0" w:color="auto"/>
              <w:right w:val="single" w:sz="4" w:space="0" w:color="auto"/>
            </w:tcBorders>
          </w:tcPr>
          <w:p w:rsidR="007F6A5F" w:rsidRDefault="007F6A5F">
            <w:pPr>
              <w:pStyle w:val="a3"/>
              <w:spacing w:line="276" w:lineRule="auto"/>
              <w:rPr>
                <w:sz w:val="24"/>
                <w:szCs w:val="24"/>
              </w:rPr>
            </w:pPr>
          </w:p>
        </w:tc>
      </w:tr>
    </w:tbl>
    <w:p w:rsidR="007F6A5F" w:rsidRDefault="007F6A5F" w:rsidP="007F6A5F">
      <w:pPr>
        <w:pStyle w:val="af9"/>
        <w:rPr>
          <w:szCs w:val="24"/>
        </w:rPr>
      </w:pPr>
    </w:p>
    <w:p w:rsidR="007F6A5F" w:rsidRDefault="007F6A5F" w:rsidP="007F6A5F">
      <w:pPr>
        <w:pStyle w:val="af9"/>
        <w:ind w:firstLine="567"/>
        <w:rPr>
          <w:szCs w:val="24"/>
        </w:rPr>
      </w:pPr>
      <w:r>
        <w:rPr>
          <w:szCs w:val="24"/>
        </w:rPr>
        <w:t>3) характеристики автомобильной дороги, определяющие совокупность показателей, влияющих на эффективность и безопасность работы автомобильного транспорта (параметры движения транспортного потока):</w:t>
      </w:r>
    </w:p>
    <w:p w:rsidR="007F6A5F" w:rsidRDefault="007F6A5F" w:rsidP="007F6A5F">
      <w:pPr>
        <w:pStyle w:val="af9"/>
        <w:ind w:firstLine="567"/>
        <w:rPr>
          <w:szCs w:val="24"/>
        </w:rPr>
      </w:pPr>
    </w:p>
    <w:tbl>
      <w:tblPr>
        <w:tblW w:w="989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6359"/>
        <w:gridCol w:w="2993"/>
      </w:tblGrid>
      <w:tr w:rsidR="007F6A5F" w:rsidTr="007F6A5F">
        <w:trPr>
          <w:trHeight w:val="213"/>
        </w:trPr>
        <w:tc>
          <w:tcPr>
            <w:tcW w:w="540" w:type="dxa"/>
            <w:tcBorders>
              <w:top w:val="single" w:sz="4" w:space="0" w:color="auto"/>
              <w:left w:val="single" w:sz="4" w:space="0" w:color="auto"/>
              <w:bottom w:val="single" w:sz="4" w:space="0" w:color="auto"/>
              <w:right w:val="single" w:sz="4" w:space="0" w:color="auto"/>
            </w:tcBorders>
            <w:hideMark/>
          </w:tcPr>
          <w:p w:rsidR="007F6A5F" w:rsidRDefault="007F6A5F">
            <w:pPr>
              <w:pStyle w:val="a3"/>
              <w:spacing w:line="276" w:lineRule="auto"/>
              <w:jc w:val="center"/>
              <w:rPr>
                <w:sz w:val="24"/>
                <w:szCs w:val="24"/>
              </w:rPr>
            </w:pPr>
            <w:r>
              <w:rPr>
                <w:sz w:val="24"/>
                <w:szCs w:val="24"/>
              </w:rPr>
              <w:t>№ п/п</w:t>
            </w:r>
          </w:p>
        </w:tc>
        <w:tc>
          <w:tcPr>
            <w:tcW w:w="6359" w:type="dxa"/>
            <w:tcBorders>
              <w:top w:val="single" w:sz="4" w:space="0" w:color="auto"/>
              <w:left w:val="single" w:sz="4" w:space="0" w:color="auto"/>
              <w:bottom w:val="single" w:sz="4" w:space="0" w:color="auto"/>
              <w:right w:val="single" w:sz="4" w:space="0" w:color="auto"/>
            </w:tcBorders>
            <w:hideMark/>
          </w:tcPr>
          <w:p w:rsidR="007F6A5F" w:rsidRDefault="007F6A5F">
            <w:pPr>
              <w:pStyle w:val="a3"/>
              <w:spacing w:line="276" w:lineRule="auto"/>
              <w:jc w:val="center"/>
              <w:rPr>
                <w:sz w:val="24"/>
                <w:szCs w:val="24"/>
              </w:rPr>
            </w:pPr>
            <w:r>
              <w:rPr>
                <w:sz w:val="24"/>
                <w:szCs w:val="24"/>
              </w:rPr>
              <w:t>Наименование показателя</w:t>
            </w:r>
          </w:p>
        </w:tc>
        <w:tc>
          <w:tcPr>
            <w:tcW w:w="2993" w:type="dxa"/>
            <w:tcBorders>
              <w:top w:val="single" w:sz="4" w:space="0" w:color="auto"/>
              <w:left w:val="single" w:sz="4" w:space="0" w:color="auto"/>
              <w:bottom w:val="single" w:sz="4" w:space="0" w:color="auto"/>
              <w:right w:val="single" w:sz="4" w:space="0" w:color="auto"/>
            </w:tcBorders>
            <w:hideMark/>
          </w:tcPr>
          <w:p w:rsidR="007F6A5F" w:rsidRDefault="007F6A5F">
            <w:pPr>
              <w:pStyle w:val="a3"/>
              <w:spacing w:line="276" w:lineRule="auto"/>
              <w:jc w:val="center"/>
              <w:rPr>
                <w:sz w:val="24"/>
                <w:szCs w:val="24"/>
              </w:rPr>
            </w:pPr>
            <w:r>
              <w:rPr>
                <w:sz w:val="24"/>
                <w:szCs w:val="24"/>
              </w:rPr>
              <w:t>Характеристики</w:t>
            </w:r>
          </w:p>
        </w:tc>
      </w:tr>
      <w:tr w:rsidR="007F6A5F" w:rsidTr="007F6A5F">
        <w:trPr>
          <w:trHeight w:val="213"/>
        </w:trPr>
        <w:tc>
          <w:tcPr>
            <w:tcW w:w="540" w:type="dxa"/>
            <w:tcBorders>
              <w:top w:val="single" w:sz="4" w:space="0" w:color="auto"/>
              <w:left w:val="single" w:sz="4" w:space="0" w:color="auto"/>
              <w:bottom w:val="single" w:sz="4" w:space="0" w:color="auto"/>
              <w:right w:val="single" w:sz="4" w:space="0" w:color="auto"/>
            </w:tcBorders>
            <w:hideMark/>
          </w:tcPr>
          <w:p w:rsidR="007F6A5F" w:rsidRDefault="007F6A5F">
            <w:pPr>
              <w:pStyle w:val="a3"/>
              <w:spacing w:line="276" w:lineRule="auto"/>
              <w:jc w:val="center"/>
              <w:rPr>
                <w:sz w:val="24"/>
                <w:szCs w:val="24"/>
              </w:rPr>
            </w:pPr>
            <w:r>
              <w:rPr>
                <w:sz w:val="24"/>
                <w:szCs w:val="24"/>
              </w:rPr>
              <w:t>1.</w:t>
            </w:r>
          </w:p>
        </w:tc>
        <w:tc>
          <w:tcPr>
            <w:tcW w:w="6359" w:type="dxa"/>
            <w:tcBorders>
              <w:top w:val="single" w:sz="4" w:space="0" w:color="auto"/>
              <w:left w:val="single" w:sz="4" w:space="0" w:color="auto"/>
              <w:bottom w:val="single" w:sz="4" w:space="0" w:color="auto"/>
              <w:right w:val="single" w:sz="4" w:space="0" w:color="auto"/>
            </w:tcBorders>
            <w:hideMark/>
          </w:tcPr>
          <w:p w:rsidR="007F6A5F" w:rsidRDefault="007F6A5F">
            <w:pPr>
              <w:pStyle w:val="a3"/>
              <w:spacing w:line="276" w:lineRule="auto"/>
              <w:rPr>
                <w:sz w:val="24"/>
                <w:szCs w:val="24"/>
              </w:rPr>
            </w:pPr>
            <w:r>
              <w:rPr>
                <w:sz w:val="24"/>
                <w:szCs w:val="24"/>
              </w:rPr>
              <w:t>средняя скорость движения транспортного потока</w:t>
            </w:r>
          </w:p>
        </w:tc>
        <w:tc>
          <w:tcPr>
            <w:tcW w:w="2993" w:type="dxa"/>
            <w:tcBorders>
              <w:top w:val="single" w:sz="4" w:space="0" w:color="auto"/>
              <w:left w:val="single" w:sz="4" w:space="0" w:color="auto"/>
              <w:bottom w:val="single" w:sz="4" w:space="0" w:color="auto"/>
              <w:right w:val="single" w:sz="4" w:space="0" w:color="auto"/>
            </w:tcBorders>
          </w:tcPr>
          <w:p w:rsidR="007F6A5F" w:rsidRDefault="007F6A5F">
            <w:pPr>
              <w:pStyle w:val="a3"/>
              <w:spacing w:line="276" w:lineRule="auto"/>
              <w:rPr>
                <w:sz w:val="24"/>
                <w:szCs w:val="24"/>
              </w:rPr>
            </w:pPr>
          </w:p>
        </w:tc>
      </w:tr>
      <w:tr w:rsidR="007F6A5F" w:rsidTr="007F6A5F">
        <w:trPr>
          <w:trHeight w:val="213"/>
        </w:trPr>
        <w:tc>
          <w:tcPr>
            <w:tcW w:w="540" w:type="dxa"/>
            <w:tcBorders>
              <w:top w:val="single" w:sz="4" w:space="0" w:color="auto"/>
              <w:left w:val="single" w:sz="4" w:space="0" w:color="auto"/>
              <w:bottom w:val="single" w:sz="4" w:space="0" w:color="auto"/>
              <w:right w:val="single" w:sz="4" w:space="0" w:color="auto"/>
            </w:tcBorders>
            <w:hideMark/>
          </w:tcPr>
          <w:p w:rsidR="007F6A5F" w:rsidRDefault="007F6A5F">
            <w:pPr>
              <w:pStyle w:val="a3"/>
              <w:spacing w:line="276" w:lineRule="auto"/>
              <w:jc w:val="center"/>
              <w:rPr>
                <w:sz w:val="24"/>
                <w:szCs w:val="24"/>
              </w:rPr>
            </w:pPr>
            <w:r>
              <w:rPr>
                <w:sz w:val="24"/>
                <w:szCs w:val="24"/>
              </w:rPr>
              <w:t>2.</w:t>
            </w:r>
          </w:p>
        </w:tc>
        <w:tc>
          <w:tcPr>
            <w:tcW w:w="6359" w:type="dxa"/>
            <w:tcBorders>
              <w:top w:val="single" w:sz="4" w:space="0" w:color="auto"/>
              <w:left w:val="single" w:sz="4" w:space="0" w:color="auto"/>
              <w:bottom w:val="single" w:sz="4" w:space="0" w:color="auto"/>
              <w:right w:val="single" w:sz="4" w:space="0" w:color="auto"/>
            </w:tcBorders>
            <w:hideMark/>
          </w:tcPr>
          <w:p w:rsidR="007F6A5F" w:rsidRDefault="007F6A5F">
            <w:pPr>
              <w:pStyle w:val="a3"/>
              <w:spacing w:line="276" w:lineRule="auto"/>
              <w:rPr>
                <w:sz w:val="24"/>
                <w:szCs w:val="24"/>
              </w:rPr>
            </w:pPr>
            <w:r>
              <w:rPr>
                <w:sz w:val="24"/>
                <w:szCs w:val="24"/>
              </w:rPr>
              <w:t>безопасность движения транспортного потока</w:t>
            </w:r>
          </w:p>
        </w:tc>
        <w:tc>
          <w:tcPr>
            <w:tcW w:w="2993" w:type="dxa"/>
            <w:tcBorders>
              <w:top w:val="single" w:sz="4" w:space="0" w:color="auto"/>
              <w:left w:val="single" w:sz="4" w:space="0" w:color="auto"/>
              <w:bottom w:val="single" w:sz="4" w:space="0" w:color="auto"/>
              <w:right w:val="single" w:sz="4" w:space="0" w:color="auto"/>
            </w:tcBorders>
          </w:tcPr>
          <w:p w:rsidR="007F6A5F" w:rsidRDefault="007F6A5F">
            <w:pPr>
              <w:pStyle w:val="a3"/>
              <w:spacing w:line="276" w:lineRule="auto"/>
              <w:rPr>
                <w:sz w:val="24"/>
                <w:szCs w:val="24"/>
              </w:rPr>
            </w:pPr>
          </w:p>
        </w:tc>
      </w:tr>
      <w:tr w:rsidR="007F6A5F" w:rsidTr="007F6A5F">
        <w:trPr>
          <w:trHeight w:val="213"/>
        </w:trPr>
        <w:tc>
          <w:tcPr>
            <w:tcW w:w="540" w:type="dxa"/>
            <w:tcBorders>
              <w:top w:val="single" w:sz="4" w:space="0" w:color="auto"/>
              <w:left w:val="single" w:sz="4" w:space="0" w:color="auto"/>
              <w:bottom w:val="single" w:sz="4" w:space="0" w:color="auto"/>
              <w:right w:val="single" w:sz="4" w:space="0" w:color="auto"/>
            </w:tcBorders>
            <w:hideMark/>
          </w:tcPr>
          <w:p w:rsidR="007F6A5F" w:rsidRDefault="007F6A5F">
            <w:pPr>
              <w:pStyle w:val="a3"/>
              <w:spacing w:line="276" w:lineRule="auto"/>
              <w:jc w:val="center"/>
              <w:rPr>
                <w:sz w:val="24"/>
                <w:szCs w:val="24"/>
              </w:rPr>
            </w:pPr>
            <w:r>
              <w:rPr>
                <w:sz w:val="24"/>
                <w:szCs w:val="24"/>
              </w:rPr>
              <w:t>3.</w:t>
            </w:r>
          </w:p>
        </w:tc>
        <w:tc>
          <w:tcPr>
            <w:tcW w:w="6359" w:type="dxa"/>
            <w:tcBorders>
              <w:top w:val="single" w:sz="4" w:space="0" w:color="auto"/>
              <w:left w:val="single" w:sz="4" w:space="0" w:color="auto"/>
              <w:bottom w:val="single" w:sz="4" w:space="0" w:color="auto"/>
              <w:right w:val="single" w:sz="4" w:space="0" w:color="auto"/>
            </w:tcBorders>
            <w:hideMark/>
          </w:tcPr>
          <w:p w:rsidR="007F6A5F" w:rsidRDefault="007F6A5F">
            <w:pPr>
              <w:pStyle w:val="a3"/>
              <w:spacing w:line="276" w:lineRule="auto"/>
              <w:rPr>
                <w:sz w:val="24"/>
                <w:szCs w:val="24"/>
              </w:rPr>
            </w:pPr>
            <w:r>
              <w:rPr>
                <w:sz w:val="24"/>
                <w:szCs w:val="24"/>
              </w:rPr>
              <w:t>пропускная способность, уровень загрузки автомобильной дороги движением</w:t>
            </w:r>
          </w:p>
        </w:tc>
        <w:tc>
          <w:tcPr>
            <w:tcW w:w="2993" w:type="dxa"/>
            <w:tcBorders>
              <w:top w:val="single" w:sz="4" w:space="0" w:color="auto"/>
              <w:left w:val="single" w:sz="4" w:space="0" w:color="auto"/>
              <w:bottom w:val="single" w:sz="4" w:space="0" w:color="auto"/>
              <w:right w:val="single" w:sz="4" w:space="0" w:color="auto"/>
            </w:tcBorders>
          </w:tcPr>
          <w:p w:rsidR="007F6A5F" w:rsidRDefault="007F6A5F">
            <w:pPr>
              <w:pStyle w:val="a3"/>
              <w:spacing w:line="276" w:lineRule="auto"/>
              <w:rPr>
                <w:sz w:val="24"/>
                <w:szCs w:val="24"/>
              </w:rPr>
            </w:pPr>
          </w:p>
        </w:tc>
      </w:tr>
      <w:tr w:rsidR="007F6A5F" w:rsidTr="007F6A5F">
        <w:trPr>
          <w:trHeight w:val="213"/>
        </w:trPr>
        <w:tc>
          <w:tcPr>
            <w:tcW w:w="540" w:type="dxa"/>
            <w:tcBorders>
              <w:top w:val="single" w:sz="4" w:space="0" w:color="auto"/>
              <w:left w:val="single" w:sz="4" w:space="0" w:color="auto"/>
              <w:bottom w:val="single" w:sz="4" w:space="0" w:color="auto"/>
              <w:right w:val="single" w:sz="4" w:space="0" w:color="auto"/>
            </w:tcBorders>
            <w:hideMark/>
          </w:tcPr>
          <w:p w:rsidR="007F6A5F" w:rsidRDefault="007F6A5F">
            <w:pPr>
              <w:pStyle w:val="a3"/>
              <w:spacing w:line="276" w:lineRule="auto"/>
              <w:jc w:val="center"/>
              <w:rPr>
                <w:sz w:val="24"/>
                <w:szCs w:val="24"/>
              </w:rPr>
            </w:pPr>
            <w:r>
              <w:rPr>
                <w:sz w:val="24"/>
                <w:szCs w:val="24"/>
              </w:rPr>
              <w:t>4.</w:t>
            </w:r>
          </w:p>
        </w:tc>
        <w:tc>
          <w:tcPr>
            <w:tcW w:w="6359" w:type="dxa"/>
            <w:tcBorders>
              <w:top w:val="single" w:sz="4" w:space="0" w:color="auto"/>
              <w:left w:val="single" w:sz="4" w:space="0" w:color="auto"/>
              <w:bottom w:val="single" w:sz="4" w:space="0" w:color="auto"/>
              <w:right w:val="single" w:sz="4" w:space="0" w:color="auto"/>
            </w:tcBorders>
            <w:hideMark/>
          </w:tcPr>
          <w:p w:rsidR="007F6A5F" w:rsidRDefault="007F6A5F">
            <w:pPr>
              <w:pStyle w:val="a3"/>
              <w:spacing w:line="276" w:lineRule="auto"/>
              <w:rPr>
                <w:sz w:val="24"/>
                <w:szCs w:val="24"/>
              </w:rPr>
            </w:pPr>
            <w:r>
              <w:rPr>
                <w:sz w:val="24"/>
                <w:szCs w:val="24"/>
              </w:rPr>
              <w:t>среднегодовая суточная интенсивность движения и состав транспортного потока</w:t>
            </w:r>
          </w:p>
        </w:tc>
        <w:tc>
          <w:tcPr>
            <w:tcW w:w="2993" w:type="dxa"/>
            <w:tcBorders>
              <w:top w:val="single" w:sz="4" w:space="0" w:color="auto"/>
              <w:left w:val="single" w:sz="4" w:space="0" w:color="auto"/>
              <w:bottom w:val="single" w:sz="4" w:space="0" w:color="auto"/>
              <w:right w:val="single" w:sz="4" w:space="0" w:color="auto"/>
            </w:tcBorders>
          </w:tcPr>
          <w:p w:rsidR="007F6A5F" w:rsidRDefault="007F6A5F">
            <w:pPr>
              <w:pStyle w:val="a3"/>
              <w:spacing w:line="276" w:lineRule="auto"/>
              <w:rPr>
                <w:sz w:val="24"/>
                <w:szCs w:val="24"/>
              </w:rPr>
            </w:pPr>
          </w:p>
        </w:tc>
      </w:tr>
      <w:tr w:rsidR="007F6A5F" w:rsidTr="007F6A5F">
        <w:trPr>
          <w:trHeight w:val="213"/>
        </w:trPr>
        <w:tc>
          <w:tcPr>
            <w:tcW w:w="540" w:type="dxa"/>
            <w:tcBorders>
              <w:top w:val="single" w:sz="4" w:space="0" w:color="auto"/>
              <w:left w:val="single" w:sz="4" w:space="0" w:color="auto"/>
              <w:bottom w:val="single" w:sz="4" w:space="0" w:color="auto"/>
              <w:right w:val="single" w:sz="4" w:space="0" w:color="auto"/>
            </w:tcBorders>
            <w:hideMark/>
          </w:tcPr>
          <w:p w:rsidR="007F6A5F" w:rsidRDefault="007F6A5F">
            <w:pPr>
              <w:pStyle w:val="a3"/>
              <w:spacing w:line="276" w:lineRule="auto"/>
              <w:jc w:val="center"/>
              <w:rPr>
                <w:sz w:val="24"/>
                <w:szCs w:val="24"/>
              </w:rPr>
            </w:pPr>
            <w:r>
              <w:rPr>
                <w:sz w:val="24"/>
                <w:szCs w:val="24"/>
              </w:rPr>
              <w:t>5.</w:t>
            </w:r>
          </w:p>
        </w:tc>
        <w:tc>
          <w:tcPr>
            <w:tcW w:w="6359" w:type="dxa"/>
            <w:tcBorders>
              <w:top w:val="single" w:sz="4" w:space="0" w:color="auto"/>
              <w:left w:val="single" w:sz="4" w:space="0" w:color="auto"/>
              <w:bottom w:val="single" w:sz="4" w:space="0" w:color="auto"/>
              <w:right w:val="single" w:sz="4" w:space="0" w:color="auto"/>
            </w:tcBorders>
            <w:hideMark/>
          </w:tcPr>
          <w:p w:rsidR="007F6A5F" w:rsidRDefault="007F6A5F">
            <w:pPr>
              <w:pStyle w:val="a3"/>
              <w:spacing w:line="276" w:lineRule="auto"/>
              <w:rPr>
                <w:sz w:val="24"/>
                <w:szCs w:val="24"/>
              </w:rPr>
            </w:pPr>
            <w:r>
              <w:rPr>
                <w:sz w:val="24"/>
                <w:szCs w:val="24"/>
              </w:rPr>
              <w:t>способность дороги пропускать транспортные средства с допустимыми для движения осевыми нагрузками, общей массой и габаритами</w:t>
            </w:r>
          </w:p>
        </w:tc>
        <w:tc>
          <w:tcPr>
            <w:tcW w:w="2993" w:type="dxa"/>
            <w:tcBorders>
              <w:top w:val="single" w:sz="4" w:space="0" w:color="auto"/>
              <w:left w:val="single" w:sz="4" w:space="0" w:color="auto"/>
              <w:bottom w:val="single" w:sz="4" w:space="0" w:color="auto"/>
              <w:right w:val="single" w:sz="4" w:space="0" w:color="auto"/>
            </w:tcBorders>
          </w:tcPr>
          <w:p w:rsidR="007F6A5F" w:rsidRDefault="007F6A5F">
            <w:pPr>
              <w:pStyle w:val="a3"/>
              <w:spacing w:line="276" w:lineRule="auto"/>
              <w:rPr>
                <w:sz w:val="24"/>
                <w:szCs w:val="24"/>
              </w:rPr>
            </w:pPr>
          </w:p>
        </w:tc>
      </w:tr>
    </w:tbl>
    <w:p w:rsidR="007F6A5F" w:rsidRDefault="007F6A5F" w:rsidP="007F6A5F">
      <w:pPr>
        <w:pStyle w:val="af9"/>
        <w:ind w:firstLine="0"/>
        <w:rPr>
          <w:szCs w:val="24"/>
        </w:rPr>
      </w:pPr>
    </w:p>
    <w:p w:rsidR="007F6A5F" w:rsidRDefault="007F6A5F" w:rsidP="007F6A5F">
      <w:pPr>
        <w:pStyle w:val="af9"/>
        <w:ind w:firstLine="567"/>
        <w:rPr>
          <w:szCs w:val="24"/>
        </w:rPr>
      </w:pPr>
      <w:r>
        <w:rPr>
          <w:szCs w:val="24"/>
        </w:rPr>
        <w:t>Заключение:</w:t>
      </w:r>
    </w:p>
    <w:p w:rsidR="007F6A5F" w:rsidRDefault="007F6A5F" w:rsidP="007F6A5F">
      <w:pPr>
        <w:pStyle w:val="af9"/>
        <w:rPr>
          <w:szCs w:val="24"/>
        </w:rPr>
      </w:pPr>
    </w:p>
    <w:p w:rsidR="007F6A5F" w:rsidRDefault="007F6A5F" w:rsidP="007F6A5F">
      <w:pPr>
        <w:pStyle w:val="af9"/>
        <w:ind w:firstLine="567"/>
        <w:rPr>
          <w:szCs w:val="24"/>
        </w:rPr>
      </w:pPr>
      <w:r>
        <w:rPr>
          <w:szCs w:val="24"/>
        </w:rPr>
        <w:t>1. Заключение по оценке технического состояния объекта: __________________________________________________________________</w:t>
      </w:r>
    </w:p>
    <w:p w:rsidR="007F6A5F" w:rsidRDefault="007F6A5F" w:rsidP="007F6A5F">
      <w:pPr>
        <w:pStyle w:val="af9"/>
        <w:rPr>
          <w:szCs w:val="24"/>
        </w:rPr>
      </w:pPr>
    </w:p>
    <w:p w:rsidR="007F6A5F" w:rsidRDefault="007F6A5F" w:rsidP="007F6A5F">
      <w:pPr>
        <w:pStyle w:val="af9"/>
        <w:ind w:firstLine="567"/>
        <w:rPr>
          <w:szCs w:val="24"/>
        </w:rPr>
      </w:pPr>
      <w:r>
        <w:rPr>
          <w:szCs w:val="24"/>
        </w:rPr>
        <w:t>2. Предложения по устранению недостатков, сроки проведения мероприятий: __________________________________________________________________</w:t>
      </w:r>
    </w:p>
    <w:p w:rsidR="007F6A5F" w:rsidRDefault="007F6A5F" w:rsidP="007F6A5F">
      <w:pPr>
        <w:pStyle w:val="af9"/>
        <w:rPr>
          <w:szCs w:val="24"/>
        </w:rPr>
      </w:pPr>
    </w:p>
    <w:p w:rsidR="007F6A5F" w:rsidRDefault="007F6A5F" w:rsidP="007F6A5F">
      <w:pPr>
        <w:pStyle w:val="af9"/>
        <w:rPr>
          <w:szCs w:val="24"/>
        </w:rPr>
      </w:pPr>
    </w:p>
    <w:p w:rsidR="007F6A5F" w:rsidRDefault="007F6A5F" w:rsidP="007F6A5F">
      <w:pPr>
        <w:pStyle w:val="af9"/>
        <w:rPr>
          <w:szCs w:val="24"/>
        </w:rPr>
      </w:pPr>
    </w:p>
    <w:p w:rsidR="007F6A5F" w:rsidRDefault="007F6A5F" w:rsidP="007F6A5F">
      <w:pPr>
        <w:pStyle w:val="af9"/>
        <w:ind w:firstLine="567"/>
        <w:rPr>
          <w:szCs w:val="24"/>
        </w:rPr>
      </w:pPr>
      <w:r>
        <w:rPr>
          <w:szCs w:val="24"/>
        </w:rPr>
        <w:lastRenderedPageBreak/>
        <w:t>Председатель комиссии ______________ /____________________/ (подпись) (Ф.И.О.)</w:t>
      </w:r>
    </w:p>
    <w:p w:rsidR="007F6A5F" w:rsidRDefault="007F6A5F" w:rsidP="007F6A5F">
      <w:pPr>
        <w:pStyle w:val="af9"/>
        <w:rPr>
          <w:szCs w:val="24"/>
        </w:rPr>
      </w:pPr>
    </w:p>
    <w:p w:rsidR="007F6A5F" w:rsidRDefault="007F6A5F" w:rsidP="007F6A5F">
      <w:pPr>
        <w:pStyle w:val="af9"/>
        <w:ind w:firstLine="567"/>
        <w:rPr>
          <w:szCs w:val="24"/>
        </w:rPr>
      </w:pPr>
      <w:r>
        <w:rPr>
          <w:szCs w:val="24"/>
        </w:rPr>
        <w:t>Секретарь комиссии ________________ /____________________/ (подпись) (Ф.И.О.)</w:t>
      </w:r>
    </w:p>
    <w:p w:rsidR="007F6A5F" w:rsidRDefault="007F6A5F" w:rsidP="007F6A5F">
      <w:pPr>
        <w:pStyle w:val="af9"/>
        <w:rPr>
          <w:szCs w:val="24"/>
        </w:rPr>
      </w:pPr>
    </w:p>
    <w:p w:rsidR="007F6A5F" w:rsidRDefault="007F6A5F" w:rsidP="007F6A5F">
      <w:pPr>
        <w:pStyle w:val="af9"/>
        <w:ind w:firstLine="567"/>
        <w:rPr>
          <w:szCs w:val="24"/>
        </w:rPr>
      </w:pPr>
      <w:r>
        <w:rPr>
          <w:szCs w:val="24"/>
        </w:rPr>
        <w:t>Члены комиссии</w:t>
      </w:r>
    </w:p>
    <w:p w:rsidR="007F6A5F" w:rsidRDefault="007F6A5F" w:rsidP="007F6A5F">
      <w:pPr>
        <w:pStyle w:val="af9"/>
        <w:rPr>
          <w:szCs w:val="24"/>
        </w:rPr>
      </w:pPr>
    </w:p>
    <w:p w:rsidR="007F6A5F" w:rsidRDefault="007F6A5F" w:rsidP="007F6A5F">
      <w:pPr>
        <w:pStyle w:val="af9"/>
        <w:ind w:firstLine="567"/>
        <w:rPr>
          <w:szCs w:val="24"/>
        </w:rPr>
      </w:pPr>
      <w:r>
        <w:rPr>
          <w:szCs w:val="24"/>
        </w:rPr>
        <w:t>____________________ /____________________/ (подпись) (Ф.И.О.)</w:t>
      </w:r>
    </w:p>
    <w:p w:rsidR="007F6A5F" w:rsidRDefault="007F6A5F" w:rsidP="007F6A5F">
      <w:pPr>
        <w:pStyle w:val="af9"/>
        <w:rPr>
          <w:szCs w:val="24"/>
        </w:rPr>
      </w:pPr>
    </w:p>
    <w:p w:rsidR="007F6A5F" w:rsidRDefault="007F6A5F" w:rsidP="007F6A5F">
      <w:pPr>
        <w:pStyle w:val="af9"/>
        <w:ind w:firstLine="567"/>
        <w:rPr>
          <w:szCs w:val="24"/>
        </w:rPr>
      </w:pPr>
      <w:r>
        <w:rPr>
          <w:szCs w:val="24"/>
        </w:rPr>
        <w:t>____________________ /____________________/ (подпись) (Ф.И.О.)</w:t>
      </w:r>
    </w:p>
    <w:p w:rsidR="007F6A5F" w:rsidRDefault="007F6A5F" w:rsidP="007F6A5F">
      <w:pPr>
        <w:pStyle w:val="af9"/>
        <w:rPr>
          <w:szCs w:val="24"/>
        </w:rPr>
      </w:pPr>
    </w:p>
    <w:p w:rsidR="007F6A5F" w:rsidRDefault="007F6A5F" w:rsidP="007F6A5F">
      <w:pPr>
        <w:pStyle w:val="af9"/>
        <w:ind w:firstLine="567"/>
        <w:rPr>
          <w:szCs w:val="24"/>
        </w:rPr>
      </w:pPr>
      <w:r>
        <w:rPr>
          <w:szCs w:val="24"/>
        </w:rPr>
        <w:t>____________________ /____________________/ (подпись) (Ф.И.О.)</w:t>
      </w:r>
    </w:p>
    <w:p w:rsidR="007F6A5F" w:rsidRDefault="007F6A5F" w:rsidP="007F6A5F">
      <w:pPr>
        <w:spacing w:after="200" w:line="276" w:lineRule="auto"/>
      </w:pPr>
    </w:p>
    <w:p w:rsidR="007F6A5F" w:rsidRDefault="007F6A5F" w:rsidP="007F6A5F">
      <w:pPr>
        <w:spacing w:after="200" w:line="276" w:lineRule="auto"/>
      </w:pPr>
    </w:p>
    <w:p w:rsidR="007F6A5F" w:rsidRDefault="007F6A5F" w:rsidP="007F6A5F">
      <w:pPr>
        <w:spacing w:after="200" w:line="276" w:lineRule="auto"/>
        <w:rPr>
          <w:rFonts w:eastAsiaTheme="minorEastAsia" w:cstheme="minorBidi"/>
          <w:kern w:val="3"/>
        </w:rPr>
      </w:pPr>
      <w:r>
        <w:t xml:space="preserve">Приложение № 2 </w:t>
      </w:r>
    </w:p>
    <w:p w:rsidR="007F6A5F" w:rsidRDefault="007F6A5F" w:rsidP="007F6A5F">
      <w:pPr>
        <w:pStyle w:val="af9"/>
        <w:ind w:firstLine="567"/>
        <w:jc w:val="right"/>
        <w:rPr>
          <w:szCs w:val="24"/>
        </w:rPr>
      </w:pPr>
      <w:r>
        <w:rPr>
          <w:szCs w:val="24"/>
        </w:rPr>
        <w:t>к распоряжению администрации</w:t>
      </w:r>
    </w:p>
    <w:p w:rsidR="007F6A5F" w:rsidRDefault="007F6A5F" w:rsidP="007F6A5F">
      <w:pPr>
        <w:pStyle w:val="af9"/>
        <w:ind w:firstLine="567"/>
        <w:jc w:val="right"/>
        <w:rPr>
          <w:szCs w:val="24"/>
        </w:rPr>
      </w:pPr>
      <w:r>
        <w:rPr>
          <w:szCs w:val="24"/>
        </w:rPr>
        <w:t>Петровского сельского поселения</w:t>
      </w:r>
    </w:p>
    <w:p w:rsidR="007F6A5F" w:rsidRDefault="007F6A5F" w:rsidP="007F6A5F">
      <w:pPr>
        <w:pStyle w:val="af9"/>
        <w:ind w:firstLine="567"/>
        <w:jc w:val="right"/>
        <w:rPr>
          <w:szCs w:val="24"/>
        </w:rPr>
      </w:pPr>
      <w:r>
        <w:rPr>
          <w:szCs w:val="24"/>
        </w:rPr>
        <w:t>от 01 августа 2024 года № 14</w:t>
      </w:r>
    </w:p>
    <w:p w:rsidR="007F6A5F" w:rsidRDefault="007F6A5F" w:rsidP="007F6A5F">
      <w:pPr>
        <w:pStyle w:val="af9"/>
        <w:ind w:firstLine="567"/>
        <w:jc w:val="right"/>
        <w:rPr>
          <w:szCs w:val="24"/>
        </w:rPr>
      </w:pPr>
    </w:p>
    <w:p w:rsidR="007F6A5F" w:rsidRDefault="007F6A5F" w:rsidP="007F6A5F">
      <w:pPr>
        <w:pStyle w:val="af9"/>
        <w:rPr>
          <w:szCs w:val="24"/>
        </w:rPr>
      </w:pPr>
    </w:p>
    <w:p w:rsidR="007F6A5F" w:rsidRDefault="007F6A5F" w:rsidP="007F6A5F">
      <w:pPr>
        <w:pStyle w:val="a3"/>
        <w:jc w:val="center"/>
        <w:rPr>
          <w:b/>
          <w:sz w:val="24"/>
          <w:szCs w:val="24"/>
        </w:rPr>
      </w:pPr>
      <w:r>
        <w:rPr>
          <w:b/>
          <w:sz w:val="24"/>
          <w:szCs w:val="24"/>
        </w:rPr>
        <w:t>Состав комиссии по оценке технического состояния автомобильных дорог</w:t>
      </w:r>
    </w:p>
    <w:p w:rsidR="007F6A5F" w:rsidRDefault="007F6A5F" w:rsidP="007F6A5F">
      <w:pPr>
        <w:pStyle w:val="a3"/>
        <w:jc w:val="center"/>
        <w:rPr>
          <w:b/>
          <w:sz w:val="24"/>
          <w:szCs w:val="24"/>
        </w:rPr>
      </w:pPr>
      <w:r>
        <w:rPr>
          <w:b/>
          <w:sz w:val="24"/>
          <w:szCs w:val="24"/>
        </w:rPr>
        <w:t xml:space="preserve"> общего пользования местного значения, расположенных на территории Петровского сельского поселения Кондопожского муниципального района Республики Карелия</w:t>
      </w:r>
    </w:p>
    <w:p w:rsidR="007F6A5F" w:rsidRDefault="007F6A5F" w:rsidP="007F6A5F">
      <w:pPr>
        <w:pStyle w:val="af9"/>
        <w:rPr>
          <w:szCs w:val="24"/>
        </w:rPr>
      </w:pPr>
    </w:p>
    <w:p w:rsidR="007F6A5F" w:rsidRDefault="007F6A5F" w:rsidP="007F6A5F">
      <w:pPr>
        <w:pStyle w:val="af9"/>
        <w:rPr>
          <w:szCs w:val="24"/>
        </w:rPr>
      </w:pPr>
    </w:p>
    <w:p w:rsidR="007F6A5F" w:rsidRDefault="007F6A5F" w:rsidP="007F6A5F">
      <w:pPr>
        <w:pStyle w:val="12"/>
        <w:jc w:val="both"/>
        <w:rPr>
          <w:bCs/>
        </w:rPr>
      </w:pPr>
      <w:r>
        <w:rPr>
          <w:bCs/>
        </w:rPr>
        <w:t>Председатель комиссии:</w:t>
      </w:r>
    </w:p>
    <w:p w:rsidR="007F6A5F" w:rsidRDefault="007F6A5F" w:rsidP="007F6A5F">
      <w:pPr>
        <w:pStyle w:val="12"/>
        <w:jc w:val="both"/>
        <w:rPr>
          <w:bCs/>
        </w:rPr>
      </w:pPr>
      <w:r>
        <w:rPr>
          <w:bCs/>
        </w:rPr>
        <w:t>Дорофеева Л.Н. – Глава Петровского сельского поселения;</w:t>
      </w:r>
    </w:p>
    <w:p w:rsidR="007F6A5F" w:rsidRDefault="007F6A5F" w:rsidP="007F6A5F">
      <w:pPr>
        <w:pStyle w:val="12"/>
        <w:jc w:val="both"/>
        <w:rPr>
          <w:bCs/>
        </w:rPr>
      </w:pPr>
    </w:p>
    <w:p w:rsidR="007F6A5F" w:rsidRDefault="007F6A5F" w:rsidP="007F6A5F">
      <w:pPr>
        <w:pStyle w:val="12"/>
        <w:jc w:val="both"/>
        <w:rPr>
          <w:bCs/>
        </w:rPr>
      </w:pPr>
      <w:r>
        <w:rPr>
          <w:bCs/>
        </w:rPr>
        <w:t>Члены комиссии:</w:t>
      </w:r>
    </w:p>
    <w:p w:rsidR="007F6A5F" w:rsidRDefault="007F6A5F" w:rsidP="007F6A5F">
      <w:pPr>
        <w:pStyle w:val="12"/>
        <w:jc w:val="both"/>
        <w:rPr>
          <w:bCs/>
        </w:rPr>
      </w:pPr>
      <w:r>
        <w:rPr>
          <w:bCs/>
        </w:rPr>
        <w:t>1. Вершинина О.Ф. – Председатель Совета Петровского сельского поселения;</w:t>
      </w:r>
    </w:p>
    <w:p w:rsidR="007F6A5F" w:rsidRDefault="007F6A5F" w:rsidP="007F6A5F">
      <w:pPr>
        <w:pStyle w:val="12"/>
        <w:jc w:val="both"/>
        <w:rPr>
          <w:bCs/>
        </w:rPr>
      </w:pPr>
      <w:r>
        <w:rPr>
          <w:bCs/>
        </w:rPr>
        <w:t>2. Бердникова Л.Е. – Главный инженер ООО «Кондопожское ДРСУ;</w:t>
      </w:r>
    </w:p>
    <w:p w:rsidR="007F6A5F" w:rsidRDefault="007F6A5F" w:rsidP="007F6A5F">
      <w:pPr>
        <w:pStyle w:val="12"/>
        <w:jc w:val="both"/>
        <w:rPr>
          <w:bCs/>
        </w:rPr>
      </w:pPr>
      <w:r>
        <w:rPr>
          <w:bCs/>
        </w:rPr>
        <w:t>3. Бочаров А.Д. – специалист администрации Петровского сельского поселения.</w:t>
      </w:r>
    </w:p>
    <w:p w:rsidR="007F6A5F" w:rsidRDefault="007F6A5F" w:rsidP="007F6A5F">
      <w:pPr>
        <w:pStyle w:val="af9"/>
        <w:ind w:firstLine="567"/>
        <w:rPr>
          <w:szCs w:val="24"/>
        </w:rPr>
      </w:pPr>
    </w:p>
    <w:p w:rsidR="003835C3" w:rsidRPr="00137E9C" w:rsidRDefault="003835C3" w:rsidP="00817BA2">
      <w:pPr>
        <w:ind w:left="-1701"/>
        <w:jc w:val="right"/>
        <w:rPr>
          <w:b/>
          <w:spacing w:val="-20"/>
          <w:sz w:val="20"/>
          <w:szCs w:val="20"/>
        </w:rPr>
      </w:pPr>
    </w:p>
    <w:sectPr w:rsidR="003835C3" w:rsidRPr="00137E9C" w:rsidSect="0070426D">
      <w:headerReference w:type="default" r:id="rId13"/>
      <w:pgSz w:w="11906" w:h="16838"/>
      <w:pgMar w:top="284" w:right="850"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698" w:rsidRDefault="00E64698" w:rsidP="00506BEA">
      <w:r>
        <w:separator/>
      </w:r>
    </w:p>
  </w:endnote>
  <w:endnote w:type="continuationSeparator" w:id="0">
    <w:p w:rsidR="00E64698" w:rsidRDefault="00E64698" w:rsidP="00506B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698" w:rsidRDefault="00E64698" w:rsidP="00506BEA">
      <w:r>
        <w:separator/>
      </w:r>
    </w:p>
  </w:footnote>
  <w:footnote w:type="continuationSeparator" w:id="0">
    <w:p w:rsidR="00E64698" w:rsidRDefault="00E64698" w:rsidP="00506B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9C" w:rsidRDefault="00137E9C" w:rsidP="00216386">
    <w:pPr>
      <w:jc w:val="right"/>
    </w:pPr>
    <w:r>
      <w:rPr>
        <w:rFonts w:ascii="Arial" w:hAnsi="Arial"/>
        <w:color w:val="000000"/>
        <w:sz w:val="16"/>
      </w:rPr>
      <w:t xml:space="preserve">Страница </w:t>
    </w:r>
    <w:r w:rsidR="00D93A3B" w:rsidRPr="00D93A3B">
      <w:rPr>
        <w:rFonts w:ascii="Arial" w:hAnsi="Arial"/>
        <w:color w:val="000000"/>
        <w:sz w:val="16"/>
      </w:rPr>
      <w:fldChar w:fldCharType="begin"/>
    </w:r>
    <w:r>
      <w:rPr>
        <w:rFonts w:ascii="Arial" w:hAnsi="Arial"/>
        <w:sz w:val="16"/>
      </w:rPr>
      <w:instrText>PAGE   \* MERGEFORMAT</w:instrText>
    </w:r>
    <w:r w:rsidR="00D93A3B" w:rsidRPr="00D93A3B">
      <w:rPr>
        <w:rFonts w:ascii="Arial" w:hAnsi="Arial"/>
        <w:color w:val="000000"/>
        <w:sz w:val="16"/>
      </w:rPr>
      <w:fldChar w:fldCharType="separate"/>
    </w:r>
    <w:r w:rsidR="007F6A5F">
      <w:rPr>
        <w:rFonts w:ascii="Arial" w:hAnsi="Arial"/>
        <w:noProof/>
        <w:sz w:val="16"/>
      </w:rPr>
      <w:t>1</w:t>
    </w:r>
    <w:r w:rsidR="00D93A3B">
      <w:rPr>
        <w:rFonts w:ascii="Arial" w:hAnsi="Arial"/>
        <w:sz w:val="1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272FA"/>
    <w:multiLevelType w:val="hybridMultilevel"/>
    <w:tmpl w:val="A9A0EBCC"/>
    <w:lvl w:ilvl="0" w:tplc="29F0448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A79049C"/>
    <w:multiLevelType w:val="hybridMultilevel"/>
    <w:tmpl w:val="075220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39176C"/>
    <w:multiLevelType w:val="hybridMultilevel"/>
    <w:tmpl w:val="7A8235B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E11347"/>
    <w:multiLevelType w:val="hybridMultilevel"/>
    <w:tmpl w:val="B12C8D8E"/>
    <w:lvl w:ilvl="0" w:tplc="04190011">
      <w:start w:val="1"/>
      <w:numFmt w:val="decimal"/>
      <w:lvlText w:val="%1)"/>
      <w:lvlJc w:val="left"/>
      <w:pPr>
        <w:tabs>
          <w:tab w:val="num" w:pos="285"/>
        </w:tabs>
        <w:ind w:left="456" w:firstLine="396"/>
      </w:pPr>
    </w:lvl>
    <w:lvl w:ilvl="1" w:tplc="04190019" w:tentative="1">
      <w:start w:val="1"/>
      <w:numFmt w:val="lowerLetter"/>
      <w:lvlText w:val="%2."/>
      <w:lvlJc w:val="left"/>
      <w:pPr>
        <w:tabs>
          <w:tab w:val="num" w:pos="1327"/>
        </w:tabs>
        <w:ind w:left="1327" w:hanging="360"/>
      </w:pPr>
    </w:lvl>
    <w:lvl w:ilvl="2" w:tplc="0419001B" w:tentative="1">
      <w:start w:val="1"/>
      <w:numFmt w:val="lowerRoman"/>
      <w:lvlText w:val="%3."/>
      <w:lvlJc w:val="right"/>
      <w:pPr>
        <w:tabs>
          <w:tab w:val="num" w:pos="2047"/>
        </w:tabs>
        <w:ind w:left="2047" w:hanging="180"/>
      </w:pPr>
    </w:lvl>
    <w:lvl w:ilvl="3" w:tplc="0419000F" w:tentative="1">
      <w:start w:val="1"/>
      <w:numFmt w:val="decimal"/>
      <w:lvlText w:val="%4."/>
      <w:lvlJc w:val="left"/>
      <w:pPr>
        <w:tabs>
          <w:tab w:val="num" w:pos="2767"/>
        </w:tabs>
        <w:ind w:left="2767" w:hanging="360"/>
      </w:pPr>
    </w:lvl>
    <w:lvl w:ilvl="4" w:tplc="04190019" w:tentative="1">
      <w:start w:val="1"/>
      <w:numFmt w:val="lowerLetter"/>
      <w:lvlText w:val="%5."/>
      <w:lvlJc w:val="left"/>
      <w:pPr>
        <w:tabs>
          <w:tab w:val="num" w:pos="3487"/>
        </w:tabs>
        <w:ind w:left="3487" w:hanging="360"/>
      </w:pPr>
    </w:lvl>
    <w:lvl w:ilvl="5" w:tplc="0419001B" w:tentative="1">
      <w:start w:val="1"/>
      <w:numFmt w:val="lowerRoman"/>
      <w:lvlText w:val="%6."/>
      <w:lvlJc w:val="right"/>
      <w:pPr>
        <w:tabs>
          <w:tab w:val="num" w:pos="4207"/>
        </w:tabs>
        <w:ind w:left="4207" w:hanging="180"/>
      </w:pPr>
    </w:lvl>
    <w:lvl w:ilvl="6" w:tplc="0419000F" w:tentative="1">
      <w:start w:val="1"/>
      <w:numFmt w:val="decimal"/>
      <w:lvlText w:val="%7."/>
      <w:lvlJc w:val="left"/>
      <w:pPr>
        <w:tabs>
          <w:tab w:val="num" w:pos="4927"/>
        </w:tabs>
        <w:ind w:left="4927" w:hanging="360"/>
      </w:pPr>
    </w:lvl>
    <w:lvl w:ilvl="7" w:tplc="04190019" w:tentative="1">
      <w:start w:val="1"/>
      <w:numFmt w:val="lowerLetter"/>
      <w:lvlText w:val="%8."/>
      <w:lvlJc w:val="left"/>
      <w:pPr>
        <w:tabs>
          <w:tab w:val="num" w:pos="5647"/>
        </w:tabs>
        <w:ind w:left="5647" w:hanging="360"/>
      </w:pPr>
    </w:lvl>
    <w:lvl w:ilvl="8" w:tplc="0419001B" w:tentative="1">
      <w:start w:val="1"/>
      <w:numFmt w:val="lowerRoman"/>
      <w:lvlText w:val="%9."/>
      <w:lvlJc w:val="right"/>
      <w:pPr>
        <w:tabs>
          <w:tab w:val="num" w:pos="6367"/>
        </w:tabs>
        <w:ind w:left="6367" w:hanging="180"/>
      </w:pPr>
    </w:lvl>
  </w:abstractNum>
  <w:abstractNum w:abstractNumId="4">
    <w:nsid w:val="1DAF6B83"/>
    <w:multiLevelType w:val="hybridMultilevel"/>
    <w:tmpl w:val="79CC2C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3F0CD0"/>
    <w:multiLevelType w:val="hybridMultilevel"/>
    <w:tmpl w:val="617EA152"/>
    <w:lvl w:ilvl="0" w:tplc="6F5A5640">
      <w:start w:val="1"/>
      <w:numFmt w:val="decimal"/>
      <w:lvlText w:val="%1."/>
      <w:lvlJc w:val="left"/>
      <w:pPr>
        <w:ind w:left="118" w:hanging="269"/>
      </w:pPr>
      <w:rPr>
        <w:rFonts w:ascii="Times New Roman" w:eastAsia="Times New Roman" w:hAnsi="Times New Roman" w:cs="Times New Roman" w:hint="default"/>
        <w:w w:val="100"/>
        <w:sz w:val="28"/>
        <w:szCs w:val="28"/>
        <w:lang w:val="ru-RU" w:eastAsia="en-US" w:bidi="ar-SA"/>
      </w:rPr>
    </w:lvl>
    <w:lvl w:ilvl="1" w:tplc="6AE8B8DE">
      <w:numFmt w:val="bullet"/>
      <w:lvlText w:val="•"/>
      <w:lvlJc w:val="left"/>
      <w:pPr>
        <w:ind w:left="1124" w:hanging="269"/>
      </w:pPr>
      <w:rPr>
        <w:rFonts w:hint="default"/>
        <w:lang w:val="ru-RU" w:eastAsia="en-US" w:bidi="ar-SA"/>
      </w:rPr>
    </w:lvl>
    <w:lvl w:ilvl="2" w:tplc="BA94424E">
      <w:numFmt w:val="bullet"/>
      <w:lvlText w:val="•"/>
      <w:lvlJc w:val="left"/>
      <w:pPr>
        <w:ind w:left="2129" w:hanging="269"/>
      </w:pPr>
      <w:rPr>
        <w:rFonts w:hint="default"/>
        <w:lang w:val="ru-RU" w:eastAsia="en-US" w:bidi="ar-SA"/>
      </w:rPr>
    </w:lvl>
    <w:lvl w:ilvl="3" w:tplc="26AC18D0">
      <w:numFmt w:val="bullet"/>
      <w:lvlText w:val="•"/>
      <w:lvlJc w:val="left"/>
      <w:pPr>
        <w:ind w:left="3133" w:hanging="269"/>
      </w:pPr>
      <w:rPr>
        <w:rFonts w:hint="default"/>
        <w:lang w:val="ru-RU" w:eastAsia="en-US" w:bidi="ar-SA"/>
      </w:rPr>
    </w:lvl>
    <w:lvl w:ilvl="4" w:tplc="38C07256">
      <w:numFmt w:val="bullet"/>
      <w:lvlText w:val="•"/>
      <w:lvlJc w:val="left"/>
      <w:pPr>
        <w:ind w:left="4138" w:hanging="269"/>
      </w:pPr>
      <w:rPr>
        <w:rFonts w:hint="default"/>
        <w:lang w:val="ru-RU" w:eastAsia="en-US" w:bidi="ar-SA"/>
      </w:rPr>
    </w:lvl>
    <w:lvl w:ilvl="5" w:tplc="DEC255F6">
      <w:numFmt w:val="bullet"/>
      <w:lvlText w:val="•"/>
      <w:lvlJc w:val="left"/>
      <w:pPr>
        <w:ind w:left="5143" w:hanging="269"/>
      </w:pPr>
      <w:rPr>
        <w:rFonts w:hint="default"/>
        <w:lang w:val="ru-RU" w:eastAsia="en-US" w:bidi="ar-SA"/>
      </w:rPr>
    </w:lvl>
    <w:lvl w:ilvl="6" w:tplc="4DEA8398">
      <w:numFmt w:val="bullet"/>
      <w:lvlText w:val="•"/>
      <w:lvlJc w:val="left"/>
      <w:pPr>
        <w:ind w:left="6147" w:hanging="269"/>
      </w:pPr>
      <w:rPr>
        <w:rFonts w:hint="default"/>
        <w:lang w:val="ru-RU" w:eastAsia="en-US" w:bidi="ar-SA"/>
      </w:rPr>
    </w:lvl>
    <w:lvl w:ilvl="7" w:tplc="C80C17E8">
      <w:numFmt w:val="bullet"/>
      <w:lvlText w:val="•"/>
      <w:lvlJc w:val="left"/>
      <w:pPr>
        <w:ind w:left="7152" w:hanging="269"/>
      </w:pPr>
      <w:rPr>
        <w:rFonts w:hint="default"/>
        <w:lang w:val="ru-RU" w:eastAsia="en-US" w:bidi="ar-SA"/>
      </w:rPr>
    </w:lvl>
    <w:lvl w:ilvl="8" w:tplc="82520742">
      <w:numFmt w:val="bullet"/>
      <w:lvlText w:val="•"/>
      <w:lvlJc w:val="left"/>
      <w:pPr>
        <w:ind w:left="8156" w:hanging="269"/>
      </w:pPr>
      <w:rPr>
        <w:rFonts w:hint="default"/>
        <w:lang w:val="ru-RU" w:eastAsia="en-US" w:bidi="ar-SA"/>
      </w:rPr>
    </w:lvl>
  </w:abstractNum>
  <w:abstractNum w:abstractNumId="6">
    <w:nsid w:val="25770487"/>
    <w:multiLevelType w:val="hybridMultilevel"/>
    <w:tmpl w:val="DE388B22"/>
    <w:lvl w:ilvl="0" w:tplc="9558BA3C">
      <w:start w:val="1"/>
      <w:numFmt w:val="decimal"/>
      <w:lvlText w:val="Статья %1."/>
      <w:lvlJc w:val="left"/>
      <w:pPr>
        <w:tabs>
          <w:tab w:val="num" w:pos="1755"/>
        </w:tabs>
        <w:ind w:left="1188" w:hanging="53"/>
      </w:pPr>
      <w:rPr>
        <w:rFonts w:hint="default"/>
        <w:b/>
      </w:rPr>
    </w:lvl>
    <w:lvl w:ilvl="1" w:tplc="10747806">
      <w:start w:val="1"/>
      <w:numFmt w:val="bullet"/>
      <w:lvlText w:val="-"/>
      <w:lvlJc w:val="left"/>
      <w:pPr>
        <w:tabs>
          <w:tab w:val="num" w:pos="1500"/>
        </w:tabs>
        <w:ind w:left="1500" w:hanging="360"/>
      </w:pPr>
      <w:rPr>
        <w:rFonts w:ascii="Mangal" w:hAnsi="Mangal" w:hint="default"/>
      </w:rPr>
    </w:lvl>
    <w:lvl w:ilvl="2" w:tplc="24D68C56">
      <w:start w:val="1"/>
      <w:numFmt w:val="decimal"/>
      <w:lvlText w:val="%3)"/>
      <w:lvlJc w:val="left"/>
      <w:pPr>
        <w:ind w:left="2400" w:hanging="360"/>
      </w:pPr>
      <w:rPr>
        <w:rFonts w:hint="default"/>
      </w:rPr>
    </w:lvl>
    <w:lvl w:ilvl="3" w:tplc="E424C33C">
      <w:start w:val="1"/>
      <w:numFmt w:val="decimal"/>
      <w:lvlText w:val="%4."/>
      <w:lvlJc w:val="left"/>
      <w:pPr>
        <w:tabs>
          <w:tab w:val="num" w:pos="1211"/>
        </w:tabs>
        <w:ind w:left="1211" w:hanging="360"/>
      </w:pPr>
      <w:rPr>
        <w:rFonts w:hint="default"/>
        <w:b w:val="0"/>
      </w:rPr>
    </w:lvl>
    <w:lvl w:ilvl="4" w:tplc="10747806">
      <w:start w:val="1"/>
      <w:numFmt w:val="bullet"/>
      <w:lvlText w:val="-"/>
      <w:lvlJc w:val="left"/>
      <w:pPr>
        <w:tabs>
          <w:tab w:val="num" w:pos="3660"/>
        </w:tabs>
        <w:ind w:left="3660" w:hanging="360"/>
      </w:pPr>
      <w:rPr>
        <w:rFonts w:ascii="Mangal" w:hAnsi="Mangal" w:hint="default"/>
      </w:rPr>
    </w:lvl>
    <w:lvl w:ilvl="5" w:tplc="0419001B" w:tentative="1">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rPr>
        <w:rFonts w:hint="default"/>
      </w:r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7">
    <w:nsid w:val="26E7387E"/>
    <w:multiLevelType w:val="hybridMultilevel"/>
    <w:tmpl w:val="33BC1F80"/>
    <w:lvl w:ilvl="0" w:tplc="CCB845A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72E3728"/>
    <w:multiLevelType w:val="hybridMultilevel"/>
    <w:tmpl w:val="80828304"/>
    <w:lvl w:ilvl="0" w:tplc="0DC4716A">
      <w:start w:val="1"/>
      <w:numFmt w:val="decimal"/>
      <w:lvlText w:val="%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736876"/>
    <w:multiLevelType w:val="hybridMultilevel"/>
    <w:tmpl w:val="ADA03F0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847D8D"/>
    <w:multiLevelType w:val="hybridMultilevel"/>
    <w:tmpl w:val="9DE6E6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386B24"/>
    <w:multiLevelType w:val="hybridMultilevel"/>
    <w:tmpl w:val="51C2145E"/>
    <w:lvl w:ilvl="0" w:tplc="AFA4C34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56629F1"/>
    <w:multiLevelType w:val="hybridMultilevel"/>
    <w:tmpl w:val="9406143A"/>
    <w:lvl w:ilvl="0" w:tplc="5978D782">
      <w:start w:val="2"/>
      <w:numFmt w:val="decimal"/>
      <w:lvlText w:val="%1."/>
      <w:lvlJc w:val="left"/>
      <w:pPr>
        <w:ind w:left="12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CC2C1E">
      <w:start w:val="1"/>
      <w:numFmt w:val="lowerLetter"/>
      <w:lvlText w:val="%2"/>
      <w:lvlJc w:val="left"/>
      <w:pPr>
        <w:ind w:left="34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A0673E">
      <w:start w:val="1"/>
      <w:numFmt w:val="lowerRoman"/>
      <w:lvlText w:val="%3"/>
      <w:lvlJc w:val="left"/>
      <w:pPr>
        <w:ind w:left="4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2E3B42">
      <w:start w:val="1"/>
      <w:numFmt w:val="decimal"/>
      <w:lvlText w:val="%4"/>
      <w:lvlJc w:val="left"/>
      <w:pPr>
        <w:ind w:left="4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507DD2">
      <w:start w:val="1"/>
      <w:numFmt w:val="lowerLetter"/>
      <w:lvlText w:val="%5"/>
      <w:lvlJc w:val="left"/>
      <w:pPr>
        <w:ind w:left="5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BCC08C">
      <w:start w:val="1"/>
      <w:numFmt w:val="lowerRoman"/>
      <w:lvlText w:val="%6"/>
      <w:lvlJc w:val="left"/>
      <w:pPr>
        <w:ind w:left="6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AE711C">
      <w:start w:val="1"/>
      <w:numFmt w:val="decimal"/>
      <w:lvlText w:val="%7"/>
      <w:lvlJc w:val="left"/>
      <w:pPr>
        <w:ind w:left="7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289F8C">
      <w:start w:val="1"/>
      <w:numFmt w:val="lowerLetter"/>
      <w:lvlText w:val="%8"/>
      <w:lvlJc w:val="left"/>
      <w:pPr>
        <w:ind w:left="7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08F86A">
      <w:start w:val="1"/>
      <w:numFmt w:val="lowerRoman"/>
      <w:lvlText w:val="%9"/>
      <w:lvlJc w:val="left"/>
      <w:pPr>
        <w:ind w:left="8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55CA698A"/>
    <w:multiLevelType w:val="multilevel"/>
    <w:tmpl w:val="F64EA990"/>
    <w:lvl w:ilvl="0">
      <w:start w:val="1"/>
      <w:numFmt w:val="decimal"/>
      <w:lvlText w:val="%1."/>
      <w:lvlJc w:val="left"/>
      <w:pPr>
        <w:ind w:left="838" w:hanging="707"/>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2036" w:hanging="490"/>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3022" w:hanging="490"/>
      </w:pPr>
      <w:rPr>
        <w:rFonts w:hint="default"/>
        <w:lang w:val="ru-RU" w:eastAsia="en-US" w:bidi="ar-SA"/>
      </w:rPr>
    </w:lvl>
    <w:lvl w:ilvl="3">
      <w:numFmt w:val="bullet"/>
      <w:lvlText w:val="•"/>
      <w:lvlJc w:val="left"/>
      <w:pPr>
        <w:ind w:left="4005" w:hanging="490"/>
      </w:pPr>
      <w:rPr>
        <w:rFonts w:hint="default"/>
        <w:lang w:val="ru-RU" w:eastAsia="en-US" w:bidi="ar-SA"/>
      </w:rPr>
    </w:lvl>
    <w:lvl w:ilvl="4">
      <w:numFmt w:val="bullet"/>
      <w:lvlText w:val="•"/>
      <w:lvlJc w:val="left"/>
      <w:pPr>
        <w:ind w:left="4988" w:hanging="490"/>
      </w:pPr>
      <w:rPr>
        <w:rFonts w:hint="default"/>
        <w:lang w:val="ru-RU" w:eastAsia="en-US" w:bidi="ar-SA"/>
      </w:rPr>
    </w:lvl>
    <w:lvl w:ilvl="5">
      <w:numFmt w:val="bullet"/>
      <w:lvlText w:val="•"/>
      <w:lvlJc w:val="left"/>
      <w:pPr>
        <w:ind w:left="5971" w:hanging="490"/>
      </w:pPr>
      <w:rPr>
        <w:rFonts w:hint="default"/>
        <w:lang w:val="ru-RU" w:eastAsia="en-US" w:bidi="ar-SA"/>
      </w:rPr>
    </w:lvl>
    <w:lvl w:ilvl="6">
      <w:numFmt w:val="bullet"/>
      <w:lvlText w:val="•"/>
      <w:lvlJc w:val="left"/>
      <w:pPr>
        <w:ind w:left="6954" w:hanging="490"/>
      </w:pPr>
      <w:rPr>
        <w:rFonts w:hint="default"/>
        <w:lang w:val="ru-RU" w:eastAsia="en-US" w:bidi="ar-SA"/>
      </w:rPr>
    </w:lvl>
    <w:lvl w:ilvl="7">
      <w:numFmt w:val="bullet"/>
      <w:lvlText w:val="•"/>
      <w:lvlJc w:val="left"/>
      <w:pPr>
        <w:ind w:left="7937" w:hanging="490"/>
      </w:pPr>
      <w:rPr>
        <w:rFonts w:hint="default"/>
        <w:lang w:val="ru-RU" w:eastAsia="en-US" w:bidi="ar-SA"/>
      </w:rPr>
    </w:lvl>
    <w:lvl w:ilvl="8">
      <w:numFmt w:val="bullet"/>
      <w:lvlText w:val="•"/>
      <w:lvlJc w:val="left"/>
      <w:pPr>
        <w:ind w:left="8920" w:hanging="490"/>
      </w:pPr>
      <w:rPr>
        <w:rFonts w:hint="default"/>
        <w:lang w:val="ru-RU" w:eastAsia="en-US" w:bidi="ar-SA"/>
      </w:rPr>
    </w:lvl>
  </w:abstractNum>
  <w:abstractNum w:abstractNumId="14">
    <w:nsid w:val="6EF0478C"/>
    <w:multiLevelType w:val="hybridMultilevel"/>
    <w:tmpl w:val="0DC46DDC"/>
    <w:lvl w:ilvl="0" w:tplc="83283ADE">
      <w:start w:val="1"/>
      <w:numFmt w:val="decimal"/>
      <w:lvlText w:val="%1."/>
      <w:lvlJc w:val="left"/>
      <w:pPr>
        <w:ind w:left="644"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E26F0F"/>
    <w:multiLevelType w:val="hybridMultilevel"/>
    <w:tmpl w:val="F2E86C08"/>
    <w:lvl w:ilvl="0" w:tplc="1B6A325A">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76724F96"/>
    <w:multiLevelType w:val="hybridMultilevel"/>
    <w:tmpl w:val="767E4E90"/>
    <w:lvl w:ilvl="0" w:tplc="53AC417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13"/>
  </w:num>
  <w:num w:numId="3">
    <w:abstractNumId w:val="14"/>
  </w:num>
  <w:num w:numId="4">
    <w:abstractNumId w:val="1"/>
  </w:num>
  <w:num w:numId="5">
    <w:abstractNumId w:val="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0"/>
  </w:num>
  <w:num w:numId="9">
    <w:abstractNumId w:val="3"/>
  </w:num>
  <w:num w:numId="10">
    <w:abstractNumId w:val="9"/>
  </w:num>
  <w:num w:numId="11">
    <w:abstractNumId w:val="4"/>
  </w:num>
  <w:num w:numId="12">
    <w:abstractNumId w:val="0"/>
  </w:num>
  <w:num w:numId="13">
    <w:abstractNumId w:val="15"/>
  </w:num>
  <w:num w:numId="14">
    <w:abstractNumId w:val="8"/>
  </w:num>
  <w:num w:numId="15">
    <w:abstractNumId w:val="16"/>
  </w:num>
  <w:num w:numId="16">
    <w:abstractNumId w:val="11"/>
  </w:num>
  <w:num w:numId="17">
    <w:abstractNumId w:val="12"/>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5842"/>
  </w:hdrShapeDefaults>
  <w:footnotePr>
    <w:footnote w:id="-1"/>
    <w:footnote w:id="0"/>
  </w:footnotePr>
  <w:endnotePr>
    <w:endnote w:id="-1"/>
    <w:endnote w:id="0"/>
  </w:endnotePr>
  <w:compat/>
  <w:rsids>
    <w:rsidRoot w:val="00DA7625"/>
    <w:rsid w:val="0003087D"/>
    <w:rsid w:val="000627E2"/>
    <w:rsid w:val="000766E5"/>
    <w:rsid w:val="00095ADA"/>
    <w:rsid w:val="000A2731"/>
    <w:rsid w:val="000A79A2"/>
    <w:rsid w:val="000E1D28"/>
    <w:rsid w:val="000E7A6F"/>
    <w:rsid w:val="001328AE"/>
    <w:rsid w:val="00137E9C"/>
    <w:rsid w:val="0016413F"/>
    <w:rsid w:val="00190D08"/>
    <w:rsid w:val="001B73E5"/>
    <w:rsid w:val="001D1E0D"/>
    <w:rsid w:val="00341A58"/>
    <w:rsid w:val="003835C3"/>
    <w:rsid w:val="003A11DA"/>
    <w:rsid w:val="003D47E2"/>
    <w:rsid w:val="003D4854"/>
    <w:rsid w:val="003F5C0A"/>
    <w:rsid w:val="00402809"/>
    <w:rsid w:val="00506BEA"/>
    <w:rsid w:val="005B13AE"/>
    <w:rsid w:val="00665B98"/>
    <w:rsid w:val="0070426D"/>
    <w:rsid w:val="0079311D"/>
    <w:rsid w:val="007F6A5F"/>
    <w:rsid w:val="00817BA2"/>
    <w:rsid w:val="008223D4"/>
    <w:rsid w:val="008279D1"/>
    <w:rsid w:val="0083366A"/>
    <w:rsid w:val="0086659C"/>
    <w:rsid w:val="008C3801"/>
    <w:rsid w:val="008E2374"/>
    <w:rsid w:val="00904FDC"/>
    <w:rsid w:val="0097149B"/>
    <w:rsid w:val="00AA5818"/>
    <w:rsid w:val="00AD0A84"/>
    <w:rsid w:val="00AE3987"/>
    <w:rsid w:val="00B17B2A"/>
    <w:rsid w:val="00BA27A0"/>
    <w:rsid w:val="00BB2515"/>
    <w:rsid w:val="00BB4E95"/>
    <w:rsid w:val="00C955B0"/>
    <w:rsid w:val="00CD3D03"/>
    <w:rsid w:val="00CD5967"/>
    <w:rsid w:val="00D008E3"/>
    <w:rsid w:val="00D2203E"/>
    <w:rsid w:val="00D661E8"/>
    <w:rsid w:val="00D93A3B"/>
    <w:rsid w:val="00DA7625"/>
    <w:rsid w:val="00DD5E37"/>
    <w:rsid w:val="00DE0969"/>
    <w:rsid w:val="00DE6ECC"/>
    <w:rsid w:val="00E64698"/>
    <w:rsid w:val="00F137FA"/>
    <w:rsid w:val="00FC4FAA"/>
    <w:rsid w:val="00FE1E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62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37E9C"/>
    <w:pPr>
      <w:keepNext/>
      <w:jc w:val="both"/>
      <w:outlineLvl w:val="0"/>
    </w:pPr>
    <w:rPr>
      <w:b/>
      <w:szCs w:val="20"/>
    </w:rPr>
  </w:style>
  <w:style w:type="paragraph" w:styleId="2">
    <w:name w:val="heading 2"/>
    <w:aliases w:val="H2,&quot;Изумруд&quot;"/>
    <w:basedOn w:val="a"/>
    <w:next w:val="a"/>
    <w:link w:val="20"/>
    <w:uiPriority w:val="9"/>
    <w:qFormat/>
    <w:rsid w:val="00095ADA"/>
    <w:pPr>
      <w:keepNext/>
      <w:ind w:firstLine="720"/>
      <w:outlineLvl w:val="1"/>
    </w:pPr>
    <w:rPr>
      <w:b/>
      <w:szCs w:val="20"/>
    </w:rPr>
  </w:style>
  <w:style w:type="paragraph" w:styleId="3">
    <w:name w:val="heading 3"/>
    <w:basedOn w:val="a"/>
    <w:next w:val="a"/>
    <w:link w:val="30"/>
    <w:uiPriority w:val="9"/>
    <w:qFormat/>
    <w:rsid w:val="00137E9C"/>
    <w:pPr>
      <w:keepNext/>
      <w:jc w:val="center"/>
      <w:outlineLvl w:val="2"/>
    </w:pPr>
    <w:rPr>
      <w:b/>
      <w:szCs w:val="20"/>
    </w:rPr>
  </w:style>
  <w:style w:type="paragraph" w:styleId="4">
    <w:name w:val="heading 4"/>
    <w:basedOn w:val="a"/>
    <w:next w:val="a"/>
    <w:link w:val="40"/>
    <w:qFormat/>
    <w:rsid w:val="00137E9C"/>
    <w:pPr>
      <w:keepNext/>
      <w:spacing w:before="240" w:after="60"/>
      <w:outlineLvl w:val="3"/>
    </w:pPr>
    <w:rPr>
      <w:b/>
      <w:bCs/>
      <w:sz w:val="28"/>
      <w:szCs w:val="28"/>
    </w:rPr>
  </w:style>
  <w:style w:type="paragraph" w:styleId="5">
    <w:name w:val="heading 5"/>
    <w:basedOn w:val="a"/>
    <w:next w:val="a"/>
    <w:link w:val="50"/>
    <w:qFormat/>
    <w:rsid w:val="00137E9C"/>
    <w:pPr>
      <w:spacing w:before="240" w:after="60"/>
      <w:outlineLvl w:val="4"/>
    </w:pPr>
    <w:rPr>
      <w:b/>
      <w:bCs/>
      <w:i/>
      <w:iCs/>
      <w:sz w:val="26"/>
      <w:szCs w:val="26"/>
    </w:rPr>
  </w:style>
  <w:style w:type="paragraph" w:styleId="6">
    <w:name w:val="heading 6"/>
    <w:basedOn w:val="a"/>
    <w:next w:val="a"/>
    <w:link w:val="60"/>
    <w:qFormat/>
    <w:rsid w:val="00137E9C"/>
    <w:pPr>
      <w:spacing w:before="240" w:after="60"/>
      <w:outlineLvl w:val="5"/>
    </w:pPr>
    <w:rPr>
      <w:b/>
      <w:bCs/>
      <w:sz w:val="22"/>
      <w:szCs w:val="22"/>
    </w:rPr>
  </w:style>
  <w:style w:type="paragraph" w:styleId="7">
    <w:name w:val="heading 7"/>
    <w:basedOn w:val="a"/>
    <w:next w:val="a"/>
    <w:link w:val="70"/>
    <w:qFormat/>
    <w:rsid w:val="00137E9C"/>
    <w:pPr>
      <w:spacing w:before="240" w:after="60"/>
      <w:outlineLvl w:val="6"/>
    </w:pPr>
  </w:style>
  <w:style w:type="paragraph" w:styleId="8">
    <w:name w:val="heading 8"/>
    <w:basedOn w:val="a"/>
    <w:next w:val="a"/>
    <w:link w:val="80"/>
    <w:qFormat/>
    <w:rsid w:val="00137E9C"/>
    <w:pPr>
      <w:spacing w:before="240" w:after="60"/>
      <w:outlineLvl w:val="7"/>
    </w:pPr>
    <w:rPr>
      <w:i/>
      <w:iCs/>
    </w:rPr>
  </w:style>
  <w:style w:type="paragraph" w:styleId="9">
    <w:name w:val="heading 9"/>
    <w:basedOn w:val="a"/>
    <w:next w:val="a"/>
    <w:link w:val="90"/>
    <w:qFormat/>
    <w:rsid w:val="00137E9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basedOn w:val="a0"/>
    <w:link w:val="2"/>
    <w:rsid w:val="00095ADA"/>
    <w:rPr>
      <w:rFonts w:ascii="Times New Roman" w:eastAsia="Times New Roman" w:hAnsi="Times New Roman" w:cs="Times New Roman"/>
      <w:b/>
      <w:sz w:val="24"/>
      <w:szCs w:val="20"/>
      <w:lang w:eastAsia="ru-RU"/>
    </w:rPr>
  </w:style>
  <w:style w:type="paragraph" w:customStyle="1" w:styleId="ConsTitle">
    <w:name w:val="ConsTitle"/>
    <w:rsid w:val="00095AD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No Spacing"/>
    <w:uiPriority w:val="1"/>
    <w:qFormat/>
    <w:rsid w:val="00095ADA"/>
    <w:pPr>
      <w:spacing w:after="0" w:line="240" w:lineRule="auto"/>
    </w:pPr>
    <w:rPr>
      <w:rFonts w:ascii="Times New Roman" w:eastAsia="Times New Roman" w:hAnsi="Times New Roman" w:cs="Times New Roman"/>
      <w:sz w:val="28"/>
      <w:lang w:eastAsia="ru-RU"/>
    </w:rPr>
  </w:style>
  <w:style w:type="paragraph" w:customStyle="1" w:styleId="ConsPlusNonformat">
    <w:name w:val="ConsPlusNonformat"/>
    <w:uiPriority w:val="99"/>
    <w:rsid w:val="00FE1E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4">
    <w:name w:val="Hyperlink"/>
    <w:basedOn w:val="a0"/>
    <w:unhideWhenUsed/>
    <w:rsid w:val="00FE1ED9"/>
    <w:rPr>
      <w:color w:val="0000FF"/>
      <w:u w:val="single"/>
    </w:rPr>
  </w:style>
  <w:style w:type="paragraph" w:styleId="a5">
    <w:name w:val="Normal (Web)"/>
    <w:basedOn w:val="a"/>
    <w:uiPriority w:val="99"/>
    <w:unhideWhenUsed/>
    <w:rsid w:val="00FE1ED9"/>
    <w:pPr>
      <w:spacing w:before="100" w:beforeAutospacing="1" w:after="100" w:afterAutospacing="1"/>
    </w:pPr>
  </w:style>
  <w:style w:type="paragraph" w:customStyle="1" w:styleId="headertext">
    <w:name w:val="headertext"/>
    <w:basedOn w:val="a"/>
    <w:rsid w:val="00FE1ED9"/>
    <w:pPr>
      <w:spacing w:before="100" w:beforeAutospacing="1" w:after="100" w:afterAutospacing="1"/>
    </w:pPr>
  </w:style>
  <w:style w:type="paragraph" w:customStyle="1" w:styleId="text">
    <w:name w:val="text"/>
    <w:basedOn w:val="a"/>
    <w:rsid w:val="00FE1ED9"/>
    <w:pPr>
      <w:ind w:firstLine="567"/>
      <w:jc w:val="both"/>
    </w:pPr>
    <w:rPr>
      <w:rFonts w:ascii="Arial" w:hAnsi="Arial" w:cs="Arial"/>
    </w:rPr>
  </w:style>
  <w:style w:type="paragraph" w:styleId="a6">
    <w:name w:val="Body Text"/>
    <w:basedOn w:val="a"/>
    <w:link w:val="a7"/>
    <w:rsid w:val="00FE1ED9"/>
    <w:pPr>
      <w:jc w:val="both"/>
    </w:pPr>
    <w:rPr>
      <w:rFonts w:ascii="Arial" w:hAnsi="Arial"/>
      <w:szCs w:val="20"/>
    </w:rPr>
  </w:style>
  <w:style w:type="character" w:customStyle="1" w:styleId="a7">
    <w:name w:val="Основной текст Знак"/>
    <w:basedOn w:val="a0"/>
    <w:link w:val="a6"/>
    <w:rsid w:val="00FE1ED9"/>
    <w:rPr>
      <w:rFonts w:ascii="Arial" w:eastAsia="Times New Roman" w:hAnsi="Arial" w:cs="Times New Roman"/>
      <w:sz w:val="24"/>
      <w:szCs w:val="20"/>
      <w:lang w:eastAsia="ru-RU"/>
    </w:rPr>
  </w:style>
  <w:style w:type="paragraph" w:styleId="a8">
    <w:name w:val="Subtitle"/>
    <w:basedOn w:val="a"/>
    <w:link w:val="a9"/>
    <w:qFormat/>
    <w:rsid w:val="00FE1ED9"/>
    <w:pPr>
      <w:jc w:val="center"/>
    </w:pPr>
    <w:rPr>
      <w:szCs w:val="20"/>
    </w:rPr>
  </w:style>
  <w:style w:type="character" w:customStyle="1" w:styleId="a9">
    <w:name w:val="Подзаголовок Знак"/>
    <w:basedOn w:val="a0"/>
    <w:link w:val="a8"/>
    <w:rsid w:val="00FE1ED9"/>
    <w:rPr>
      <w:rFonts w:ascii="Times New Roman" w:eastAsia="Times New Roman" w:hAnsi="Times New Roman" w:cs="Times New Roman"/>
      <w:sz w:val="24"/>
      <w:szCs w:val="20"/>
      <w:lang w:eastAsia="ru-RU"/>
    </w:rPr>
  </w:style>
  <w:style w:type="paragraph" w:styleId="21">
    <w:name w:val="Body Text Indent 2"/>
    <w:basedOn w:val="a"/>
    <w:link w:val="22"/>
    <w:unhideWhenUsed/>
    <w:rsid w:val="00B17B2A"/>
    <w:pPr>
      <w:spacing w:after="120" w:line="480" w:lineRule="auto"/>
      <w:ind w:left="283"/>
    </w:pPr>
  </w:style>
  <w:style w:type="character" w:customStyle="1" w:styleId="22">
    <w:name w:val="Основной текст с отступом 2 Знак"/>
    <w:basedOn w:val="a0"/>
    <w:link w:val="21"/>
    <w:rsid w:val="00B17B2A"/>
    <w:rPr>
      <w:rFonts w:ascii="Times New Roman" w:eastAsia="Times New Roman" w:hAnsi="Times New Roman" w:cs="Times New Roman"/>
      <w:sz w:val="24"/>
      <w:szCs w:val="24"/>
      <w:lang w:eastAsia="ru-RU"/>
    </w:rPr>
  </w:style>
  <w:style w:type="table" w:styleId="aa">
    <w:name w:val="Table Grid"/>
    <w:basedOn w:val="a1"/>
    <w:rsid w:val="00B17B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rsid w:val="00B17B2A"/>
    <w:rPr>
      <w:rFonts w:ascii="Tahoma" w:hAnsi="Tahoma" w:cs="Tahoma"/>
      <w:sz w:val="16"/>
      <w:szCs w:val="16"/>
      <w:lang w:val="en-US" w:eastAsia="en-US"/>
    </w:rPr>
  </w:style>
  <w:style w:type="character" w:customStyle="1" w:styleId="ac">
    <w:name w:val="Текст выноски Знак"/>
    <w:basedOn w:val="a0"/>
    <w:link w:val="ab"/>
    <w:rsid w:val="00B17B2A"/>
    <w:rPr>
      <w:rFonts w:ascii="Tahoma" w:eastAsia="Times New Roman" w:hAnsi="Tahoma" w:cs="Tahoma"/>
      <w:sz w:val="16"/>
      <w:szCs w:val="16"/>
      <w:lang w:val="en-US"/>
    </w:rPr>
  </w:style>
  <w:style w:type="paragraph" w:styleId="ad">
    <w:name w:val="header"/>
    <w:link w:val="ae"/>
    <w:rsid w:val="00B17B2A"/>
    <w:rPr>
      <w:rFonts w:ascii="Calibri" w:eastAsia="Times New Roman" w:hAnsi="Calibri" w:cs="Times New Roman"/>
      <w:lang w:eastAsia="ru-RU"/>
    </w:rPr>
  </w:style>
  <w:style w:type="character" w:customStyle="1" w:styleId="ae">
    <w:name w:val="Верхний колонтитул Знак"/>
    <w:basedOn w:val="a0"/>
    <w:link w:val="ad"/>
    <w:rsid w:val="00B17B2A"/>
    <w:rPr>
      <w:rFonts w:ascii="Calibri" w:eastAsia="Times New Roman" w:hAnsi="Calibri" w:cs="Times New Roman"/>
      <w:lang w:eastAsia="ru-RU"/>
    </w:rPr>
  </w:style>
  <w:style w:type="paragraph" w:styleId="af">
    <w:name w:val="footer"/>
    <w:basedOn w:val="a"/>
    <w:link w:val="af0"/>
    <w:uiPriority w:val="99"/>
    <w:unhideWhenUsed/>
    <w:rsid w:val="00B17B2A"/>
    <w:pPr>
      <w:tabs>
        <w:tab w:val="center" w:pos="4677"/>
        <w:tab w:val="right" w:pos="9355"/>
      </w:tabs>
    </w:pPr>
    <w:rPr>
      <w:rFonts w:ascii="Calibri" w:hAnsi="Calibri"/>
      <w:sz w:val="22"/>
      <w:szCs w:val="22"/>
    </w:rPr>
  </w:style>
  <w:style w:type="character" w:customStyle="1" w:styleId="af0">
    <w:name w:val="Нижний колонтитул Знак"/>
    <w:basedOn w:val="a0"/>
    <w:link w:val="af"/>
    <w:uiPriority w:val="99"/>
    <w:rsid w:val="00B17B2A"/>
    <w:rPr>
      <w:rFonts w:ascii="Calibri" w:eastAsia="Times New Roman" w:hAnsi="Calibri" w:cs="Times New Roman"/>
      <w:lang w:eastAsia="ru-RU"/>
    </w:rPr>
  </w:style>
  <w:style w:type="paragraph" w:customStyle="1" w:styleId="Heading1">
    <w:name w:val="Heading 1"/>
    <w:basedOn w:val="a"/>
    <w:uiPriority w:val="1"/>
    <w:qFormat/>
    <w:rsid w:val="00137E9C"/>
    <w:pPr>
      <w:widowControl w:val="0"/>
      <w:autoSpaceDE w:val="0"/>
      <w:autoSpaceDN w:val="0"/>
      <w:ind w:left="1560" w:right="1567"/>
      <w:jc w:val="center"/>
      <w:outlineLvl w:val="1"/>
    </w:pPr>
    <w:rPr>
      <w:b/>
      <w:bCs/>
      <w:sz w:val="28"/>
      <w:szCs w:val="28"/>
      <w:lang w:eastAsia="en-US"/>
    </w:rPr>
  </w:style>
  <w:style w:type="paragraph" w:styleId="af1">
    <w:name w:val="List Paragraph"/>
    <w:basedOn w:val="a"/>
    <w:uiPriority w:val="1"/>
    <w:qFormat/>
    <w:rsid w:val="00137E9C"/>
    <w:pPr>
      <w:widowControl w:val="0"/>
      <w:autoSpaceDE w:val="0"/>
      <w:autoSpaceDN w:val="0"/>
      <w:ind w:left="118" w:right="124" w:firstLine="708"/>
      <w:jc w:val="both"/>
    </w:pPr>
    <w:rPr>
      <w:sz w:val="22"/>
      <w:szCs w:val="22"/>
      <w:lang w:eastAsia="en-US"/>
    </w:rPr>
  </w:style>
  <w:style w:type="character" w:customStyle="1" w:styleId="10">
    <w:name w:val="Заголовок 1 Знак"/>
    <w:basedOn w:val="a0"/>
    <w:link w:val="1"/>
    <w:rsid w:val="00137E9C"/>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137E9C"/>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137E9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137E9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137E9C"/>
    <w:rPr>
      <w:rFonts w:ascii="Times New Roman" w:eastAsia="Times New Roman" w:hAnsi="Times New Roman" w:cs="Times New Roman"/>
      <w:b/>
      <w:bCs/>
      <w:lang w:eastAsia="ru-RU"/>
    </w:rPr>
  </w:style>
  <w:style w:type="character" w:customStyle="1" w:styleId="70">
    <w:name w:val="Заголовок 7 Знак"/>
    <w:basedOn w:val="a0"/>
    <w:link w:val="7"/>
    <w:rsid w:val="00137E9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137E9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137E9C"/>
    <w:rPr>
      <w:rFonts w:ascii="Arial" w:eastAsia="Times New Roman" w:hAnsi="Arial" w:cs="Arial"/>
      <w:lang w:eastAsia="ru-RU"/>
    </w:rPr>
  </w:style>
  <w:style w:type="paragraph" w:styleId="af2">
    <w:name w:val="Title"/>
    <w:basedOn w:val="a"/>
    <w:link w:val="af3"/>
    <w:qFormat/>
    <w:rsid w:val="00137E9C"/>
    <w:pPr>
      <w:jc w:val="center"/>
    </w:pPr>
    <w:rPr>
      <w:b/>
      <w:sz w:val="26"/>
      <w:szCs w:val="20"/>
    </w:rPr>
  </w:style>
  <w:style w:type="character" w:customStyle="1" w:styleId="af3">
    <w:name w:val="Название Знак"/>
    <w:basedOn w:val="a0"/>
    <w:link w:val="af2"/>
    <w:rsid w:val="00137E9C"/>
    <w:rPr>
      <w:rFonts w:ascii="Times New Roman" w:eastAsia="Times New Roman" w:hAnsi="Times New Roman" w:cs="Times New Roman"/>
      <w:b/>
      <w:sz w:val="26"/>
      <w:szCs w:val="20"/>
      <w:lang w:eastAsia="ru-RU"/>
    </w:rPr>
  </w:style>
  <w:style w:type="paragraph" w:styleId="af4">
    <w:name w:val="Body Text Indent"/>
    <w:basedOn w:val="a"/>
    <w:link w:val="af5"/>
    <w:rsid w:val="00137E9C"/>
    <w:pPr>
      <w:ind w:firstLine="720"/>
      <w:jc w:val="both"/>
    </w:pPr>
    <w:rPr>
      <w:szCs w:val="20"/>
    </w:rPr>
  </w:style>
  <w:style w:type="character" w:customStyle="1" w:styleId="af5">
    <w:name w:val="Основной текст с отступом Знак"/>
    <w:basedOn w:val="a0"/>
    <w:link w:val="af4"/>
    <w:rsid w:val="00137E9C"/>
    <w:rPr>
      <w:rFonts w:ascii="Times New Roman" w:eastAsia="Times New Roman" w:hAnsi="Times New Roman" w:cs="Times New Roman"/>
      <w:sz w:val="24"/>
      <w:szCs w:val="20"/>
      <w:lang w:eastAsia="ru-RU"/>
    </w:rPr>
  </w:style>
  <w:style w:type="paragraph" w:customStyle="1" w:styleId="af6">
    <w:name w:val="Стиль в законе"/>
    <w:basedOn w:val="a"/>
    <w:rsid w:val="00137E9C"/>
    <w:pPr>
      <w:spacing w:before="120" w:line="360" w:lineRule="auto"/>
      <w:ind w:firstLine="851"/>
      <w:jc w:val="both"/>
    </w:pPr>
    <w:rPr>
      <w:snapToGrid w:val="0"/>
      <w:sz w:val="28"/>
      <w:szCs w:val="20"/>
    </w:rPr>
  </w:style>
  <w:style w:type="character" w:styleId="af7">
    <w:name w:val="page number"/>
    <w:basedOn w:val="a0"/>
    <w:rsid w:val="00137E9C"/>
  </w:style>
  <w:style w:type="character" w:customStyle="1" w:styleId="af8">
    <w:name w:val="Цветовое выделение"/>
    <w:rsid w:val="00137E9C"/>
    <w:rPr>
      <w:b/>
      <w:bCs/>
      <w:color w:val="000080"/>
      <w:sz w:val="22"/>
      <w:szCs w:val="22"/>
    </w:rPr>
  </w:style>
  <w:style w:type="paragraph" w:customStyle="1" w:styleId="ConsNonformat">
    <w:name w:val="ConsNonformat"/>
    <w:rsid w:val="00137E9C"/>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Normal">
    <w:name w:val="ConsNormal"/>
    <w:rsid w:val="00137E9C"/>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1">
    <w:name w:val="Цитата1"/>
    <w:basedOn w:val="a"/>
    <w:rsid w:val="00137E9C"/>
    <w:pPr>
      <w:tabs>
        <w:tab w:val="left" w:pos="284"/>
      </w:tabs>
      <w:overflowPunct w:val="0"/>
      <w:autoSpaceDE w:val="0"/>
      <w:autoSpaceDN w:val="0"/>
      <w:adjustRightInd w:val="0"/>
      <w:ind w:left="284" w:right="-2"/>
      <w:textAlignment w:val="baseline"/>
    </w:pPr>
    <w:rPr>
      <w:szCs w:val="20"/>
    </w:rPr>
  </w:style>
  <w:style w:type="paragraph" w:customStyle="1" w:styleId="ConsPlusNormal">
    <w:name w:val="ConsPlusNormal"/>
    <w:rsid w:val="00137E9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3">
    <w:name w:val="Цитата2"/>
    <w:basedOn w:val="a"/>
    <w:rsid w:val="00341A58"/>
    <w:pPr>
      <w:tabs>
        <w:tab w:val="left" w:pos="284"/>
      </w:tabs>
      <w:overflowPunct w:val="0"/>
      <w:autoSpaceDE w:val="0"/>
      <w:autoSpaceDN w:val="0"/>
      <w:adjustRightInd w:val="0"/>
      <w:ind w:left="284" w:right="-2"/>
      <w:textAlignment w:val="baseline"/>
    </w:pPr>
    <w:rPr>
      <w:szCs w:val="20"/>
    </w:rPr>
  </w:style>
  <w:style w:type="table" w:customStyle="1" w:styleId="TableGrid">
    <w:name w:val="TableGrid"/>
    <w:rsid w:val="00AA5818"/>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Heading21">
    <w:name w:val="Heading 21"/>
    <w:basedOn w:val="a"/>
    <w:rsid w:val="003835C3"/>
    <w:pPr>
      <w:keepNext/>
      <w:jc w:val="center"/>
      <w:outlineLvl w:val="1"/>
    </w:pPr>
    <w:rPr>
      <w:b/>
      <w:color w:val="00000A"/>
      <w:szCs w:val="20"/>
    </w:rPr>
  </w:style>
  <w:style w:type="paragraph" w:customStyle="1" w:styleId="12">
    <w:name w:val="Абзац списка1"/>
    <w:basedOn w:val="a"/>
    <w:rsid w:val="003835C3"/>
    <w:pPr>
      <w:ind w:left="720"/>
    </w:pPr>
    <w:rPr>
      <w:color w:val="00000A"/>
    </w:rPr>
  </w:style>
  <w:style w:type="paragraph" w:customStyle="1" w:styleId="af9">
    <w:name w:val="Нормальный"/>
    <w:basedOn w:val="a"/>
    <w:rsid w:val="003835C3"/>
    <w:pPr>
      <w:suppressAutoHyphens/>
      <w:overflowPunct w:val="0"/>
      <w:autoSpaceDE w:val="0"/>
      <w:autoSpaceDN w:val="0"/>
      <w:ind w:firstLine="720"/>
      <w:jc w:val="both"/>
      <w:textAlignment w:val="baseline"/>
    </w:pPr>
    <w:rPr>
      <w:rFonts w:eastAsiaTheme="minorEastAsia" w:cstheme="minorBidi"/>
      <w:kern w:val="3"/>
      <w:szCs w:val="22"/>
    </w:rPr>
  </w:style>
</w:styles>
</file>

<file path=word/webSettings.xml><?xml version="1.0" encoding="utf-8"?>
<w:webSettings xmlns:r="http://schemas.openxmlformats.org/officeDocument/2006/relationships" xmlns:w="http://schemas.openxmlformats.org/wordprocessingml/2006/main">
  <w:divs>
    <w:div w:id="983460940">
      <w:bodyDiv w:val="1"/>
      <w:marLeft w:val="0"/>
      <w:marRight w:val="0"/>
      <w:marTop w:val="0"/>
      <w:marBottom w:val="0"/>
      <w:divBdr>
        <w:top w:val="none" w:sz="0" w:space="0" w:color="auto"/>
        <w:left w:val="none" w:sz="0" w:space="0" w:color="auto"/>
        <w:bottom w:val="none" w:sz="0" w:space="0" w:color="auto"/>
        <w:right w:val="none" w:sz="0" w:space="0" w:color="auto"/>
      </w:divBdr>
      <w:divsChild>
        <w:div w:id="45104784">
          <w:marLeft w:val="0"/>
          <w:marRight w:val="0"/>
          <w:marTop w:val="0"/>
          <w:marBottom w:val="0"/>
          <w:divBdr>
            <w:top w:val="none" w:sz="0" w:space="0" w:color="auto"/>
            <w:left w:val="none" w:sz="0" w:space="0" w:color="auto"/>
            <w:bottom w:val="none" w:sz="0" w:space="0" w:color="auto"/>
            <w:right w:val="none" w:sz="0" w:space="0" w:color="auto"/>
          </w:divBdr>
        </w:div>
        <w:div w:id="1195382269">
          <w:marLeft w:val="0"/>
          <w:marRight w:val="0"/>
          <w:marTop w:val="0"/>
          <w:marBottom w:val="0"/>
          <w:divBdr>
            <w:top w:val="none" w:sz="0" w:space="0" w:color="auto"/>
            <w:left w:val="none" w:sz="0" w:space="0" w:color="auto"/>
            <w:bottom w:val="none" w:sz="0" w:space="0" w:color="auto"/>
            <w:right w:val="none" w:sz="0" w:space="0" w:color="auto"/>
          </w:divBdr>
        </w:div>
        <w:div w:id="723407973">
          <w:marLeft w:val="0"/>
          <w:marRight w:val="0"/>
          <w:marTop w:val="0"/>
          <w:marBottom w:val="0"/>
          <w:divBdr>
            <w:top w:val="none" w:sz="0" w:space="0" w:color="auto"/>
            <w:left w:val="none" w:sz="0" w:space="0" w:color="auto"/>
            <w:bottom w:val="none" w:sz="0" w:space="0" w:color="auto"/>
            <w:right w:val="none" w:sz="0" w:space="0" w:color="auto"/>
          </w:divBdr>
        </w:div>
      </w:divsChild>
    </w:div>
    <w:div w:id="1365209006">
      <w:bodyDiv w:val="1"/>
      <w:marLeft w:val="0"/>
      <w:marRight w:val="0"/>
      <w:marTop w:val="0"/>
      <w:marBottom w:val="0"/>
      <w:divBdr>
        <w:top w:val="none" w:sz="0" w:space="0" w:color="auto"/>
        <w:left w:val="none" w:sz="0" w:space="0" w:color="auto"/>
        <w:bottom w:val="none" w:sz="0" w:space="0" w:color="auto"/>
        <w:right w:val="none" w:sz="0" w:space="0" w:color="auto"/>
      </w:divBdr>
    </w:div>
    <w:div w:id="190267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municipal.garant.ru/document/redirect/7493276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unicipal.garant.ru/document/redirect/74932763/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unicipal.garant.ru/document/redirect/12157004/1704" TargetMode="External"/><Relationship Id="rId4" Type="http://schemas.openxmlformats.org/officeDocument/2006/relationships/webSettings" Target="webSettings.xml"/><Relationship Id="rId9" Type="http://schemas.openxmlformats.org/officeDocument/2006/relationships/hyperlink" Target="https://municipal.garant.ru/document/redirect/186367/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5</Pages>
  <Words>1618</Words>
  <Characters>9227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2024-01-10T07:32:00Z</dcterms:created>
  <dcterms:modified xsi:type="dcterms:W3CDTF">2024-09-26T13:02:00Z</dcterms:modified>
</cp:coreProperties>
</file>