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2D4E" w14:textId="77777777" w:rsidR="00130C9C" w:rsidRDefault="00130C9C" w:rsidP="00130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3755DEFB" w14:textId="77777777" w:rsidR="00130C9C" w:rsidRPr="009A7F52" w:rsidRDefault="00130C9C" w:rsidP="00130C9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депутатов 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 xml:space="preserve">Совета </w:t>
      </w:r>
      <w:r>
        <w:rPr>
          <w:rFonts w:ascii="Times New Roman" w:hAnsi="Times New Roman" w:cs="Times New Roman"/>
          <w:sz w:val="24"/>
          <w:szCs w:val="20"/>
        </w:rPr>
        <w:t>Кондопожского городского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 xml:space="preserve"> поселения пятого созыва</w:t>
      </w:r>
    </w:p>
    <w:p w14:paraId="74580E42" w14:textId="77777777" w:rsidR="00130C9C" w:rsidRDefault="00130C9C" w:rsidP="00130C9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40FD2E48" w14:textId="77777777" w:rsidR="006431DD" w:rsidRDefault="006431DD" w:rsidP="00130C9C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14:paraId="7127FA53" w14:textId="0FB75809" w:rsidR="00130C9C" w:rsidRDefault="0052429F" w:rsidP="00130C9C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3B6A3E">
        <w:rPr>
          <w:rFonts w:ascii="Times New Roman" w:hAnsi="Times New Roman" w:cs="Times New Roman"/>
          <w:sz w:val="24"/>
          <w:szCs w:val="20"/>
        </w:rPr>
        <w:t>05</w:t>
      </w:r>
      <w:r w:rsidR="00DC576F">
        <w:rPr>
          <w:rFonts w:ascii="Times New Roman" w:hAnsi="Times New Roman" w:cs="Times New Roman"/>
          <w:sz w:val="24"/>
          <w:szCs w:val="20"/>
        </w:rPr>
        <w:t>.</w:t>
      </w:r>
      <w:r w:rsidR="003B6A3E">
        <w:rPr>
          <w:rFonts w:ascii="Times New Roman" w:hAnsi="Times New Roman" w:cs="Times New Roman"/>
          <w:sz w:val="24"/>
          <w:szCs w:val="20"/>
        </w:rPr>
        <w:t>09</w:t>
      </w:r>
      <w:r w:rsidR="00DC576F">
        <w:rPr>
          <w:rFonts w:ascii="Times New Roman" w:hAnsi="Times New Roman" w:cs="Times New Roman"/>
          <w:sz w:val="24"/>
          <w:szCs w:val="20"/>
        </w:rPr>
        <w:t>.2023</w:t>
      </w:r>
      <w:r w:rsidR="003B6A3E">
        <w:rPr>
          <w:rFonts w:ascii="Times New Roman" w:hAnsi="Times New Roman" w:cs="Times New Roman"/>
          <w:sz w:val="24"/>
          <w:szCs w:val="20"/>
        </w:rPr>
        <w:t xml:space="preserve"> </w:t>
      </w:r>
      <w:r w:rsidR="00DC576F">
        <w:rPr>
          <w:rFonts w:ascii="Times New Roman" w:hAnsi="Times New Roman" w:cs="Times New Roman"/>
          <w:sz w:val="24"/>
          <w:szCs w:val="20"/>
        </w:rPr>
        <w:t>г</w:t>
      </w:r>
      <w:r w:rsidR="00130C9C">
        <w:rPr>
          <w:rFonts w:ascii="Times New Roman" w:hAnsi="Times New Roman" w:cs="Times New Roman"/>
          <w:sz w:val="24"/>
          <w:szCs w:val="20"/>
        </w:rPr>
        <w:t>.</w:t>
      </w:r>
    </w:p>
    <w:p w14:paraId="37810B68" w14:textId="77777777" w:rsidR="006431DD" w:rsidRDefault="006431DD" w:rsidP="00130C9C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25BB4833" w14:textId="4BE551D4" w:rsidR="00130C9C" w:rsidRDefault="00130C9C" w:rsidP="00130C9C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81"/>
        <w:gridCol w:w="2352"/>
        <w:gridCol w:w="2372"/>
      </w:tblGrid>
      <w:tr w:rsidR="00130C9C" w14:paraId="1B167153" w14:textId="77777777" w:rsidTr="00746977">
        <w:tc>
          <w:tcPr>
            <w:tcW w:w="540" w:type="dxa"/>
          </w:tcPr>
          <w:p w14:paraId="1CCDA4B8" w14:textId="77777777" w:rsidR="00130C9C" w:rsidRDefault="00130C9C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081" w:type="dxa"/>
          </w:tcPr>
          <w:p w14:paraId="1834F8AB" w14:textId="77777777" w:rsidR="00130C9C" w:rsidRDefault="00130C9C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52" w:type="dxa"/>
          </w:tcPr>
          <w:p w14:paraId="43347916" w14:textId="77777777" w:rsidR="00130C9C" w:rsidRDefault="00130C9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72" w:type="dxa"/>
          </w:tcPr>
          <w:p w14:paraId="4F1606FA" w14:textId="77777777" w:rsidR="00130C9C" w:rsidRDefault="00130C9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4F1AD4" w14:paraId="1EF6CE31" w14:textId="77777777" w:rsidTr="00746977">
        <w:tc>
          <w:tcPr>
            <w:tcW w:w="540" w:type="dxa"/>
          </w:tcPr>
          <w:p w14:paraId="47064216" w14:textId="77777777" w:rsidR="004F1AD4" w:rsidRDefault="004F1AD4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081" w:type="dxa"/>
            <w:vAlign w:val="center"/>
          </w:tcPr>
          <w:p w14:paraId="56222407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Цыбин Иван Александрович</w:t>
            </w:r>
          </w:p>
        </w:tc>
        <w:tc>
          <w:tcPr>
            <w:tcW w:w="2352" w:type="dxa"/>
          </w:tcPr>
          <w:p w14:paraId="76CCF8CE" w14:textId="1497D265" w:rsidR="004F1AD4" w:rsidRDefault="006515A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5 04</w:t>
            </w:r>
            <w:r w:rsidR="007B28CF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72" w:type="dxa"/>
          </w:tcPr>
          <w:p w14:paraId="3071F5FE" w14:textId="06526EDC" w:rsidR="004F1AD4" w:rsidRDefault="006515A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5 04</w:t>
            </w:r>
            <w:r w:rsidR="0087257B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4B6872DB" w14:textId="77777777" w:rsidTr="00746977">
        <w:tc>
          <w:tcPr>
            <w:tcW w:w="540" w:type="dxa"/>
          </w:tcPr>
          <w:p w14:paraId="7D50FB20" w14:textId="77777777" w:rsidR="004F1AD4" w:rsidRDefault="004F1AD4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081" w:type="dxa"/>
            <w:vAlign w:val="center"/>
          </w:tcPr>
          <w:p w14:paraId="26BEE5D9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Дергачева Анна Сергеевна</w:t>
            </w:r>
          </w:p>
        </w:tc>
        <w:tc>
          <w:tcPr>
            <w:tcW w:w="2352" w:type="dxa"/>
          </w:tcPr>
          <w:p w14:paraId="04848CFA" w14:textId="77777777" w:rsidR="004F1AD4" w:rsidRDefault="00486E69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2372" w:type="dxa"/>
          </w:tcPr>
          <w:p w14:paraId="6C210FCF" w14:textId="77777777" w:rsidR="004F1AD4" w:rsidRDefault="00D32DED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4F1AD4" w14:paraId="7D4BCCD6" w14:textId="77777777" w:rsidTr="00746977">
        <w:tc>
          <w:tcPr>
            <w:tcW w:w="540" w:type="dxa"/>
          </w:tcPr>
          <w:p w14:paraId="010B22BD" w14:textId="77777777" w:rsidR="004F1AD4" w:rsidRDefault="004F1AD4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081" w:type="dxa"/>
            <w:vAlign w:val="center"/>
          </w:tcPr>
          <w:p w14:paraId="234064B5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Мышковец</w:t>
            </w:r>
            <w:proofErr w:type="spellEnd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352" w:type="dxa"/>
          </w:tcPr>
          <w:p w14:paraId="7864487F" w14:textId="77777777" w:rsidR="004F1AD4" w:rsidRDefault="00EE7EA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2372" w:type="dxa"/>
          </w:tcPr>
          <w:p w14:paraId="3A3E2630" w14:textId="77777777" w:rsidR="004F1AD4" w:rsidRDefault="00C613F5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4F1AD4" w14:paraId="5316DD44" w14:textId="77777777" w:rsidTr="00746977">
        <w:tc>
          <w:tcPr>
            <w:tcW w:w="540" w:type="dxa"/>
          </w:tcPr>
          <w:p w14:paraId="5FFE1FEE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081" w:type="dxa"/>
            <w:vAlign w:val="center"/>
          </w:tcPr>
          <w:p w14:paraId="331BE6C5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Титов Егор Александрович</w:t>
            </w:r>
          </w:p>
        </w:tc>
        <w:tc>
          <w:tcPr>
            <w:tcW w:w="2352" w:type="dxa"/>
          </w:tcPr>
          <w:p w14:paraId="5070F054" w14:textId="5AD9956B" w:rsidR="004F1AD4" w:rsidRDefault="006515A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5 04</w:t>
            </w:r>
            <w:r w:rsidR="005B032D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72" w:type="dxa"/>
          </w:tcPr>
          <w:p w14:paraId="17C09B6A" w14:textId="2F157554" w:rsidR="004F1AD4" w:rsidRDefault="006515A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5 04</w:t>
            </w:r>
            <w:r w:rsidR="00C613F5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  <w:tr w:rsidR="004F1AD4" w14:paraId="17DA16F1" w14:textId="77777777" w:rsidTr="00746977">
        <w:tc>
          <w:tcPr>
            <w:tcW w:w="540" w:type="dxa"/>
          </w:tcPr>
          <w:p w14:paraId="2F33568A" w14:textId="77777777" w:rsidR="004F1AD4" w:rsidRDefault="004F1AD4" w:rsidP="004F1A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081" w:type="dxa"/>
            <w:vAlign w:val="center"/>
          </w:tcPr>
          <w:p w14:paraId="5F8BC7FE" w14:textId="77777777" w:rsidR="004F1AD4" w:rsidRPr="006D363D" w:rsidRDefault="004F1AD4" w:rsidP="00760CF3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Харьковская Елена Евгеньевна</w:t>
            </w:r>
          </w:p>
        </w:tc>
        <w:tc>
          <w:tcPr>
            <w:tcW w:w="2352" w:type="dxa"/>
          </w:tcPr>
          <w:p w14:paraId="10844FA4" w14:textId="77777777" w:rsidR="004F1AD4" w:rsidRDefault="00B91B1C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2372" w:type="dxa"/>
          </w:tcPr>
          <w:p w14:paraId="3EEFFD6D" w14:textId="77777777" w:rsidR="004F1AD4" w:rsidRDefault="00B010B6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6431DD" w:rsidRPr="006431DD" w14:paraId="00599A91" w14:textId="77777777" w:rsidTr="00746977">
        <w:tc>
          <w:tcPr>
            <w:tcW w:w="540" w:type="dxa"/>
          </w:tcPr>
          <w:p w14:paraId="24AED4F3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081" w:type="dxa"/>
            <w:vAlign w:val="center"/>
          </w:tcPr>
          <w:p w14:paraId="622C26FF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Анастасия Николаевна</w:t>
            </w:r>
          </w:p>
        </w:tc>
        <w:tc>
          <w:tcPr>
            <w:tcW w:w="2352" w:type="dxa"/>
          </w:tcPr>
          <w:p w14:paraId="7ADE9C12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52E0F1BB" w14:textId="5779EDE0" w:rsidR="00746977" w:rsidRPr="006431DD" w:rsidRDefault="00746977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2" w:type="dxa"/>
          </w:tcPr>
          <w:p w14:paraId="0C9DAA1D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1793DB5A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5CA06721" w14:textId="550CF966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388 200,00</w:t>
            </w:r>
          </w:p>
          <w:p w14:paraId="6FB9A9EA" w14:textId="77777777" w:rsidR="006431DD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оплата по договору консультационно-</w:t>
            </w:r>
          </w:p>
          <w:p w14:paraId="1AA67EC2" w14:textId="40B862E1" w:rsidR="00746977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информационных услуг</w:t>
            </w:r>
          </w:p>
        </w:tc>
      </w:tr>
      <w:tr w:rsidR="00746977" w14:paraId="53CC3678" w14:textId="77777777" w:rsidTr="00746977">
        <w:tc>
          <w:tcPr>
            <w:tcW w:w="540" w:type="dxa"/>
          </w:tcPr>
          <w:p w14:paraId="088B6819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081" w:type="dxa"/>
            <w:vAlign w:val="center"/>
          </w:tcPr>
          <w:p w14:paraId="67253C21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Федоренко Николай</w:t>
            </w: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ладимирович</w:t>
            </w:r>
          </w:p>
        </w:tc>
        <w:tc>
          <w:tcPr>
            <w:tcW w:w="2352" w:type="dxa"/>
          </w:tcPr>
          <w:p w14:paraId="1A80BD49" w14:textId="3271089F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11 800,00</w:t>
            </w:r>
          </w:p>
        </w:tc>
        <w:tc>
          <w:tcPr>
            <w:tcW w:w="2372" w:type="dxa"/>
          </w:tcPr>
          <w:p w14:paraId="57EA5503" w14:textId="3B9AF1D4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11 800,00</w:t>
            </w:r>
          </w:p>
        </w:tc>
      </w:tr>
      <w:tr w:rsidR="00746977" w14:paraId="466B0DC0" w14:textId="77777777" w:rsidTr="00746977">
        <w:tc>
          <w:tcPr>
            <w:tcW w:w="540" w:type="dxa"/>
          </w:tcPr>
          <w:p w14:paraId="5C528663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081" w:type="dxa"/>
            <w:vAlign w:val="center"/>
          </w:tcPr>
          <w:p w14:paraId="64FA7A46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Волкова Наталья Юрьевна</w:t>
            </w:r>
          </w:p>
        </w:tc>
        <w:tc>
          <w:tcPr>
            <w:tcW w:w="2352" w:type="dxa"/>
          </w:tcPr>
          <w:p w14:paraId="7831C85C" w14:textId="41F4B893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28E07812" w14:textId="65E13171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2F8EF110" w14:textId="77777777" w:rsidTr="00746977">
        <w:tc>
          <w:tcPr>
            <w:tcW w:w="540" w:type="dxa"/>
          </w:tcPr>
          <w:p w14:paraId="13FB55F8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081" w:type="dxa"/>
            <w:vAlign w:val="center"/>
          </w:tcPr>
          <w:p w14:paraId="2C1DCF0E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Борисова Ольга Николаевна</w:t>
            </w:r>
          </w:p>
        </w:tc>
        <w:tc>
          <w:tcPr>
            <w:tcW w:w="2352" w:type="dxa"/>
          </w:tcPr>
          <w:p w14:paraId="0E9D1C43" w14:textId="475AA4AC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3C51F774" w14:textId="642509A0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242249C5" w14:textId="77777777" w:rsidTr="00746977">
        <w:tc>
          <w:tcPr>
            <w:tcW w:w="540" w:type="dxa"/>
          </w:tcPr>
          <w:p w14:paraId="19C2B713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081" w:type="dxa"/>
            <w:vAlign w:val="center"/>
          </w:tcPr>
          <w:p w14:paraId="5DF61996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Богданов Алексей Владиславович</w:t>
            </w:r>
          </w:p>
        </w:tc>
        <w:tc>
          <w:tcPr>
            <w:tcW w:w="2352" w:type="dxa"/>
          </w:tcPr>
          <w:p w14:paraId="4540667C" w14:textId="653E47FC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52A87877" w14:textId="0C036F96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0BE6614E" w14:textId="77777777" w:rsidTr="00746977">
        <w:tc>
          <w:tcPr>
            <w:tcW w:w="540" w:type="dxa"/>
          </w:tcPr>
          <w:p w14:paraId="5274CA8E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081" w:type="dxa"/>
            <w:vAlign w:val="center"/>
          </w:tcPr>
          <w:p w14:paraId="658B8812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Жданов Сергей Юрьевич</w:t>
            </w:r>
          </w:p>
        </w:tc>
        <w:tc>
          <w:tcPr>
            <w:tcW w:w="2352" w:type="dxa"/>
          </w:tcPr>
          <w:p w14:paraId="34EFF641" w14:textId="7AB6FC0C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11 800,00</w:t>
            </w:r>
          </w:p>
        </w:tc>
        <w:tc>
          <w:tcPr>
            <w:tcW w:w="2372" w:type="dxa"/>
          </w:tcPr>
          <w:p w14:paraId="74C6DBAD" w14:textId="725C2CE9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11 800,00</w:t>
            </w:r>
          </w:p>
        </w:tc>
      </w:tr>
      <w:tr w:rsidR="006431DD" w:rsidRPr="006431DD" w14:paraId="5952BA2D" w14:textId="77777777" w:rsidTr="00746977">
        <w:tc>
          <w:tcPr>
            <w:tcW w:w="540" w:type="dxa"/>
          </w:tcPr>
          <w:p w14:paraId="202F9EB7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081" w:type="dxa"/>
            <w:vAlign w:val="center"/>
          </w:tcPr>
          <w:p w14:paraId="5DE8A0DB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Багрова Ирина Романовна</w:t>
            </w:r>
          </w:p>
        </w:tc>
        <w:tc>
          <w:tcPr>
            <w:tcW w:w="2352" w:type="dxa"/>
          </w:tcPr>
          <w:p w14:paraId="406FCB40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</w:tc>
        <w:tc>
          <w:tcPr>
            <w:tcW w:w="2372" w:type="dxa"/>
          </w:tcPr>
          <w:p w14:paraId="0ABA39EF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254D478A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572A3583" w14:textId="4A0BE2EA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388 200,00</w:t>
            </w:r>
          </w:p>
          <w:p w14:paraId="21A9B843" w14:textId="77777777" w:rsidR="006431DD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оплата по договору консультационно-</w:t>
            </w:r>
          </w:p>
          <w:p w14:paraId="1BD519FD" w14:textId="070E96A5" w:rsidR="00746977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информационных услуг</w:t>
            </w:r>
          </w:p>
        </w:tc>
      </w:tr>
      <w:tr w:rsidR="00746977" w14:paraId="15C0FCEE" w14:textId="77777777" w:rsidTr="00746977">
        <w:tc>
          <w:tcPr>
            <w:tcW w:w="540" w:type="dxa"/>
          </w:tcPr>
          <w:p w14:paraId="55BD4430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081" w:type="dxa"/>
            <w:vAlign w:val="center"/>
          </w:tcPr>
          <w:p w14:paraId="58EDB83B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Уманец Иван</w:t>
            </w: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ндреевич</w:t>
            </w:r>
          </w:p>
        </w:tc>
        <w:tc>
          <w:tcPr>
            <w:tcW w:w="2352" w:type="dxa"/>
          </w:tcPr>
          <w:p w14:paraId="32C1A49F" w14:textId="06B05B18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49D544E6" w14:textId="2BDA15FE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6431DD" w:rsidRPr="006431DD" w14:paraId="1B869715" w14:textId="77777777" w:rsidTr="00746977">
        <w:tc>
          <w:tcPr>
            <w:tcW w:w="540" w:type="dxa"/>
          </w:tcPr>
          <w:p w14:paraId="27B3F3FB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4081" w:type="dxa"/>
            <w:vAlign w:val="center"/>
          </w:tcPr>
          <w:p w14:paraId="3DA39C88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Дерибин</w:t>
            </w:r>
            <w:proofErr w:type="spellEnd"/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352" w:type="dxa"/>
          </w:tcPr>
          <w:p w14:paraId="12135680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48B8D7A9" w14:textId="098A64B5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2" w:type="dxa"/>
          </w:tcPr>
          <w:p w14:paraId="051C7FF8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31660DAF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745970CB" w14:textId="4801503B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396 600,00</w:t>
            </w:r>
          </w:p>
          <w:p w14:paraId="26491189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оплата по договору консультационно-</w:t>
            </w:r>
          </w:p>
          <w:p w14:paraId="76364875" w14:textId="5D395660" w:rsidR="00746977" w:rsidRPr="006431DD" w:rsidRDefault="00746977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информационных услуг от</w:t>
            </w:r>
          </w:p>
        </w:tc>
      </w:tr>
      <w:tr w:rsidR="006431DD" w:rsidRPr="006431DD" w14:paraId="20DECDCF" w14:textId="77777777" w:rsidTr="00746977">
        <w:tc>
          <w:tcPr>
            <w:tcW w:w="540" w:type="dxa"/>
          </w:tcPr>
          <w:p w14:paraId="155ECDBC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4081" w:type="dxa"/>
            <w:vAlign w:val="center"/>
          </w:tcPr>
          <w:p w14:paraId="71075540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Андрей Николаевич</w:t>
            </w:r>
          </w:p>
        </w:tc>
        <w:tc>
          <w:tcPr>
            <w:tcW w:w="2352" w:type="dxa"/>
          </w:tcPr>
          <w:p w14:paraId="62230E94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415E5BAE" w14:textId="7BB3789D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2" w:type="dxa"/>
          </w:tcPr>
          <w:p w14:paraId="79477214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44F06E57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46EB95E3" w14:textId="550F933D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396 600,00</w:t>
            </w:r>
          </w:p>
          <w:p w14:paraId="56E208E5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оплата по договору консультационно-</w:t>
            </w:r>
          </w:p>
          <w:p w14:paraId="5BEFFD8C" w14:textId="681D5362" w:rsidR="00746977" w:rsidRPr="006431DD" w:rsidRDefault="00746977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 xml:space="preserve">информационных услуг </w:t>
            </w:r>
          </w:p>
        </w:tc>
      </w:tr>
      <w:tr w:rsidR="00746977" w14:paraId="0F6D389C" w14:textId="77777777" w:rsidTr="00746977">
        <w:tc>
          <w:tcPr>
            <w:tcW w:w="540" w:type="dxa"/>
          </w:tcPr>
          <w:p w14:paraId="1E8A51E6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4081" w:type="dxa"/>
            <w:vAlign w:val="center"/>
          </w:tcPr>
          <w:p w14:paraId="3B7493E9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Солдатов Александр </w:t>
            </w: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иколаевич</w:t>
            </w:r>
          </w:p>
        </w:tc>
        <w:tc>
          <w:tcPr>
            <w:tcW w:w="2352" w:type="dxa"/>
          </w:tcPr>
          <w:p w14:paraId="025B23B2" w14:textId="1EDC10C2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7D75132A" w14:textId="31075662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18E6DCA4" w14:textId="77777777" w:rsidTr="00746977">
        <w:tc>
          <w:tcPr>
            <w:tcW w:w="540" w:type="dxa"/>
          </w:tcPr>
          <w:p w14:paraId="6C2176EF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4081" w:type="dxa"/>
            <w:vAlign w:val="center"/>
          </w:tcPr>
          <w:p w14:paraId="5ADCACDA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Аминов Рустам </w:t>
            </w: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Сапарович</w:t>
            </w:r>
            <w:proofErr w:type="spellEnd"/>
          </w:p>
        </w:tc>
        <w:tc>
          <w:tcPr>
            <w:tcW w:w="2352" w:type="dxa"/>
          </w:tcPr>
          <w:p w14:paraId="5EE0151D" w14:textId="45DE2864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5596E548" w14:textId="166C132E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3AD17B94" w14:textId="77777777" w:rsidTr="00746977">
        <w:tc>
          <w:tcPr>
            <w:tcW w:w="540" w:type="dxa"/>
          </w:tcPr>
          <w:p w14:paraId="6BAB3F1D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4081" w:type="dxa"/>
            <w:vAlign w:val="center"/>
          </w:tcPr>
          <w:p w14:paraId="23A13CF0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Богданова Валентина Александровна</w:t>
            </w:r>
          </w:p>
        </w:tc>
        <w:tc>
          <w:tcPr>
            <w:tcW w:w="2352" w:type="dxa"/>
          </w:tcPr>
          <w:p w14:paraId="7BAB9156" w14:textId="391449AE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7FF37B63" w14:textId="27529E9C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70D93528" w14:textId="77777777" w:rsidTr="00746977">
        <w:tc>
          <w:tcPr>
            <w:tcW w:w="540" w:type="dxa"/>
          </w:tcPr>
          <w:p w14:paraId="117EA4ED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4081" w:type="dxa"/>
            <w:vAlign w:val="center"/>
          </w:tcPr>
          <w:p w14:paraId="4289C880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Дружининский</w:t>
            </w:r>
            <w:proofErr w:type="spellEnd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2352" w:type="dxa"/>
          </w:tcPr>
          <w:p w14:paraId="3ADDBD61" w14:textId="643CF153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67B6F4C6" w14:textId="6BD7347F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6431DD" w:rsidRPr="006431DD" w14:paraId="3D4AA692" w14:textId="77777777" w:rsidTr="00746977">
        <w:tc>
          <w:tcPr>
            <w:tcW w:w="540" w:type="dxa"/>
          </w:tcPr>
          <w:p w14:paraId="57D92894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4081" w:type="dxa"/>
            <w:vAlign w:val="center"/>
          </w:tcPr>
          <w:p w14:paraId="40F6A915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Нелеп Иван Игнатьевич</w:t>
            </w:r>
          </w:p>
        </w:tc>
        <w:tc>
          <w:tcPr>
            <w:tcW w:w="2352" w:type="dxa"/>
          </w:tcPr>
          <w:p w14:paraId="49265897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51C15302" w14:textId="4814B77C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2" w:type="dxa"/>
          </w:tcPr>
          <w:p w14:paraId="5C374ADB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48A1F949" w14:textId="77777777" w:rsidR="006431DD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228312BC" w14:textId="579568DE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396 600,00</w:t>
            </w:r>
          </w:p>
          <w:p w14:paraId="19728593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оплата по договору консультационно-</w:t>
            </w:r>
          </w:p>
          <w:p w14:paraId="009A5F67" w14:textId="07570487" w:rsidR="00746977" w:rsidRPr="006431DD" w:rsidRDefault="00746977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 xml:space="preserve">информационных услуг </w:t>
            </w:r>
          </w:p>
        </w:tc>
      </w:tr>
      <w:tr w:rsidR="00746977" w14:paraId="466C693B" w14:textId="77777777" w:rsidTr="00746977">
        <w:tc>
          <w:tcPr>
            <w:tcW w:w="540" w:type="dxa"/>
          </w:tcPr>
          <w:p w14:paraId="73E4F2B3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21</w:t>
            </w:r>
          </w:p>
        </w:tc>
        <w:tc>
          <w:tcPr>
            <w:tcW w:w="4081" w:type="dxa"/>
            <w:vAlign w:val="center"/>
          </w:tcPr>
          <w:p w14:paraId="313FA328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Кузнецова Ольга</w:t>
            </w: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иколаевна</w:t>
            </w:r>
          </w:p>
        </w:tc>
        <w:tc>
          <w:tcPr>
            <w:tcW w:w="2352" w:type="dxa"/>
          </w:tcPr>
          <w:p w14:paraId="7162FF2F" w14:textId="4EC65E37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11 800,00</w:t>
            </w:r>
          </w:p>
        </w:tc>
        <w:tc>
          <w:tcPr>
            <w:tcW w:w="2372" w:type="dxa"/>
          </w:tcPr>
          <w:p w14:paraId="7DE49D1D" w14:textId="08C6F276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11 800,00</w:t>
            </w:r>
          </w:p>
        </w:tc>
      </w:tr>
      <w:tr w:rsidR="00746977" w14:paraId="618236FD" w14:textId="77777777" w:rsidTr="00746977">
        <w:tc>
          <w:tcPr>
            <w:tcW w:w="540" w:type="dxa"/>
          </w:tcPr>
          <w:p w14:paraId="480DD479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4081" w:type="dxa"/>
            <w:vAlign w:val="center"/>
          </w:tcPr>
          <w:p w14:paraId="559D1034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Шилова Юлия</w:t>
            </w:r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лександровна</w:t>
            </w:r>
          </w:p>
        </w:tc>
        <w:tc>
          <w:tcPr>
            <w:tcW w:w="2352" w:type="dxa"/>
          </w:tcPr>
          <w:p w14:paraId="05838A76" w14:textId="196D22C9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2263961A" w14:textId="250EB83D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6431DD" w:rsidRPr="006431DD" w14:paraId="37005972" w14:textId="77777777" w:rsidTr="00746977">
        <w:tc>
          <w:tcPr>
            <w:tcW w:w="540" w:type="dxa"/>
          </w:tcPr>
          <w:p w14:paraId="5B84760E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4081" w:type="dxa"/>
            <w:vAlign w:val="center"/>
          </w:tcPr>
          <w:p w14:paraId="03B1D161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Куракин Валерий Владимирович</w:t>
            </w:r>
          </w:p>
        </w:tc>
        <w:tc>
          <w:tcPr>
            <w:tcW w:w="2352" w:type="dxa"/>
          </w:tcPr>
          <w:p w14:paraId="66CAB56F" w14:textId="77777777" w:rsidR="0088528F" w:rsidRPr="006431DD" w:rsidRDefault="0088528F" w:rsidP="0088528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57BA24FE" w14:textId="3055546F" w:rsidR="00746977" w:rsidRPr="006431DD" w:rsidRDefault="00746977" w:rsidP="0088528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2" w:type="dxa"/>
          </w:tcPr>
          <w:p w14:paraId="0EEEA610" w14:textId="77777777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341F3FBC" w14:textId="77777777" w:rsidR="006431DD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548C0B2F" w14:textId="00642A15" w:rsidR="00746977" w:rsidRPr="006431DD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396 600,00</w:t>
            </w:r>
          </w:p>
          <w:p w14:paraId="610EB3B9" w14:textId="77777777" w:rsidR="006431DD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оплата по договору консультационно-</w:t>
            </w:r>
          </w:p>
          <w:p w14:paraId="1B2A0B4D" w14:textId="0C11A896" w:rsidR="00746977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информационных услуг</w:t>
            </w:r>
          </w:p>
        </w:tc>
      </w:tr>
      <w:tr w:rsidR="006431DD" w:rsidRPr="006431DD" w14:paraId="30B98443" w14:textId="77777777" w:rsidTr="00746977">
        <w:tc>
          <w:tcPr>
            <w:tcW w:w="540" w:type="dxa"/>
          </w:tcPr>
          <w:p w14:paraId="23744767" w14:textId="77777777" w:rsidR="00746977" w:rsidRPr="006431DD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4081" w:type="dxa"/>
            <w:vAlign w:val="center"/>
          </w:tcPr>
          <w:p w14:paraId="3EE3FDDB" w14:textId="77777777" w:rsidR="00746977" w:rsidRPr="006431D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D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 Дмитрий Вячеславович</w:t>
            </w:r>
          </w:p>
        </w:tc>
        <w:tc>
          <w:tcPr>
            <w:tcW w:w="2352" w:type="dxa"/>
          </w:tcPr>
          <w:p w14:paraId="05DEFD6F" w14:textId="77777777" w:rsidR="0088528F" w:rsidRPr="006431DD" w:rsidRDefault="0088528F" w:rsidP="0088528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4B8E8051" w14:textId="1C7D36F2" w:rsidR="00746977" w:rsidRPr="006431DD" w:rsidRDefault="00746977" w:rsidP="0088528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2" w:type="dxa"/>
          </w:tcPr>
          <w:p w14:paraId="68774662" w14:textId="77777777" w:rsidR="0088528F" w:rsidRPr="006431DD" w:rsidRDefault="0088528F" w:rsidP="0088528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2543807D" w14:textId="64D9CD63" w:rsidR="0088528F" w:rsidRPr="006431DD" w:rsidRDefault="0088528F" w:rsidP="0088528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388 200,00</w:t>
            </w:r>
          </w:p>
          <w:p w14:paraId="04AA7163" w14:textId="77777777" w:rsidR="006431DD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оплата по договору консультационно-</w:t>
            </w:r>
          </w:p>
          <w:p w14:paraId="34DD8163" w14:textId="19CC8F7A" w:rsidR="00746977" w:rsidRPr="006431DD" w:rsidRDefault="006431DD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431DD">
              <w:rPr>
                <w:rFonts w:ascii="Times New Roman" w:hAnsi="Times New Roman" w:cs="Times New Roman"/>
                <w:sz w:val="24"/>
                <w:szCs w:val="20"/>
              </w:rPr>
              <w:t>информационных услуг</w:t>
            </w:r>
          </w:p>
        </w:tc>
      </w:tr>
      <w:tr w:rsidR="00746977" w14:paraId="0104CC76" w14:textId="77777777" w:rsidTr="00746977">
        <w:tc>
          <w:tcPr>
            <w:tcW w:w="540" w:type="dxa"/>
          </w:tcPr>
          <w:p w14:paraId="5813DB40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4081" w:type="dxa"/>
            <w:vAlign w:val="center"/>
          </w:tcPr>
          <w:p w14:paraId="0CCF0915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proofErr w:type="spellStart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Мотрий</w:t>
            </w:r>
            <w:proofErr w:type="spellEnd"/>
            <w:r w:rsidRPr="006D363D"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352" w:type="dxa"/>
          </w:tcPr>
          <w:p w14:paraId="7D9C3481" w14:textId="2A887764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  <w:tc>
          <w:tcPr>
            <w:tcW w:w="2372" w:type="dxa"/>
          </w:tcPr>
          <w:p w14:paraId="6C973CCF" w14:textId="459F33EE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3 400,00</w:t>
            </w:r>
          </w:p>
        </w:tc>
      </w:tr>
      <w:tr w:rsidR="00746977" w14:paraId="4F17A220" w14:textId="77777777" w:rsidTr="00746977">
        <w:tc>
          <w:tcPr>
            <w:tcW w:w="540" w:type="dxa"/>
          </w:tcPr>
          <w:p w14:paraId="302476B4" w14:textId="77777777" w:rsidR="00746977" w:rsidRDefault="00746977" w:rsidP="0074697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4081" w:type="dxa"/>
            <w:vAlign w:val="center"/>
          </w:tcPr>
          <w:p w14:paraId="01EA94D6" w14:textId="77777777" w:rsidR="00746977" w:rsidRPr="006D363D" w:rsidRDefault="00746977" w:rsidP="00746977">
            <w:pPr>
              <w:spacing w:line="160" w:lineRule="atLeast"/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22"/>
                <w:sz w:val="24"/>
                <w:szCs w:val="24"/>
              </w:rPr>
              <w:t>Кустов Евгений Сергеевич</w:t>
            </w:r>
          </w:p>
        </w:tc>
        <w:tc>
          <w:tcPr>
            <w:tcW w:w="2352" w:type="dxa"/>
          </w:tcPr>
          <w:p w14:paraId="1F5C92A0" w14:textId="77777777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2372" w:type="dxa"/>
          </w:tcPr>
          <w:p w14:paraId="3D71BACA" w14:textId="77777777" w:rsidR="00746977" w:rsidRDefault="00746977" w:rsidP="00746977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200,00</w:t>
            </w:r>
          </w:p>
        </w:tc>
      </w:tr>
    </w:tbl>
    <w:p w14:paraId="58B37366" w14:textId="77777777" w:rsidR="00695C50" w:rsidRDefault="00695C50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A60F7B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B15200" w14:textId="6C9F6301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1AA39A8D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35800">
        <w:rPr>
          <w:rFonts w:ascii="Times New Roman" w:hAnsi="Times New Roman" w:cs="Times New Roman"/>
          <w:sz w:val="24"/>
          <w:szCs w:val="20"/>
        </w:rPr>
        <w:t>Кяппесельгского</w:t>
      </w:r>
      <w:proofErr w:type="spellEnd"/>
      <w:r w:rsidRPr="00335800">
        <w:rPr>
          <w:rFonts w:ascii="Times New Roman" w:hAnsi="Times New Roman" w:cs="Times New Roman"/>
          <w:sz w:val="24"/>
          <w:szCs w:val="20"/>
        </w:rPr>
        <w:t xml:space="preserve"> сельского поселения пятого созыва</w:t>
      </w:r>
    </w:p>
    <w:p w14:paraId="116CD0D1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2591ED26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1693A13E" w14:textId="32ACADBD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3B6A3E">
        <w:rPr>
          <w:rFonts w:ascii="Times New Roman" w:hAnsi="Times New Roman" w:cs="Times New Roman"/>
          <w:sz w:val="24"/>
          <w:szCs w:val="20"/>
        </w:rPr>
        <w:t>05</w:t>
      </w:r>
      <w:r w:rsidR="00DC576F">
        <w:rPr>
          <w:rFonts w:ascii="Times New Roman" w:hAnsi="Times New Roman" w:cs="Times New Roman"/>
          <w:sz w:val="24"/>
          <w:szCs w:val="20"/>
        </w:rPr>
        <w:t>.0</w:t>
      </w:r>
      <w:r w:rsidR="003B6A3E">
        <w:rPr>
          <w:rFonts w:ascii="Times New Roman" w:hAnsi="Times New Roman" w:cs="Times New Roman"/>
          <w:sz w:val="24"/>
          <w:szCs w:val="20"/>
        </w:rPr>
        <w:t>9</w:t>
      </w:r>
      <w:r w:rsidR="00DC576F">
        <w:rPr>
          <w:rFonts w:ascii="Times New Roman" w:hAnsi="Times New Roman" w:cs="Times New Roman"/>
          <w:sz w:val="24"/>
          <w:szCs w:val="20"/>
        </w:rPr>
        <w:t>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3EA5EFE9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389D8DA8" w14:textId="6A439B33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01"/>
        <w:gridCol w:w="2341"/>
        <w:gridCol w:w="2362"/>
      </w:tblGrid>
      <w:tr w:rsidR="004A217A" w14:paraId="72F1E7B5" w14:textId="77777777" w:rsidTr="003B6A3E">
        <w:tc>
          <w:tcPr>
            <w:tcW w:w="541" w:type="dxa"/>
          </w:tcPr>
          <w:p w14:paraId="0F504079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101" w:type="dxa"/>
          </w:tcPr>
          <w:p w14:paraId="14C61EA7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41" w:type="dxa"/>
          </w:tcPr>
          <w:p w14:paraId="0F92A518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62" w:type="dxa"/>
          </w:tcPr>
          <w:p w14:paraId="07D43495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8941EA" w14:paraId="4085F0C6" w14:textId="77777777" w:rsidTr="003B6A3E">
        <w:tc>
          <w:tcPr>
            <w:tcW w:w="541" w:type="dxa"/>
          </w:tcPr>
          <w:p w14:paraId="4552F1B5" w14:textId="77777777" w:rsidR="008941EA" w:rsidRDefault="008941E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01" w:type="dxa"/>
          </w:tcPr>
          <w:p w14:paraId="1A0F7669" w14:textId="77777777" w:rsidR="008941EA" w:rsidRPr="000C455D" w:rsidRDefault="008941EA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C455D">
              <w:rPr>
                <w:rFonts w:ascii="Times New Roman" w:hAnsi="Times New Roman" w:cs="Times New Roman"/>
              </w:rPr>
              <w:t xml:space="preserve">Попович Эльвира </w:t>
            </w:r>
            <w:proofErr w:type="spellStart"/>
            <w:r w:rsidRPr="000C455D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2341" w:type="dxa"/>
          </w:tcPr>
          <w:p w14:paraId="5E3E62D3" w14:textId="759F18E4" w:rsidR="008941EA" w:rsidRDefault="003B6A3E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2 95</w:t>
            </w:r>
            <w:r w:rsidR="008941EA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62" w:type="dxa"/>
          </w:tcPr>
          <w:p w14:paraId="1A6219D6" w14:textId="7CC4D9F1" w:rsidR="008941EA" w:rsidRDefault="003B6A3E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2 95</w:t>
            </w:r>
            <w:r w:rsidR="008941EA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</w:tbl>
    <w:p w14:paraId="7749669C" w14:textId="77777777" w:rsidR="004A217A" w:rsidRDefault="004A217A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8FE147" w14:textId="77777777" w:rsidR="006431DD" w:rsidRDefault="006431DD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BB5F4B" w14:textId="77777777" w:rsidR="006431DD" w:rsidRDefault="006431DD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25C97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4DD6F8AD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Новинского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пятого созыва</w:t>
      </w:r>
    </w:p>
    <w:p w14:paraId="4B0EED4C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45AD1E09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16B25E65" w14:textId="50436CAE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3B6A3E">
        <w:rPr>
          <w:rFonts w:ascii="Times New Roman" w:hAnsi="Times New Roman" w:cs="Times New Roman"/>
          <w:sz w:val="24"/>
          <w:szCs w:val="20"/>
        </w:rPr>
        <w:t>05</w:t>
      </w:r>
      <w:r w:rsidR="00DC576F">
        <w:rPr>
          <w:rFonts w:ascii="Times New Roman" w:hAnsi="Times New Roman" w:cs="Times New Roman"/>
          <w:sz w:val="24"/>
          <w:szCs w:val="20"/>
        </w:rPr>
        <w:t>.0</w:t>
      </w:r>
      <w:r w:rsidR="003B6A3E">
        <w:rPr>
          <w:rFonts w:ascii="Times New Roman" w:hAnsi="Times New Roman" w:cs="Times New Roman"/>
          <w:sz w:val="24"/>
          <w:szCs w:val="20"/>
        </w:rPr>
        <w:t>9</w:t>
      </w:r>
      <w:r w:rsidR="00DC576F">
        <w:rPr>
          <w:rFonts w:ascii="Times New Roman" w:hAnsi="Times New Roman" w:cs="Times New Roman"/>
          <w:sz w:val="24"/>
          <w:szCs w:val="20"/>
        </w:rPr>
        <w:t>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715C9327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53DBFDBD" w14:textId="1D661C68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2"/>
        <w:gridCol w:w="2341"/>
        <w:gridCol w:w="2362"/>
      </w:tblGrid>
      <w:tr w:rsidR="004A217A" w14:paraId="4DD179D9" w14:textId="77777777" w:rsidTr="003B6A3E">
        <w:tc>
          <w:tcPr>
            <w:tcW w:w="540" w:type="dxa"/>
          </w:tcPr>
          <w:p w14:paraId="39A22C94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102" w:type="dxa"/>
          </w:tcPr>
          <w:p w14:paraId="1D94F958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41" w:type="dxa"/>
          </w:tcPr>
          <w:p w14:paraId="772E54B2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62" w:type="dxa"/>
          </w:tcPr>
          <w:p w14:paraId="4774258D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8941EA" w14:paraId="2E3F407F" w14:textId="77777777" w:rsidTr="003B6A3E">
        <w:tc>
          <w:tcPr>
            <w:tcW w:w="540" w:type="dxa"/>
          </w:tcPr>
          <w:p w14:paraId="783C5BAF" w14:textId="77777777" w:rsidR="008941EA" w:rsidRDefault="008941E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02" w:type="dxa"/>
          </w:tcPr>
          <w:p w14:paraId="3E965152" w14:textId="77777777" w:rsidR="008941EA" w:rsidRDefault="008941EA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68DB">
              <w:rPr>
                <w:rFonts w:ascii="Times New Roman" w:hAnsi="Times New Roman" w:cs="Times New Roman"/>
              </w:rPr>
              <w:t>Кириленко Татьяна Николаевна</w:t>
            </w:r>
          </w:p>
        </w:tc>
        <w:tc>
          <w:tcPr>
            <w:tcW w:w="2341" w:type="dxa"/>
          </w:tcPr>
          <w:p w14:paraId="27BA7D4C" w14:textId="3E651447" w:rsidR="008941EA" w:rsidRDefault="003B6A3E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2 30</w:t>
            </w:r>
            <w:r w:rsidR="008941EA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62" w:type="dxa"/>
          </w:tcPr>
          <w:p w14:paraId="3865A387" w14:textId="256CBEB2" w:rsidR="008941EA" w:rsidRDefault="003B6A3E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2 30</w:t>
            </w:r>
            <w:r w:rsidR="008941EA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</w:tbl>
    <w:p w14:paraId="0DC0F9D7" w14:textId="77777777" w:rsidR="004A217A" w:rsidRDefault="004A217A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C6AEB3" w14:textId="77777777" w:rsidR="003B6A3E" w:rsidRDefault="003B6A3E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FB6225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33ADB4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6270B0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11C6B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71A84F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3D78A2" w14:textId="49DC2484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поступлении и расходовании средств избирательных фондов кандидатов</w:t>
      </w:r>
    </w:p>
    <w:p w14:paraId="3449BC4A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Петровского</w:t>
      </w:r>
      <w:r w:rsidRPr="009A7F52">
        <w:rPr>
          <w:rFonts w:ascii="Times New Roman" w:hAnsi="Times New Roman" w:cs="Times New Roman"/>
          <w:sz w:val="24"/>
          <w:szCs w:val="20"/>
        </w:rPr>
        <w:t xml:space="preserve"> 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>сельского поселения пятого созыва</w:t>
      </w:r>
    </w:p>
    <w:p w14:paraId="0BC929C5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7745B3F0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3F541799" w14:textId="2C5295B3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3B6A3E">
        <w:rPr>
          <w:rFonts w:ascii="Times New Roman" w:hAnsi="Times New Roman" w:cs="Times New Roman"/>
          <w:sz w:val="24"/>
          <w:szCs w:val="20"/>
        </w:rPr>
        <w:t>05</w:t>
      </w:r>
      <w:r w:rsidR="00DC576F">
        <w:rPr>
          <w:rFonts w:ascii="Times New Roman" w:hAnsi="Times New Roman" w:cs="Times New Roman"/>
          <w:sz w:val="24"/>
          <w:szCs w:val="20"/>
        </w:rPr>
        <w:t>.0</w:t>
      </w:r>
      <w:r w:rsidR="003B6A3E">
        <w:rPr>
          <w:rFonts w:ascii="Times New Roman" w:hAnsi="Times New Roman" w:cs="Times New Roman"/>
          <w:sz w:val="24"/>
          <w:szCs w:val="20"/>
        </w:rPr>
        <w:t>9</w:t>
      </w:r>
      <w:r w:rsidR="00DC576F">
        <w:rPr>
          <w:rFonts w:ascii="Times New Roman" w:hAnsi="Times New Roman" w:cs="Times New Roman"/>
          <w:sz w:val="24"/>
          <w:szCs w:val="20"/>
        </w:rPr>
        <w:t>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6816F802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181A28CB" w14:textId="4814FC11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2"/>
        <w:gridCol w:w="2341"/>
        <w:gridCol w:w="2362"/>
      </w:tblGrid>
      <w:tr w:rsidR="004A217A" w14:paraId="3A3439E8" w14:textId="77777777" w:rsidTr="003B6A3E">
        <w:tc>
          <w:tcPr>
            <w:tcW w:w="540" w:type="dxa"/>
          </w:tcPr>
          <w:p w14:paraId="3E9BAFEA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102" w:type="dxa"/>
          </w:tcPr>
          <w:p w14:paraId="75B87860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41" w:type="dxa"/>
          </w:tcPr>
          <w:p w14:paraId="40EEE8F2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62" w:type="dxa"/>
          </w:tcPr>
          <w:p w14:paraId="286B5F50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4A217A" w14:paraId="33010706" w14:textId="77777777" w:rsidTr="003B6A3E">
        <w:tc>
          <w:tcPr>
            <w:tcW w:w="540" w:type="dxa"/>
          </w:tcPr>
          <w:p w14:paraId="009E5BD1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02" w:type="dxa"/>
          </w:tcPr>
          <w:p w14:paraId="56350EEE" w14:textId="77777777" w:rsidR="004A217A" w:rsidRPr="0052429F" w:rsidRDefault="0052429F" w:rsidP="0052429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2429F">
              <w:rPr>
                <w:rFonts w:ascii="Times New Roman" w:hAnsi="Times New Roman" w:cs="Times New Roman"/>
              </w:rPr>
              <w:t>Дорофеева Людмила Николаевна</w:t>
            </w:r>
          </w:p>
        </w:tc>
        <w:tc>
          <w:tcPr>
            <w:tcW w:w="2341" w:type="dxa"/>
          </w:tcPr>
          <w:p w14:paraId="4C8AAE88" w14:textId="2A83B8F9" w:rsidR="004A217A" w:rsidRDefault="003B6A3E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</w:t>
            </w:r>
            <w:r w:rsidR="0052429F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2362" w:type="dxa"/>
          </w:tcPr>
          <w:p w14:paraId="7F567630" w14:textId="75D67401" w:rsidR="004A217A" w:rsidRDefault="003B6A3E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3 40</w:t>
            </w:r>
            <w:r w:rsidR="0052429F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</w:tr>
    </w:tbl>
    <w:p w14:paraId="77CAE763" w14:textId="77777777" w:rsidR="004A217A" w:rsidRDefault="004A217A" w:rsidP="00E22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829D45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2CD7D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46D6DD" w14:textId="77777777" w:rsidR="006431DD" w:rsidRDefault="006431D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1BB3E8" w14:textId="3701DB4C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24BC">
        <w:rPr>
          <w:rFonts w:ascii="Times New Roman" w:hAnsi="Times New Roman" w:cs="Times New Roman"/>
          <w:b/>
          <w:sz w:val="24"/>
          <w:szCs w:val="24"/>
        </w:rPr>
        <w:t>Сведения о поступлении и расходовании средств избирательных фондов кандидатов</w:t>
      </w:r>
    </w:p>
    <w:p w14:paraId="47D19755" w14:textId="77777777" w:rsidR="004A217A" w:rsidRPr="009A7F52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Выборы </w:t>
      </w:r>
      <w:r>
        <w:rPr>
          <w:rFonts w:ascii="Times New Roman" w:hAnsi="Times New Roman" w:cs="Times New Roman"/>
          <w:sz w:val="24"/>
          <w:szCs w:val="20"/>
        </w:rPr>
        <w:t>Главы</w:t>
      </w:r>
      <w:r w:rsidRPr="00335800">
        <w:rPr>
          <w:rFonts w:ascii="Times New Roman" w:hAnsi="Times New Roman" w:cs="Times New Roman"/>
          <w:sz w:val="24"/>
          <w:szCs w:val="20"/>
        </w:rPr>
        <w:t xml:space="preserve"> Янишпольского</w:t>
      </w:r>
      <w:r w:rsidRPr="009A7F52">
        <w:rPr>
          <w:rFonts w:ascii="Times New Roman" w:hAnsi="Times New Roman" w:cs="Times New Roman"/>
          <w:sz w:val="24"/>
          <w:szCs w:val="20"/>
        </w:rPr>
        <w:t xml:space="preserve"> </w:t>
      </w:r>
      <w:r w:rsidRPr="009A7F52">
        <w:rPr>
          <w:rFonts w:ascii="Times New Roman" w:eastAsia="Times New Roman" w:hAnsi="Times New Roman" w:cs="Times New Roman"/>
          <w:sz w:val="24"/>
          <w:szCs w:val="20"/>
        </w:rPr>
        <w:t>сельского поселения пятого созыва</w:t>
      </w:r>
    </w:p>
    <w:p w14:paraId="4EA77FBB" w14:textId="77777777" w:rsidR="004A217A" w:rsidRDefault="004A217A" w:rsidP="004A217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A7F52">
        <w:rPr>
          <w:rFonts w:ascii="Times New Roman" w:hAnsi="Times New Roman" w:cs="Times New Roman"/>
          <w:sz w:val="24"/>
          <w:szCs w:val="20"/>
        </w:rPr>
        <w:t xml:space="preserve">Территориальная избирательная комиссия Кондопожского района </w:t>
      </w:r>
    </w:p>
    <w:p w14:paraId="006478F9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0ADBF956" w14:textId="01ADB77A" w:rsidR="004A217A" w:rsidRDefault="0052429F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состоянию на </w:t>
      </w:r>
      <w:r w:rsidR="003B6A3E">
        <w:rPr>
          <w:rFonts w:ascii="Times New Roman" w:hAnsi="Times New Roman" w:cs="Times New Roman"/>
          <w:sz w:val="24"/>
          <w:szCs w:val="20"/>
        </w:rPr>
        <w:t>05</w:t>
      </w:r>
      <w:r w:rsidR="00DC576F">
        <w:rPr>
          <w:rFonts w:ascii="Times New Roman" w:hAnsi="Times New Roman" w:cs="Times New Roman"/>
          <w:sz w:val="24"/>
          <w:szCs w:val="20"/>
        </w:rPr>
        <w:t>.0</w:t>
      </w:r>
      <w:r w:rsidR="003B6A3E">
        <w:rPr>
          <w:rFonts w:ascii="Times New Roman" w:hAnsi="Times New Roman" w:cs="Times New Roman"/>
          <w:sz w:val="24"/>
          <w:szCs w:val="20"/>
        </w:rPr>
        <w:t>9</w:t>
      </w:r>
      <w:r w:rsidR="00DC576F">
        <w:rPr>
          <w:rFonts w:ascii="Times New Roman" w:hAnsi="Times New Roman" w:cs="Times New Roman"/>
          <w:sz w:val="24"/>
          <w:szCs w:val="20"/>
        </w:rPr>
        <w:t>.2023г</w:t>
      </w:r>
      <w:r w:rsidR="004A217A">
        <w:rPr>
          <w:rFonts w:ascii="Times New Roman" w:hAnsi="Times New Roman" w:cs="Times New Roman"/>
          <w:sz w:val="24"/>
          <w:szCs w:val="20"/>
        </w:rPr>
        <w:t>.</w:t>
      </w:r>
    </w:p>
    <w:p w14:paraId="6C9884DF" w14:textId="77777777" w:rsidR="006431DD" w:rsidRDefault="006431DD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14:paraId="33F907E6" w14:textId="29819E09" w:rsidR="004A217A" w:rsidRDefault="004A217A" w:rsidP="004A217A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60"/>
        <w:gridCol w:w="2374"/>
        <w:gridCol w:w="2371"/>
      </w:tblGrid>
      <w:tr w:rsidR="004A217A" w14:paraId="7EC46DE6" w14:textId="77777777" w:rsidTr="003B6A3E">
        <w:tc>
          <w:tcPr>
            <w:tcW w:w="540" w:type="dxa"/>
          </w:tcPr>
          <w:p w14:paraId="73B0CA1C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060" w:type="dxa"/>
          </w:tcPr>
          <w:p w14:paraId="60467FEB" w14:textId="77777777" w:rsidR="004A217A" w:rsidRDefault="004A217A" w:rsidP="006D363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кандидата</w:t>
            </w:r>
          </w:p>
        </w:tc>
        <w:tc>
          <w:tcPr>
            <w:tcW w:w="2374" w:type="dxa"/>
          </w:tcPr>
          <w:p w14:paraId="0BA63C02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Поступило средств, всего</w:t>
            </w:r>
          </w:p>
        </w:tc>
        <w:tc>
          <w:tcPr>
            <w:tcW w:w="2371" w:type="dxa"/>
          </w:tcPr>
          <w:p w14:paraId="0358BFD8" w14:textId="77777777" w:rsidR="004A217A" w:rsidRDefault="004A217A" w:rsidP="006D363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Израсходовано средств, всего</w:t>
            </w:r>
          </w:p>
        </w:tc>
      </w:tr>
      <w:tr w:rsidR="0052429F" w14:paraId="580D5FD6" w14:textId="77777777" w:rsidTr="003B6A3E">
        <w:tc>
          <w:tcPr>
            <w:tcW w:w="540" w:type="dxa"/>
          </w:tcPr>
          <w:p w14:paraId="50B905BE" w14:textId="77777777" w:rsidR="0052429F" w:rsidRDefault="0052429F" w:rsidP="00760C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060" w:type="dxa"/>
          </w:tcPr>
          <w:p w14:paraId="651E2728" w14:textId="77777777" w:rsidR="0052429F" w:rsidRDefault="0052429F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363D">
              <w:rPr>
                <w:rFonts w:ascii="Times New Roman" w:hAnsi="Times New Roman" w:cs="Times New Roman"/>
              </w:rPr>
              <w:t>Мельников Николай Филиппович</w:t>
            </w:r>
          </w:p>
        </w:tc>
        <w:tc>
          <w:tcPr>
            <w:tcW w:w="2374" w:type="dxa"/>
          </w:tcPr>
          <w:p w14:paraId="50D12144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2371" w:type="dxa"/>
          </w:tcPr>
          <w:p w14:paraId="01F61196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400,00</w:t>
            </w:r>
          </w:p>
        </w:tc>
      </w:tr>
      <w:tr w:rsidR="0052429F" w14:paraId="539277D7" w14:textId="77777777" w:rsidTr="003B6A3E">
        <w:tc>
          <w:tcPr>
            <w:tcW w:w="540" w:type="dxa"/>
          </w:tcPr>
          <w:p w14:paraId="1422855D" w14:textId="77777777" w:rsidR="0052429F" w:rsidRDefault="0052429F" w:rsidP="00760CF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060" w:type="dxa"/>
          </w:tcPr>
          <w:p w14:paraId="0B630B7E" w14:textId="77777777" w:rsidR="0052429F" w:rsidRPr="006D363D" w:rsidRDefault="0052429F" w:rsidP="00760C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363D">
              <w:rPr>
                <w:rFonts w:ascii="Times New Roman" w:hAnsi="Times New Roman" w:cs="Times New Roman"/>
              </w:rPr>
              <w:t>Фомина Елена Александровна</w:t>
            </w:r>
          </w:p>
        </w:tc>
        <w:tc>
          <w:tcPr>
            <w:tcW w:w="2374" w:type="dxa"/>
          </w:tcPr>
          <w:p w14:paraId="5B687EEF" w14:textId="77777777" w:rsidR="0052429F" w:rsidRDefault="0052429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400 000,00</w:t>
            </w:r>
          </w:p>
          <w:p w14:paraId="2264FD70" w14:textId="08E53399" w:rsidR="000A35DF" w:rsidRDefault="000A35DF" w:rsidP="000A35D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1BC97EB" w14:textId="50653D88" w:rsidR="000A35DF" w:rsidRDefault="000A35DF" w:rsidP="000A35D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1" w:type="dxa"/>
          </w:tcPr>
          <w:p w14:paraId="6D2F5E17" w14:textId="77777777" w:rsidR="0052429F" w:rsidRDefault="000A35D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400 000,00</w:t>
            </w:r>
          </w:p>
          <w:p w14:paraId="40ED626D" w14:textId="77777777" w:rsidR="000A35DF" w:rsidRDefault="000A35DF" w:rsidP="00760CF3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 том числе:</w:t>
            </w:r>
          </w:p>
          <w:p w14:paraId="4FFE883F" w14:textId="1F2E2891" w:rsidR="003B6A3E" w:rsidRDefault="003B6A3E" w:rsidP="000A35DF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B6A3E">
              <w:rPr>
                <w:rFonts w:ascii="Times New Roman" w:hAnsi="Times New Roman" w:cs="Times New Roman"/>
                <w:sz w:val="24"/>
                <w:szCs w:val="20"/>
              </w:rPr>
              <w:t>387 200,00</w:t>
            </w:r>
          </w:p>
          <w:p w14:paraId="3D2C3308" w14:textId="3338139B" w:rsidR="003B6A3E" w:rsidRPr="003B6A3E" w:rsidRDefault="003B6A3E" w:rsidP="003B6A3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оплата по </w:t>
            </w:r>
            <w:r w:rsidRPr="003B6A3E">
              <w:rPr>
                <w:rFonts w:ascii="Times New Roman" w:hAnsi="Times New Roman" w:cs="Times New Roman"/>
                <w:sz w:val="24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3B6A3E">
              <w:rPr>
                <w:rFonts w:ascii="Times New Roman" w:hAnsi="Times New Roman" w:cs="Times New Roman"/>
                <w:sz w:val="24"/>
                <w:szCs w:val="20"/>
              </w:rPr>
              <w:t xml:space="preserve"> консультационно-</w:t>
            </w:r>
          </w:p>
          <w:p w14:paraId="6B1D0695" w14:textId="731FB388" w:rsidR="003B6A3E" w:rsidRDefault="003B6A3E" w:rsidP="006431DD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B6A3E">
              <w:rPr>
                <w:rFonts w:ascii="Times New Roman" w:hAnsi="Times New Roman" w:cs="Times New Roman"/>
                <w:sz w:val="24"/>
                <w:szCs w:val="20"/>
              </w:rPr>
              <w:t xml:space="preserve">информационных услуг </w:t>
            </w:r>
          </w:p>
        </w:tc>
      </w:tr>
    </w:tbl>
    <w:p w14:paraId="4A3CFFD4" w14:textId="77777777" w:rsidR="004A217A" w:rsidRDefault="004A217A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2F4873" w14:textId="77777777" w:rsidR="006D363D" w:rsidRDefault="006D363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FB34DA" w14:textId="77777777" w:rsidR="006D363D" w:rsidRPr="00E224BC" w:rsidRDefault="006D363D" w:rsidP="004A2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D363D" w:rsidRPr="00E224BC" w:rsidSect="00DC57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B"/>
    <w:rsid w:val="000A35DF"/>
    <w:rsid w:val="000C455D"/>
    <w:rsid w:val="00121D14"/>
    <w:rsid w:val="00130C9C"/>
    <w:rsid w:val="001A4F1C"/>
    <w:rsid w:val="001C61C1"/>
    <w:rsid w:val="002068DB"/>
    <w:rsid w:val="002E0E41"/>
    <w:rsid w:val="003030B1"/>
    <w:rsid w:val="00335800"/>
    <w:rsid w:val="003B6A3E"/>
    <w:rsid w:val="0041725A"/>
    <w:rsid w:val="00486E69"/>
    <w:rsid w:val="004A217A"/>
    <w:rsid w:val="004E275D"/>
    <w:rsid w:val="004F1AD4"/>
    <w:rsid w:val="0052429F"/>
    <w:rsid w:val="00585EC4"/>
    <w:rsid w:val="005B032D"/>
    <w:rsid w:val="006431DD"/>
    <w:rsid w:val="006515AC"/>
    <w:rsid w:val="00695C50"/>
    <w:rsid w:val="006C3BD7"/>
    <w:rsid w:val="006D363D"/>
    <w:rsid w:val="00746977"/>
    <w:rsid w:val="007A4D49"/>
    <w:rsid w:val="007B28CF"/>
    <w:rsid w:val="007B534F"/>
    <w:rsid w:val="0084523A"/>
    <w:rsid w:val="0087257B"/>
    <w:rsid w:val="0088528F"/>
    <w:rsid w:val="0089007F"/>
    <w:rsid w:val="008927D4"/>
    <w:rsid w:val="008941EA"/>
    <w:rsid w:val="008A71FB"/>
    <w:rsid w:val="00924960"/>
    <w:rsid w:val="009A1226"/>
    <w:rsid w:val="009A7F52"/>
    <w:rsid w:val="00A40D87"/>
    <w:rsid w:val="00A66B00"/>
    <w:rsid w:val="00B010B6"/>
    <w:rsid w:val="00B91B1C"/>
    <w:rsid w:val="00BC68F7"/>
    <w:rsid w:val="00BE315E"/>
    <w:rsid w:val="00C613F5"/>
    <w:rsid w:val="00CB36FB"/>
    <w:rsid w:val="00CB4ED0"/>
    <w:rsid w:val="00CC1BBC"/>
    <w:rsid w:val="00CC2640"/>
    <w:rsid w:val="00CE54CD"/>
    <w:rsid w:val="00D32DED"/>
    <w:rsid w:val="00D46D9D"/>
    <w:rsid w:val="00DC576F"/>
    <w:rsid w:val="00E224BC"/>
    <w:rsid w:val="00E54172"/>
    <w:rsid w:val="00EC72DA"/>
    <w:rsid w:val="00EE7EAA"/>
    <w:rsid w:val="00F00C0F"/>
    <w:rsid w:val="00F129F5"/>
    <w:rsid w:val="00F14D42"/>
    <w:rsid w:val="00F230D2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2EB9"/>
  <w15:docId w15:val="{9F60F223-B5CE-4F3C-BE56-3FEB1AD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mount">
    <w:name w:val="amount"/>
    <w:basedOn w:val="a0"/>
    <w:rsid w:val="006D363D"/>
  </w:style>
  <w:style w:type="character" w:customStyle="1" w:styleId="value">
    <w:name w:val="value"/>
    <w:basedOn w:val="a0"/>
    <w:rsid w:val="006D363D"/>
  </w:style>
  <w:style w:type="character" w:customStyle="1" w:styleId="currency">
    <w:name w:val="currency"/>
    <w:basedOn w:val="a0"/>
    <w:rsid w:val="006D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TIK004</dc:creator>
  <cp:keywords/>
  <dc:description/>
  <cp:lastModifiedBy>Территориальная Комиссия</cp:lastModifiedBy>
  <cp:revision>6</cp:revision>
  <cp:lastPrinted>2023-08-29T18:35:00Z</cp:lastPrinted>
  <dcterms:created xsi:type="dcterms:W3CDTF">2023-08-29T18:36:00Z</dcterms:created>
  <dcterms:modified xsi:type="dcterms:W3CDTF">2023-09-06T15:15:00Z</dcterms:modified>
</cp:coreProperties>
</file>