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"/>
        <w:gridCol w:w="3213"/>
        <w:gridCol w:w="786"/>
        <w:gridCol w:w="379"/>
        <w:gridCol w:w="480"/>
        <w:gridCol w:w="20"/>
        <w:gridCol w:w="277"/>
        <w:gridCol w:w="171"/>
        <w:gridCol w:w="742"/>
        <w:gridCol w:w="393"/>
        <w:gridCol w:w="524"/>
        <w:gridCol w:w="918"/>
        <w:gridCol w:w="117"/>
        <w:gridCol w:w="849"/>
        <w:gridCol w:w="234"/>
        <w:gridCol w:w="1610"/>
      </w:tblGrid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1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3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gridSpan w:val="2"/>
            <w:vMerge w:val="restart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gridSpan w:val="8"/>
            <w:shd w:val="clear" w:color="auto" w:fill="auto"/>
            <w:vAlign w:val="bottom"/>
          </w:tcPr>
          <w:p w:rsidR="00021FD7" w:rsidRPr="00021FD7" w:rsidRDefault="00021FD7" w:rsidP="00021FD7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021FD7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Pr="00021F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021FD7">
              <w:rPr>
                <w:rFonts w:ascii="Times New Roman" w:hAnsi="Times New Roman" w:cs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021FD7">
              <w:rPr>
                <w:rFonts w:ascii="Times New Roman" w:hAnsi="Times New Roman" w:cs="Times New Roman"/>
                <w:sz w:val="18"/>
                <w:szCs w:val="18"/>
              </w:rPr>
              <w:br/>
              <w:t>«О бюджете Кондопожского муниципального района на 2025 год</w:t>
            </w:r>
          </w:p>
          <w:p w:rsidR="00DF62C1" w:rsidRPr="00021FD7" w:rsidRDefault="00021FD7" w:rsidP="00021F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8"/>
                <w:szCs w:val="18"/>
              </w:rPr>
              <w:t xml:space="preserve"> и на плановый период 2026 и 2027 годов»</w:t>
            </w:r>
            <w:r w:rsidRPr="00021FD7">
              <w:rPr>
                <w:rFonts w:ascii="Times New Roman" w:hAnsi="Times New Roman" w:cs="Times New Roman"/>
                <w:sz w:val="18"/>
                <w:szCs w:val="18"/>
              </w:rPr>
              <w:br/>
              <w:t>№ __ от ___ декабря 2024 года</w:t>
            </w:r>
            <w:bookmarkEnd w:id="0"/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78" w:type="dxa"/>
            <w:gridSpan w:val="3"/>
            <w:shd w:val="clear" w:color="auto" w:fill="auto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gridSpan w:val="2"/>
            <w:vMerge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3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713" w:type="dxa"/>
            <w:gridSpan w:val="15"/>
            <w:vMerge w:val="restart"/>
            <w:shd w:val="clear" w:color="auto" w:fill="auto"/>
            <w:vAlign w:val="bottom"/>
          </w:tcPr>
          <w:p w:rsidR="00DF62C1" w:rsidRPr="00021FD7" w:rsidRDefault="00021F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Распределение бюджетных </w:t>
            </w:r>
            <w:r w:rsidRPr="00021F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ассигнований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021FD7">
              <w:rPr>
                <w:rFonts w:ascii="Times New Roman" w:hAnsi="Times New Roman" w:cs="Times New Roman"/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 w:rsidRPr="00021F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Кондопожского муниципального района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713" w:type="dxa"/>
            <w:gridSpan w:val="15"/>
            <w:vMerge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1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3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  <w:trHeight w:val="1845"/>
          <w:tblHeader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62C1" w:rsidRPr="00021FD7" w:rsidRDefault="00021F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62C1" w:rsidRPr="00021FD7" w:rsidRDefault="00021F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49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62C1" w:rsidRPr="00021FD7" w:rsidRDefault="00021F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62C1" w:rsidRPr="00021FD7" w:rsidRDefault="00021F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 сумма на год (руб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лей</w:t>
            </w:r>
            <w:r w:rsidRPr="00021FD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  <w:trHeight w:val="15"/>
          <w:tblHeader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62C1" w:rsidRPr="00021FD7" w:rsidRDefault="00DF62C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62C1" w:rsidRPr="00021FD7" w:rsidRDefault="00DF62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DF62C1" w:rsidRPr="00021FD7" w:rsidRDefault="00DF62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F62C1" w:rsidRPr="00021FD7" w:rsidRDefault="00DF62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0100000000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28 998 712,16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Ведомственный проект «Реализация мероприятий по улучшению жилищных условий отдельных категорий граждан»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01B0100000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5 160 650,00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01B01R4970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5 160 650,00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 иные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01B01R4970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5 160 650,00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01B01R4970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5 160 650,00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Ведомственный проект «Оказание государственной поддержки гражданам в обеспечении жильем»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01B0200000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8 186 200,00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01B02A0820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5 511 000,00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 объекты государственной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5 350 500,00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5 350 500,00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160 500,00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01B02A0820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160 500,00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01B02R0820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2 675 200,00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01B02R0820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2 675 200,00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01B02R0820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2 675 200,00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01K0100000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15 651 862,16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поддержку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падчерицами), </w:t>
            </w:r>
            <w:proofErr w:type="gram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посещающих</w:t>
            </w:r>
            <w:proofErr w:type="gram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муниципальные образова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01K0171010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1 342 030,00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01K0171010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1 342 030,00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01K0171010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1 342 030,00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программам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01K0171011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1 076 580,00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01K0171011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1 076 580,00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01K0171011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1 076 580,00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питанием на платной основе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01K0171012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2 984 350,00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01K0171012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2 984 350,00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01K0171012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2 984 350,00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Доплата к страховой пенсии по старости (инвалидности)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лицам, </w:t>
            </w:r>
            <w:proofErr w:type="gram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замещавших</w:t>
            </w:r>
            <w:proofErr w:type="gram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должности муниципальной службы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01K0181010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10 248 902,16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01K0181010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10 248 902,16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01K0181010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10 248 902,16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программа «Развитие образования в </w:t>
            </w:r>
            <w:proofErr w:type="spell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0200000000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695 165 185,27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Региональный проект «Патриотическое воспитание граждан Российской Федерации» в рамках реализации национального проекта «Образование»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02HEB00000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2 379 192,00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02HEB51790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2 379 192,00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02HEB51790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2 379 192,00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02HEB51790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2 379 192,00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02K0100000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661 414 434,81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по выплате компенсации платы, взимаемой с родителей (законных представителей) за присмотр и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ного района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02K0142030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9 904 000,00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02K0142030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9 904 000,00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02K0142030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9 904 000,00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полномочий Республики Карелия, предусмотренных пунктом 5 части 1 статьи 9 Закона Республики Карелия от 20 декабря 2013 года № 1755-ЗРК «Об образовании» мер социальной поддержки и социального обслуживания обучающимся с ограниченными возможностями здоровья,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за исключением обучающихся (воспитываемых) в государственных образовательных учреждениях Республики Карелия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02K0142100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8 213 000,00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460 117,00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460 117,00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7 078 935,00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7 078 935,00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673 948,00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Социальные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02K0142100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673 948,00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государственных гарантий реализации прав  на получение общедоступного и бесплатного дошкольного образования, начального общего, основного общего,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среднего общего образования в муниципальных общеобразовательных организациях, обеспечение дополнительного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02K0142190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393 703 000,00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02K0142190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393 703 000,00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02K0142190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393 703 000,00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02K0143200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9 405 000,00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02K0143200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9 405 000,00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02K0143200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9 405 000,00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 условий осуществления образовательной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деятельности в сфере дошкольного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02K0170710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106 922 737,48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42 573 672,41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42 573 672,41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63 204 747,94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63 204 747,94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1 144 317,13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1 144 317,13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по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условий осуществления образовательной деятельности  в сфере начального общего, основного общего, среднего общего образования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02K0170711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72 938 939,53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21 445 458,12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21 445 458,12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49 400 936,86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49 400 936,86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2 092 544,55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2 092 544,55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обеспечению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02K0170712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53 143 000,00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45 119 341,12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казенных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45 119 341,12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7 774 673,23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7 774 673,23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248 985,65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02K0170712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248 985,65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оплаты труда педагогических работников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дополнительного образования, определенными указами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02K01S3200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7 184 757,80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7 138 047,80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7 138 047,80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02K01S3200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46 710,00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«Модернизация инфраструктуры образования»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02K0200000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20 517 200,00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02K02L3040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20 517 200,00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02K02L3040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20 517 200,00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02K02L3040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20 517 200,00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«Организация и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 в рамках основных направлений молодежной политики»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02K0300000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661 544,90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 в каникулярное время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02K0370730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162 398,46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02K0370730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162 398,46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02K0370730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162 398,46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02K0370731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499 146,44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02K0370731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499 146,44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02K0370731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499 146,44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02C0000000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10 192 813,56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осуществление основных целей деятельности учреждения в целях обеспечения реализации вопросов местного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 в области образования, культуры, физической культуры и спорта, молодежной политики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02C0070740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10 192 813,56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8 561 370,23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8 561 370,23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1 631 443,33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02C0070740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1 631 443,33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0300000000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24 096 150,00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«Развитие музейного и библиотечного дела»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03K0100000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20 116 754,25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03K0170810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3 752 468,39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2 862 628,39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2 862 628,39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884 750,00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884 750,00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5 090,00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5 090,00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03K0170811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16 364 285,86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13 160 112,10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13 160 112,10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3 161 984,83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3 161 984,83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42 188,93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03K0170811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42 188,93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культуры»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03K0200000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3 979 395,75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03K0243250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3 535 800,00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03K0243250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1 774 382,99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03K0243250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1 774 382,99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03K0243250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1 761 417,01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03K0243250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1 761 417,01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03K02S3250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443 595,75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03K02S3250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443 595,75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03K02S3250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443 595,75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системы защиты населения и территории от последствий чрезвычайных ситуаций и профилактика терроризма»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«Профилактика и проведение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информационно-</w:t>
            </w:r>
            <w:proofErr w:type="spell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04K0100000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 информационно-</w:t>
            </w:r>
            <w:proofErr w:type="spell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пропагандистких</w:t>
            </w:r>
            <w:proofErr w:type="spell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 по разъяснению сущности и общественной опасности терроризма, в </w:t>
            </w:r>
            <w:proofErr w:type="spell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т.ч</w:t>
            </w:r>
            <w:proofErr w:type="spell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направленных на противодействие распространению украинскими радикальными структурами идеологии терроризма и неонацизма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04K0170310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14 400,00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04K0170310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14 400,00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04K0170310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14 400,00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7 423 377,74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«Содержание муниципального жилищного фонда»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05K0100000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2 587 362,71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05K0170510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1 072 696,32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05K0170510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1 072 696,32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05K0170510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1 072 696,32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обследование многоквартирных домов в сельских поселениях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05K0170511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473 529,52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05K0170511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473 529,52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05K0170511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473 529,52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05K0170512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293 029,87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05K0170512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293 029,87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05K0170512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293 029,87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в области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жилищного хозяйства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05K0170513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748 107,00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05K0170513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748 107,00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05K0170513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748 107,00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мероприятий в области коммунального хозяйства»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05K0200000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113 115,89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05K0270520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113 115,89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05K0270520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113 115,89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05K0270520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113 115,89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«Содержание мест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захоронения»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05K0300000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3 041 030,00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05K0370530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3 041 030,00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05K0370530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3 041 030,00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05K0370530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3 041 030,00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«Проведение природоохранных мероприятий»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05K0400000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1 681 869,14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участие в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05K0470540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1 681 869,14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05K0470540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1 681 869,14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05K0470540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1 681 869,14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Кондопожском</w:t>
            </w:r>
            <w:proofErr w:type="spell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0600000000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«Финансовая поддержка субъектов малого и среднего предпринимательства»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06K0100000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содействие развития малого и среднего предпринимательства, а также физических лиц,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06K0170410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06K0170410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физическим лицам — производителям товаров, работ, услуг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06K0170410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0700000000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52 130 990,00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«Подготовка спортивного резерва»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07K0100000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52 130 990,00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развитие физической культуры и спорта, осуществление спортивной подготовки, подготовка спортивного резерва для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спортивных команд Российской Федерации и Республики Карелия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07K0171110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52 130 990,00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40 606 568,16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40 606 568,16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10 539 187,82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10 539 187,82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985 234,02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07K0171110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985 234,02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программа «Управление муниципальными финансами»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0800000000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90 424 691,42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08K0100000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4 182 234,27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обязательствам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08K0171310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4 182 234,27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08K0171310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4 182 234,27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08K0171310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4 182 234,27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«Содействие сбалансированному и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08K0200000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15 205 000,00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расчету и предоставлению дотаций на выравнивание бюджетной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обеспеченности бюджетам поселений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08K0242150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1 833 200,00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08K0242150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1 833 200,00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08K0242150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1 833 200,00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08K0242200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2 371 800,00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08K0242200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2 371 800,00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государственных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08K0242200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2 371 800,00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08K0261010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11 000 000,00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08K0261010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08K0261010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11 000 000,00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«Повышение результативности бюджетных расходов и совершенствование бюджетного процесса»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08K0300000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31 411 836,95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бухгалтерского и аналитического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сопровождения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08K0370130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22 087 760,00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21 326 573,81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21 326 573,81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761 186,19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08K0370130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761 186,19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бухгалтерского и аналитического сопровождения, направленные на осуществление полномочий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08K0370131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9 324 076,95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8 917 266,86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8 917 266,86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406 810,09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08K0370131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406 810,09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08C0000000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39 625 620,20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08C0070140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13 846 837,59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13 828 687,07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13 828 687,07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18 150,52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18 150,52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08C0070141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1 434 810,00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1 434 810,00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1 434 810,00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административно-хозяйственной деятельности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08C0070142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24 343 972,61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18 606 302,61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18 606 302,61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5 590 869,00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5 590 869,00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146 801,00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08C0070142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146 801,00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Непрограммные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1000000000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74 296 482,52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об административных правонарушениях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1000042140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336 000,00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320 000,00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320 000,00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1000042140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16 000,00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отдельных государственных полномочий Республики Карелия по организации проведения на территории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1000042180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720 500,00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1000042180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720 500,00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1000042180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720 500,00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Осуществление переданных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1000051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1 845 900,00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1000051180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1 845 900,00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1000051180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1 845 900,00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переданных полномочий Российской Федерации по составлению (изменению) списков кандидатов в присяжные заседатели федеральных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судов общей юрисдикции в Российской Федерации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1000051200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37 300,00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1000051200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37 300,00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1000051200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37 300,00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64010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78 782,00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1000064010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78 782,00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1000064010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78 782,00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1000070111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566 504,68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546 794,68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546 794,68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19 710,00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1000070111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19 710,00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направленные на  исполнение судебных актов о возмещении вреда, причиненного жизни и здоровью физическим лицам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1000070112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505 521,84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1000070112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505 521,84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1000070112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505 521,84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1000070311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1000070311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1000070311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300 000,00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1000070421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1 817 816,00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 услуг для обеспечения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1000070421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1 817 816,00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1000070421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1 817 816,00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Мероприятия, направленные на ремонт и содержание автомобильных дорог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местного значения вне границ населенных пунктов в границах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1000070422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2 066 840,00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1000070422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2 066 840,00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1000070422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2 066 840,00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1000843250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3 690 100,00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1000843250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3 690 100,00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1000843250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3 690 100,00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10C0010100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56 184 968,00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56 072 968,00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56 072 968,00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112 000,00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10C0010100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112 000,00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Осуществление полномочий </w:t>
            </w: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Контрольно-счетного органа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10C0010110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0"/>
                <w:szCs w:val="20"/>
              </w:rPr>
              <w:t>6 146 250,00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10C0010110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6 142 750,20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10C0010110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6 142 750,20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10C0010110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3 499,80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DF62C1" w:rsidRPr="00021FD7" w:rsidRDefault="00021FD7">
            <w:pPr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</w:t>
            </w: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10C0010110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sz w:val="16"/>
                <w:szCs w:val="16"/>
              </w:rPr>
              <w:t>3 499,80</w:t>
            </w:r>
          </w:p>
        </w:tc>
      </w:tr>
      <w:tr w:rsidR="00DF62C1" w:rsidRPr="00021FD7" w:rsidTr="00021F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" w:type="dxa"/>
            <w:shd w:val="clear" w:color="auto" w:fill="auto"/>
            <w:vAlign w:val="bottom"/>
          </w:tcPr>
          <w:p w:rsidR="00DF62C1" w:rsidRPr="00021FD7" w:rsidRDefault="00DF62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8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84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F62C1" w:rsidRPr="00021FD7" w:rsidRDefault="00021F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21FD7">
              <w:rPr>
                <w:rFonts w:ascii="Times New Roman" w:hAnsi="Times New Roman" w:cs="Times New Roman"/>
                <w:b/>
                <w:sz w:val="24"/>
                <w:szCs w:val="24"/>
              </w:rPr>
              <w:t>972 649 989,11</w:t>
            </w:r>
          </w:p>
        </w:tc>
      </w:tr>
    </w:tbl>
    <w:p w:rsidR="00000000" w:rsidRDefault="00021FD7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21FD7">
      <w:pPr>
        <w:spacing w:after="0" w:line="240" w:lineRule="auto"/>
      </w:pPr>
      <w:r>
        <w:separator/>
      </w:r>
    </w:p>
  </w:endnote>
  <w:endnote w:type="continuationSeparator" w:id="0">
    <w:p w:rsidR="00000000" w:rsidRDefault="00021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21FD7">
      <w:pPr>
        <w:spacing w:after="0" w:line="240" w:lineRule="auto"/>
      </w:pPr>
      <w:r>
        <w:separator/>
      </w:r>
    </w:p>
  </w:footnote>
  <w:footnote w:type="continuationSeparator" w:id="0">
    <w:p w:rsidR="00000000" w:rsidRDefault="00021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376565"/>
      <w:docPartObj>
        <w:docPartGallery w:val="Page Numbers (Top of Page)"/>
      </w:docPartObj>
    </w:sdtPr>
    <w:sdtEndPr/>
    <w:sdtContent>
      <w:p w:rsidR="00DF62C1" w:rsidRDefault="00021FD7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62C1"/>
    <w:rsid w:val="00021FD7"/>
    <w:rsid w:val="00DF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21F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5032</Words>
  <Characters>28689</Characters>
  <Application>Microsoft Office Word</Application>
  <DocSecurity>0</DocSecurity>
  <Lines>239</Lines>
  <Paragraphs>67</Paragraphs>
  <ScaleCrop>false</ScaleCrop>
  <Company/>
  <LinksUpToDate>false</LinksUpToDate>
  <CharactersWithSpaces>33654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Евгения Олеговна Долгополова</cp:lastModifiedBy>
  <cp:revision>2</cp:revision>
  <dcterms:created xsi:type="dcterms:W3CDTF">2024-11-07T14:09:00Z</dcterms:created>
  <dcterms:modified xsi:type="dcterms:W3CDTF">2024-11-07T14:11:00Z</dcterms:modified>
</cp:coreProperties>
</file>