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25E" w:rsidRPr="00136D85" w:rsidRDefault="0062525E" w:rsidP="0062525E">
      <w:pPr>
        <w:tabs>
          <w:tab w:val="left" w:pos="360"/>
        </w:tabs>
        <w:jc w:val="center"/>
        <w:rPr>
          <w:b/>
          <w:color w:val="000000"/>
        </w:rPr>
      </w:pPr>
      <w:r w:rsidRPr="00136D85">
        <w:rPr>
          <w:b/>
          <w:color w:val="000000"/>
        </w:rPr>
        <w:t xml:space="preserve">ПОЯСНИТЕЛЬНАЯ ЗАПИСКА                                                                                                           к проекту бюджета Кондопожского городского поселения на                                </w:t>
      </w:r>
      <w:r w:rsidR="0025657A" w:rsidRPr="00136D85">
        <w:rPr>
          <w:b/>
          <w:color w:val="000000"/>
        </w:rPr>
        <w:t xml:space="preserve">                            202</w:t>
      </w:r>
      <w:r w:rsidR="00197D87">
        <w:rPr>
          <w:b/>
          <w:color w:val="000000"/>
        </w:rPr>
        <w:t>5</w:t>
      </w:r>
      <w:r w:rsidRPr="00136D85">
        <w:rPr>
          <w:b/>
          <w:color w:val="000000"/>
        </w:rPr>
        <w:t xml:space="preserve"> год и на</w:t>
      </w:r>
      <w:r w:rsidR="0025657A" w:rsidRPr="00136D85">
        <w:rPr>
          <w:b/>
          <w:color w:val="000000"/>
        </w:rPr>
        <w:t xml:space="preserve"> плановый период 202</w:t>
      </w:r>
      <w:r w:rsidR="00197D87">
        <w:rPr>
          <w:b/>
          <w:color w:val="000000"/>
        </w:rPr>
        <w:t>6</w:t>
      </w:r>
      <w:r w:rsidR="0025657A" w:rsidRPr="00136D85">
        <w:rPr>
          <w:b/>
          <w:color w:val="000000"/>
        </w:rPr>
        <w:t xml:space="preserve"> и 202</w:t>
      </w:r>
      <w:r w:rsidR="00197D87">
        <w:rPr>
          <w:b/>
          <w:color w:val="000000"/>
        </w:rPr>
        <w:t>7</w:t>
      </w:r>
      <w:r w:rsidRPr="00136D85">
        <w:rPr>
          <w:b/>
          <w:color w:val="000000"/>
        </w:rPr>
        <w:t xml:space="preserve"> годов</w:t>
      </w:r>
    </w:p>
    <w:p w:rsidR="0062525E" w:rsidRPr="00136D85" w:rsidRDefault="0062525E" w:rsidP="0062525E">
      <w:pPr>
        <w:tabs>
          <w:tab w:val="left" w:pos="360"/>
        </w:tabs>
        <w:jc w:val="center"/>
        <w:rPr>
          <w:b/>
          <w:color w:val="000000"/>
        </w:rPr>
      </w:pPr>
    </w:p>
    <w:p w:rsidR="0062525E" w:rsidRPr="00136D85" w:rsidRDefault="0062525E" w:rsidP="0062525E">
      <w:pPr>
        <w:ind w:firstLine="709"/>
        <w:jc w:val="both"/>
      </w:pPr>
      <w:r w:rsidRPr="00136D85">
        <w:rPr>
          <w:color w:val="000000"/>
        </w:rPr>
        <w:t>Проект Решения «О бюджете Кондопожск</w:t>
      </w:r>
      <w:r w:rsidR="00136D85" w:rsidRPr="00136D85">
        <w:rPr>
          <w:color w:val="000000"/>
        </w:rPr>
        <w:t>ого городского поселения на 202</w:t>
      </w:r>
      <w:r w:rsidR="00197D87">
        <w:rPr>
          <w:color w:val="000000"/>
        </w:rPr>
        <w:t>5</w:t>
      </w:r>
      <w:r w:rsidR="00136D85" w:rsidRPr="00136D85">
        <w:rPr>
          <w:color w:val="000000"/>
        </w:rPr>
        <w:t xml:space="preserve"> год и на плановый период 202</w:t>
      </w:r>
      <w:r w:rsidR="00197D87">
        <w:rPr>
          <w:color w:val="000000"/>
        </w:rPr>
        <w:t>6</w:t>
      </w:r>
      <w:r w:rsidR="00136D85" w:rsidRPr="00136D85">
        <w:rPr>
          <w:color w:val="000000"/>
        </w:rPr>
        <w:t xml:space="preserve"> и 202</w:t>
      </w:r>
      <w:r w:rsidR="00197D87">
        <w:rPr>
          <w:color w:val="000000"/>
        </w:rPr>
        <w:t>7</w:t>
      </w:r>
      <w:r w:rsidRPr="00136D85">
        <w:rPr>
          <w:color w:val="000000"/>
        </w:rPr>
        <w:t xml:space="preserve"> годов» (далее – проект Решения) </w:t>
      </w:r>
      <w:r w:rsidRPr="00136D85">
        <w:t>подготовлен в соответствии с требованиями Бюджетного кодекса Российской Федерации (далее – Бюджетный кодекс) на основе:</w:t>
      </w:r>
    </w:p>
    <w:p w:rsidR="0062525E" w:rsidRPr="00F947C3" w:rsidRDefault="00C56B22" w:rsidP="0062525E">
      <w:pPr>
        <w:tabs>
          <w:tab w:val="left" w:pos="709"/>
        </w:tabs>
        <w:ind w:firstLine="426"/>
        <w:jc w:val="both"/>
      </w:pPr>
      <w:r w:rsidRPr="00F947C3">
        <w:rPr>
          <w:szCs w:val="28"/>
        </w:rPr>
        <w:t xml:space="preserve">Проекта </w:t>
      </w:r>
      <w:r w:rsidR="0062525E" w:rsidRPr="00F947C3">
        <w:rPr>
          <w:szCs w:val="28"/>
        </w:rPr>
        <w:t>Закона Республики Карелия «О бю</w:t>
      </w:r>
      <w:r w:rsidR="0025657A" w:rsidRPr="00F947C3">
        <w:rPr>
          <w:szCs w:val="28"/>
        </w:rPr>
        <w:t>джете Республики Карелия на 202</w:t>
      </w:r>
      <w:r w:rsidR="00F947C3" w:rsidRPr="00F947C3">
        <w:rPr>
          <w:szCs w:val="28"/>
        </w:rPr>
        <w:t>5</w:t>
      </w:r>
      <w:r w:rsidR="008B78D6" w:rsidRPr="00F947C3">
        <w:rPr>
          <w:szCs w:val="28"/>
        </w:rPr>
        <w:t xml:space="preserve"> год и на плановый период 202</w:t>
      </w:r>
      <w:r w:rsidR="00F947C3" w:rsidRPr="00F947C3">
        <w:rPr>
          <w:szCs w:val="28"/>
        </w:rPr>
        <w:t>6</w:t>
      </w:r>
      <w:r w:rsidR="0025657A" w:rsidRPr="00F947C3">
        <w:rPr>
          <w:szCs w:val="28"/>
        </w:rPr>
        <w:t xml:space="preserve"> и 202</w:t>
      </w:r>
      <w:r w:rsidR="00F947C3" w:rsidRPr="00F947C3">
        <w:rPr>
          <w:szCs w:val="28"/>
        </w:rPr>
        <w:t>7</w:t>
      </w:r>
      <w:r w:rsidR="0062525E" w:rsidRPr="00F947C3">
        <w:rPr>
          <w:szCs w:val="28"/>
        </w:rPr>
        <w:t xml:space="preserve"> годов»;</w:t>
      </w:r>
    </w:p>
    <w:p w:rsidR="0062525E" w:rsidRPr="00F947C3" w:rsidRDefault="0062525E" w:rsidP="0062525E">
      <w:pPr>
        <w:tabs>
          <w:tab w:val="left" w:pos="709"/>
        </w:tabs>
        <w:ind w:firstLine="426"/>
        <w:jc w:val="both"/>
        <w:rPr>
          <w:szCs w:val="28"/>
        </w:rPr>
      </w:pPr>
      <w:r w:rsidRPr="00F947C3">
        <w:rPr>
          <w:szCs w:val="28"/>
        </w:rPr>
        <w:t>основных показателей прогноза социально-экономического развития Кондопожского городского поселения на</w:t>
      </w:r>
      <w:r w:rsidR="00094983" w:rsidRPr="00F947C3">
        <w:rPr>
          <w:szCs w:val="28"/>
        </w:rPr>
        <w:t xml:space="preserve"> 202</w:t>
      </w:r>
      <w:r w:rsidR="00F947C3" w:rsidRPr="00F947C3">
        <w:rPr>
          <w:szCs w:val="28"/>
        </w:rPr>
        <w:t>5</w:t>
      </w:r>
      <w:r w:rsidR="00094983" w:rsidRPr="00F947C3">
        <w:rPr>
          <w:szCs w:val="28"/>
        </w:rPr>
        <w:t xml:space="preserve"> год и на плановый период 202</w:t>
      </w:r>
      <w:r w:rsidR="00F947C3" w:rsidRPr="00F947C3">
        <w:rPr>
          <w:szCs w:val="28"/>
        </w:rPr>
        <w:t>6</w:t>
      </w:r>
      <w:r w:rsidR="00094983" w:rsidRPr="00F947C3">
        <w:rPr>
          <w:szCs w:val="28"/>
        </w:rPr>
        <w:t xml:space="preserve"> и 202</w:t>
      </w:r>
      <w:r w:rsidR="00F947C3" w:rsidRPr="00F947C3">
        <w:rPr>
          <w:szCs w:val="28"/>
        </w:rPr>
        <w:t>7</w:t>
      </w:r>
      <w:r w:rsidRPr="00F947C3">
        <w:rPr>
          <w:szCs w:val="28"/>
        </w:rPr>
        <w:t xml:space="preserve"> годов;</w:t>
      </w:r>
    </w:p>
    <w:p w:rsidR="0062525E" w:rsidRPr="00F947C3" w:rsidRDefault="0062525E" w:rsidP="0062525E">
      <w:pPr>
        <w:tabs>
          <w:tab w:val="left" w:pos="709"/>
        </w:tabs>
        <w:ind w:firstLine="426"/>
        <w:jc w:val="both"/>
        <w:rPr>
          <w:szCs w:val="28"/>
        </w:rPr>
      </w:pPr>
      <w:r w:rsidRPr="00F947C3">
        <w:rPr>
          <w:szCs w:val="28"/>
        </w:rPr>
        <w:t>основных направлений бюджет</w:t>
      </w:r>
      <w:r w:rsidR="00094983" w:rsidRPr="00F947C3">
        <w:rPr>
          <w:szCs w:val="28"/>
        </w:rPr>
        <w:t>ной и налоговой политики на 202</w:t>
      </w:r>
      <w:r w:rsidR="00F947C3" w:rsidRPr="00F947C3">
        <w:rPr>
          <w:szCs w:val="28"/>
        </w:rPr>
        <w:t>5</w:t>
      </w:r>
      <w:r w:rsidR="00136D85" w:rsidRPr="00F947C3">
        <w:rPr>
          <w:szCs w:val="28"/>
        </w:rPr>
        <w:t xml:space="preserve"> год и на плановый период 202</w:t>
      </w:r>
      <w:r w:rsidR="00F947C3" w:rsidRPr="00F947C3">
        <w:rPr>
          <w:szCs w:val="28"/>
        </w:rPr>
        <w:t>6</w:t>
      </w:r>
      <w:r w:rsidR="00136D85" w:rsidRPr="00F947C3">
        <w:rPr>
          <w:szCs w:val="28"/>
        </w:rPr>
        <w:t xml:space="preserve"> и 202</w:t>
      </w:r>
      <w:r w:rsidR="00F947C3" w:rsidRPr="00F947C3">
        <w:rPr>
          <w:szCs w:val="28"/>
        </w:rPr>
        <w:t>7</w:t>
      </w:r>
      <w:r w:rsidRPr="00F947C3">
        <w:rPr>
          <w:szCs w:val="28"/>
        </w:rPr>
        <w:t xml:space="preserve"> годов;</w:t>
      </w:r>
    </w:p>
    <w:p w:rsidR="0062525E" w:rsidRPr="00F947C3" w:rsidRDefault="0062525E" w:rsidP="0062525E">
      <w:pPr>
        <w:tabs>
          <w:tab w:val="left" w:pos="709"/>
        </w:tabs>
        <w:ind w:firstLine="426"/>
        <w:jc w:val="both"/>
      </w:pPr>
      <w:r w:rsidRPr="00F947C3">
        <w:rPr>
          <w:szCs w:val="28"/>
        </w:rPr>
        <w:t>муниципальных программ</w:t>
      </w:r>
      <w:r w:rsidR="00734CCD">
        <w:rPr>
          <w:szCs w:val="28"/>
        </w:rPr>
        <w:t>, паспортов муниципальных программ</w:t>
      </w:r>
      <w:r w:rsidRPr="00F947C3">
        <w:rPr>
          <w:szCs w:val="28"/>
        </w:rPr>
        <w:t xml:space="preserve"> (проект</w:t>
      </w:r>
      <w:r w:rsidR="00F947C3" w:rsidRPr="00F947C3">
        <w:rPr>
          <w:szCs w:val="28"/>
        </w:rPr>
        <w:t>ов</w:t>
      </w:r>
      <w:r w:rsidRPr="00F947C3">
        <w:rPr>
          <w:szCs w:val="28"/>
        </w:rPr>
        <w:t xml:space="preserve"> муниципальных программ, </w:t>
      </w:r>
      <w:r w:rsidR="00F947C3" w:rsidRPr="00F947C3">
        <w:t>проектов п</w:t>
      </w:r>
      <w:r w:rsidR="003E1C2D">
        <w:t>аспортов муниципальных программ</w:t>
      </w:r>
      <w:r w:rsidRPr="00F947C3">
        <w:t xml:space="preserve">) </w:t>
      </w:r>
      <w:proofErr w:type="spellStart"/>
      <w:r w:rsidRPr="00F947C3">
        <w:t>Кондопожского</w:t>
      </w:r>
      <w:proofErr w:type="spellEnd"/>
      <w:r w:rsidRPr="00F947C3">
        <w:t xml:space="preserve"> </w:t>
      </w:r>
      <w:r w:rsidRPr="00F947C3">
        <w:rPr>
          <w:color w:val="000000"/>
        </w:rPr>
        <w:t>городского поселения</w:t>
      </w:r>
      <w:r w:rsidRPr="00F947C3">
        <w:t>.</w:t>
      </w:r>
    </w:p>
    <w:p w:rsidR="0062525E" w:rsidRPr="00F947C3" w:rsidRDefault="0062525E" w:rsidP="0062525E">
      <w:pPr>
        <w:tabs>
          <w:tab w:val="left" w:pos="709"/>
        </w:tabs>
        <w:ind w:firstLine="709"/>
        <w:jc w:val="both"/>
        <w:rPr>
          <w:color w:val="000000"/>
        </w:rPr>
      </w:pPr>
      <w:r w:rsidRPr="00F947C3">
        <w:t xml:space="preserve">Проект Решения подготовлен на основе одобренного Главой Администрации Кондопожского муниципального района проекта прогноза социально-экономического развития Кондопожского </w:t>
      </w:r>
      <w:r w:rsidRPr="00F947C3">
        <w:rPr>
          <w:color w:val="000000"/>
        </w:rPr>
        <w:t>городского поселения</w:t>
      </w:r>
      <w:r w:rsidR="00094983" w:rsidRPr="00F947C3">
        <w:t xml:space="preserve"> на 202</w:t>
      </w:r>
      <w:r w:rsidR="00F947C3" w:rsidRPr="00F947C3">
        <w:t>5</w:t>
      </w:r>
      <w:r w:rsidRPr="00F947C3">
        <w:t xml:space="preserve"> год и на плановый п</w:t>
      </w:r>
      <w:r w:rsidR="00136D85" w:rsidRPr="00F947C3">
        <w:t>ериод 202</w:t>
      </w:r>
      <w:r w:rsidR="00F947C3" w:rsidRPr="00F947C3">
        <w:t>6</w:t>
      </w:r>
      <w:r w:rsidR="00094983" w:rsidRPr="00F947C3">
        <w:t xml:space="preserve"> и 202</w:t>
      </w:r>
      <w:r w:rsidR="00F947C3" w:rsidRPr="00F947C3">
        <w:t>7</w:t>
      </w:r>
      <w:r w:rsidRPr="00F947C3">
        <w:t xml:space="preserve"> годов.</w:t>
      </w:r>
      <w:r w:rsidRPr="00F947C3">
        <w:rPr>
          <w:color w:val="000000"/>
        </w:rPr>
        <w:t xml:space="preserve"> </w:t>
      </w:r>
    </w:p>
    <w:p w:rsidR="0062525E" w:rsidRPr="00F947C3" w:rsidRDefault="0062525E" w:rsidP="0062525E">
      <w:pPr>
        <w:widowControl w:val="0"/>
        <w:ind w:firstLine="709"/>
        <w:jc w:val="both"/>
        <w:rPr>
          <w:color w:val="000000"/>
        </w:rPr>
      </w:pPr>
      <w:r w:rsidRPr="00F947C3">
        <w:rPr>
          <w:color w:val="000000"/>
        </w:rPr>
        <w:t>Приоритетными направлениями при подготовке проекта бюджета определены: развитие экономического потенциала и увеличение доходов бюджета, повышение эффективности использования бюджетных ассигнований, повышение открытости и прозрачности бюджетных данных.</w:t>
      </w:r>
    </w:p>
    <w:p w:rsidR="0062525E" w:rsidRPr="00197D87" w:rsidRDefault="0062525E" w:rsidP="0062525E">
      <w:pPr>
        <w:widowControl w:val="0"/>
        <w:ind w:firstLine="709"/>
        <w:jc w:val="both"/>
        <w:rPr>
          <w:highlight w:val="yellow"/>
        </w:rPr>
      </w:pPr>
    </w:p>
    <w:p w:rsidR="0062525E" w:rsidRPr="00F947C3" w:rsidRDefault="0062525E" w:rsidP="0062525E">
      <w:pPr>
        <w:widowControl w:val="0"/>
        <w:autoSpaceDE w:val="0"/>
        <w:autoSpaceDN w:val="0"/>
        <w:adjustRightInd w:val="0"/>
        <w:jc w:val="center"/>
        <w:outlineLvl w:val="1"/>
        <w:rPr>
          <w:b/>
          <w:i/>
          <w:color w:val="000000"/>
        </w:rPr>
      </w:pPr>
      <w:proofErr w:type="gramStart"/>
      <w:r w:rsidRPr="00F947C3">
        <w:rPr>
          <w:b/>
          <w:color w:val="000000"/>
          <w:lang w:val="en-US"/>
        </w:rPr>
        <w:t>I</w:t>
      </w:r>
      <w:r w:rsidRPr="00F947C3">
        <w:rPr>
          <w:b/>
          <w:color w:val="000000"/>
        </w:rPr>
        <w:t>.  ПРАВОВОЕ</w:t>
      </w:r>
      <w:proofErr w:type="gramEnd"/>
      <w:r w:rsidRPr="00F947C3">
        <w:rPr>
          <w:b/>
          <w:color w:val="000000"/>
        </w:rPr>
        <w:t xml:space="preserve"> РЕГУЛИРОВАНИЕ ВОПРОСОВ, ПОЛОЖЕННЫХ В  ОСНОВУ ФОРМИРОВАНИЯ ПРОЕКТА РЕШЕНИЯ КОНДОПОЖСКОГО ГОРОДСКОГО ПОСЕЛЕНИЯ  «О БЮДЖЕТЕ КОНДОПОЖСКО</w:t>
      </w:r>
      <w:r w:rsidR="00094983" w:rsidRPr="00F947C3">
        <w:rPr>
          <w:b/>
          <w:color w:val="000000"/>
        </w:rPr>
        <w:t>ГО ГОРОДСКОГО ПОСЕЛЕНИЯ  НА 202</w:t>
      </w:r>
      <w:r w:rsidR="00F947C3" w:rsidRPr="00F947C3">
        <w:rPr>
          <w:b/>
          <w:color w:val="000000"/>
        </w:rPr>
        <w:t>5</w:t>
      </w:r>
      <w:r w:rsidR="00094983" w:rsidRPr="00F947C3">
        <w:rPr>
          <w:b/>
          <w:color w:val="000000"/>
        </w:rPr>
        <w:t xml:space="preserve"> ГОД И НА ПЛАНОВЫЙ ПЕРИОД 202</w:t>
      </w:r>
      <w:r w:rsidR="00F947C3" w:rsidRPr="00F947C3">
        <w:rPr>
          <w:b/>
          <w:color w:val="000000"/>
        </w:rPr>
        <w:t>6</w:t>
      </w:r>
      <w:r w:rsidR="00094983" w:rsidRPr="00F947C3">
        <w:rPr>
          <w:b/>
          <w:color w:val="000000"/>
        </w:rPr>
        <w:t xml:space="preserve"> И 202</w:t>
      </w:r>
      <w:r w:rsidR="00F947C3" w:rsidRPr="00F947C3">
        <w:rPr>
          <w:b/>
          <w:color w:val="000000"/>
        </w:rPr>
        <w:t>7</w:t>
      </w:r>
      <w:r w:rsidRPr="00F947C3">
        <w:rPr>
          <w:b/>
          <w:color w:val="000000"/>
        </w:rPr>
        <w:t xml:space="preserve"> ГОДОВ» </w:t>
      </w:r>
    </w:p>
    <w:p w:rsidR="0062525E" w:rsidRPr="00197D87" w:rsidRDefault="0062525E" w:rsidP="0062525E">
      <w:pPr>
        <w:tabs>
          <w:tab w:val="left" w:pos="709"/>
        </w:tabs>
        <w:ind w:firstLine="709"/>
        <w:jc w:val="both"/>
        <w:rPr>
          <w:color w:val="000000"/>
          <w:highlight w:val="yellow"/>
        </w:rPr>
      </w:pPr>
    </w:p>
    <w:p w:rsidR="0062525E" w:rsidRPr="00040CD3" w:rsidRDefault="0062525E" w:rsidP="0062525E">
      <w:pPr>
        <w:tabs>
          <w:tab w:val="left" w:pos="709"/>
        </w:tabs>
        <w:ind w:firstLine="709"/>
        <w:jc w:val="both"/>
        <w:rPr>
          <w:color w:val="000000"/>
        </w:rPr>
      </w:pPr>
      <w:r w:rsidRPr="00040CD3">
        <w:t xml:space="preserve">Общие требования к структуре и содержанию проекта Решения установлены статьей 184.1 Бюджетного кодекса, которые применительно к бюджету </w:t>
      </w:r>
      <w:r w:rsidRPr="00040CD3">
        <w:rPr>
          <w:color w:val="000000"/>
        </w:rPr>
        <w:t xml:space="preserve">Кондопожского городского поселения </w:t>
      </w:r>
      <w:r w:rsidRPr="00040CD3">
        <w:t>конкретизируются соответствующими статьями Положения о бюджетном процессе</w:t>
      </w:r>
      <w:r w:rsidRPr="00040CD3">
        <w:rPr>
          <w:color w:val="000000"/>
        </w:rPr>
        <w:t>, утвержденным Решением Совета Кондопожского городского поселения от 26 октября 2018 года «Об утверждении Положения о бюджетном процессе в Кондопожском городском поселении» (далее – Положение о бюджетном процессе).</w:t>
      </w:r>
    </w:p>
    <w:p w:rsidR="0062525E" w:rsidRPr="00040CD3" w:rsidRDefault="0062525E" w:rsidP="0062525E">
      <w:pPr>
        <w:autoSpaceDE w:val="0"/>
        <w:autoSpaceDN w:val="0"/>
        <w:adjustRightInd w:val="0"/>
        <w:ind w:firstLine="720"/>
        <w:jc w:val="both"/>
      </w:pPr>
      <w:r w:rsidRPr="00040CD3">
        <w:t xml:space="preserve">В соответствии со статьей </w:t>
      </w:r>
      <w:r w:rsidR="00040CD3">
        <w:t>8</w:t>
      </w:r>
      <w:r w:rsidRPr="00040CD3">
        <w:t xml:space="preserve"> Положения о бюджетном процессе проект Решения состав</w:t>
      </w:r>
      <w:r w:rsidR="00040CD3">
        <w:t xml:space="preserve">ляется и утверждается </w:t>
      </w:r>
      <w:r w:rsidRPr="00040CD3">
        <w:t xml:space="preserve">на три года и содержит показатели бюджета Кондопожского </w:t>
      </w:r>
      <w:r w:rsidR="00AE4633" w:rsidRPr="00040CD3">
        <w:t>городского поселения на 202</w:t>
      </w:r>
      <w:r w:rsidR="00040CD3" w:rsidRPr="00040CD3">
        <w:t>5</w:t>
      </w:r>
      <w:r w:rsidR="00514884" w:rsidRPr="00040CD3">
        <w:t xml:space="preserve"> год и на пла</w:t>
      </w:r>
      <w:r w:rsidR="00AE4633" w:rsidRPr="00040CD3">
        <w:t>новый период 202</w:t>
      </w:r>
      <w:r w:rsidR="00040CD3" w:rsidRPr="00040CD3">
        <w:t>6</w:t>
      </w:r>
      <w:r w:rsidR="00AE4633" w:rsidRPr="00040CD3">
        <w:t xml:space="preserve"> и 202</w:t>
      </w:r>
      <w:r w:rsidR="00040CD3" w:rsidRPr="00040CD3">
        <w:t>7</w:t>
      </w:r>
      <w:r w:rsidRPr="00040CD3">
        <w:t xml:space="preserve"> годов. </w:t>
      </w:r>
    </w:p>
    <w:p w:rsidR="0062525E" w:rsidRPr="00040CD3" w:rsidRDefault="0062525E" w:rsidP="0062525E">
      <w:pPr>
        <w:widowControl w:val="0"/>
        <w:tabs>
          <w:tab w:val="left" w:pos="709"/>
          <w:tab w:val="left" w:pos="851"/>
        </w:tabs>
        <w:autoSpaceDE w:val="0"/>
        <w:autoSpaceDN w:val="0"/>
        <w:adjustRightInd w:val="0"/>
        <w:ind w:firstLine="709"/>
        <w:jc w:val="both"/>
      </w:pPr>
      <w:r w:rsidRPr="00040CD3">
        <w:t>Пунктом 1 статьи 184</w:t>
      </w:r>
      <w:r w:rsidRPr="00040CD3">
        <w:rPr>
          <w:vertAlign w:val="superscript"/>
        </w:rPr>
        <w:t>1</w:t>
      </w:r>
      <w:r w:rsidRPr="00040CD3">
        <w:t xml:space="preserve"> Бюджетн</w:t>
      </w:r>
      <w:r w:rsidR="00B67A4A" w:rsidRPr="00040CD3">
        <w:t>ого кодекса и частью 1 статьи 13</w:t>
      </w:r>
      <w:r w:rsidRPr="00040CD3">
        <w:t xml:space="preserve"> Положения о бюджетном процессе установлен перечень основных характеристик бюджета </w:t>
      </w:r>
      <w:r w:rsidRPr="00040CD3">
        <w:rPr>
          <w:color w:val="000000"/>
        </w:rPr>
        <w:t>Кондопожского городского поселения</w:t>
      </w:r>
      <w:r w:rsidRPr="00040CD3">
        <w:t>, утверждаемых решением Кондопожского городского поселения  о бюджете Кондопожского городского поселения  (общий объем доходов, общий объем расходов, дефицит (профицит) бюджета).</w:t>
      </w:r>
    </w:p>
    <w:p w:rsidR="0062525E" w:rsidRPr="00040CD3" w:rsidRDefault="0062525E" w:rsidP="0062525E">
      <w:pPr>
        <w:widowControl w:val="0"/>
        <w:numPr>
          <w:ilvl w:val="0"/>
          <w:numId w:val="39"/>
        </w:numPr>
        <w:autoSpaceDE w:val="0"/>
        <w:autoSpaceDN w:val="0"/>
        <w:adjustRightInd w:val="0"/>
        <w:ind w:left="0" w:firstLine="360"/>
        <w:jc w:val="both"/>
      </w:pPr>
      <w:proofErr w:type="gramStart"/>
      <w:r w:rsidRPr="00040CD3">
        <w:rPr>
          <w:i/>
        </w:rPr>
        <w:t>В статье 1 проекта Решения</w:t>
      </w:r>
      <w:r w:rsidRPr="00040CD3">
        <w:t xml:space="preserve"> (</w:t>
      </w:r>
      <w:r w:rsidRPr="00040CD3">
        <w:rPr>
          <w:i/>
        </w:rPr>
        <w:t>в части 1</w:t>
      </w:r>
      <w:r w:rsidR="00094983" w:rsidRPr="00040CD3">
        <w:t xml:space="preserve"> – на 202</w:t>
      </w:r>
      <w:r w:rsidR="00040CD3" w:rsidRPr="00040CD3">
        <w:t>5</w:t>
      </w:r>
      <w:r w:rsidRPr="00040CD3">
        <w:t xml:space="preserve"> год, </w:t>
      </w:r>
      <w:r w:rsidRPr="00040CD3">
        <w:rPr>
          <w:i/>
        </w:rPr>
        <w:t>в части 3</w:t>
      </w:r>
      <w:r w:rsidR="00094983" w:rsidRPr="00040CD3">
        <w:t xml:space="preserve"> - на плановый период 202</w:t>
      </w:r>
      <w:r w:rsidR="00040CD3" w:rsidRPr="00040CD3">
        <w:t>6</w:t>
      </w:r>
      <w:r w:rsidR="00094983" w:rsidRPr="00040CD3">
        <w:t xml:space="preserve"> и 202</w:t>
      </w:r>
      <w:r w:rsidR="00040CD3" w:rsidRPr="00040CD3">
        <w:t>7</w:t>
      </w:r>
      <w:r w:rsidRPr="00040CD3">
        <w:t xml:space="preserve"> годов) представлены все указанные параметры бюджета Кондопожского городского поселения, являющиеся, в соответствии с пунктом 2 статьи 1</w:t>
      </w:r>
      <w:r w:rsidR="00040CD3">
        <w:t>8</w:t>
      </w:r>
      <w:r w:rsidRPr="00040CD3">
        <w:t xml:space="preserve"> Положения о бюджетном процессе, предметом рассмотрения Советом Кондопожского городского поселения проекта бюджета в первом чтении. </w:t>
      </w:r>
      <w:proofErr w:type="gramEnd"/>
    </w:p>
    <w:p w:rsidR="0062525E" w:rsidRPr="00040CD3" w:rsidRDefault="0062525E" w:rsidP="0062525E">
      <w:pPr>
        <w:widowControl w:val="0"/>
        <w:autoSpaceDE w:val="0"/>
        <w:autoSpaceDN w:val="0"/>
        <w:adjustRightInd w:val="0"/>
        <w:ind w:firstLine="709"/>
        <w:jc w:val="both"/>
      </w:pPr>
      <w:proofErr w:type="gramStart"/>
      <w:r w:rsidRPr="00040CD3">
        <w:t>В соответствии с пунктом 3 статьи 184</w:t>
      </w:r>
      <w:r w:rsidRPr="00040CD3">
        <w:rPr>
          <w:vertAlign w:val="superscript"/>
        </w:rPr>
        <w:t>1</w:t>
      </w:r>
      <w:r w:rsidRPr="00040CD3">
        <w:t xml:space="preserve"> Бюджетного кодекса и</w:t>
      </w:r>
      <w:r w:rsidR="00B67A4A" w:rsidRPr="00040CD3">
        <w:t xml:space="preserve">  пунктом 6 части  2 статьи 13</w:t>
      </w:r>
      <w:r w:rsidRPr="00040CD3">
        <w:t xml:space="preserve"> Положения о бюджетном процессе частями 1 и 3 статьи 1 проекта Решения также установлены объемы межбюджетных трансфертов, получаемых из других </w:t>
      </w:r>
      <w:r w:rsidRPr="00040CD3">
        <w:lastRenderedPageBreak/>
        <w:t>бюджетов бюджетной сист</w:t>
      </w:r>
      <w:r w:rsidR="00514884" w:rsidRPr="00040CD3">
        <w:t>емы Ро</w:t>
      </w:r>
      <w:r w:rsidR="00AE4633" w:rsidRPr="00040CD3">
        <w:t>ссийской Федерации, в 202</w:t>
      </w:r>
      <w:r w:rsidR="00040CD3" w:rsidRPr="00040CD3">
        <w:t>5</w:t>
      </w:r>
      <w:r w:rsidRPr="00040CD3">
        <w:t xml:space="preserve"> году и плановом периоде </w:t>
      </w:r>
      <w:r w:rsidR="00395F23" w:rsidRPr="00040CD3">
        <w:t>202</w:t>
      </w:r>
      <w:r w:rsidR="00040CD3" w:rsidRPr="00040CD3">
        <w:t>6 и 2027</w:t>
      </w:r>
      <w:r w:rsidRPr="00040CD3">
        <w:t xml:space="preserve"> годов.</w:t>
      </w:r>
      <w:proofErr w:type="gramEnd"/>
    </w:p>
    <w:p w:rsidR="0062525E" w:rsidRPr="00040CD3" w:rsidRDefault="0062525E" w:rsidP="0062525E">
      <w:pPr>
        <w:widowControl w:val="0"/>
        <w:autoSpaceDE w:val="0"/>
        <w:autoSpaceDN w:val="0"/>
        <w:adjustRightInd w:val="0"/>
        <w:ind w:firstLine="709"/>
        <w:jc w:val="both"/>
      </w:pPr>
      <w:proofErr w:type="gramStart"/>
      <w:r w:rsidRPr="00040CD3">
        <w:rPr>
          <w:i/>
        </w:rPr>
        <w:t>Частями 2 и 4 статьи 1 проекта Решения,</w:t>
      </w:r>
      <w:r w:rsidRPr="00040CD3">
        <w:t xml:space="preserve"> в соответствии с пунктом 2 статьи 107 и  пунктом 3 статьи 184</w:t>
      </w:r>
      <w:r w:rsidRPr="00040CD3">
        <w:rPr>
          <w:vertAlign w:val="superscript"/>
        </w:rPr>
        <w:t>1</w:t>
      </w:r>
      <w:r w:rsidRPr="00040CD3">
        <w:t xml:space="preserve"> Бюджетного кодек</w:t>
      </w:r>
      <w:r w:rsidR="00B67A4A" w:rsidRPr="00040CD3">
        <w:t>са и пунктом 9 части 2 статьи 13</w:t>
      </w:r>
      <w:r w:rsidRPr="00040CD3">
        <w:t xml:space="preserve"> Положения о бюджетном процессе, установлены верхний предел государственного внутреннего долга Кондопожского городского поселения и верхний предел долга по муниципальным гарантиям Кондопожского город</w:t>
      </w:r>
      <w:r w:rsidR="00AE4633" w:rsidRPr="00040CD3">
        <w:t>ского поселения на 1 января 202</w:t>
      </w:r>
      <w:r w:rsidR="00040CD3" w:rsidRPr="00040CD3">
        <w:t>6</w:t>
      </w:r>
      <w:r w:rsidR="00AE4633" w:rsidRPr="00040CD3">
        <w:t xml:space="preserve"> года, на 1 января</w:t>
      </w:r>
      <w:proofErr w:type="gramEnd"/>
      <w:r w:rsidR="00AE4633" w:rsidRPr="00040CD3">
        <w:t xml:space="preserve"> 202</w:t>
      </w:r>
      <w:r w:rsidR="00040CD3" w:rsidRPr="00040CD3">
        <w:t>7</w:t>
      </w:r>
      <w:r w:rsidR="00AE4633" w:rsidRPr="00040CD3">
        <w:t xml:space="preserve"> года и на 1 января 202</w:t>
      </w:r>
      <w:r w:rsidR="00040CD3" w:rsidRPr="00040CD3">
        <w:t>8</w:t>
      </w:r>
      <w:r w:rsidRPr="00040CD3">
        <w:t xml:space="preserve"> года.</w:t>
      </w:r>
    </w:p>
    <w:p w:rsidR="0062525E" w:rsidRPr="00040CD3" w:rsidRDefault="0062525E" w:rsidP="0062525E">
      <w:pPr>
        <w:autoSpaceDE w:val="0"/>
        <w:autoSpaceDN w:val="0"/>
        <w:adjustRightInd w:val="0"/>
        <w:ind w:firstLine="709"/>
        <w:jc w:val="both"/>
      </w:pPr>
      <w:proofErr w:type="gramStart"/>
      <w:r w:rsidRPr="00040CD3">
        <w:rPr>
          <w:i/>
        </w:rPr>
        <w:t>Пунктом 2 части 3 статьи 1 проекта Решения,</w:t>
      </w:r>
      <w:r w:rsidRPr="00040CD3">
        <w:t xml:space="preserve"> в соответствии с положениями статьи 184</w:t>
      </w:r>
      <w:r w:rsidRPr="00040CD3">
        <w:rPr>
          <w:vertAlign w:val="superscript"/>
        </w:rPr>
        <w:t>1</w:t>
      </w:r>
      <w:r w:rsidRPr="00040CD3">
        <w:t xml:space="preserve"> Бюджетного коде</w:t>
      </w:r>
      <w:r w:rsidR="00B67A4A" w:rsidRPr="00040CD3">
        <w:t>кса и пункта 7 части 2 статьи 13</w:t>
      </w:r>
      <w:r w:rsidRPr="00040CD3">
        <w:t xml:space="preserve"> Положения о бюджетном процессе, утверждается объем условно утверждаемых расходов бюджета Кондопожского городского поселения от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roofErr w:type="gramEnd"/>
      <w:r w:rsidRPr="00040CD3">
        <w:t>)</w:t>
      </w:r>
      <w:r w:rsidR="00AE4633" w:rsidRPr="00040CD3">
        <w:t xml:space="preserve"> на плановый период 202</w:t>
      </w:r>
      <w:r w:rsidR="00040CD3" w:rsidRPr="00040CD3">
        <w:t>6</w:t>
      </w:r>
      <w:r w:rsidR="00AE4633" w:rsidRPr="00040CD3">
        <w:t xml:space="preserve"> и 202</w:t>
      </w:r>
      <w:r w:rsidR="00040CD3" w:rsidRPr="00040CD3">
        <w:t>7</w:t>
      </w:r>
      <w:r w:rsidRPr="00040CD3">
        <w:t xml:space="preserve"> годов.</w:t>
      </w:r>
    </w:p>
    <w:p w:rsidR="0062525E" w:rsidRPr="00040CD3" w:rsidRDefault="0062525E" w:rsidP="0062525E">
      <w:pPr>
        <w:widowControl w:val="0"/>
        <w:tabs>
          <w:tab w:val="left" w:pos="851"/>
        </w:tabs>
        <w:autoSpaceDE w:val="0"/>
        <w:autoSpaceDN w:val="0"/>
        <w:adjustRightInd w:val="0"/>
        <w:ind w:firstLine="709"/>
        <w:jc w:val="both"/>
      </w:pPr>
      <w:r w:rsidRPr="00040CD3">
        <w:t xml:space="preserve"> </w:t>
      </w:r>
      <w:proofErr w:type="gramStart"/>
      <w:r w:rsidRPr="00040CD3">
        <w:t>Доходы бюджета Кондопожск</w:t>
      </w:r>
      <w:r w:rsidR="00AE4633" w:rsidRPr="00040CD3">
        <w:t>ого городского поселения на 202</w:t>
      </w:r>
      <w:r w:rsidR="00040CD3" w:rsidRPr="00040CD3">
        <w:t>5</w:t>
      </w:r>
      <w:r w:rsidR="00395F23" w:rsidRPr="00040CD3">
        <w:t xml:space="preserve"> год и на плановый п</w:t>
      </w:r>
      <w:r w:rsidR="00AE4633" w:rsidRPr="00040CD3">
        <w:t>ериод 202</w:t>
      </w:r>
      <w:r w:rsidR="00040CD3" w:rsidRPr="00040CD3">
        <w:t>6</w:t>
      </w:r>
      <w:r w:rsidR="00AE4633" w:rsidRPr="00040CD3">
        <w:t xml:space="preserve"> и 202</w:t>
      </w:r>
      <w:r w:rsidR="00040CD3" w:rsidRPr="00040CD3">
        <w:t>7</w:t>
      </w:r>
      <w:r w:rsidRPr="00040CD3">
        <w:t xml:space="preserve"> годов сформированы в соответствии с прогнозом социально-экономического развития Кондопожск</w:t>
      </w:r>
      <w:r w:rsidR="00AE4633" w:rsidRPr="00040CD3">
        <w:t>ого городского поселения на 202</w:t>
      </w:r>
      <w:r w:rsidR="00040CD3" w:rsidRPr="00040CD3">
        <w:t>5</w:t>
      </w:r>
      <w:r w:rsidR="00AE4633" w:rsidRPr="00040CD3">
        <w:t xml:space="preserve"> год и на плановый период 202</w:t>
      </w:r>
      <w:r w:rsidR="00040CD3" w:rsidRPr="00040CD3">
        <w:t>6</w:t>
      </w:r>
      <w:r w:rsidR="00AE4633" w:rsidRPr="00040CD3">
        <w:t xml:space="preserve"> и 202</w:t>
      </w:r>
      <w:r w:rsidR="00040CD3" w:rsidRPr="00040CD3">
        <w:t>7</w:t>
      </w:r>
      <w:r w:rsidRPr="00040CD3">
        <w:t xml:space="preserve"> годов, бюджетным законодательством Российской Федерации, законодательством Российской Федерации и Республики Карелия о налогах и сборах, законодательством об иных обязательных платежах (статья 39 Бюджетного кодекса).</w:t>
      </w:r>
      <w:proofErr w:type="gramEnd"/>
    </w:p>
    <w:p w:rsidR="0062525E" w:rsidRPr="000C6731" w:rsidRDefault="0062525E" w:rsidP="003F4E2B">
      <w:pPr>
        <w:widowControl w:val="0"/>
        <w:numPr>
          <w:ilvl w:val="0"/>
          <w:numId w:val="39"/>
        </w:numPr>
        <w:autoSpaceDE w:val="0"/>
        <w:autoSpaceDN w:val="0"/>
        <w:adjustRightInd w:val="0"/>
        <w:ind w:left="0" w:firstLine="360"/>
        <w:jc w:val="both"/>
      </w:pPr>
      <w:proofErr w:type="gramStart"/>
      <w:r w:rsidRPr="000C6731">
        <w:rPr>
          <w:i/>
        </w:rPr>
        <w:t>Статьей 2 проекта Решения</w:t>
      </w:r>
      <w:r w:rsidRPr="000C6731">
        <w:t>, в соответствии с положениями пункта 3 статьи 184</w:t>
      </w:r>
      <w:r w:rsidRPr="000C6731">
        <w:rPr>
          <w:vertAlign w:val="superscript"/>
        </w:rPr>
        <w:t xml:space="preserve">1 </w:t>
      </w:r>
      <w:r w:rsidRPr="000C6731">
        <w:t xml:space="preserve">Бюджетного кодекса </w:t>
      </w:r>
      <w:r w:rsidR="003F4E2B" w:rsidRPr="000C6731">
        <w:t>и пунктом 6</w:t>
      </w:r>
      <w:r w:rsidRPr="000C6731">
        <w:t xml:space="preserve"> част</w:t>
      </w:r>
      <w:r w:rsidR="00B67A4A" w:rsidRPr="000C6731">
        <w:t>и 2 статьи 13</w:t>
      </w:r>
      <w:r w:rsidRPr="000C6731">
        <w:t xml:space="preserve"> Положения о бюджетном процессе,</w:t>
      </w:r>
      <w:r w:rsidR="003F4E2B" w:rsidRPr="000C6731">
        <w:t xml:space="preserve"> утверждае</w:t>
      </w:r>
      <w:r w:rsidRPr="000C6731">
        <w:t xml:space="preserve">тся </w:t>
      </w:r>
      <w:r w:rsidR="003F4E2B" w:rsidRPr="000C6731">
        <w:t xml:space="preserve">объем  межбюджетных трансфертов, получаемых из других бюджетов бюджетной системы Российской Федерации </w:t>
      </w:r>
      <w:r w:rsidR="00AE4633" w:rsidRPr="000C6731">
        <w:t>на 202</w:t>
      </w:r>
      <w:r w:rsidR="000C6731" w:rsidRPr="000C6731">
        <w:t>5</w:t>
      </w:r>
      <w:r w:rsidR="00AE4633" w:rsidRPr="000C6731">
        <w:t xml:space="preserve"> год и на плановый период 202</w:t>
      </w:r>
      <w:r w:rsidR="000C6731" w:rsidRPr="000C6731">
        <w:t>6</w:t>
      </w:r>
      <w:r w:rsidR="00AE4633" w:rsidRPr="000C6731">
        <w:t xml:space="preserve"> и 202</w:t>
      </w:r>
      <w:r w:rsidR="000C6731" w:rsidRPr="000C6731">
        <w:t>7</w:t>
      </w:r>
      <w:r w:rsidRPr="000C6731">
        <w:t xml:space="preserve"> годов согласно </w:t>
      </w:r>
      <w:r w:rsidRPr="000C6731">
        <w:rPr>
          <w:i/>
        </w:rPr>
        <w:t>приложениям 1 и 2</w:t>
      </w:r>
      <w:r w:rsidRPr="000C6731">
        <w:t>.</w:t>
      </w:r>
      <w:proofErr w:type="gramEnd"/>
    </w:p>
    <w:p w:rsidR="0062525E" w:rsidRPr="000C6731" w:rsidRDefault="0062525E" w:rsidP="0062525E">
      <w:pPr>
        <w:widowControl w:val="0"/>
        <w:numPr>
          <w:ilvl w:val="0"/>
          <w:numId w:val="39"/>
        </w:numPr>
        <w:autoSpaceDE w:val="0"/>
        <w:autoSpaceDN w:val="0"/>
        <w:adjustRightInd w:val="0"/>
        <w:ind w:left="0" w:firstLine="360"/>
        <w:jc w:val="both"/>
      </w:pPr>
      <w:r w:rsidRPr="000C6731">
        <w:rPr>
          <w:i/>
        </w:rPr>
        <w:t>Статьей 3 проекта Решения,</w:t>
      </w:r>
      <w:r w:rsidRPr="000C6731">
        <w:t xml:space="preserve"> в соответствии со статьями 57 и 160</w:t>
      </w:r>
      <w:r w:rsidRPr="000C6731">
        <w:rPr>
          <w:vertAlign w:val="superscript"/>
        </w:rPr>
        <w:t>1</w:t>
      </w:r>
      <w:r w:rsidRPr="000C6731">
        <w:t xml:space="preserve"> Бюджетного кодекса, установлены особенности администрирования отдельных видов доходов бюджета Кондопожс</w:t>
      </w:r>
      <w:r w:rsidR="0096581A" w:rsidRPr="000C6731">
        <w:t>кого</w:t>
      </w:r>
      <w:r w:rsidR="00AE4633" w:rsidRPr="000C6731">
        <w:t xml:space="preserve"> городского поселения в 202</w:t>
      </w:r>
      <w:r w:rsidR="000C6731" w:rsidRPr="000C6731">
        <w:t>5</w:t>
      </w:r>
      <w:r w:rsidR="00AE4633" w:rsidRPr="000C6731">
        <w:t xml:space="preserve"> году и плановом периоде 202</w:t>
      </w:r>
      <w:r w:rsidR="000C6731" w:rsidRPr="000C6731">
        <w:t>6</w:t>
      </w:r>
      <w:r w:rsidR="00AE4633" w:rsidRPr="000C6731">
        <w:t xml:space="preserve"> и 202</w:t>
      </w:r>
      <w:r w:rsidR="000C6731" w:rsidRPr="000C6731">
        <w:t>7</w:t>
      </w:r>
      <w:r w:rsidRPr="000C6731">
        <w:t xml:space="preserve"> годов, не урегулированные другими законодательными актами Республики Карелия.</w:t>
      </w:r>
    </w:p>
    <w:p w:rsidR="000C6731" w:rsidRPr="000C6731" w:rsidRDefault="000C6731" w:rsidP="000C6731">
      <w:pPr>
        <w:widowControl w:val="0"/>
        <w:tabs>
          <w:tab w:val="left" w:pos="851"/>
        </w:tabs>
        <w:autoSpaceDE w:val="0"/>
        <w:autoSpaceDN w:val="0"/>
        <w:adjustRightInd w:val="0"/>
        <w:ind w:firstLine="709"/>
        <w:jc w:val="both"/>
      </w:pPr>
      <w:r w:rsidRPr="000B2493">
        <w:rPr>
          <w:i/>
        </w:rPr>
        <w:t>В статье 3 проекта Решения</w:t>
      </w:r>
      <w:r w:rsidRPr="000C6731">
        <w:t xml:space="preserve"> утверждается прогнозируемый объем доходов бюджета </w:t>
      </w:r>
      <w:proofErr w:type="spellStart"/>
      <w:r w:rsidRPr="000C6731">
        <w:t>Кондопожского</w:t>
      </w:r>
      <w:proofErr w:type="spellEnd"/>
      <w:r w:rsidRPr="000C6731">
        <w:t xml:space="preserve"> городского поселения на 2025 год и плановый период 2026 и 2027 годов согласно приложению 3</w:t>
      </w:r>
      <w:r w:rsidR="000B2493">
        <w:t>,</w:t>
      </w:r>
      <w:r w:rsidRPr="000C6731">
        <w:t xml:space="preserve"> в соответствии с </w:t>
      </w:r>
      <w:r w:rsidR="000B2493">
        <w:t xml:space="preserve">внесенными изменениями в </w:t>
      </w:r>
      <w:r w:rsidRPr="000C6731">
        <w:t>Положение о бюджетном процессе, которое дополнено пунктом 15 часть 2 статьи 13.</w:t>
      </w:r>
    </w:p>
    <w:p w:rsidR="0062525E" w:rsidRPr="000B2493" w:rsidRDefault="0062525E" w:rsidP="0062525E">
      <w:pPr>
        <w:widowControl w:val="0"/>
        <w:numPr>
          <w:ilvl w:val="0"/>
          <w:numId w:val="39"/>
        </w:numPr>
        <w:autoSpaceDE w:val="0"/>
        <w:autoSpaceDN w:val="0"/>
        <w:adjustRightInd w:val="0"/>
        <w:ind w:left="0" w:firstLine="360"/>
        <w:jc w:val="both"/>
      </w:pPr>
      <w:r w:rsidRPr="000B2493">
        <w:rPr>
          <w:i/>
        </w:rPr>
        <w:t xml:space="preserve">Частями </w:t>
      </w:r>
      <w:r w:rsidR="00004730" w:rsidRPr="000B2493">
        <w:rPr>
          <w:i/>
        </w:rPr>
        <w:t>1-6</w:t>
      </w:r>
      <w:r w:rsidRPr="000B2493">
        <w:rPr>
          <w:i/>
        </w:rPr>
        <w:t xml:space="preserve">  статьи 4 проекта Решения,</w:t>
      </w:r>
      <w:r w:rsidRPr="000B2493">
        <w:t xml:space="preserve"> в соответствии с пунктом 3 статьи 184</w:t>
      </w:r>
      <w:r w:rsidRPr="000B2493">
        <w:rPr>
          <w:vertAlign w:val="superscript"/>
        </w:rPr>
        <w:t>1</w:t>
      </w:r>
      <w:r w:rsidRPr="000B2493">
        <w:t xml:space="preserve"> Бюджетного кодекса, пун</w:t>
      </w:r>
      <w:r w:rsidR="00B67A4A" w:rsidRPr="000B2493">
        <w:t>ктами 3, 4, 5</w:t>
      </w:r>
      <w:r w:rsidR="00004730" w:rsidRPr="000B2493">
        <w:t>, 10,11</w:t>
      </w:r>
      <w:r w:rsidR="00B67A4A" w:rsidRPr="000B2493">
        <w:t xml:space="preserve">  части 2 статьи 13</w:t>
      </w:r>
      <w:r w:rsidRPr="000B2493">
        <w:t xml:space="preserve">  Положения о бюджетном процессе, предлагается утвердить:</w:t>
      </w:r>
    </w:p>
    <w:p w:rsidR="0062525E" w:rsidRPr="000B2493" w:rsidRDefault="0062525E" w:rsidP="0062525E">
      <w:pPr>
        <w:widowControl w:val="0"/>
        <w:numPr>
          <w:ilvl w:val="0"/>
          <w:numId w:val="38"/>
        </w:numPr>
        <w:autoSpaceDE w:val="0"/>
        <w:autoSpaceDN w:val="0"/>
        <w:adjustRightInd w:val="0"/>
        <w:ind w:left="0" w:firstLine="360"/>
        <w:jc w:val="both"/>
      </w:pPr>
      <w:r w:rsidRPr="000B2493">
        <w:t xml:space="preserve">ведомственную структуру расходов бюджета Кондопожского городского поселения по главным распорядителям бюджетных средств, разделам, подразделам и целевым статьям, группам и подгруппам </w:t>
      </w:r>
      <w:proofErr w:type="gramStart"/>
      <w:r w:rsidRPr="000B2493">
        <w:t>видов расходов классиф</w:t>
      </w:r>
      <w:r w:rsidR="00AE4633" w:rsidRPr="000B2493">
        <w:t>икации расходов бюджетов</w:t>
      </w:r>
      <w:proofErr w:type="gramEnd"/>
      <w:r w:rsidR="00AE4633" w:rsidRPr="000B2493">
        <w:t xml:space="preserve"> на 202</w:t>
      </w:r>
      <w:r w:rsidR="000B2493">
        <w:t>5</w:t>
      </w:r>
      <w:r w:rsidR="00094983" w:rsidRPr="000B2493">
        <w:t xml:space="preserve"> год и на плановый период 202</w:t>
      </w:r>
      <w:r w:rsidR="000B2493">
        <w:t>6</w:t>
      </w:r>
      <w:r w:rsidR="00AE4633" w:rsidRPr="000B2493">
        <w:t xml:space="preserve"> и 202</w:t>
      </w:r>
      <w:r w:rsidR="000B2493">
        <w:t>7</w:t>
      </w:r>
      <w:r w:rsidRPr="000B2493">
        <w:t xml:space="preserve"> годов согласно</w:t>
      </w:r>
      <w:r w:rsidRPr="000B2493">
        <w:rPr>
          <w:i/>
        </w:rPr>
        <w:t xml:space="preserve"> приложениям 6 и 7</w:t>
      </w:r>
      <w:r w:rsidRPr="000B2493">
        <w:t>;</w:t>
      </w:r>
    </w:p>
    <w:p w:rsidR="0062525E" w:rsidRPr="000B2493" w:rsidRDefault="0062525E" w:rsidP="0062525E">
      <w:pPr>
        <w:widowControl w:val="0"/>
        <w:numPr>
          <w:ilvl w:val="0"/>
          <w:numId w:val="38"/>
        </w:numPr>
        <w:autoSpaceDE w:val="0"/>
        <w:autoSpaceDN w:val="0"/>
        <w:adjustRightInd w:val="0"/>
        <w:ind w:left="0" w:firstLine="360"/>
        <w:jc w:val="both"/>
      </w:pPr>
      <w:r w:rsidRPr="000B2493">
        <w:t xml:space="preserve">распределение бюджетных ассигнований по </w:t>
      </w:r>
      <w:r w:rsidRPr="000B2493">
        <w:rPr>
          <w:bCs/>
        </w:rPr>
        <w:t>разделам, подразделам, целевым статьям</w:t>
      </w:r>
      <w:r w:rsidRPr="000B2493">
        <w:t xml:space="preserve">, </w:t>
      </w:r>
      <w:r w:rsidRPr="000B2493">
        <w:rPr>
          <w:bCs/>
        </w:rPr>
        <w:t xml:space="preserve">группам и подгруппам </w:t>
      </w:r>
      <w:proofErr w:type="gramStart"/>
      <w:r w:rsidRPr="000B2493">
        <w:rPr>
          <w:bCs/>
        </w:rPr>
        <w:t xml:space="preserve">видов расходов классификации расходов </w:t>
      </w:r>
      <w:r w:rsidR="00AE4633" w:rsidRPr="000B2493">
        <w:t>бюджетов</w:t>
      </w:r>
      <w:proofErr w:type="gramEnd"/>
      <w:r w:rsidR="00AE4633" w:rsidRPr="000B2493">
        <w:t xml:space="preserve"> на 202</w:t>
      </w:r>
      <w:r w:rsidR="000B2493">
        <w:t>5</w:t>
      </w:r>
      <w:r w:rsidR="00AE4633" w:rsidRPr="000B2493">
        <w:t xml:space="preserve"> год и на плановый период 202</w:t>
      </w:r>
      <w:r w:rsidR="000B2493">
        <w:t>6</w:t>
      </w:r>
      <w:r w:rsidR="00AE4633" w:rsidRPr="000B2493">
        <w:t xml:space="preserve"> и 202</w:t>
      </w:r>
      <w:r w:rsidR="000B2493">
        <w:t>7</w:t>
      </w:r>
      <w:r w:rsidRPr="000B2493">
        <w:t xml:space="preserve"> годов согласно</w:t>
      </w:r>
      <w:r w:rsidRPr="000B2493">
        <w:rPr>
          <w:i/>
        </w:rPr>
        <w:t xml:space="preserve"> приложениям 4 и 5</w:t>
      </w:r>
      <w:r w:rsidRPr="000B2493">
        <w:t>;</w:t>
      </w:r>
    </w:p>
    <w:p w:rsidR="0062525E" w:rsidRPr="000B2493" w:rsidRDefault="0062525E" w:rsidP="0062525E">
      <w:pPr>
        <w:widowControl w:val="0"/>
        <w:numPr>
          <w:ilvl w:val="0"/>
          <w:numId w:val="38"/>
        </w:numPr>
        <w:autoSpaceDE w:val="0"/>
        <w:autoSpaceDN w:val="0"/>
        <w:adjustRightInd w:val="0"/>
        <w:ind w:left="0" w:firstLine="360"/>
        <w:jc w:val="both"/>
      </w:pPr>
      <w:r w:rsidRPr="000B2493">
        <w:t xml:space="preserve">распределение бюджетных ассигнований по целевым статьям (муниципальным программам Кондопожского городского поселения и непрограммным направлениям деятельности), группам и подгруппам </w:t>
      </w:r>
      <w:proofErr w:type="gramStart"/>
      <w:r w:rsidRPr="000B2493">
        <w:t>видов расходов классиф</w:t>
      </w:r>
      <w:r w:rsidR="00AE4633" w:rsidRPr="000B2493">
        <w:t>икации расходов бюджетов</w:t>
      </w:r>
      <w:proofErr w:type="gramEnd"/>
      <w:r w:rsidR="00AE4633" w:rsidRPr="000B2493">
        <w:t xml:space="preserve"> на 202</w:t>
      </w:r>
      <w:r w:rsidR="000B2493">
        <w:t>5</w:t>
      </w:r>
      <w:r w:rsidR="00094983" w:rsidRPr="000B2493">
        <w:t xml:space="preserve"> год и</w:t>
      </w:r>
      <w:r w:rsidR="00AE4633" w:rsidRPr="000B2493">
        <w:t xml:space="preserve"> на плановый период 202</w:t>
      </w:r>
      <w:r w:rsidR="000B2493">
        <w:t>6</w:t>
      </w:r>
      <w:r w:rsidR="00AE4633" w:rsidRPr="000B2493">
        <w:t xml:space="preserve"> и 202</w:t>
      </w:r>
      <w:r w:rsidR="000B2493">
        <w:t>7</w:t>
      </w:r>
      <w:r w:rsidRPr="000B2493">
        <w:t xml:space="preserve"> годов со</w:t>
      </w:r>
      <w:r w:rsidRPr="000B2493">
        <w:rPr>
          <w:i/>
        </w:rPr>
        <w:t>гласно</w:t>
      </w:r>
      <w:r w:rsidRPr="000B2493">
        <w:t xml:space="preserve"> </w:t>
      </w:r>
      <w:r w:rsidRPr="000B2493">
        <w:rPr>
          <w:i/>
        </w:rPr>
        <w:t>приложениям 8,9,10</w:t>
      </w:r>
      <w:r w:rsidRPr="000B2493">
        <w:t>;</w:t>
      </w:r>
    </w:p>
    <w:p w:rsidR="00B67A4A" w:rsidRPr="000B2493" w:rsidRDefault="00B67A4A" w:rsidP="00B67A4A">
      <w:pPr>
        <w:widowControl w:val="0"/>
        <w:numPr>
          <w:ilvl w:val="0"/>
          <w:numId w:val="38"/>
        </w:numPr>
        <w:autoSpaceDE w:val="0"/>
        <w:autoSpaceDN w:val="0"/>
        <w:adjustRightInd w:val="0"/>
        <w:ind w:left="0" w:firstLine="360"/>
        <w:jc w:val="both"/>
      </w:pPr>
      <w:r w:rsidRPr="000B2493">
        <w:t>общий объем бюджетных ассигнований муницип</w:t>
      </w:r>
      <w:r w:rsidR="00094983" w:rsidRPr="000B2493">
        <w:t>ального дорожного фонда на 202</w:t>
      </w:r>
      <w:r w:rsidR="000B2493">
        <w:t>5</w:t>
      </w:r>
      <w:r w:rsidR="00094983" w:rsidRPr="000B2493">
        <w:t xml:space="preserve"> год и на плановый период 202</w:t>
      </w:r>
      <w:r w:rsidR="000B2493">
        <w:t>6</w:t>
      </w:r>
      <w:r w:rsidR="00094983" w:rsidRPr="000B2493">
        <w:t xml:space="preserve"> и 202</w:t>
      </w:r>
      <w:r w:rsidR="000B2493">
        <w:t>7</w:t>
      </w:r>
      <w:r w:rsidRPr="000B2493">
        <w:t xml:space="preserve"> годов;</w:t>
      </w:r>
    </w:p>
    <w:p w:rsidR="00004730" w:rsidRPr="000B2493" w:rsidRDefault="0062525E" w:rsidP="0062525E">
      <w:pPr>
        <w:widowControl w:val="0"/>
        <w:numPr>
          <w:ilvl w:val="0"/>
          <w:numId w:val="38"/>
        </w:numPr>
        <w:autoSpaceDE w:val="0"/>
        <w:autoSpaceDN w:val="0"/>
        <w:adjustRightInd w:val="0"/>
        <w:ind w:left="0" w:firstLine="360"/>
        <w:jc w:val="both"/>
      </w:pPr>
      <w:r w:rsidRPr="000B2493">
        <w:t xml:space="preserve">общий объем бюджетных ассигнований на исполнение публичных </w:t>
      </w:r>
      <w:r w:rsidR="00395F23" w:rsidRPr="000B2493">
        <w:t>нор</w:t>
      </w:r>
      <w:r w:rsidR="00094983" w:rsidRPr="000B2493">
        <w:t xml:space="preserve">мативных </w:t>
      </w:r>
      <w:r w:rsidR="00094983" w:rsidRPr="000B2493">
        <w:lastRenderedPageBreak/>
        <w:t>обязательств на 202</w:t>
      </w:r>
      <w:r w:rsidR="000B2493">
        <w:t>5</w:t>
      </w:r>
      <w:r w:rsidR="00094983" w:rsidRPr="000B2493">
        <w:t xml:space="preserve"> год и на плановый период 202</w:t>
      </w:r>
      <w:r w:rsidR="000B2493">
        <w:t>6</w:t>
      </w:r>
      <w:r w:rsidR="007D53DC" w:rsidRPr="000B2493">
        <w:t xml:space="preserve"> и 202</w:t>
      </w:r>
      <w:r w:rsidR="000B2493">
        <w:t>7</w:t>
      </w:r>
      <w:r w:rsidRPr="000B2493">
        <w:t xml:space="preserve"> годов</w:t>
      </w:r>
      <w:r w:rsidR="00004730" w:rsidRPr="000B2493">
        <w:t>;</w:t>
      </w:r>
    </w:p>
    <w:p w:rsidR="000B2493" w:rsidRPr="000B2493" w:rsidRDefault="00004730" w:rsidP="000B2493">
      <w:pPr>
        <w:widowControl w:val="0"/>
        <w:numPr>
          <w:ilvl w:val="0"/>
          <w:numId w:val="38"/>
        </w:numPr>
        <w:autoSpaceDE w:val="0"/>
        <w:autoSpaceDN w:val="0"/>
        <w:adjustRightInd w:val="0"/>
        <w:ind w:left="0" w:firstLine="360"/>
        <w:jc w:val="both"/>
      </w:pPr>
      <w:proofErr w:type="gramStart"/>
      <w:r w:rsidRPr="000B2493">
        <w:t>распределение бюджетных ассигнований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с по объектной детализацией, по разделам и подразделам классификации расходов бюджет</w:t>
      </w:r>
      <w:r w:rsidR="00AE4633" w:rsidRPr="000B2493">
        <w:t>ов на 202</w:t>
      </w:r>
      <w:r w:rsidR="000B2493">
        <w:t>5</w:t>
      </w:r>
      <w:r w:rsidR="00AE4633" w:rsidRPr="000B2493">
        <w:t xml:space="preserve"> год и на плановый период 202</w:t>
      </w:r>
      <w:r w:rsidR="000B2493">
        <w:t>6</w:t>
      </w:r>
      <w:r w:rsidR="00AE4633" w:rsidRPr="000B2493">
        <w:t xml:space="preserve"> и 202</w:t>
      </w:r>
      <w:r w:rsidR="000B2493">
        <w:t>7</w:t>
      </w:r>
      <w:r w:rsidRPr="000B2493">
        <w:t xml:space="preserve"> годов</w:t>
      </w:r>
      <w:r w:rsidR="000B2493" w:rsidRPr="000B2493">
        <w:t xml:space="preserve"> со</w:t>
      </w:r>
      <w:r w:rsidR="000B2493" w:rsidRPr="000B2493">
        <w:rPr>
          <w:i/>
        </w:rPr>
        <w:t>гласно</w:t>
      </w:r>
      <w:r w:rsidR="000B2493" w:rsidRPr="000B2493">
        <w:t xml:space="preserve"> </w:t>
      </w:r>
      <w:r w:rsidR="000B2493" w:rsidRPr="000B2493">
        <w:rPr>
          <w:i/>
        </w:rPr>
        <w:t xml:space="preserve">приложениям </w:t>
      </w:r>
      <w:r w:rsidR="000B2493">
        <w:rPr>
          <w:i/>
        </w:rPr>
        <w:t>11,12</w:t>
      </w:r>
      <w:r w:rsidR="000B2493" w:rsidRPr="000B2493">
        <w:t>;</w:t>
      </w:r>
      <w:proofErr w:type="gramEnd"/>
    </w:p>
    <w:p w:rsidR="0062525E" w:rsidRPr="000B2493" w:rsidRDefault="0062525E" w:rsidP="001A70DE">
      <w:pPr>
        <w:widowControl w:val="0"/>
        <w:numPr>
          <w:ilvl w:val="0"/>
          <w:numId w:val="39"/>
        </w:numPr>
        <w:autoSpaceDE w:val="0"/>
        <w:autoSpaceDN w:val="0"/>
        <w:adjustRightInd w:val="0"/>
        <w:ind w:left="0" w:firstLine="360"/>
        <w:jc w:val="both"/>
        <w:rPr>
          <w:i/>
        </w:rPr>
      </w:pPr>
      <w:proofErr w:type="gramStart"/>
      <w:r w:rsidRPr="000B2493">
        <w:rPr>
          <w:i/>
        </w:rPr>
        <w:t xml:space="preserve">Статьей 5 проекта Решения, в соответствии с пунктом 1 статьи 81 Бюджетного кодекса, пунктом 13 части 2 статьи 13 Положения о бюджетном процессе предусматривается </w:t>
      </w:r>
      <w:r w:rsidR="001A70DE" w:rsidRPr="000B2493">
        <w:rPr>
          <w:i/>
        </w:rPr>
        <w:t>размер резервного ф</w:t>
      </w:r>
      <w:r w:rsidRPr="000B2493">
        <w:rPr>
          <w:i/>
        </w:rPr>
        <w:t>о</w:t>
      </w:r>
      <w:r w:rsidR="001A70DE" w:rsidRPr="000B2493">
        <w:rPr>
          <w:i/>
        </w:rPr>
        <w:t xml:space="preserve">нда Администрации Кондопожского муниципального района </w:t>
      </w:r>
      <w:r w:rsidRPr="000B2493">
        <w:rPr>
          <w:i/>
        </w:rPr>
        <w:t>и направления их использования</w:t>
      </w:r>
      <w:r w:rsidR="001A70DE" w:rsidRPr="000B2493">
        <w:rPr>
          <w:i/>
        </w:rPr>
        <w:t>, а также средств иным образом зарезервированных в составе утвержденных бюджетных ассигнований указывается в решении о бюджете Кондопожского городского поселения.</w:t>
      </w:r>
      <w:proofErr w:type="gramEnd"/>
    </w:p>
    <w:p w:rsidR="0062525E" w:rsidRPr="000B2493" w:rsidRDefault="0062525E" w:rsidP="0062525E">
      <w:pPr>
        <w:widowControl w:val="0"/>
        <w:numPr>
          <w:ilvl w:val="0"/>
          <w:numId w:val="39"/>
        </w:numPr>
        <w:autoSpaceDE w:val="0"/>
        <w:autoSpaceDN w:val="0"/>
        <w:adjustRightInd w:val="0"/>
        <w:ind w:left="0" w:firstLine="360"/>
        <w:jc w:val="both"/>
      </w:pPr>
      <w:proofErr w:type="gramStart"/>
      <w:r w:rsidRPr="000B2493">
        <w:rPr>
          <w:i/>
        </w:rPr>
        <w:t>Статьей 6 проекта Решения,</w:t>
      </w:r>
      <w:r w:rsidRPr="000B2493">
        <w:t xml:space="preserve"> в соответствии с пунктом 3 статьи 184</w:t>
      </w:r>
      <w:r w:rsidRPr="000B2493">
        <w:rPr>
          <w:vertAlign w:val="superscript"/>
        </w:rPr>
        <w:t>1</w:t>
      </w:r>
      <w:r w:rsidRPr="000B2493">
        <w:t>Бюджетного кодек</w:t>
      </w:r>
      <w:r w:rsidR="00043EF1" w:rsidRPr="000B2493">
        <w:t>са и пунктом 6 части 2 статьи 13</w:t>
      </w:r>
      <w:r w:rsidRPr="000B2493">
        <w:t xml:space="preserve"> Положения о бюджетном процессе, предлагается утвердить объем межбюджетных трансфертов бюджету Кондопожско</w:t>
      </w:r>
      <w:r w:rsidR="00652339" w:rsidRPr="000B2493">
        <w:t>го муниципального района на 202</w:t>
      </w:r>
      <w:r w:rsidR="000B2493" w:rsidRPr="000B2493">
        <w:t>5</w:t>
      </w:r>
      <w:r w:rsidR="007D53DC" w:rsidRPr="000B2493">
        <w:t xml:space="preserve"> год и на плановый период </w:t>
      </w:r>
      <w:r w:rsidR="00652339" w:rsidRPr="000B2493">
        <w:t>202</w:t>
      </w:r>
      <w:r w:rsidR="000B2493" w:rsidRPr="000B2493">
        <w:t>6</w:t>
      </w:r>
      <w:r w:rsidR="00043EF1" w:rsidRPr="000B2493">
        <w:t xml:space="preserve"> </w:t>
      </w:r>
      <w:r w:rsidR="00652339" w:rsidRPr="000B2493">
        <w:t>и 202</w:t>
      </w:r>
      <w:r w:rsidR="000B2493" w:rsidRPr="000B2493">
        <w:t>7</w:t>
      </w:r>
      <w:r w:rsidRPr="000B2493">
        <w:t xml:space="preserve"> годов и распределение межбюджетных трансфертов бюджету Кондопожского муниципального района согласно</w:t>
      </w:r>
      <w:r w:rsidRPr="000B2493">
        <w:rPr>
          <w:i/>
        </w:rPr>
        <w:t xml:space="preserve"> приложению </w:t>
      </w:r>
      <w:r w:rsidR="000B2493" w:rsidRPr="000B2493">
        <w:rPr>
          <w:i/>
        </w:rPr>
        <w:t>1</w:t>
      </w:r>
      <w:r w:rsidRPr="000B2493">
        <w:rPr>
          <w:i/>
        </w:rPr>
        <w:t>3.</w:t>
      </w:r>
      <w:proofErr w:type="gramEnd"/>
    </w:p>
    <w:p w:rsidR="0062525E" w:rsidRPr="000B2493" w:rsidRDefault="0062525E" w:rsidP="0062525E">
      <w:pPr>
        <w:widowControl w:val="0"/>
        <w:numPr>
          <w:ilvl w:val="0"/>
          <w:numId w:val="39"/>
        </w:numPr>
        <w:autoSpaceDE w:val="0"/>
        <w:autoSpaceDN w:val="0"/>
        <w:adjustRightInd w:val="0"/>
        <w:ind w:left="0" w:firstLine="360"/>
        <w:jc w:val="both"/>
      </w:pPr>
      <w:r w:rsidRPr="000B2493">
        <w:rPr>
          <w:i/>
        </w:rPr>
        <w:t xml:space="preserve"> Статьей 7 проекта Решения,</w:t>
      </w:r>
      <w:r w:rsidRPr="000B2493">
        <w:t xml:space="preserve"> в соответствии со статьей 78 Бюджетного кодекс</w:t>
      </w:r>
      <w:r w:rsidR="00043EF1" w:rsidRPr="000B2493">
        <w:t>а и пунктом 12 части 2 статьи 13</w:t>
      </w:r>
      <w:r w:rsidRPr="000B2493">
        <w:t xml:space="preserve"> Положения о бюджетном процессе, регулируются вопросы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w:t>
      </w:r>
    </w:p>
    <w:p w:rsidR="00F65894" w:rsidRPr="000B2493" w:rsidRDefault="00F65894" w:rsidP="00433895">
      <w:pPr>
        <w:widowControl w:val="0"/>
        <w:numPr>
          <w:ilvl w:val="0"/>
          <w:numId w:val="39"/>
        </w:numPr>
        <w:autoSpaceDE w:val="0"/>
        <w:autoSpaceDN w:val="0"/>
        <w:adjustRightInd w:val="0"/>
        <w:ind w:left="0" w:firstLine="360"/>
        <w:jc w:val="both"/>
      </w:pPr>
      <w:r w:rsidRPr="000B2493">
        <w:rPr>
          <w:i/>
        </w:rPr>
        <w:t>Стать</w:t>
      </w:r>
      <w:r w:rsidR="00433895" w:rsidRPr="000B2493">
        <w:rPr>
          <w:i/>
        </w:rPr>
        <w:t>я</w:t>
      </w:r>
      <w:r w:rsidRPr="000B2493">
        <w:rPr>
          <w:i/>
        </w:rPr>
        <w:t xml:space="preserve"> 8</w:t>
      </w:r>
      <w:r w:rsidR="00433895" w:rsidRPr="000B2493">
        <w:rPr>
          <w:i/>
        </w:rPr>
        <w:t xml:space="preserve"> проекта Решения </w:t>
      </w:r>
      <w:r w:rsidR="00433895" w:rsidRPr="000B2493">
        <w:t>содержит особенности использования бюджетных ассигнований по обеспечению деятельности казенных учреждений Кондопожского городского поселения.</w:t>
      </w:r>
    </w:p>
    <w:p w:rsidR="0062525E" w:rsidRPr="000B2493" w:rsidRDefault="00AE4633" w:rsidP="0062525E">
      <w:pPr>
        <w:widowControl w:val="0"/>
        <w:numPr>
          <w:ilvl w:val="0"/>
          <w:numId w:val="39"/>
        </w:numPr>
        <w:autoSpaceDE w:val="0"/>
        <w:autoSpaceDN w:val="0"/>
        <w:adjustRightInd w:val="0"/>
        <w:ind w:left="0" w:firstLine="360"/>
        <w:jc w:val="both"/>
      </w:pPr>
      <w:r w:rsidRPr="000B2493">
        <w:rPr>
          <w:i/>
        </w:rPr>
        <w:t>Статьей 9</w:t>
      </w:r>
      <w:r w:rsidR="0062525E" w:rsidRPr="000B2493">
        <w:rPr>
          <w:i/>
        </w:rPr>
        <w:t xml:space="preserve"> и приложениями 1</w:t>
      </w:r>
      <w:r w:rsidR="000B2493" w:rsidRPr="000B2493">
        <w:rPr>
          <w:i/>
        </w:rPr>
        <w:t>4</w:t>
      </w:r>
      <w:r w:rsidR="0062525E" w:rsidRPr="000B2493">
        <w:rPr>
          <w:i/>
        </w:rPr>
        <w:t xml:space="preserve"> и 1</w:t>
      </w:r>
      <w:r w:rsidR="000B2493" w:rsidRPr="000B2493">
        <w:rPr>
          <w:i/>
        </w:rPr>
        <w:t>5 к</w:t>
      </w:r>
      <w:r w:rsidR="0062525E" w:rsidRPr="000B2493">
        <w:rPr>
          <w:i/>
        </w:rPr>
        <w:t xml:space="preserve">  проект</w:t>
      </w:r>
      <w:r w:rsidR="000B2493" w:rsidRPr="000B2493">
        <w:rPr>
          <w:i/>
        </w:rPr>
        <w:t>у</w:t>
      </w:r>
      <w:r w:rsidR="0062525E" w:rsidRPr="000B2493">
        <w:rPr>
          <w:i/>
        </w:rPr>
        <w:t xml:space="preserve"> Решения,</w:t>
      </w:r>
      <w:r w:rsidR="0062525E" w:rsidRPr="000B2493">
        <w:t xml:space="preserve"> в соответствии с пунктом 3 статьи 184</w:t>
      </w:r>
      <w:r w:rsidR="0062525E" w:rsidRPr="000B2493">
        <w:rPr>
          <w:vertAlign w:val="superscript"/>
        </w:rPr>
        <w:t>1</w:t>
      </w:r>
      <w:r w:rsidR="0062525E" w:rsidRPr="000B2493">
        <w:t xml:space="preserve"> Бюджетного кодек</w:t>
      </w:r>
      <w:r w:rsidR="00043EF1" w:rsidRPr="000B2493">
        <w:t>са и пунктом 8 части 2 статьи 13</w:t>
      </w:r>
      <w:r w:rsidR="0062525E" w:rsidRPr="000B2493">
        <w:t xml:space="preserve"> Положения о бюджетном процессе, утверждаются источники финансирования дефицита бюджета Кондопожск</w:t>
      </w:r>
      <w:r w:rsidRPr="000B2493">
        <w:t>ого городского поселения на 202</w:t>
      </w:r>
      <w:r w:rsidR="000B2493" w:rsidRPr="000B2493">
        <w:t>5</w:t>
      </w:r>
      <w:r w:rsidR="00395F23" w:rsidRPr="000B2493">
        <w:t xml:space="preserve"> год и на плановый перио</w:t>
      </w:r>
      <w:r w:rsidRPr="000B2493">
        <w:t>д 202</w:t>
      </w:r>
      <w:r w:rsidR="000B2493" w:rsidRPr="000B2493">
        <w:t>6</w:t>
      </w:r>
      <w:r w:rsidRPr="000B2493">
        <w:t xml:space="preserve"> и 202</w:t>
      </w:r>
      <w:r w:rsidR="000B2493" w:rsidRPr="000B2493">
        <w:t>7</w:t>
      </w:r>
      <w:r w:rsidR="0062525E" w:rsidRPr="000B2493">
        <w:t xml:space="preserve"> годов.</w:t>
      </w:r>
    </w:p>
    <w:p w:rsidR="00652339" w:rsidRPr="000B2493" w:rsidRDefault="00652339" w:rsidP="00F74B48">
      <w:pPr>
        <w:widowControl w:val="0"/>
        <w:numPr>
          <w:ilvl w:val="0"/>
          <w:numId w:val="39"/>
        </w:numPr>
        <w:autoSpaceDE w:val="0"/>
        <w:autoSpaceDN w:val="0"/>
        <w:adjustRightInd w:val="0"/>
        <w:ind w:left="0" w:firstLine="360"/>
        <w:jc w:val="both"/>
      </w:pPr>
      <w:r w:rsidRPr="000B2493">
        <w:rPr>
          <w:i/>
        </w:rPr>
        <w:t>Статьей 10</w:t>
      </w:r>
      <w:r w:rsidRPr="000B2493">
        <w:rPr>
          <w:i/>
          <w:color w:val="FF0000"/>
        </w:rPr>
        <w:t xml:space="preserve"> </w:t>
      </w:r>
      <w:r w:rsidRPr="000B2493">
        <w:rPr>
          <w:i/>
        </w:rPr>
        <w:t xml:space="preserve">проекта Решения </w:t>
      </w:r>
      <w:r w:rsidR="00F74B48" w:rsidRPr="000B2493">
        <w:t>в соответствии со статьей 407 Гражданского кодекса Российской Федерации регулируются вопросы признания задолженности юридических лиц, физических лиц и индивидуальных предпринимателей перед бюджетом Кондопожского муниципального района безнадежной к взысканию в порядке, утвержденном постановлением Администрации Кондопожского муниципального района.</w:t>
      </w:r>
    </w:p>
    <w:p w:rsidR="0062525E" w:rsidRPr="000B2493" w:rsidRDefault="00652339" w:rsidP="0062525E">
      <w:pPr>
        <w:widowControl w:val="0"/>
        <w:numPr>
          <w:ilvl w:val="0"/>
          <w:numId w:val="39"/>
        </w:numPr>
        <w:autoSpaceDE w:val="0"/>
        <w:autoSpaceDN w:val="0"/>
        <w:adjustRightInd w:val="0"/>
        <w:ind w:left="0" w:firstLine="360"/>
        <w:jc w:val="both"/>
      </w:pPr>
      <w:r w:rsidRPr="000B2493">
        <w:rPr>
          <w:i/>
        </w:rPr>
        <w:t>Статьей 11</w:t>
      </w:r>
      <w:r w:rsidR="0062525E" w:rsidRPr="000B2493">
        <w:rPr>
          <w:i/>
        </w:rPr>
        <w:t xml:space="preserve"> проекта Решения</w:t>
      </w:r>
      <w:r w:rsidR="0062525E" w:rsidRPr="000B2493">
        <w:t xml:space="preserve"> реализован</w:t>
      </w:r>
      <w:r w:rsidR="00043EF1" w:rsidRPr="000B2493">
        <w:t>а диспозиция пунктом 4 статьи 25</w:t>
      </w:r>
      <w:r w:rsidR="0062525E" w:rsidRPr="000B2493">
        <w:t xml:space="preserve"> Положения о бюджетном процессе в части установления перечня дополнительных оснований для внесения изменений в ходе исполнения бюджета Кондопожского городского поселения в показатели сводной бюджетной </w:t>
      </w:r>
      <w:r w:rsidR="0062525E" w:rsidRPr="000B2493">
        <w:rPr>
          <w:color w:val="000000"/>
        </w:rPr>
        <w:t xml:space="preserve">росписи бюджета </w:t>
      </w:r>
      <w:r w:rsidR="0062525E" w:rsidRPr="000B2493">
        <w:t>Кондопожского городского поселения</w:t>
      </w:r>
      <w:r w:rsidR="0062525E" w:rsidRPr="000B2493">
        <w:rPr>
          <w:color w:val="000000"/>
        </w:rPr>
        <w:t xml:space="preserve">. Данный перечень содержит основания, связанные с особенностями исполнения бюджета </w:t>
      </w:r>
      <w:r w:rsidR="0062525E" w:rsidRPr="000B2493">
        <w:t xml:space="preserve">Кондопожского городского поселения </w:t>
      </w:r>
      <w:r w:rsidR="00AE4633" w:rsidRPr="000B2493">
        <w:rPr>
          <w:color w:val="000000"/>
        </w:rPr>
        <w:t>в 202</w:t>
      </w:r>
      <w:r w:rsidR="000B2493" w:rsidRPr="000B2493">
        <w:rPr>
          <w:color w:val="000000"/>
        </w:rPr>
        <w:t>5</w:t>
      </w:r>
      <w:r w:rsidR="00AE4633" w:rsidRPr="000B2493">
        <w:rPr>
          <w:color w:val="000000"/>
        </w:rPr>
        <w:t xml:space="preserve"> году и в плановом периоде 202</w:t>
      </w:r>
      <w:r w:rsidR="000B2493" w:rsidRPr="000B2493">
        <w:rPr>
          <w:color w:val="000000"/>
        </w:rPr>
        <w:t>6</w:t>
      </w:r>
      <w:r w:rsidR="00AE4633" w:rsidRPr="000B2493">
        <w:rPr>
          <w:color w:val="000000"/>
        </w:rPr>
        <w:t xml:space="preserve"> и 202</w:t>
      </w:r>
      <w:r w:rsidR="000B2493" w:rsidRPr="000B2493">
        <w:rPr>
          <w:color w:val="000000"/>
        </w:rPr>
        <w:t>7</w:t>
      </w:r>
      <w:r w:rsidR="0062525E" w:rsidRPr="000B2493">
        <w:rPr>
          <w:color w:val="000000"/>
        </w:rPr>
        <w:t xml:space="preserve"> годов.</w:t>
      </w:r>
    </w:p>
    <w:p w:rsidR="001A367D" w:rsidRPr="00F947C3" w:rsidRDefault="001A367D" w:rsidP="001A367D">
      <w:pPr>
        <w:tabs>
          <w:tab w:val="left" w:pos="709"/>
        </w:tabs>
        <w:ind w:firstLine="709"/>
        <w:jc w:val="both"/>
        <w:rPr>
          <w:color w:val="000000"/>
        </w:rPr>
      </w:pPr>
    </w:p>
    <w:p w:rsidR="00CE4272" w:rsidRPr="00F947C3" w:rsidRDefault="00CE4272" w:rsidP="0062545D">
      <w:pPr>
        <w:pStyle w:val="a3"/>
        <w:numPr>
          <w:ilvl w:val="0"/>
          <w:numId w:val="11"/>
        </w:numPr>
        <w:jc w:val="center"/>
        <w:rPr>
          <w:b/>
          <w:sz w:val="24"/>
        </w:rPr>
      </w:pPr>
      <w:r w:rsidRPr="00F947C3">
        <w:rPr>
          <w:b/>
          <w:sz w:val="24"/>
        </w:rPr>
        <w:t>ОСНОВНЫЕ ХАРАКТЕРИСТИКИ ПРОЕКТА БЮДЖЕТА</w:t>
      </w:r>
    </w:p>
    <w:p w:rsidR="00CE4272" w:rsidRPr="00F947C3" w:rsidRDefault="00E83D0B" w:rsidP="00CE4272">
      <w:pPr>
        <w:pStyle w:val="a3"/>
        <w:ind w:firstLine="0"/>
        <w:jc w:val="center"/>
        <w:rPr>
          <w:b/>
          <w:sz w:val="24"/>
        </w:rPr>
      </w:pPr>
      <w:r w:rsidRPr="00F947C3">
        <w:rPr>
          <w:b/>
          <w:sz w:val="24"/>
        </w:rPr>
        <w:t>КОНДОПОЖСКОГО ГОРОДСКОГО ПОСЕЛЕНИЯ</w:t>
      </w:r>
      <w:r w:rsidR="002972FB" w:rsidRPr="00F947C3">
        <w:rPr>
          <w:b/>
          <w:sz w:val="24"/>
        </w:rPr>
        <w:t xml:space="preserve"> НА 20</w:t>
      </w:r>
      <w:r w:rsidR="007D53DC" w:rsidRPr="00F947C3">
        <w:rPr>
          <w:b/>
          <w:sz w:val="24"/>
        </w:rPr>
        <w:t>2</w:t>
      </w:r>
      <w:r w:rsidR="00F947C3" w:rsidRPr="00F947C3">
        <w:rPr>
          <w:b/>
          <w:sz w:val="24"/>
        </w:rPr>
        <w:t>5</w:t>
      </w:r>
      <w:r w:rsidR="00CE4272" w:rsidRPr="00F947C3">
        <w:rPr>
          <w:b/>
          <w:sz w:val="24"/>
        </w:rPr>
        <w:t xml:space="preserve"> ГОД </w:t>
      </w:r>
    </w:p>
    <w:p w:rsidR="00161F3E" w:rsidRPr="00197D87" w:rsidRDefault="00161F3E" w:rsidP="00CE4272">
      <w:pPr>
        <w:pStyle w:val="a3"/>
        <w:ind w:firstLine="0"/>
        <w:jc w:val="center"/>
        <w:rPr>
          <w:b/>
          <w:sz w:val="24"/>
          <w:highlight w:val="yellow"/>
        </w:rPr>
      </w:pPr>
    </w:p>
    <w:p w:rsidR="00170629" w:rsidRPr="00F947C3" w:rsidRDefault="001A367D" w:rsidP="00161F3E">
      <w:pPr>
        <w:tabs>
          <w:tab w:val="left" w:pos="709"/>
        </w:tabs>
        <w:ind w:firstLine="709"/>
        <w:jc w:val="both"/>
        <w:rPr>
          <w:color w:val="000000"/>
        </w:rPr>
      </w:pPr>
      <w:r w:rsidRPr="00F947C3">
        <w:rPr>
          <w:color w:val="000000"/>
        </w:rPr>
        <w:t xml:space="preserve">Основные характеристики проекта бюджета </w:t>
      </w:r>
      <w:r w:rsidR="00E83D0B" w:rsidRPr="00F947C3">
        <w:rPr>
          <w:color w:val="000000"/>
        </w:rPr>
        <w:t>Кондопожского городского поселения</w:t>
      </w:r>
      <w:r w:rsidR="00136D85" w:rsidRPr="00F947C3">
        <w:rPr>
          <w:color w:val="000000"/>
        </w:rPr>
        <w:t xml:space="preserve"> на 202</w:t>
      </w:r>
      <w:r w:rsidR="00F947C3" w:rsidRPr="00F947C3">
        <w:rPr>
          <w:color w:val="000000"/>
        </w:rPr>
        <w:t>5</w:t>
      </w:r>
      <w:r w:rsidRPr="00F947C3">
        <w:rPr>
          <w:color w:val="000000"/>
        </w:rPr>
        <w:t xml:space="preserve"> год хар</w:t>
      </w:r>
      <w:r w:rsidR="00170629" w:rsidRPr="00F947C3">
        <w:rPr>
          <w:color w:val="000000"/>
        </w:rPr>
        <w:t>актеризуются следующими данными:</w:t>
      </w:r>
    </w:p>
    <w:p w:rsidR="00D21DBF" w:rsidRPr="00063A02" w:rsidRDefault="00D21DBF" w:rsidP="00D21DBF">
      <w:pPr>
        <w:tabs>
          <w:tab w:val="left" w:pos="360"/>
        </w:tabs>
        <w:rPr>
          <w:color w:val="000000"/>
        </w:rPr>
      </w:pPr>
      <w:r w:rsidRPr="00063A02">
        <w:rPr>
          <w:color w:val="000000"/>
        </w:rPr>
        <w:t xml:space="preserve">доходы – </w:t>
      </w:r>
      <w:r w:rsidR="00063A02" w:rsidRPr="00063A02">
        <w:rPr>
          <w:color w:val="000000"/>
        </w:rPr>
        <w:t>148 988 896,38</w:t>
      </w:r>
      <w:r w:rsidRPr="00063A02">
        <w:rPr>
          <w:color w:val="000000"/>
        </w:rPr>
        <w:t xml:space="preserve">  рублей </w:t>
      </w:r>
    </w:p>
    <w:p w:rsidR="00D21DBF" w:rsidRPr="00063A02" w:rsidRDefault="00D21DBF" w:rsidP="00D21DBF">
      <w:pPr>
        <w:tabs>
          <w:tab w:val="left" w:pos="360"/>
        </w:tabs>
        <w:rPr>
          <w:color w:val="000000"/>
        </w:rPr>
      </w:pPr>
      <w:r w:rsidRPr="00063A02">
        <w:rPr>
          <w:color w:val="000000"/>
        </w:rPr>
        <w:t xml:space="preserve">расходы – </w:t>
      </w:r>
      <w:r w:rsidR="00063A02" w:rsidRPr="00063A02">
        <w:rPr>
          <w:color w:val="000000"/>
        </w:rPr>
        <w:t xml:space="preserve">148 988 896,38  </w:t>
      </w:r>
      <w:r w:rsidRPr="00063A02">
        <w:rPr>
          <w:color w:val="000000"/>
        </w:rPr>
        <w:t xml:space="preserve">рублей </w:t>
      </w:r>
    </w:p>
    <w:p w:rsidR="005E4052" w:rsidRPr="00063A02" w:rsidRDefault="007D53DC" w:rsidP="00D21DBF">
      <w:pPr>
        <w:tabs>
          <w:tab w:val="left" w:pos="360"/>
        </w:tabs>
        <w:rPr>
          <w:b/>
          <w:color w:val="000000"/>
        </w:rPr>
      </w:pPr>
      <w:r w:rsidRPr="00063A02">
        <w:rPr>
          <w:color w:val="000000"/>
        </w:rPr>
        <w:t>де</w:t>
      </w:r>
      <w:r w:rsidR="00D21DBF" w:rsidRPr="00063A02">
        <w:rPr>
          <w:color w:val="000000"/>
        </w:rPr>
        <w:t xml:space="preserve">фицит – </w:t>
      </w:r>
      <w:r w:rsidR="00246ABA" w:rsidRPr="00063A02">
        <w:rPr>
          <w:color w:val="000000"/>
        </w:rPr>
        <w:t>0,00</w:t>
      </w:r>
      <w:r w:rsidR="00D21DBF" w:rsidRPr="00063A02">
        <w:rPr>
          <w:color w:val="000000"/>
        </w:rPr>
        <w:t xml:space="preserve"> рублей.</w:t>
      </w:r>
    </w:p>
    <w:p w:rsidR="000463DF" w:rsidRPr="00197D87" w:rsidRDefault="000463DF" w:rsidP="00644E78">
      <w:pPr>
        <w:tabs>
          <w:tab w:val="left" w:pos="360"/>
        </w:tabs>
        <w:jc w:val="center"/>
        <w:rPr>
          <w:b/>
          <w:color w:val="000000"/>
          <w:highlight w:val="yellow"/>
        </w:rPr>
      </w:pPr>
    </w:p>
    <w:p w:rsidR="00D32FEE" w:rsidRPr="00581F1E" w:rsidRDefault="00756479" w:rsidP="00674CBB">
      <w:pPr>
        <w:numPr>
          <w:ilvl w:val="0"/>
          <w:numId w:val="1"/>
        </w:numPr>
        <w:ind w:left="993" w:firstLine="0"/>
        <w:jc w:val="center"/>
        <w:rPr>
          <w:b/>
        </w:rPr>
      </w:pPr>
      <w:r w:rsidRPr="00581F1E">
        <w:rPr>
          <w:b/>
        </w:rPr>
        <w:t>ДОХОДЫ</w:t>
      </w:r>
      <w:r w:rsidR="002B20A9" w:rsidRPr="00581F1E">
        <w:rPr>
          <w:b/>
        </w:rPr>
        <w:t xml:space="preserve"> </w:t>
      </w:r>
      <w:r w:rsidR="00C93E0B" w:rsidRPr="00581F1E">
        <w:rPr>
          <w:b/>
        </w:rPr>
        <w:t xml:space="preserve">БЮДЖЕТА </w:t>
      </w:r>
      <w:r w:rsidR="00E83D0B" w:rsidRPr="00581F1E">
        <w:rPr>
          <w:b/>
        </w:rPr>
        <w:t>КОНДОПОЖСКОГО</w:t>
      </w:r>
      <w:r w:rsidR="00CE4272" w:rsidRPr="00581F1E">
        <w:rPr>
          <w:b/>
        </w:rPr>
        <w:t xml:space="preserve"> </w:t>
      </w:r>
      <w:r w:rsidR="00E83D0B" w:rsidRPr="00581F1E">
        <w:rPr>
          <w:b/>
        </w:rPr>
        <w:t>ГОРОДСКОГО</w:t>
      </w:r>
      <w:r w:rsidR="00CE4272" w:rsidRPr="00581F1E">
        <w:rPr>
          <w:b/>
        </w:rPr>
        <w:t xml:space="preserve"> </w:t>
      </w:r>
    </w:p>
    <w:p w:rsidR="00722A17" w:rsidRPr="00581F1E" w:rsidRDefault="00CE4272" w:rsidP="00D32FEE">
      <w:pPr>
        <w:ind w:left="284"/>
        <w:jc w:val="center"/>
        <w:rPr>
          <w:b/>
        </w:rPr>
      </w:pPr>
      <w:r w:rsidRPr="00581F1E">
        <w:rPr>
          <w:b/>
        </w:rPr>
        <w:lastRenderedPageBreak/>
        <w:t xml:space="preserve">ПОСЕЛЕНИЯ </w:t>
      </w:r>
      <w:r w:rsidR="00136D85" w:rsidRPr="00581F1E">
        <w:rPr>
          <w:b/>
        </w:rPr>
        <w:t>НА 202</w:t>
      </w:r>
      <w:r w:rsidR="00F947C3" w:rsidRPr="00581F1E">
        <w:rPr>
          <w:b/>
        </w:rPr>
        <w:t>5</w:t>
      </w:r>
      <w:r w:rsidR="00722A17" w:rsidRPr="00581F1E">
        <w:rPr>
          <w:b/>
        </w:rPr>
        <w:t xml:space="preserve"> ГОД</w:t>
      </w:r>
      <w:r w:rsidR="002972FB" w:rsidRPr="00581F1E">
        <w:rPr>
          <w:b/>
        </w:rPr>
        <w:t xml:space="preserve"> И </w:t>
      </w:r>
      <w:r w:rsidR="00136D85" w:rsidRPr="00581F1E">
        <w:rPr>
          <w:b/>
        </w:rPr>
        <w:t>НА ПЛАНОВЫЙ ПЕРИОД 202</w:t>
      </w:r>
      <w:r w:rsidR="00F947C3" w:rsidRPr="00581F1E">
        <w:rPr>
          <w:b/>
        </w:rPr>
        <w:t>6</w:t>
      </w:r>
      <w:proofErr w:type="gramStart"/>
      <w:r w:rsidR="00136D85" w:rsidRPr="00581F1E">
        <w:rPr>
          <w:b/>
        </w:rPr>
        <w:t xml:space="preserve"> И</w:t>
      </w:r>
      <w:proofErr w:type="gramEnd"/>
      <w:r w:rsidR="00136D85" w:rsidRPr="00581F1E">
        <w:rPr>
          <w:b/>
        </w:rPr>
        <w:t xml:space="preserve"> 202</w:t>
      </w:r>
      <w:r w:rsidR="00F947C3" w:rsidRPr="00581F1E">
        <w:rPr>
          <w:b/>
        </w:rPr>
        <w:t>7</w:t>
      </w:r>
      <w:r w:rsidR="00315428" w:rsidRPr="00581F1E">
        <w:rPr>
          <w:b/>
        </w:rPr>
        <w:t xml:space="preserve"> ГОДОВ</w:t>
      </w:r>
    </w:p>
    <w:p w:rsidR="00F66B33" w:rsidRPr="0001223C" w:rsidRDefault="00F66B33" w:rsidP="00F66B33">
      <w:pPr>
        <w:numPr>
          <w:ilvl w:val="1"/>
          <w:numId w:val="2"/>
        </w:numPr>
        <w:ind w:left="0" w:firstLine="0"/>
        <w:jc w:val="center"/>
        <w:rPr>
          <w:b/>
        </w:rPr>
      </w:pPr>
      <w:r w:rsidRPr="0001223C">
        <w:rPr>
          <w:b/>
        </w:rPr>
        <w:t>НАЛОГОВЫЕ И НЕНАЛОГОВЫЕ ДОХОДЫ</w:t>
      </w:r>
    </w:p>
    <w:p w:rsidR="00F66B33" w:rsidRPr="0001223C" w:rsidRDefault="00F66B33" w:rsidP="00F66B33">
      <w:pPr>
        <w:ind w:left="1080"/>
        <w:rPr>
          <w:b/>
        </w:rPr>
      </w:pPr>
    </w:p>
    <w:p w:rsidR="00F66B33" w:rsidRPr="00F9550D" w:rsidRDefault="00F66B33" w:rsidP="00F66B33">
      <w:pPr>
        <w:ind w:firstLine="709"/>
        <w:jc w:val="both"/>
      </w:pPr>
      <w:r w:rsidRPr="0001223C">
        <w:t xml:space="preserve">Прогноз поступления налоговых и неналоговых  доходов в бюджет </w:t>
      </w:r>
      <w:proofErr w:type="spellStart"/>
      <w:r w:rsidRPr="0001223C">
        <w:t>Кондопожского</w:t>
      </w:r>
      <w:proofErr w:type="spellEnd"/>
      <w:r w:rsidRPr="0001223C">
        <w:t xml:space="preserve"> городского поселения на 2025 год и на плановый период 2026 и 2027 годов (далее – прогноз) разработан на основе показателей прогноза социально-экономического развития </w:t>
      </w:r>
      <w:proofErr w:type="spellStart"/>
      <w:r w:rsidRPr="0001223C">
        <w:t>Кондопожского</w:t>
      </w:r>
      <w:proofErr w:type="spellEnd"/>
      <w:r w:rsidRPr="0001223C">
        <w:t xml:space="preserve"> городского поселения на 2025 год и на плановый период 2026 и 2027 годов. При подготовке прогноза доходов учтены данные территориальных органов, федеральных органов исполнительной власти, органов исполнительной власти, являющихся </w:t>
      </w:r>
      <w:r w:rsidRPr="00F9550D">
        <w:t xml:space="preserve">главными администраторами доходов бюджета </w:t>
      </w:r>
      <w:proofErr w:type="spellStart"/>
      <w:r w:rsidRPr="00F9550D">
        <w:t>Кондопожского</w:t>
      </w:r>
      <w:proofErr w:type="spellEnd"/>
      <w:r w:rsidRPr="00F9550D">
        <w:t xml:space="preserve"> городского поселения о прогнозируемом объеме администрируемых доходов на 2025 год и на плановый период 2026 и 2027 годов. </w:t>
      </w:r>
    </w:p>
    <w:p w:rsidR="00F66B33" w:rsidRPr="00F9550D" w:rsidRDefault="00F66B33" w:rsidP="00F66B33">
      <w:pPr>
        <w:tabs>
          <w:tab w:val="left" w:pos="709"/>
        </w:tabs>
        <w:ind w:firstLine="709"/>
        <w:jc w:val="both"/>
        <w:rPr>
          <w:color w:val="000000"/>
        </w:rPr>
      </w:pPr>
    </w:p>
    <w:p w:rsidR="00F66B33" w:rsidRPr="00F9550D" w:rsidRDefault="00F66B33" w:rsidP="00F66B33">
      <w:pPr>
        <w:jc w:val="center"/>
        <w:rPr>
          <w:b/>
          <w:bCs/>
        </w:rPr>
      </w:pPr>
      <w:r w:rsidRPr="00F9550D">
        <w:rPr>
          <w:b/>
          <w:bCs/>
        </w:rPr>
        <w:t>Прогноз поступление налоговых и неналоговых доходов в 2025 год</w:t>
      </w:r>
    </w:p>
    <w:p w:rsidR="00F66B33" w:rsidRPr="00F9550D" w:rsidRDefault="00F66B33" w:rsidP="00F66B33">
      <w:pPr>
        <w:jc w:val="right"/>
        <w:rPr>
          <w:bCs/>
        </w:rPr>
      </w:pPr>
      <w:r w:rsidRPr="00F9550D">
        <w:rPr>
          <w:bCs/>
        </w:rPr>
        <w:t>(руб.)</w:t>
      </w:r>
    </w:p>
    <w:tbl>
      <w:tblPr>
        <w:tblW w:w="5000" w:type="pct"/>
        <w:tblLook w:val="04A0" w:firstRow="1" w:lastRow="0" w:firstColumn="1" w:lastColumn="0" w:noHBand="0" w:noVBand="1"/>
      </w:tblPr>
      <w:tblGrid>
        <w:gridCol w:w="4322"/>
        <w:gridCol w:w="2222"/>
        <w:gridCol w:w="1717"/>
        <w:gridCol w:w="1309"/>
      </w:tblGrid>
      <w:tr w:rsidR="00F66B33" w:rsidRPr="00197D87" w:rsidTr="00682505">
        <w:trPr>
          <w:trHeight w:val="690"/>
          <w:tblHeader/>
        </w:trPr>
        <w:tc>
          <w:tcPr>
            <w:tcW w:w="2258" w:type="pct"/>
            <w:tcBorders>
              <w:top w:val="single" w:sz="4" w:space="0" w:color="auto"/>
              <w:left w:val="single" w:sz="4" w:space="0" w:color="auto"/>
              <w:bottom w:val="single" w:sz="4" w:space="0" w:color="auto"/>
              <w:right w:val="single" w:sz="4" w:space="0" w:color="auto"/>
            </w:tcBorders>
            <w:shd w:val="clear" w:color="auto" w:fill="auto"/>
            <w:vAlign w:val="center"/>
          </w:tcPr>
          <w:p w:rsidR="00F66B33" w:rsidRPr="00F9550D" w:rsidRDefault="00F66B33" w:rsidP="00682505">
            <w:pPr>
              <w:keepNext/>
              <w:jc w:val="center"/>
            </w:pPr>
            <w:r w:rsidRPr="00F9550D">
              <w:t xml:space="preserve">Наименование </w:t>
            </w:r>
          </w:p>
        </w:tc>
        <w:tc>
          <w:tcPr>
            <w:tcW w:w="1161" w:type="pct"/>
            <w:tcBorders>
              <w:top w:val="single" w:sz="4" w:space="0" w:color="auto"/>
              <w:left w:val="single" w:sz="4" w:space="0" w:color="auto"/>
              <w:bottom w:val="single" w:sz="4" w:space="0" w:color="auto"/>
              <w:right w:val="single" w:sz="4" w:space="0" w:color="auto"/>
            </w:tcBorders>
          </w:tcPr>
          <w:p w:rsidR="00F66B33" w:rsidRPr="00F9550D" w:rsidRDefault="00F66B33" w:rsidP="00682505">
            <w:pPr>
              <w:keepNext/>
              <w:jc w:val="center"/>
            </w:pPr>
            <w:r w:rsidRPr="00F9550D">
              <w:t xml:space="preserve">план </w:t>
            </w:r>
            <w:proofErr w:type="gramStart"/>
            <w:r w:rsidRPr="00F9550D">
              <w:t>на</w:t>
            </w:r>
            <w:proofErr w:type="gramEnd"/>
          </w:p>
          <w:p w:rsidR="00F66B33" w:rsidRPr="00F9550D" w:rsidRDefault="00F66B33" w:rsidP="00682505">
            <w:pPr>
              <w:keepNext/>
              <w:jc w:val="center"/>
            </w:pPr>
            <w:r w:rsidRPr="00FA1ABC">
              <w:t>01.10.2024 года</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rsidR="00F66B33" w:rsidRPr="00F9550D" w:rsidRDefault="00F66B33" w:rsidP="00682505">
            <w:pPr>
              <w:keepNext/>
              <w:jc w:val="center"/>
            </w:pPr>
            <w:r w:rsidRPr="00F9550D">
              <w:t>2025 год прогноз</w:t>
            </w:r>
          </w:p>
        </w:tc>
        <w:tc>
          <w:tcPr>
            <w:tcW w:w="684" w:type="pct"/>
            <w:tcBorders>
              <w:top w:val="single" w:sz="4" w:space="0" w:color="auto"/>
              <w:left w:val="single" w:sz="4" w:space="0" w:color="auto"/>
              <w:bottom w:val="single" w:sz="4" w:space="0" w:color="auto"/>
              <w:right w:val="single" w:sz="4" w:space="0" w:color="auto"/>
            </w:tcBorders>
            <w:vAlign w:val="center"/>
          </w:tcPr>
          <w:p w:rsidR="00F66B33" w:rsidRPr="00F9550D" w:rsidRDefault="00F66B33" w:rsidP="00682505">
            <w:pPr>
              <w:keepNext/>
              <w:jc w:val="center"/>
            </w:pPr>
            <w:r w:rsidRPr="00F9550D">
              <w:t>Удельный вес</w:t>
            </w:r>
          </w:p>
        </w:tc>
      </w:tr>
      <w:tr w:rsidR="00F66B33" w:rsidRPr="00197D87" w:rsidTr="00682505">
        <w:trPr>
          <w:trHeight w:val="814"/>
        </w:trPr>
        <w:tc>
          <w:tcPr>
            <w:tcW w:w="2258" w:type="pct"/>
            <w:tcBorders>
              <w:top w:val="single" w:sz="4" w:space="0" w:color="auto"/>
              <w:left w:val="single" w:sz="4" w:space="0" w:color="auto"/>
              <w:bottom w:val="single" w:sz="4" w:space="0" w:color="auto"/>
              <w:right w:val="single" w:sz="4" w:space="0" w:color="auto"/>
            </w:tcBorders>
            <w:shd w:val="clear" w:color="auto" w:fill="auto"/>
            <w:vAlign w:val="center"/>
          </w:tcPr>
          <w:p w:rsidR="00F66B33" w:rsidRPr="00F9550D" w:rsidRDefault="00F66B33" w:rsidP="00682505">
            <w:pPr>
              <w:rPr>
                <w:b/>
                <w:bCs/>
              </w:rPr>
            </w:pPr>
            <w:r w:rsidRPr="00F9550D">
              <w:rPr>
                <w:b/>
                <w:bCs/>
              </w:rPr>
              <w:t>НАЛОГОВЫЕ И НЕНАЛОГОВЫЕ ДОХОДЫ – всего</w:t>
            </w:r>
          </w:p>
        </w:tc>
        <w:tc>
          <w:tcPr>
            <w:tcW w:w="1161" w:type="pct"/>
            <w:tcBorders>
              <w:top w:val="nil"/>
              <w:left w:val="single" w:sz="4" w:space="0" w:color="auto"/>
              <w:bottom w:val="single" w:sz="4" w:space="0" w:color="auto"/>
              <w:right w:val="single" w:sz="4" w:space="0" w:color="auto"/>
            </w:tcBorders>
          </w:tcPr>
          <w:p w:rsidR="00F66B33" w:rsidRPr="00197D87" w:rsidRDefault="00F66B33" w:rsidP="00682505">
            <w:pPr>
              <w:jc w:val="right"/>
              <w:rPr>
                <w:b/>
                <w:color w:val="000000"/>
                <w:highlight w:val="yellow"/>
              </w:rPr>
            </w:pPr>
          </w:p>
          <w:p w:rsidR="00F66B33" w:rsidRPr="00197D87" w:rsidRDefault="00F66B33" w:rsidP="00682505">
            <w:pPr>
              <w:jc w:val="right"/>
              <w:rPr>
                <w:b/>
                <w:color w:val="000000"/>
                <w:highlight w:val="yellow"/>
              </w:rPr>
            </w:pPr>
            <w:r w:rsidRPr="00451934">
              <w:rPr>
                <w:b/>
                <w:color w:val="000000"/>
              </w:rPr>
              <w:t>127 727 801,76</w:t>
            </w:r>
          </w:p>
          <w:p w:rsidR="00F66B33" w:rsidRPr="00197D87" w:rsidRDefault="00F66B33" w:rsidP="00682505">
            <w:pPr>
              <w:jc w:val="right"/>
              <w:rPr>
                <w:b/>
                <w:color w:val="000000"/>
                <w:highlight w:val="yellow"/>
              </w:rPr>
            </w:pPr>
          </w:p>
        </w:tc>
        <w:tc>
          <w:tcPr>
            <w:tcW w:w="897" w:type="pct"/>
            <w:tcBorders>
              <w:top w:val="nil"/>
              <w:left w:val="single" w:sz="4" w:space="0" w:color="auto"/>
              <w:bottom w:val="single" w:sz="4" w:space="0" w:color="auto"/>
              <w:right w:val="single" w:sz="4" w:space="0" w:color="auto"/>
            </w:tcBorders>
            <w:shd w:val="clear" w:color="auto" w:fill="auto"/>
            <w:vAlign w:val="center"/>
          </w:tcPr>
          <w:p w:rsidR="00F66B33" w:rsidRPr="00FD4998" w:rsidRDefault="00F66B33" w:rsidP="00682505">
            <w:pPr>
              <w:jc w:val="right"/>
              <w:rPr>
                <w:b/>
                <w:bCs/>
              </w:rPr>
            </w:pPr>
            <w:r w:rsidRPr="00FD4998">
              <w:rPr>
                <w:b/>
                <w:color w:val="000000"/>
              </w:rPr>
              <w:t>14</w:t>
            </w:r>
            <w:r>
              <w:rPr>
                <w:b/>
                <w:color w:val="000000"/>
              </w:rPr>
              <w:t>1</w:t>
            </w:r>
            <w:r w:rsidRPr="00FD4998">
              <w:rPr>
                <w:b/>
                <w:color w:val="000000"/>
              </w:rPr>
              <w:t> </w:t>
            </w:r>
            <w:r>
              <w:rPr>
                <w:b/>
                <w:color w:val="000000"/>
              </w:rPr>
              <w:t>150</w:t>
            </w:r>
            <w:r w:rsidRPr="00FD4998">
              <w:rPr>
                <w:b/>
                <w:color w:val="000000"/>
              </w:rPr>
              <w:t> </w:t>
            </w:r>
            <w:r>
              <w:rPr>
                <w:b/>
                <w:color w:val="000000"/>
              </w:rPr>
              <w:t>995</w:t>
            </w:r>
            <w:r w:rsidRPr="00FD4998">
              <w:rPr>
                <w:b/>
                <w:color w:val="000000"/>
              </w:rPr>
              <w:t>,</w:t>
            </w:r>
            <w:r>
              <w:rPr>
                <w:b/>
                <w:color w:val="000000"/>
              </w:rPr>
              <w:t>92</w:t>
            </w:r>
          </w:p>
        </w:tc>
        <w:tc>
          <w:tcPr>
            <w:tcW w:w="684" w:type="pct"/>
            <w:tcBorders>
              <w:top w:val="nil"/>
              <w:left w:val="single" w:sz="4" w:space="0" w:color="auto"/>
              <w:bottom w:val="single" w:sz="4" w:space="0" w:color="auto"/>
              <w:right w:val="single" w:sz="4" w:space="0" w:color="auto"/>
            </w:tcBorders>
            <w:vAlign w:val="center"/>
          </w:tcPr>
          <w:p w:rsidR="00F66B33" w:rsidRPr="00FD4998" w:rsidRDefault="00F66B33" w:rsidP="00682505">
            <w:pPr>
              <w:jc w:val="center"/>
              <w:rPr>
                <w:b/>
                <w:color w:val="000000"/>
              </w:rPr>
            </w:pPr>
            <w:r w:rsidRPr="00FD4998">
              <w:rPr>
                <w:b/>
                <w:color w:val="000000"/>
              </w:rPr>
              <w:t xml:space="preserve">100,00% </w:t>
            </w:r>
          </w:p>
        </w:tc>
      </w:tr>
      <w:tr w:rsidR="00F66B33" w:rsidRPr="00197D87" w:rsidTr="00682505">
        <w:trPr>
          <w:trHeight w:val="510"/>
        </w:trPr>
        <w:tc>
          <w:tcPr>
            <w:tcW w:w="2258" w:type="pct"/>
            <w:tcBorders>
              <w:top w:val="single" w:sz="4" w:space="0" w:color="auto"/>
              <w:left w:val="single" w:sz="4" w:space="0" w:color="auto"/>
              <w:bottom w:val="single" w:sz="4" w:space="0" w:color="auto"/>
              <w:right w:val="single" w:sz="4" w:space="0" w:color="auto"/>
            </w:tcBorders>
            <w:shd w:val="clear" w:color="auto" w:fill="auto"/>
            <w:vAlign w:val="center"/>
          </w:tcPr>
          <w:p w:rsidR="00F66B33" w:rsidRPr="00F9550D" w:rsidRDefault="00F66B33" w:rsidP="00682505">
            <w:pPr>
              <w:rPr>
                <w:bCs/>
              </w:rPr>
            </w:pPr>
            <w:r w:rsidRPr="00F9550D">
              <w:rPr>
                <w:bCs/>
              </w:rPr>
              <w:t>Налог на доходы физических лиц</w:t>
            </w:r>
          </w:p>
        </w:tc>
        <w:tc>
          <w:tcPr>
            <w:tcW w:w="1161" w:type="pct"/>
            <w:tcBorders>
              <w:top w:val="nil"/>
              <w:left w:val="single" w:sz="4" w:space="0" w:color="auto"/>
              <w:bottom w:val="single" w:sz="4" w:space="0" w:color="auto"/>
              <w:right w:val="single" w:sz="4" w:space="0" w:color="auto"/>
            </w:tcBorders>
            <w:vAlign w:val="center"/>
          </w:tcPr>
          <w:p w:rsidR="00F66B33" w:rsidRPr="00197D87" w:rsidRDefault="00F66B33" w:rsidP="00682505">
            <w:pPr>
              <w:jc w:val="right"/>
              <w:rPr>
                <w:color w:val="000000"/>
                <w:highlight w:val="yellow"/>
              </w:rPr>
            </w:pPr>
            <w:r w:rsidRPr="00C729D3">
              <w:rPr>
                <w:color w:val="000000"/>
              </w:rPr>
              <w:t>85 108 430,00</w:t>
            </w:r>
          </w:p>
        </w:tc>
        <w:tc>
          <w:tcPr>
            <w:tcW w:w="897" w:type="pct"/>
            <w:tcBorders>
              <w:top w:val="nil"/>
              <w:left w:val="single" w:sz="4" w:space="0" w:color="auto"/>
              <w:bottom w:val="single" w:sz="4" w:space="0" w:color="auto"/>
              <w:right w:val="single" w:sz="4" w:space="0" w:color="auto"/>
            </w:tcBorders>
            <w:shd w:val="clear" w:color="auto" w:fill="auto"/>
            <w:vAlign w:val="center"/>
          </w:tcPr>
          <w:p w:rsidR="00F66B33" w:rsidRPr="00197D87" w:rsidRDefault="00F66B33" w:rsidP="00682505">
            <w:pPr>
              <w:jc w:val="right"/>
              <w:rPr>
                <w:color w:val="000000"/>
                <w:highlight w:val="yellow"/>
              </w:rPr>
            </w:pPr>
            <w:r w:rsidRPr="000E7E94">
              <w:rPr>
                <w:color w:val="000000"/>
              </w:rPr>
              <w:t>93 618 410,00</w:t>
            </w:r>
          </w:p>
        </w:tc>
        <w:tc>
          <w:tcPr>
            <w:tcW w:w="684" w:type="pct"/>
            <w:tcBorders>
              <w:top w:val="nil"/>
              <w:left w:val="single" w:sz="4" w:space="0" w:color="auto"/>
              <w:bottom w:val="single" w:sz="4" w:space="0" w:color="auto"/>
              <w:right w:val="single" w:sz="4" w:space="0" w:color="auto"/>
            </w:tcBorders>
            <w:vAlign w:val="center"/>
          </w:tcPr>
          <w:p w:rsidR="00F66B33" w:rsidRPr="004F2F52" w:rsidRDefault="00F66B33" w:rsidP="00682505">
            <w:pPr>
              <w:jc w:val="center"/>
              <w:rPr>
                <w:color w:val="000000"/>
                <w:highlight w:val="yellow"/>
              </w:rPr>
            </w:pPr>
            <w:r w:rsidRPr="00BE65D3">
              <w:rPr>
                <w:color w:val="000000"/>
              </w:rPr>
              <w:t>66,33%</w:t>
            </w:r>
          </w:p>
        </w:tc>
      </w:tr>
      <w:tr w:rsidR="00F66B33" w:rsidRPr="00197D87" w:rsidTr="00682505">
        <w:trPr>
          <w:trHeight w:val="447"/>
        </w:trPr>
        <w:tc>
          <w:tcPr>
            <w:tcW w:w="2258" w:type="pct"/>
            <w:tcBorders>
              <w:top w:val="single" w:sz="4" w:space="0" w:color="auto"/>
              <w:left w:val="single" w:sz="4" w:space="0" w:color="auto"/>
              <w:bottom w:val="single" w:sz="4" w:space="0" w:color="auto"/>
              <w:right w:val="single" w:sz="4" w:space="0" w:color="auto"/>
            </w:tcBorders>
            <w:shd w:val="clear" w:color="auto" w:fill="auto"/>
            <w:vAlign w:val="center"/>
          </w:tcPr>
          <w:p w:rsidR="00F66B33" w:rsidRPr="00F9550D" w:rsidRDefault="00F66B33" w:rsidP="00682505">
            <w:pPr>
              <w:rPr>
                <w:bCs/>
              </w:rPr>
            </w:pPr>
            <w:r>
              <w:rPr>
                <w:bCs/>
              </w:rPr>
              <w:t>Туристический налог</w:t>
            </w:r>
          </w:p>
        </w:tc>
        <w:tc>
          <w:tcPr>
            <w:tcW w:w="1161" w:type="pct"/>
            <w:tcBorders>
              <w:top w:val="nil"/>
              <w:left w:val="single" w:sz="4" w:space="0" w:color="auto"/>
              <w:bottom w:val="single" w:sz="4" w:space="0" w:color="auto"/>
              <w:right w:val="single" w:sz="4" w:space="0" w:color="auto"/>
            </w:tcBorders>
            <w:vAlign w:val="center"/>
          </w:tcPr>
          <w:p w:rsidR="00F66B33" w:rsidRPr="00396758" w:rsidRDefault="00F66B33" w:rsidP="00682505">
            <w:pPr>
              <w:jc w:val="right"/>
              <w:rPr>
                <w:color w:val="000000"/>
              </w:rPr>
            </w:pPr>
            <w:r w:rsidRPr="00396758">
              <w:rPr>
                <w:color w:val="000000"/>
              </w:rPr>
              <w:t>0,00</w:t>
            </w:r>
          </w:p>
        </w:tc>
        <w:tc>
          <w:tcPr>
            <w:tcW w:w="897" w:type="pct"/>
            <w:tcBorders>
              <w:top w:val="nil"/>
              <w:left w:val="single" w:sz="4" w:space="0" w:color="auto"/>
              <w:bottom w:val="single" w:sz="4" w:space="0" w:color="auto"/>
              <w:right w:val="single" w:sz="4" w:space="0" w:color="auto"/>
            </w:tcBorders>
            <w:shd w:val="clear" w:color="auto" w:fill="auto"/>
            <w:vAlign w:val="center"/>
          </w:tcPr>
          <w:p w:rsidR="00F66B33" w:rsidRPr="00396758" w:rsidRDefault="00F66B33" w:rsidP="00682505">
            <w:pPr>
              <w:jc w:val="right"/>
              <w:rPr>
                <w:color w:val="000000"/>
              </w:rPr>
            </w:pPr>
            <w:r w:rsidRPr="00396758">
              <w:rPr>
                <w:color w:val="000000"/>
              </w:rPr>
              <w:t>3 435 000,00</w:t>
            </w:r>
          </w:p>
        </w:tc>
        <w:tc>
          <w:tcPr>
            <w:tcW w:w="684" w:type="pct"/>
            <w:tcBorders>
              <w:top w:val="nil"/>
              <w:left w:val="single" w:sz="4" w:space="0" w:color="auto"/>
              <w:bottom w:val="single" w:sz="4" w:space="0" w:color="auto"/>
              <w:right w:val="single" w:sz="4" w:space="0" w:color="auto"/>
            </w:tcBorders>
            <w:vAlign w:val="center"/>
          </w:tcPr>
          <w:p w:rsidR="00F66B33" w:rsidRPr="004F2F52" w:rsidRDefault="00F66B33" w:rsidP="00682505">
            <w:pPr>
              <w:jc w:val="center"/>
              <w:rPr>
                <w:color w:val="000000"/>
                <w:highlight w:val="yellow"/>
              </w:rPr>
            </w:pPr>
            <w:r w:rsidRPr="004E2470">
              <w:rPr>
                <w:color w:val="000000"/>
              </w:rPr>
              <w:t>2,43%</w:t>
            </w:r>
          </w:p>
        </w:tc>
      </w:tr>
      <w:tr w:rsidR="00F66B33" w:rsidRPr="00197D87" w:rsidTr="00682505">
        <w:trPr>
          <w:trHeight w:val="510"/>
        </w:trPr>
        <w:tc>
          <w:tcPr>
            <w:tcW w:w="2258" w:type="pct"/>
            <w:tcBorders>
              <w:top w:val="single" w:sz="4" w:space="0" w:color="auto"/>
              <w:left w:val="single" w:sz="4" w:space="0" w:color="auto"/>
              <w:bottom w:val="single" w:sz="4" w:space="0" w:color="auto"/>
              <w:right w:val="single" w:sz="4" w:space="0" w:color="auto"/>
            </w:tcBorders>
            <w:shd w:val="clear" w:color="auto" w:fill="auto"/>
            <w:vAlign w:val="center"/>
          </w:tcPr>
          <w:p w:rsidR="00F66B33" w:rsidRPr="00F9550D" w:rsidRDefault="00F66B33" w:rsidP="00682505">
            <w:pPr>
              <w:rPr>
                <w:bCs/>
              </w:rPr>
            </w:pPr>
            <w:r w:rsidRPr="00F9550D">
              <w:rPr>
                <w:bCs/>
              </w:rPr>
              <w:t>Акцизы по подакцизным товарам (продукции)</w:t>
            </w:r>
          </w:p>
        </w:tc>
        <w:tc>
          <w:tcPr>
            <w:tcW w:w="1161" w:type="pct"/>
            <w:tcBorders>
              <w:top w:val="nil"/>
              <w:left w:val="single" w:sz="4" w:space="0" w:color="auto"/>
              <w:bottom w:val="single" w:sz="4" w:space="0" w:color="auto"/>
              <w:right w:val="single" w:sz="4" w:space="0" w:color="auto"/>
            </w:tcBorders>
            <w:vAlign w:val="center"/>
          </w:tcPr>
          <w:p w:rsidR="00F66B33" w:rsidRPr="0093699A" w:rsidRDefault="00F66B33" w:rsidP="00682505">
            <w:pPr>
              <w:jc w:val="right"/>
              <w:rPr>
                <w:color w:val="000000"/>
              </w:rPr>
            </w:pPr>
            <w:r w:rsidRPr="0093699A">
              <w:rPr>
                <w:color w:val="000000"/>
              </w:rPr>
              <w:t>7 530 300,00</w:t>
            </w:r>
          </w:p>
        </w:tc>
        <w:tc>
          <w:tcPr>
            <w:tcW w:w="897" w:type="pct"/>
            <w:tcBorders>
              <w:top w:val="nil"/>
              <w:left w:val="single" w:sz="4" w:space="0" w:color="auto"/>
              <w:bottom w:val="single" w:sz="4" w:space="0" w:color="auto"/>
              <w:right w:val="single" w:sz="4" w:space="0" w:color="auto"/>
            </w:tcBorders>
            <w:shd w:val="clear" w:color="auto" w:fill="auto"/>
            <w:vAlign w:val="center"/>
          </w:tcPr>
          <w:p w:rsidR="00F66B33" w:rsidRPr="0093699A" w:rsidRDefault="00F66B33" w:rsidP="00682505">
            <w:pPr>
              <w:jc w:val="right"/>
              <w:rPr>
                <w:color w:val="000000"/>
              </w:rPr>
            </w:pPr>
            <w:r w:rsidRPr="0093699A">
              <w:rPr>
                <w:color w:val="000000"/>
              </w:rPr>
              <w:t>8 455 760,00</w:t>
            </w:r>
          </w:p>
        </w:tc>
        <w:tc>
          <w:tcPr>
            <w:tcW w:w="684" w:type="pct"/>
            <w:tcBorders>
              <w:top w:val="nil"/>
              <w:left w:val="single" w:sz="4" w:space="0" w:color="auto"/>
              <w:bottom w:val="single" w:sz="4" w:space="0" w:color="auto"/>
              <w:right w:val="single" w:sz="4" w:space="0" w:color="auto"/>
            </w:tcBorders>
            <w:vAlign w:val="center"/>
          </w:tcPr>
          <w:p w:rsidR="00F66B33" w:rsidRPr="004F2F52" w:rsidRDefault="00F66B33" w:rsidP="00682505">
            <w:pPr>
              <w:jc w:val="center"/>
              <w:rPr>
                <w:color w:val="000000"/>
                <w:highlight w:val="yellow"/>
              </w:rPr>
            </w:pPr>
            <w:r>
              <w:rPr>
                <w:color w:val="000000"/>
              </w:rPr>
              <w:t>5,99</w:t>
            </w:r>
            <w:r w:rsidRPr="00E40F94">
              <w:rPr>
                <w:color w:val="000000"/>
              </w:rPr>
              <w:t>%</w:t>
            </w:r>
          </w:p>
        </w:tc>
      </w:tr>
      <w:tr w:rsidR="00F66B33" w:rsidRPr="00197D87" w:rsidTr="00682505">
        <w:trPr>
          <w:trHeight w:val="510"/>
        </w:trPr>
        <w:tc>
          <w:tcPr>
            <w:tcW w:w="2258" w:type="pct"/>
            <w:tcBorders>
              <w:top w:val="single" w:sz="4" w:space="0" w:color="auto"/>
              <w:left w:val="single" w:sz="4" w:space="0" w:color="auto"/>
              <w:bottom w:val="single" w:sz="4" w:space="0" w:color="auto"/>
              <w:right w:val="single" w:sz="4" w:space="0" w:color="auto"/>
            </w:tcBorders>
            <w:shd w:val="clear" w:color="auto" w:fill="auto"/>
            <w:vAlign w:val="center"/>
          </w:tcPr>
          <w:p w:rsidR="00F66B33" w:rsidRPr="00F9550D" w:rsidRDefault="00F66B33" w:rsidP="00682505">
            <w:pPr>
              <w:rPr>
                <w:bCs/>
              </w:rPr>
            </w:pPr>
            <w:r w:rsidRPr="00F9550D">
              <w:rPr>
                <w:bCs/>
              </w:rPr>
              <w:t>Единый сельскохозяйственный налог</w:t>
            </w:r>
          </w:p>
        </w:tc>
        <w:tc>
          <w:tcPr>
            <w:tcW w:w="1161" w:type="pct"/>
            <w:tcBorders>
              <w:top w:val="nil"/>
              <w:left w:val="single" w:sz="4" w:space="0" w:color="auto"/>
              <w:bottom w:val="single" w:sz="4" w:space="0" w:color="auto"/>
              <w:right w:val="single" w:sz="4" w:space="0" w:color="auto"/>
            </w:tcBorders>
            <w:vAlign w:val="center"/>
          </w:tcPr>
          <w:p w:rsidR="00F66B33" w:rsidRPr="00197D87" w:rsidRDefault="00F66B33" w:rsidP="00682505">
            <w:pPr>
              <w:jc w:val="right"/>
              <w:rPr>
                <w:color w:val="000000"/>
                <w:highlight w:val="yellow"/>
              </w:rPr>
            </w:pPr>
            <w:r w:rsidRPr="001A5900">
              <w:rPr>
                <w:color w:val="000000"/>
              </w:rPr>
              <w:t>82 235,50</w:t>
            </w:r>
          </w:p>
        </w:tc>
        <w:tc>
          <w:tcPr>
            <w:tcW w:w="897" w:type="pct"/>
            <w:tcBorders>
              <w:top w:val="nil"/>
              <w:left w:val="single" w:sz="4" w:space="0" w:color="auto"/>
              <w:bottom w:val="single" w:sz="4" w:space="0" w:color="auto"/>
              <w:right w:val="single" w:sz="4" w:space="0" w:color="auto"/>
            </w:tcBorders>
            <w:shd w:val="clear" w:color="auto" w:fill="auto"/>
            <w:vAlign w:val="center"/>
          </w:tcPr>
          <w:p w:rsidR="00F66B33" w:rsidRPr="00150BBE" w:rsidRDefault="00F66B33" w:rsidP="00682505">
            <w:pPr>
              <w:jc w:val="center"/>
              <w:rPr>
                <w:color w:val="000000"/>
              </w:rPr>
            </w:pPr>
            <w:r w:rsidRPr="00150BBE">
              <w:rPr>
                <w:color w:val="000000"/>
              </w:rPr>
              <w:t>80 000,00</w:t>
            </w:r>
          </w:p>
        </w:tc>
        <w:tc>
          <w:tcPr>
            <w:tcW w:w="684" w:type="pct"/>
            <w:tcBorders>
              <w:top w:val="nil"/>
              <w:left w:val="single" w:sz="4" w:space="0" w:color="auto"/>
              <w:bottom w:val="single" w:sz="4" w:space="0" w:color="auto"/>
              <w:right w:val="single" w:sz="4" w:space="0" w:color="auto"/>
            </w:tcBorders>
            <w:vAlign w:val="center"/>
          </w:tcPr>
          <w:p w:rsidR="00F66B33" w:rsidRPr="00150BBE" w:rsidRDefault="00F66B33" w:rsidP="00682505">
            <w:pPr>
              <w:jc w:val="center"/>
              <w:rPr>
                <w:color w:val="000000"/>
              </w:rPr>
            </w:pPr>
            <w:r w:rsidRPr="00150BBE">
              <w:rPr>
                <w:color w:val="000000"/>
              </w:rPr>
              <w:t>0,</w:t>
            </w:r>
            <w:r>
              <w:rPr>
                <w:color w:val="000000"/>
              </w:rPr>
              <w:t>06</w:t>
            </w:r>
            <w:r w:rsidRPr="00150BBE">
              <w:rPr>
                <w:color w:val="000000"/>
              </w:rPr>
              <w:t>%</w:t>
            </w:r>
          </w:p>
        </w:tc>
      </w:tr>
      <w:tr w:rsidR="00F66B33" w:rsidRPr="00197D87" w:rsidTr="00682505">
        <w:trPr>
          <w:trHeight w:val="510"/>
        </w:trPr>
        <w:tc>
          <w:tcPr>
            <w:tcW w:w="2258" w:type="pct"/>
            <w:tcBorders>
              <w:top w:val="single" w:sz="4" w:space="0" w:color="auto"/>
              <w:left w:val="single" w:sz="4" w:space="0" w:color="auto"/>
              <w:bottom w:val="single" w:sz="4" w:space="0" w:color="auto"/>
              <w:right w:val="single" w:sz="4" w:space="0" w:color="auto"/>
            </w:tcBorders>
            <w:shd w:val="clear" w:color="auto" w:fill="auto"/>
            <w:vAlign w:val="center"/>
          </w:tcPr>
          <w:p w:rsidR="00F66B33" w:rsidRPr="00F9550D" w:rsidRDefault="00F66B33" w:rsidP="00682505">
            <w:pPr>
              <w:rPr>
                <w:bCs/>
              </w:rPr>
            </w:pPr>
            <w:r w:rsidRPr="00F9550D">
              <w:rPr>
                <w:bCs/>
              </w:rPr>
              <w:t>Налоги на имущество – всего</w:t>
            </w:r>
          </w:p>
        </w:tc>
        <w:tc>
          <w:tcPr>
            <w:tcW w:w="1161" w:type="pct"/>
            <w:tcBorders>
              <w:top w:val="nil"/>
              <w:left w:val="single" w:sz="4" w:space="0" w:color="auto"/>
              <w:bottom w:val="single" w:sz="4" w:space="0" w:color="auto"/>
              <w:right w:val="single" w:sz="4" w:space="0" w:color="auto"/>
            </w:tcBorders>
            <w:vAlign w:val="center"/>
          </w:tcPr>
          <w:p w:rsidR="00F66B33" w:rsidRPr="001C121A" w:rsidRDefault="00F66B33" w:rsidP="00682505">
            <w:pPr>
              <w:jc w:val="right"/>
              <w:rPr>
                <w:color w:val="000000"/>
              </w:rPr>
            </w:pPr>
            <w:r w:rsidRPr="001C121A">
              <w:rPr>
                <w:color w:val="000000"/>
              </w:rPr>
              <w:t>16 732 000,00</w:t>
            </w:r>
          </w:p>
        </w:tc>
        <w:tc>
          <w:tcPr>
            <w:tcW w:w="897" w:type="pct"/>
            <w:tcBorders>
              <w:top w:val="nil"/>
              <w:left w:val="single" w:sz="4" w:space="0" w:color="auto"/>
              <w:bottom w:val="single" w:sz="4" w:space="0" w:color="auto"/>
              <w:right w:val="single" w:sz="4" w:space="0" w:color="auto"/>
            </w:tcBorders>
            <w:shd w:val="clear" w:color="auto" w:fill="auto"/>
            <w:vAlign w:val="center"/>
          </w:tcPr>
          <w:p w:rsidR="00F66B33" w:rsidRPr="001C121A" w:rsidRDefault="00F66B33" w:rsidP="00682505">
            <w:pPr>
              <w:jc w:val="right"/>
              <w:rPr>
                <w:color w:val="000000"/>
              </w:rPr>
            </w:pPr>
            <w:r w:rsidRPr="001C121A">
              <w:rPr>
                <w:color w:val="000000"/>
              </w:rPr>
              <w:t>15 389 000,00</w:t>
            </w:r>
          </w:p>
        </w:tc>
        <w:tc>
          <w:tcPr>
            <w:tcW w:w="684" w:type="pct"/>
            <w:tcBorders>
              <w:top w:val="nil"/>
              <w:left w:val="single" w:sz="4" w:space="0" w:color="auto"/>
              <w:bottom w:val="single" w:sz="4" w:space="0" w:color="auto"/>
              <w:right w:val="single" w:sz="4" w:space="0" w:color="auto"/>
            </w:tcBorders>
            <w:vAlign w:val="center"/>
          </w:tcPr>
          <w:p w:rsidR="00F66B33" w:rsidRPr="004F2F52" w:rsidRDefault="00F66B33" w:rsidP="00682505">
            <w:pPr>
              <w:jc w:val="center"/>
              <w:rPr>
                <w:color w:val="000000"/>
                <w:highlight w:val="yellow"/>
              </w:rPr>
            </w:pPr>
            <w:r w:rsidRPr="00150BBE">
              <w:rPr>
                <w:color w:val="000000"/>
              </w:rPr>
              <w:t>10,90%</w:t>
            </w:r>
          </w:p>
        </w:tc>
      </w:tr>
      <w:tr w:rsidR="00F66B33" w:rsidRPr="00197D87" w:rsidTr="00682505">
        <w:trPr>
          <w:trHeight w:val="284"/>
        </w:trPr>
        <w:tc>
          <w:tcPr>
            <w:tcW w:w="2258" w:type="pct"/>
            <w:tcBorders>
              <w:top w:val="single" w:sz="4" w:space="0" w:color="auto"/>
              <w:left w:val="single" w:sz="4" w:space="0" w:color="auto"/>
              <w:bottom w:val="single" w:sz="4" w:space="0" w:color="auto"/>
              <w:right w:val="single" w:sz="4" w:space="0" w:color="auto"/>
            </w:tcBorders>
            <w:shd w:val="clear" w:color="auto" w:fill="auto"/>
            <w:vAlign w:val="center"/>
          </w:tcPr>
          <w:p w:rsidR="00F66B33" w:rsidRPr="00F9550D" w:rsidRDefault="00F66B33" w:rsidP="00682505">
            <w:pPr>
              <w:ind w:firstLine="474"/>
              <w:rPr>
                <w:bCs/>
              </w:rPr>
            </w:pPr>
            <w:r w:rsidRPr="00F9550D">
              <w:rPr>
                <w:bCs/>
              </w:rPr>
              <w:t>в том числе:</w:t>
            </w:r>
          </w:p>
        </w:tc>
        <w:tc>
          <w:tcPr>
            <w:tcW w:w="1161" w:type="pct"/>
            <w:tcBorders>
              <w:top w:val="nil"/>
              <w:left w:val="single" w:sz="4" w:space="0" w:color="auto"/>
              <w:bottom w:val="single" w:sz="4" w:space="0" w:color="auto"/>
              <w:right w:val="single" w:sz="4" w:space="0" w:color="auto"/>
            </w:tcBorders>
            <w:vAlign w:val="center"/>
          </w:tcPr>
          <w:p w:rsidR="00F66B33" w:rsidRPr="00197D87" w:rsidRDefault="00F66B33" w:rsidP="00682505">
            <w:pPr>
              <w:jc w:val="right"/>
              <w:rPr>
                <w:color w:val="000000"/>
                <w:highlight w:val="yellow"/>
              </w:rPr>
            </w:pPr>
          </w:p>
        </w:tc>
        <w:tc>
          <w:tcPr>
            <w:tcW w:w="897" w:type="pct"/>
            <w:tcBorders>
              <w:top w:val="nil"/>
              <w:left w:val="single" w:sz="4" w:space="0" w:color="auto"/>
              <w:bottom w:val="single" w:sz="4" w:space="0" w:color="auto"/>
              <w:right w:val="single" w:sz="4" w:space="0" w:color="auto"/>
            </w:tcBorders>
            <w:shd w:val="clear" w:color="auto" w:fill="auto"/>
            <w:vAlign w:val="center"/>
          </w:tcPr>
          <w:p w:rsidR="00F66B33" w:rsidRPr="00197D87" w:rsidRDefault="00F66B33" w:rsidP="00682505">
            <w:pPr>
              <w:jc w:val="right"/>
              <w:rPr>
                <w:color w:val="000000"/>
                <w:highlight w:val="yellow"/>
              </w:rPr>
            </w:pPr>
          </w:p>
        </w:tc>
        <w:tc>
          <w:tcPr>
            <w:tcW w:w="684" w:type="pct"/>
            <w:tcBorders>
              <w:top w:val="nil"/>
              <w:left w:val="single" w:sz="4" w:space="0" w:color="auto"/>
              <w:bottom w:val="single" w:sz="4" w:space="0" w:color="auto"/>
              <w:right w:val="single" w:sz="4" w:space="0" w:color="auto"/>
            </w:tcBorders>
            <w:vAlign w:val="center"/>
          </w:tcPr>
          <w:p w:rsidR="00F66B33" w:rsidRPr="004F2F52" w:rsidRDefault="00F66B33" w:rsidP="00682505">
            <w:pPr>
              <w:jc w:val="center"/>
              <w:rPr>
                <w:color w:val="000000"/>
                <w:highlight w:val="yellow"/>
              </w:rPr>
            </w:pPr>
          </w:p>
        </w:tc>
      </w:tr>
      <w:tr w:rsidR="00F66B33" w:rsidRPr="00197D87" w:rsidTr="00682505">
        <w:trPr>
          <w:trHeight w:val="510"/>
        </w:trPr>
        <w:tc>
          <w:tcPr>
            <w:tcW w:w="2258" w:type="pct"/>
            <w:tcBorders>
              <w:top w:val="single" w:sz="4" w:space="0" w:color="auto"/>
              <w:left w:val="single" w:sz="4" w:space="0" w:color="auto"/>
              <w:bottom w:val="single" w:sz="4" w:space="0" w:color="auto"/>
              <w:right w:val="single" w:sz="4" w:space="0" w:color="auto"/>
            </w:tcBorders>
            <w:shd w:val="clear" w:color="auto" w:fill="auto"/>
            <w:vAlign w:val="center"/>
          </w:tcPr>
          <w:p w:rsidR="00F66B33" w:rsidRPr="00F9550D" w:rsidRDefault="00F66B33" w:rsidP="00682505">
            <w:pPr>
              <w:ind w:left="474"/>
              <w:rPr>
                <w:bCs/>
                <w:i/>
              </w:rPr>
            </w:pPr>
            <w:r w:rsidRPr="00F9550D">
              <w:rPr>
                <w:bCs/>
                <w:i/>
              </w:rPr>
              <w:t>Налог на имущество физических лиц</w:t>
            </w:r>
          </w:p>
        </w:tc>
        <w:tc>
          <w:tcPr>
            <w:tcW w:w="1161" w:type="pct"/>
            <w:tcBorders>
              <w:top w:val="nil"/>
              <w:left w:val="single" w:sz="4" w:space="0" w:color="auto"/>
              <w:bottom w:val="single" w:sz="4" w:space="0" w:color="auto"/>
              <w:right w:val="single" w:sz="4" w:space="0" w:color="auto"/>
            </w:tcBorders>
            <w:vAlign w:val="center"/>
          </w:tcPr>
          <w:p w:rsidR="00F66B33" w:rsidRPr="00197D87" w:rsidRDefault="00F66B33" w:rsidP="00682505">
            <w:pPr>
              <w:jc w:val="right"/>
              <w:rPr>
                <w:color w:val="000000"/>
                <w:highlight w:val="yellow"/>
              </w:rPr>
            </w:pPr>
            <w:r w:rsidRPr="004A044E">
              <w:rPr>
                <w:color w:val="000000"/>
              </w:rPr>
              <w:t>6 635 000,00</w:t>
            </w:r>
          </w:p>
        </w:tc>
        <w:tc>
          <w:tcPr>
            <w:tcW w:w="897" w:type="pct"/>
            <w:tcBorders>
              <w:top w:val="nil"/>
              <w:left w:val="single" w:sz="4" w:space="0" w:color="auto"/>
              <w:bottom w:val="single" w:sz="4" w:space="0" w:color="auto"/>
              <w:right w:val="single" w:sz="4" w:space="0" w:color="auto"/>
            </w:tcBorders>
            <w:shd w:val="clear" w:color="auto" w:fill="auto"/>
            <w:vAlign w:val="center"/>
          </w:tcPr>
          <w:p w:rsidR="00F66B33" w:rsidRPr="00197D87" w:rsidRDefault="00F66B33" w:rsidP="00682505">
            <w:pPr>
              <w:jc w:val="right"/>
              <w:rPr>
                <w:i/>
                <w:color w:val="000000"/>
                <w:highlight w:val="yellow"/>
              </w:rPr>
            </w:pPr>
            <w:r w:rsidRPr="00D44F1E">
              <w:rPr>
                <w:i/>
                <w:color w:val="000000"/>
              </w:rPr>
              <w:t>8 554 000,00</w:t>
            </w:r>
          </w:p>
        </w:tc>
        <w:tc>
          <w:tcPr>
            <w:tcW w:w="684" w:type="pct"/>
            <w:tcBorders>
              <w:top w:val="nil"/>
              <w:left w:val="single" w:sz="4" w:space="0" w:color="auto"/>
              <w:bottom w:val="single" w:sz="4" w:space="0" w:color="auto"/>
              <w:right w:val="single" w:sz="4" w:space="0" w:color="auto"/>
            </w:tcBorders>
            <w:vAlign w:val="center"/>
          </w:tcPr>
          <w:p w:rsidR="00F66B33" w:rsidRPr="004F2F52" w:rsidRDefault="00F66B33" w:rsidP="00682505">
            <w:pPr>
              <w:jc w:val="center"/>
              <w:rPr>
                <w:i/>
                <w:color w:val="000000"/>
                <w:highlight w:val="yellow"/>
              </w:rPr>
            </w:pPr>
            <w:r w:rsidRPr="00114185">
              <w:rPr>
                <w:i/>
                <w:color w:val="000000"/>
              </w:rPr>
              <w:t>6,06%</w:t>
            </w:r>
          </w:p>
        </w:tc>
      </w:tr>
      <w:tr w:rsidR="00F66B33" w:rsidRPr="00197D87" w:rsidTr="00682505">
        <w:trPr>
          <w:trHeight w:val="510"/>
        </w:trPr>
        <w:tc>
          <w:tcPr>
            <w:tcW w:w="2258" w:type="pct"/>
            <w:tcBorders>
              <w:top w:val="single" w:sz="4" w:space="0" w:color="auto"/>
              <w:left w:val="single" w:sz="4" w:space="0" w:color="auto"/>
              <w:bottom w:val="single" w:sz="4" w:space="0" w:color="auto"/>
              <w:right w:val="single" w:sz="4" w:space="0" w:color="auto"/>
            </w:tcBorders>
            <w:shd w:val="clear" w:color="auto" w:fill="auto"/>
            <w:vAlign w:val="center"/>
          </w:tcPr>
          <w:p w:rsidR="00F66B33" w:rsidRPr="00F9550D" w:rsidRDefault="00F66B33" w:rsidP="00682505">
            <w:pPr>
              <w:ind w:left="474"/>
              <w:rPr>
                <w:bCs/>
                <w:i/>
              </w:rPr>
            </w:pPr>
            <w:r w:rsidRPr="00F9550D">
              <w:rPr>
                <w:bCs/>
                <w:i/>
              </w:rPr>
              <w:t>Земельный налог</w:t>
            </w:r>
          </w:p>
        </w:tc>
        <w:tc>
          <w:tcPr>
            <w:tcW w:w="1161" w:type="pct"/>
            <w:tcBorders>
              <w:top w:val="nil"/>
              <w:left w:val="single" w:sz="4" w:space="0" w:color="auto"/>
              <w:bottom w:val="single" w:sz="4" w:space="0" w:color="auto"/>
              <w:right w:val="single" w:sz="4" w:space="0" w:color="auto"/>
            </w:tcBorders>
            <w:vAlign w:val="center"/>
          </w:tcPr>
          <w:p w:rsidR="00F66B33" w:rsidRPr="00197D87" w:rsidRDefault="00F66B33" w:rsidP="00682505">
            <w:pPr>
              <w:jc w:val="right"/>
              <w:rPr>
                <w:color w:val="000000"/>
                <w:highlight w:val="yellow"/>
              </w:rPr>
            </w:pPr>
            <w:r w:rsidRPr="0088335C">
              <w:rPr>
                <w:color w:val="000000"/>
              </w:rPr>
              <w:t>10 097 00,00</w:t>
            </w:r>
          </w:p>
        </w:tc>
        <w:tc>
          <w:tcPr>
            <w:tcW w:w="897" w:type="pct"/>
            <w:tcBorders>
              <w:top w:val="nil"/>
              <w:left w:val="single" w:sz="4" w:space="0" w:color="auto"/>
              <w:bottom w:val="single" w:sz="4" w:space="0" w:color="auto"/>
              <w:right w:val="single" w:sz="4" w:space="0" w:color="auto"/>
            </w:tcBorders>
            <w:shd w:val="clear" w:color="auto" w:fill="auto"/>
            <w:vAlign w:val="center"/>
          </w:tcPr>
          <w:p w:rsidR="00F66B33" w:rsidRPr="00197D87" w:rsidRDefault="00F66B33" w:rsidP="00682505">
            <w:pPr>
              <w:jc w:val="right"/>
              <w:rPr>
                <w:i/>
                <w:color w:val="000000"/>
                <w:highlight w:val="yellow"/>
              </w:rPr>
            </w:pPr>
            <w:r w:rsidRPr="00D44F1E">
              <w:rPr>
                <w:i/>
                <w:color w:val="000000"/>
              </w:rPr>
              <w:t>6 835 000,00</w:t>
            </w:r>
          </w:p>
        </w:tc>
        <w:tc>
          <w:tcPr>
            <w:tcW w:w="684" w:type="pct"/>
            <w:tcBorders>
              <w:top w:val="nil"/>
              <w:left w:val="single" w:sz="4" w:space="0" w:color="auto"/>
              <w:bottom w:val="single" w:sz="4" w:space="0" w:color="auto"/>
              <w:right w:val="single" w:sz="4" w:space="0" w:color="auto"/>
            </w:tcBorders>
            <w:vAlign w:val="center"/>
          </w:tcPr>
          <w:p w:rsidR="00F66B33" w:rsidRPr="004F2F52" w:rsidRDefault="00F66B33" w:rsidP="00682505">
            <w:pPr>
              <w:jc w:val="center"/>
              <w:rPr>
                <w:i/>
                <w:color w:val="000000"/>
                <w:highlight w:val="yellow"/>
              </w:rPr>
            </w:pPr>
            <w:r w:rsidRPr="00114185">
              <w:rPr>
                <w:i/>
                <w:color w:val="000000"/>
              </w:rPr>
              <w:t>4,84%</w:t>
            </w:r>
          </w:p>
        </w:tc>
      </w:tr>
      <w:tr w:rsidR="00F66B33" w:rsidRPr="00150BBE" w:rsidTr="00682505">
        <w:trPr>
          <w:trHeight w:val="510"/>
        </w:trPr>
        <w:tc>
          <w:tcPr>
            <w:tcW w:w="2258" w:type="pct"/>
            <w:tcBorders>
              <w:top w:val="single" w:sz="4" w:space="0" w:color="auto"/>
              <w:left w:val="single" w:sz="4" w:space="0" w:color="auto"/>
              <w:bottom w:val="single" w:sz="4" w:space="0" w:color="auto"/>
              <w:right w:val="single" w:sz="4" w:space="0" w:color="auto"/>
            </w:tcBorders>
            <w:shd w:val="clear" w:color="auto" w:fill="auto"/>
            <w:vAlign w:val="center"/>
          </w:tcPr>
          <w:p w:rsidR="00F66B33" w:rsidRPr="00F9550D" w:rsidRDefault="00F66B33" w:rsidP="00682505">
            <w:pPr>
              <w:rPr>
                <w:bCs/>
              </w:rPr>
            </w:pPr>
            <w:r w:rsidRPr="00F9550D">
              <w:rPr>
                <w:bCs/>
              </w:rPr>
              <w:t>Доходы от использования имущества, находящегося в государственной и муниципальной собственности</w:t>
            </w:r>
          </w:p>
        </w:tc>
        <w:tc>
          <w:tcPr>
            <w:tcW w:w="1161" w:type="pct"/>
            <w:tcBorders>
              <w:top w:val="single" w:sz="4" w:space="0" w:color="auto"/>
              <w:left w:val="single" w:sz="4" w:space="0" w:color="auto"/>
              <w:bottom w:val="single" w:sz="4" w:space="0" w:color="auto"/>
              <w:right w:val="single" w:sz="4" w:space="0" w:color="auto"/>
            </w:tcBorders>
            <w:vAlign w:val="center"/>
          </w:tcPr>
          <w:p w:rsidR="00F66B33" w:rsidRPr="00197D87" w:rsidRDefault="00F66B33" w:rsidP="00682505">
            <w:pPr>
              <w:jc w:val="right"/>
              <w:rPr>
                <w:color w:val="000000"/>
                <w:highlight w:val="yellow"/>
              </w:rPr>
            </w:pPr>
            <w:r w:rsidRPr="0088335C">
              <w:rPr>
                <w:color w:val="000000"/>
              </w:rPr>
              <w:t>11 024 551,35</w:t>
            </w:r>
          </w:p>
        </w:tc>
        <w:tc>
          <w:tcPr>
            <w:tcW w:w="897" w:type="pct"/>
            <w:tcBorders>
              <w:top w:val="single" w:sz="4" w:space="0" w:color="auto"/>
              <w:left w:val="single" w:sz="4" w:space="0" w:color="auto"/>
              <w:bottom w:val="single" w:sz="4" w:space="0" w:color="auto"/>
              <w:right w:val="single" w:sz="4" w:space="0" w:color="auto"/>
            </w:tcBorders>
            <w:shd w:val="clear" w:color="auto" w:fill="auto"/>
            <w:noWrap/>
            <w:vAlign w:val="center"/>
          </w:tcPr>
          <w:p w:rsidR="00F66B33" w:rsidRPr="00BE0207" w:rsidRDefault="00F66B33" w:rsidP="00682505">
            <w:pPr>
              <w:jc w:val="right"/>
              <w:rPr>
                <w:color w:val="000000"/>
              </w:rPr>
            </w:pPr>
            <w:r w:rsidRPr="00BE0207">
              <w:rPr>
                <w:color w:val="000000"/>
              </w:rPr>
              <w:t>11 643 515,92</w:t>
            </w:r>
          </w:p>
        </w:tc>
        <w:tc>
          <w:tcPr>
            <w:tcW w:w="684" w:type="pct"/>
            <w:tcBorders>
              <w:top w:val="single" w:sz="4" w:space="0" w:color="auto"/>
              <w:left w:val="single" w:sz="4" w:space="0" w:color="auto"/>
              <w:bottom w:val="single" w:sz="4" w:space="0" w:color="auto"/>
              <w:right w:val="single" w:sz="4" w:space="0" w:color="auto"/>
            </w:tcBorders>
            <w:vAlign w:val="center"/>
          </w:tcPr>
          <w:p w:rsidR="00F66B33" w:rsidRPr="00150BBE" w:rsidRDefault="00F66B33" w:rsidP="00682505">
            <w:pPr>
              <w:jc w:val="center"/>
              <w:rPr>
                <w:color w:val="000000"/>
              </w:rPr>
            </w:pPr>
            <w:r w:rsidRPr="00150BBE">
              <w:rPr>
                <w:color w:val="000000"/>
              </w:rPr>
              <w:t>8,25%</w:t>
            </w:r>
          </w:p>
        </w:tc>
      </w:tr>
      <w:tr w:rsidR="00F66B33" w:rsidRPr="00197D87" w:rsidTr="00682505">
        <w:trPr>
          <w:trHeight w:val="510"/>
        </w:trPr>
        <w:tc>
          <w:tcPr>
            <w:tcW w:w="2258" w:type="pct"/>
            <w:tcBorders>
              <w:top w:val="single" w:sz="4" w:space="0" w:color="auto"/>
              <w:left w:val="single" w:sz="4" w:space="0" w:color="auto"/>
              <w:bottom w:val="single" w:sz="4" w:space="0" w:color="auto"/>
              <w:right w:val="single" w:sz="4" w:space="0" w:color="auto"/>
            </w:tcBorders>
            <w:shd w:val="clear" w:color="auto" w:fill="auto"/>
            <w:vAlign w:val="center"/>
          </w:tcPr>
          <w:p w:rsidR="00F66B33" w:rsidRPr="00F9550D" w:rsidRDefault="00F66B33" w:rsidP="00682505">
            <w:pPr>
              <w:rPr>
                <w:bCs/>
              </w:rPr>
            </w:pPr>
            <w:r w:rsidRPr="00F9550D">
              <w:rPr>
                <w:bCs/>
              </w:rPr>
              <w:t>Доходы от оказания платных услуг  (работ) и компенсации затрат государства</w:t>
            </w:r>
          </w:p>
        </w:tc>
        <w:tc>
          <w:tcPr>
            <w:tcW w:w="1161" w:type="pct"/>
            <w:tcBorders>
              <w:top w:val="single" w:sz="4" w:space="0" w:color="auto"/>
              <w:left w:val="single" w:sz="4" w:space="0" w:color="auto"/>
              <w:bottom w:val="single" w:sz="4" w:space="0" w:color="auto"/>
              <w:right w:val="single" w:sz="4" w:space="0" w:color="auto"/>
            </w:tcBorders>
            <w:vAlign w:val="center"/>
          </w:tcPr>
          <w:p w:rsidR="00F66B33" w:rsidRPr="00197D87" w:rsidRDefault="00F66B33" w:rsidP="00682505">
            <w:pPr>
              <w:jc w:val="right"/>
              <w:rPr>
                <w:color w:val="000000"/>
                <w:highlight w:val="yellow"/>
              </w:rPr>
            </w:pPr>
            <w:r w:rsidRPr="00C625AB">
              <w:rPr>
                <w:color w:val="000000"/>
              </w:rPr>
              <w:t>6 901 957,43</w:t>
            </w:r>
          </w:p>
        </w:tc>
        <w:tc>
          <w:tcPr>
            <w:tcW w:w="897" w:type="pct"/>
            <w:tcBorders>
              <w:top w:val="single" w:sz="4" w:space="0" w:color="auto"/>
              <w:left w:val="single" w:sz="4" w:space="0" w:color="auto"/>
              <w:bottom w:val="single" w:sz="4" w:space="0" w:color="auto"/>
              <w:right w:val="single" w:sz="4" w:space="0" w:color="auto"/>
            </w:tcBorders>
            <w:shd w:val="clear" w:color="auto" w:fill="auto"/>
            <w:noWrap/>
            <w:vAlign w:val="center"/>
          </w:tcPr>
          <w:p w:rsidR="00F66B33" w:rsidRPr="00855514" w:rsidRDefault="00F66B33" w:rsidP="00682505">
            <w:pPr>
              <w:jc w:val="right"/>
              <w:rPr>
                <w:color w:val="000000"/>
              </w:rPr>
            </w:pPr>
            <w:r w:rsidRPr="00855514">
              <w:rPr>
                <w:color w:val="000000"/>
              </w:rPr>
              <w:t>8 529 310,00</w:t>
            </w:r>
          </w:p>
        </w:tc>
        <w:tc>
          <w:tcPr>
            <w:tcW w:w="684" w:type="pct"/>
            <w:tcBorders>
              <w:top w:val="single" w:sz="4" w:space="0" w:color="auto"/>
              <w:left w:val="single" w:sz="4" w:space="0" w:color="auto"/>
              <w:bottom w:val="single" w:sz="4" w:space="0" w:color="auto"/>
              <w:right w:val="single" w:sz="4" w:space="0" w:color="auto"/>
            </w:tcBorders>
            <w:vAlign w:val="center"/>
          </w:tcPr>
          <w:p w:rsidR="00F66B33" w:rsidRPr="004F2F52" w:rsidRDefault="00F66B33" w:rsidP="00682505">
            <w:pPr>
              <w:jc w:val="center"/>
              <w:rPr>
                <w:color w:val="000000"/>
                <w:highlight w:val="yellow"/>
              </w:rPr>
            </w:pPr>
            <w:r w:rsidRPr="00150BBE">
              <w:rPr>
                <w:color w:val="000000"/>
              </w:rPr>
              <w:t>6,04%</w:t>
            </w:r>
          </w:p>
        </w:tc>
      </w:tr>
      <w:tr w:rsidR="00F66B33" w:rsidRPr="00197D87" w:rsidTr="00682505">
        <w:trPr>
          <w:trHeight w:val="510"/>
        </w:trPr>
        <w:tc>
          <w:tcPr>
            <w:tcW w:w="2258" w:type="pct"/>
            <w:tcBorders>
              <w:top w:val="single" w:sz="4" w:space="0" w:color="auto"/>
              <w:left w:val="single" w:sz="4" w:space="0" w:color="auto"/>
              <w:bottom w:val="single" w:sz="4" w:space="0" w:color="auto"/>
              <w:right w:val="single" w:sz="4" w:space="0" w:color="auto"/>
            </w:tcBorders>
            <w:shd w:val="clear" w:color="auto" w:fill="auto"/>
            <w:vAlign w:val="center"/>
          </w:tcPr>
          <w:p w:rsidR="00F66B33" w:rsidRPr="00F9550D" w:rsidRDefault="00F66B33" w:rsidP="00682505">
            <w:pPr>
              <w:rPr>
                <w:bCs/>
              </w:rPr>
            </w:pPr>
            <w:r w:rsidRPr="00F9550D">
              <w:rPr>
                <w:bCs/>
              </w:rPr>
              <w:t>Доходы от продажи материальных и нематериальных активов</w:t>
            </w:r>
          </w:p>
        </w:tc>
        <w:tc>
          <w:tcPr>
            <w:tcW w:w="1161" w:type="pct"/>
            <w:tcBorders>
              <w:top w:val="single" w:sz="4" w:space="0" w:color="auto"/>
              <w:left w:val="single" w:sz="4" w:space="0" w:color="auto"/>
              <w:bottom w:val="single" w:sz="4" w:space="0" w:color="auto"/>
              <w:right w:val="single" w:sz="4" w:space="0" w:color="auto"/>
            </w:tcBorders>
            <w:vAlign w:val="center"/>
          </w:tcPr>
          <w:p w:rsidR="00F66B33" w:rsidRPr="00197D87" w:rsidRDefault="00F66B33" w:rsidP="00682505">
            <w:pPr>
              <w:jc w:val="right"/>
              <w:rPr>
                <w:color w:val="000000"/>
                <w:highlight w:val="yellow"/>
              </w:rPr>
            </w:pPr>
            <w:r w:rsidRPr="00C41F86">
              <w:rPr>
                <w:color w:val="000000"/>
              </w:rPr>
              <w:t>224 330,45</w:t>
            </w:r>
          </w:p>
        </w:tc>
        <w:tc>
          <w:tcPr>
            <w:tcW w:w="897" w:type="pct"/>
            <w:tcBorders>
              <w:top w:val="single" w:sz="4" w:space="0" w:color="auto"/>
              <w:left w:val="single" w:sz="4" w:space="0" w:color="auto"/>
              <w:bottom w:val="single" w:sz="4" w:space="0" w:color="auto"/>
              <w:right w:val="single" w:sz="4" w:space="0" w:color="auto"/>
            </w:tcBorders>
            <w:shd w:val="clear" w:color="auto" w:fill="auto"/>
            <w:noWrap/>
            <w:vAlign w:val="center"/>
          </w:tcPr>
          <w:p w:rsidR="00F66B33" w:rsidRPr="002D73E4" w:rsidRDefault="00F66B33" w:rsidP="00682505">
            <w:pPr>
              <w:jc w:val="right"/>
              <w:rPr>
                <w:color w:val="000000"/>
              </w:rPr>
            </w:pPr>
            <w:r w:rsidRPr="002D73E4">
              <w:rPr>
                <w:color w:val="000000"/>
              </w:rPr>
              <w:t>0,00</w:t>
            </w:r>
          </w:p>
        </w:tc>
        <w:tc>
          <w:tcPr>
            <w:tcW w:w="684" w:type="pct"/>
            <w:tcBorders>
              <w:top w:val="single" w:sz="4" w:space="0" w:color="auto"/>
              <w:left w:val="single" w:sz="4" w:space="0" w:color="auto"/>
              <w:bottom w:val="single" w:sz="4" w:space="0" w:color="auto"/>
              <w:right w:val="single" w:sz="4" w:space="0" w:color="auto"/>
            </w:tcBorders>
            <w:vAlign w:val="center"/>
          </w:tcPr>
          <w:p w:rsidR="00F66B33" w:rsidRPr="002D73E4" w:rsidRDefault="00F66B33" w:rsidP="00682505">
            <w:pPr>
              <w:jc w:val="center"/>
              <w:rPr>
                <w:color w:val="000000"/>
              </w:rPr>
            </w:pPr>
            <w:r w:rsidRPr="002D73E4">
              <w:rPr>
                <w:color w:val="000000"/>
              </w:rPr>
              <w:t>0,00%</w:t>
            </w:r>
          </w:p>
        </w:tc>
      </w:tr>
      <w:tr w:rsidR="00F66B33" w:rsidRPr="00197D87" w:rsidTr="00682505">
        <w:trPr>
          <w:trHeight w:val="510"/>
        </w:trPr>
        <w:tc>
          <w:tcPr>
            <w:tcW w:w="2258" w:type="pct"/>
            <w:tcBorders>
              <w:top w:val="single" w:sz="4" w:space="0" w:color="auto"/>
              <w:left w:val="single" w:sz="4" w:space="0" w:color="auto"/>
              <w:bottom w:val="single" w:sz="4" w:space="0" w:color="auto"/>
              <w:right w:val="single" w:sz="4" w:space="0" w:color="auto"/>
            </w:tcBorders>
            <w:shd w:val="clear" w:color="auto" w:fill="auto"/>
            <w:vAlign w:val="center"/>
          </w:tcPr>
          <w:p w:rsidR="00F66B33" w:rsidRPr="00F9550D" w:rsidRDefault="00F66B33" w:rsidP="00682505">
            <w:pPr>
              <w:rPr>
                <w:bCs/>
              </w:rPr>
            </w:pPr>
            <w:r w:rsidRPr="00F9550D">
              <w:rPr>
                <w:bCs/>
              </w:rPr>
              <w:t>Штрафы, санкции, возмещение ущерба</w:t>
            </w:r>
          </w:p>
        </w:tc>
        <w:tc>
          <w:tcPr>
            <w:tcW w:w="1161" w:type="pct"/>
            <w:tcBorders>
              <w:top w:val="single" w:sz="4" w:space="0" w:color="auto"/>
              <w:left w:val="single" w:sz="4" w:space="0" w:color="auto"/>
              <w:bottom w:val="single" w:sz="4" w:space="0" w:color="auto"/>
              <w:right w:val="single" w:sz="4" w:space="0" w:color="auto"/>
            </w:tcBorders>
            <w:vAlign w:val="center"/>
          </w:tcPr>
          <w:p w:rsidR="00F66B33" w:rsidRPr="00197D87" w:rsidRDefault="00F66B33" w:rsidP="00682505">
            <w:pPr>
              <w:jc w:val="right"/>
              <w:rPr>
                <w:b/>
                <w:color w:val="000000"/>
                <w:highlight w:val="yellow"/>
              </w:rPr>
            </w:pPr>
            <w:r w:rsidRPr="005250C9">
              <w:rPr>
                <w:color w:val="000000"/>
              </w:rPr>
              <w:t>123 997,02</w:t>
            </w:r>
          </w:p>
        </w:tc>
        <w:tc>
          <w:tcPr>
            <w:tcW w:w="897" w:type="pct"/>
            <w:tcBorders>
              <w:top w:val="single" w:sz="4" w:space="0" w:color="auto"/>
              <w:left w:val="single" w:sz="4" w:space="0" w:color="auto"/>
              <w:bottom w:val="single" w:sz="4" w:space="0" w:color="auto"/>
              <w:right w:val="single" w:sz="4" w:space="0" w:color="auto"/>
            </w:tcBorders>
            <w:shd w:val="clear" w:color="auto" w:fill="auto"/>
            <w:noWrap/>
            <w:vAlign w:val="center"/>
          </w:tcPr>
          <w:p w:rsidR="00F66B33" w:rsidRPr="002D73E4" w:rsidRDefault="00F66B33" w:rsidP="00682505">
            <w:pPr>
              <w:jc w:val="right"/>
              <w:rPr>
                <w:color w:val="000000"/>
              </w:rPr>
            </w:pPr>
            <w:r w:rsidRPr="002D73E4">
              <w:rPr>
                <w:color w:val="000000"/>
              </w:rPr>
              <w:t>0,00</w:t>
            </w:r>
          </w:p>
        </w:tc>
        <w:tc>
          <w:tcPr>
            <w:tcW w:w="684" w:type="pct"/>
            <w:tcBorders>
              <w:top w:val="single" w:sz="4" w:space="0" w:color="auto"/>
              <w:left w:val="single" w:sz="4" w:space="0" w:color="auto"/>
              <w:bottom w:val="single" w:sz="4" w:space="0" w:color="auto"/>
              <w:right w:val="single" w:sz="4" w:space="0" w:color="auto"/>
            </w:tcBorders>
            <w:vAlign w:val="center"/>
          </w:tcPr>
          <w:p w:rsidR="00F66B33" w:rsidRPr="002D73E4" w:rsidRDefault="00F66B33" w:rsidP="00682505">
            <w:pPr>
              <w:jc w:val="center"/>
              <w:rPr>
                <w:color w:val="000000"/>
              </w:rPr>
            </w:pPr>
            <w:r w:rsidRPr="002D73E4">
              <w:rPr>
                <w:color w:val="000000"/>
              </w:rPr>
              <w:t>0,00%</w:t>
            </w:r>
          </w:p>
        </w:tc>
      </w:tr>
    </w:tbl>
    <w:p w:rsidR="00F66B33" w:rsidRPr="00197D87" w:rsidRDefault="00F66B33" w:rsidP="00F66B33">
      <w:pPr>
        <w:jc w:val="center"/>
        <w:rPr>
          <w:b/>
          <w:bCs/>
          <w:highlight w:val="yellow"/>
        </w:rPr>
      </w:pPr>
    </w:p>
    <w:p w:rsidR="00F66B33" w:rsidRPr="008E037D" w:rsidRDefault="00F66B33" w:rsidP="00F66B33">
      <w:pPr>
        <w:contextualSpacing/>
        <w:jc w:val="center"/>
        <w:rPr>
          <w:b/>
        </w:rPr>
      </w:pPr>
      <w:r w:rsidRPr="008E037D">
        <w:rPr>
          <w:b/>
        </w:rPr>
        <w:t>Налог на доходы физических лиц</w:t>
      </w:r>
    </w:p>
    <w:p w:rsidR="00F66B33" w:rsidRPr="00197D87" w:rsidRDefault="00F66B33" w:rsidP="00F66B33">
      <w:pPr>
        <w:tabs>
          <w:tab w:val="left" w:pos="709"/>
        </w:tabs>
        <w:ind w:firstLine="709"/>
        <w:jc w:val="both"/>
        <w:rPr>
          <w:sz w:val="10"/>
          <w:szCs w:val="10"/>
          <w:highlight w:val="yellow"/>
        </w:rPr>
      </w:pPr>
    </w:p>
    <w:p w:rsidR="00F66B33" w:rsidRPr="00FD7A99" w:rsidRDefault="00F66B33" w:rsidP="00F66B33">
      <w:pPr>
        <w:tabs>
          <w:tab w:val="left" w:pos="709"/>
        </w:tabs>
        <w:ind w:firstLine="709"/>
        <w:jc w:val="both"/>
      </w:pPr>
      <w:proofErr w:type="gramStart"/>
      <w:r w:rsidRPr="00FD7A99">
        <w:rPr>
          <w:color w:val="000000"/>
        </w:rPr>
        <w:t>Прогноз налога на доходы физических лиц на 2025 год определен исходя из прогноза социально-экономического развития и прогнозных показателей главного администратора доходов - Управления Федеральной налоговой службы России по Республике Карелия  на 2025 год и на плановый период 2026 и 2027 годов,</w:t>
      </w:r>
      <w:r w:rsidRPr="00FD7A99">
        <w:t xml:space="preserve"> прогноз</w:t>
      </w:r>
      <w:r>
        <w:t>ируемого фонда заработной платы</w:t>
      </w:r>
      <w:r w:rsidRPr="00FD7A99">
        <w:t xml:space="preserve"> и ставок налога, установленных Налоговым кодексом Российской Федерации.</w:t>
      </w:r>
      <w:proofErr w:type="gramEnd"/>
    </w:p>
    <w:p w:rsidR="00F66B33" w:rsidRPr="00197D87" w:rsidRDefault="00F66B33" w:rsidP="00F66B33">
      <w:pPr>
        <w:tabs>
          <w:tab w:val="left" w:pos="709"/>
        </w:tabs>
        <w:ind w:firstLine="709"/>
        <w:jc w:val="both"/>
        <w:rPr>
          <w:color w:val="000000"/>
          <w:highlight w:val="yellow"/>
        </w:rPr>
      </w:pPr>
      <w:r w:rsidRPr="000E4960">
        <w:rPr>
          <w:color w:val="000000"/>
        </w:rPr>
        <w:lastRenderedPageBreak/>
        <w:t xml:space="preserve">НДФЛ </w:t>
      </w:r>
      <w:proofErr w:type="gramStart"/>
      <w:r w:rsidRPr="000E4960">
        <w:rPr>
          <w:color w:val="000000"/>
        </w:rPr>
        <w:t>рассчитан</w:t>
      </w:r>
      <w:proofErr w:type="gramEnd"/>
      <w:r w:rsidRPr="000E4960">
        <w:rPr>
          <w:color w:val="000000"/>
        </w:rPr>
        <w:t xml:space="preserve"> по нормативу отчисления </w:t>
      </w:r>
      <w:r w:rsidRPr="000E4960">
        <w:t>–</w:t>
      </w:r>
      <w:r w:rsidRPr="000E4960">
        <w:rPr>
          <w:color w:val="000000"/>
        </w:rPr>
        <w:t xml:space="preserve"> 10% (в соответствии со ст.61.5 Бюджетного Кодекса Российской Федерации </w:t>
      </w:r>
      <w:r w:rsidRPr="000E4960">
        <w:t>–</w:t>
      </w:r>
      <w:r w:rsidRPr="000E4960">
        <w:rPr>
          <w:color w:val="000000"/>
        </w:rPr>
        <w:t xml:space="preserve"> 10%). Поступление НДФЛ в бюджет </w:t>
      </w:r>
      <w:proofErr w:type="spellStart"/>
      <w:r w:rsidRPr="000E4960">
        <w:rPr>
          <w:color w:val="000000"/>
        </w:rPr>
        <w:t>Кондопожского</w:t>
      </w:r>
      <w:proofErr w:type="spellEnd"/>
      <w:r w:rsidRPr="000E4960">
        <w:rPr>
          <w:color w:val="000000"/>
        </w:rPr>
        <w:t xml:space="preserve"> городского </w:t>
      </w:r>
      <w:r w:rsidRPr="006F61A2">
        <w:rPr>
          <w:color w:val="000000"/>
        </w:rPr>
        <w:t>поселения прогнозируется в сумме 93 618 410,00 рублей, в том числе:</w:t>
      </w:r>
    </w:p>
    <w:p w:rsidR="00F66B33" w:rsidRPr="00761AF8" w:rsidRDefault="00F66B33" w:rsidP="00F66B33">
      <w:pPr>
        <w:ind w:firstLine="360"/>
        <w:jc w:val="both"/>
        <w:rPr>
          <w:color w:val="000000"/>
        </w:rPr>
      </w:pPr>
      <w:r w:rsidRPr="006F61A2">
        <w:rPr>
          <w:color w:val="000000"/>
        </w:rPr>
        <w:t xml:space="preserve">- 90 869 410,00 рублей – НДФЛ с доходов, источником которых является налоговый агент, за исключением доходов, в отношении которых исчисление и уплата налога </w:t>
      </w:r>
      <w:r w:rsidRPr="00761AF8">
        <w:rPr>
          <w:color w:val="000000"/>
        </w:rPr>
        <w:t>осуществляются в соответствии со статьями 227, 227.1 и 228 Налогового кодекса Российской Федерации;</w:t>
      </w:r>
    </w:p>
    <w:p w:rsidR="00F66B33" w:rsidRPr="003B03B3" w:rsidRDefault="00F66B33" w:rsidP="00F66B33">
      <w:pPr>
        <w:numPr>
          <w:ilvl w:val="0"/>
          <w:numId w:val="25"/>
        </w:numPr>
        <w:ind w:left="0" w:firstLine="360"/>
        <w:jc w:val="both"/>
        <w:rPr>
          <w:color w:val="000000"/>
        </w:rPr>
      </w:pPr>
      <w:r w:rsidRPr="00761AF8">
        <w:rPr>
          <w:color w:val="000000"/>
        </w:rPr>
        <w:t>483 000,00 рублей - Н</w:t>
      </w:r>
      <w:r w:rsidRPr="003B03B3">
        <w:rPr>
          <w:color w:val="000000"/>
        </w:rPr>
        <w:t xml:space="preserve">ДФЛ с доходов, полученных от осуществления деятельности ИП, нотариусов, занимающихся частной практикой, адвокатов и других лиц в соответствии со статьей 227 НК РФ, </w:t>
      </w:r>
    </w:p>
    <w:p w:rsidR="00F66B33" w:rsidRPr="003B03B3" w:rsidRDefault="00F66B33" w:rsidP="00F66B33">
      <w:pPr>
        <w:numPr>
          <w:ilvl w:val="0"/>
          <w:numId w:val="25"/>
        </w:numPr>
        <w:ind w:left="0" w:firstLine="360"/>
        <w:jc w:val="both"/>
        <w:rPr>
          <w:color w:val="000000"/>
        </w:rPr>
      </w:pPr>
      <w:r w:rsidRPr="003B03B3">
        <w:rPr>
          <w:color w:val="000000"/>
        </w:rPr>
        <w:t>1 046 000,00 рублей - НДФЛ с доходов, полученных физическими лицами в соответствии со статьей 228 Налогового кодекса Российской Федераци</w:t>
      </w:r>
      <w:proofErr w:type="gramStart"/>
      <w:r w:rsidRPr="003B03B3">
        <w:rPr>
          <w:color w:val="000000"/>
        </w:rPr>
        <w:t>и</w:t>
      </w:r>
      <w:r w:rsidRPr="003B03B3">
        <w:t>(</w:t>
      </w:r>
      <w:proofErr w:type="gramEnd"/>
      <w:r w:rsidRPr="003B03B3">
        <w:t xml:space="preserve">за исключением доходов от долевого участия в организации. </w:t>
      </w:r>
      <w:proofErr w:type="gramStart"/>
      <w:r w:rsidRPr="003B03B3">
        <w:t>Полученных физическим лицом – налоговым резидентом Российской Федерации в виде дивидендов);</w:t>
      </w:r>
      <w:proofErr w:type="gramEnd"/>
    </w:p>
    <w:p w:rsidR="00F66B33" w:rsidRPr="004937D1" w:rsidRDefault="00F66B33" w:rsidP="00F66B33">
      <w:pPr>
        <w:numPr>
          <w:ilvl w:val="0"/>
          <w:numId w:val="25"/>
        </w:numPr>
        <w:ind w:left="0" w:firstLine="360"/>
        <w:jc w:val="both"/>
        <w:rPr>
          <w:color w:val="000000"/>
        </w:rPr>
      </w:pPr>
      <w:r w:rsidRPr="004937D1">
        <w:rPr>
          <w:color w:val="000000"/>
        </w:rPr>
        <w:t xml:space="preserve">284 000,00 рублей - </w:t>
      </w:r>
      <w:r w:rsidRPr="004937D1">
        <w:t>НДФЛ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p w:rsidR="00F66B33" w:rsidRPr="002A4B13" w:rsidRDefault="00F66B33" w:rsidP="00F66B33">
      <w:pPr>
        <w:numPr>
          <w:ilvl w:val="0"/>
          <w:numId w:val="25"/>
        </w:numPr>
        <w:ind w:left="0" w:firstLine="360"/>
        <w:jc w:val="both"/>
        <w:rPr>
          <w:color w:val="000000"/>
        </w:rPr>
      </w:pPr>
      <w:r w:rsidRPr="002A4B13">
        <w:t>528 000,00 рублей - НДФЛ в отношении доходов от долевого участия в организации, полученных в виде дивидендов (в части суммы налога, не превышающей 650 000 рублей);</w:t>
      </w:r>
    </w:p>
    <w:p w:rsidR="00F66B33" w:rsidRPr="002F1E08" w:rsidRDefault="00F66B33" w:rsidP="00F66B33">
      <w:pPr>
        <w:numPr>
          <w:ilvl w:val="0"/>
          <w:numId w:val="25"/>
        </w:numPr>
        <w:ind w:left="0" w:firstLine="360"/>
        <w:jc w:val="both"/>
        <w:rPr>
          <w:color w:val="000000"/>
        </w:rPr>
      </w:pPr>
      <w:r w:rsidRPr="002F1E08">
        <w:t xml:space="preserve"> 408 000,00 рублей -</w:t>
      </w:r>
      <w:r w:rsidRPr="002F1E08">
        <w:tab/>
        <w:t xml:space="preserve"> НДФЛ в отношении доходов от долевого участия в организации, полученных в виде дивидендов (в части суммы налога, превышающей 650 000 рублей).</w:t>
      </w:r>
    </w:p>
    <w:p w:rsidR="00F66B33" w:rsidRPr="00197D87" w:rsidRDefault="00F66B33" w:rsidP="00F66B33">
      <w:pPr>
        <w:tabs>
          <w:tab w:val="left" w:pos="709"/>
        </w:tabs>
        <w:ind w:firstLine="709"/>
        <w:jc w:val="both"/>
        <w:rPr>
          <w:highlight w:val="yellow"/>
        </w:rPr>
      </w:pPr>
      <w:r w:rsidRPr="00FD14C0">
        <w:t xml:space="preserve">Темп роста к плану 2024 года </w:t>
      </w:r>
      <w:r w:rsidRPr="0011284F">
        <w:t xml:space="preserve">составляет </w:t>
      </w:r>
      <w:r w:rsidR="0011284F" w:rsidRPr="0011284F">
        <w:t>109,99</w:t>
      </w:r>
      <w:r w:rsidRPr="0011284F">
        <w:t xml:space="preserve">%. </w:t>
      </w:r>
    </w:p>
    <w:p w:rsidR="00F66B33" w:rsidRPr="00197D87" w:rsidRDefault="00F66B33" w:rsidP="00F66B33">
      <w:pPr>
        <w:tabs>
          <w:tab w:val="left" w:pos="709"/>
        </w:tabs>
        <w:ind w:firstLine="709"/>
        <w:jc w:val="both"/>
        <w:rPr>
          <w:highlight w:val="yellow"/>
        </w:rPr>
      </w:pPr>
      <w:r w:rsidRPr="00FD14C0">
        <w:t xml:space="preserve">По проведенной оценке исполнение за 2024 год </w:t>
      </w:r>
      <w:r w:rsidRPr="00580F6A">
        <w:t xml:space="preserve">составит </w:t>
      </w:r>
      <w:r w:rsidR="00580F6A" w:rsidRPr="00580F6A">
        <w:t>85 108 430,00</w:t>
      </w:r>
      <w:r w:rsidRPr="00580F6A">
        <w:t xml:space="preserve"> рублей.</w:t>
      </w:r>
    </w:p>
    <w:p w:rsidR="00F66B33" w:rsidRPr="00197D87" w:rsidRDefault="00F66B33" w:rsidP="00F66B33">
      <w:pPr>
        <w:tabs>
          <w:tab w:val="left" w:pos="709"/>
        </w:tabs>
        <w:ind w:firstLine="709"/>
        <w:jc w:val="both"/>
        <w:rPr>
          <w:highlight w:val="yellow"/>
        </w:rPr>
      </w:pPr>
    </w:p>
    <w:p w:rsidR="00F66B33" w:rsidRPr="003A46A0" w:rsidRDefault="00F66B33" w:rsidP="00F66B33">
      <w:pPr>
        <w:contextualSpacing/>
        <w:jc w:val="center"/>
        <w:rPr>
          <w:b/>
        </w:rPr>
      </w:pPr>
      <w:r w:rsidRPr="003A46A0">
        <w:rPr>
          <w:b/>
        </w:rPr>
        <w:t>Акцизы по подакцизным товарам (продукции), производимым на территории Российской Федерации</w:t>
      </w:r>
    </w:p>
    <w:p w:rsidR="00F66B33" w:rsidRPr="003A46A0" w:rsidRDefault="00F66B33" w:rsidP="00F66B33">
      <w:pPr>
        <w:tabs>
          <w:tab w:val="left" w:pos="709"/>
        </w:tabs>
        <w:jc w:val="both"/>
        <w:rPr>
          <w:color w:val="000000"/>
          <w:sz w:val="10"/>
          <w:szCs w:val="10"/>
        </w:rPr>
      </w:pPr>
    </w:p>
    <w:p w:rsidR="00F66B33" w:rsidRPr="0047470A" w:rsidRDefault="00F66B33" w:rsidP="00F66B33">
      <w:pPr>
        <w:tabs>
          <w:tab w:val="left" w:pos="709"/>
        </w:tabs>
        <w:ind w:firstLine="709"/>
        <w:jc w:val="both"/>
        <w:rPr>
          <w:color w:val="000000"/>
        </w:rPr>
      </w:pPr>
      <w:r w:rsidRPr="0047470A">
        <w:rPr>
          <w:color w:val="000000"/>
        </w:rPr>
        <w:t>Прогноз доходов от уплаты акцизов на нефтепродукты (дизельное топливо, моторные масла для дизельных и (или) карбюраторных (</w:t>
      </w:r>
      <w:proofErr w:type="spellStart"/>
      <w:r w:rsidRPr="0047470A">
        <w:rPr>
          <w:color w:val="000000"/>
        </w:rPr>
        <w:t>инжекторных</w:t>
      </w:r>
      <w:proofErr w:type="spellEnd"/>
      <w:r w:rsidRPr="0047470A">
        <w:rPr>
          <w:color w:val="000000"/>
        </w:rPr>
        <w:t>) двигателей, автомобильный бензин, прямогонный бензин) определен на основании прогнозных показателей администратора доходов - Управления Федеральной налоговой службы России по Республике Карелия. Дифференцированные нормативы отчислений от акцизов в бюджеты муниципальных образований установлены Законом о бюджете Республики Карелия.</w:t>
      </w:r>
    </w:p>
    <w:p w:rsidR="00F66B33" w:rsidRPr="0047470A" w:rsidRDefault="00F66B33" w:rsidP="00F66B33">
      <w:pPr>
        <w:tabs>
          <w:tab w:val="left" w:pos="709"/>
        </w:tabs>
        <w:ind w:firstLine="709"/>
        <w:jc w:val="both"/>
      </w:pPr>
      <w:proofErr w:type="gramStart"/>
      <w:r w:rsidRPr="0047470A">
        <w:rPr>
          <w:color w:val="000000"/>
        </w:rPr>
        <w:t>Доходы от уплаты акцизов на нефтепродукты (дизельное топливо, моторные масла для дизельных и (или) карбюраторных (</w:t>
      </w:r>
      <w:proofErr w:type="spellStart"/>
      <w:r w:rsidRPr="0047470A">
        <w:rPr>
          <w:color w:val="000000"/>
        </w:rPr>
        <w:t>инжекторных</w:t>
      </w:r>
      <w:proofErr w:type="spellEnd"/>
      <w:r w:rsidRPr="0047470A">
        <w:rPr>
          <w:color w:val="000000"/>
        </w:rPr>
        <w:t>) двигателей, автомобильный бензин, прямогонный бензин) определяются с учетом параметров изменения ставок акцизов на нефтепродукты, изменений норматива распределения доходов от акцизов на автомобильный и прямогонный бензин, дизельное топливо, моторные масла для дизельных и (или) карбюраторных (</w:t>
      </w:r>
      <w:proofErr w:type="spellStart"/>
      <w:r w:rsidRPr="0047470A">
        <w:rPr>
          <w:color w:val="000000"/>
        </w:rPr>
        <w:t>инжекторных</w:t>
      </w:r>
      <w:proofErr w:type="spellEnd"/>
      <w:r w:rsidRPr="0047470A">
        <w:rPr>
          <w:color w:val="000000"/>
        </w:rPr>
        <w:t>) двигателей</w:t>
      </w:r>
      <w:r w:rsidRPr="0047470A">
        <w:t>.</w:t>
      </w:r>
      <w:proofErr w:type="gramEnd"/>
    </w:p>
    <w:p w:rsidR="00F66B33" w:rsidRPr="00197D87" w:rsidRDefault="00F66B33" w:rsidP="00F66B33">
      <w:pPr>
        <w:pStyle w:val="a3"/>
        <w:ind w:firstLine="709"/>
        <w:rPr>
          <w:color w:val="000000"/>
          <w:sz w:val="24"/>
          <w:highlight w:val="yellow"/>
        </w:rPr>
      </w:pPr>
      <w:r w:rsidRPr="0047470A">
        <w:rPr>
          <w:color w:val="000000"/>
          <w:sz w:val="24"/>
        </w:rPr>
        <w:t xml:space="preserve">Сумма прогнозируемых поступлений от акцизов на нефтепродукты, подлежащих зачислению в бюджет </w:t>
      </w:r>
      <w:proofErr w:type="spellStart"/>
      <w:r w:rsidRPr="0047470A">
        <w:rPr>
          <w:color w:val="000000"/>
          <w:sz w:val="24"/>
        </w:rPr>
        <w:t>Кондопожского</w:t>
      </w:r>
      <w:proofErr w:type="spellEnd"/>
      <w:r w:rsidRPr="0047470A">
        <w:rPr>
          <w:color w:val="000000"/>
          <w:sz w:val="24"/>
        </w:rPr>
        <w:t xml:space="preserve"> городского поселения, в 2025 году составляет </w:t>
      </w:r>
      <w:r w:rsidRPr="004825FF">
        <w:rPr>
          <w:color w:val="000000"/>
          <w:sz w:val="24"/>
        </w:rPr>
        <w:t>8 455 760,00 рублей. Прогноз</w:t>
      </w:r>
      <w:r w:rsidRPr="0025684A">
        <w:rPr>
          <w:color w:val="000000"/>
          <w:sz w:val="24"/>
        </w:rPr>
        <w:t xml:space="preserve"> составлен на основании информации, полученной от главного администратора доходов (Управления Федеральной налоговой службы России по Республике Карелия) на 2025 год и плановый период 2026 и 2027 годов. </w:t>
      </w:r>
    </w:p>
    <w:p w:rsidR="00F66B33" w:rsidRPr="00197D87" w:rsidRDefault="00F66B33" w:rsidP="00F66B33">
      <w:pPr>
        <w:pStyle w:val="a3"/>
        <w:ind w:firstLine="709"/>
        <w:rPr>
          <w:color w:val="000000"/>
          <w:sz w:val="24"/>
          <w:highlight w:val="yellow"/>
        </w:rPr>
      </w:pPr>
      <w:r w:rsidRPr="0025684A">
        <w:rPr>
          <w:color w:val="000000"/>
          <w:sz w:val="24"/>
        </w:rPr>
        <w:t xml:space="preserve">По проведенной оценке исполнение за 2024 год </w:t>
      </w:r>
      <w:r w:rsidRPr="003F09D5">
        <w:rPr>
          <w:color w:val="000000"/>
          <w:sz w:val="24"/>
        </w:rPr>
        <w:t xml:space="preserve">составит </w:t>
      </w:r>
      <w:r w:rsidR="003F09D5" w:rsidRPr="003F09D5">
        <w:rPr>
          <w:color w:val="000000"/>
          <w:sz w:val="24"/>
        </w:rPr>
        <w:t>7843 700,00</w:t>
      </w:r>
      <w:r w:rsidRPr="003F09D5">
        <w:rPr>
          <w:color w:val="000000"/>
          <w:sz w:val="24"/>
        </w:rPr>
        <w:t xml:space="preserve"> рублей</w:t>
      </w:r>
      <w:r w:rsidRPr="0025684A">
        <w:rPr>
          <w:color w:val="000000"/>
          <w:sz w:val="24"/>
        </w:rPr>
        <w:t>.</w:t>
      </w:r>
    </w:p>
    <w:p w:rsidR="00F66B33" w:rsidRPr="00197D87" w:rsidRDefault="00F66B33" w:rsidP="00F66B33">
      <w:pPr>
        <w:pStyle w:val="a3"/>
        <w:ind w:firstLine="709"/>
        <w:rPr>
          <w:color w:val="000000"/>
          <w:sz w:val="24"/>
          <w:highlight w:val="yellow"/>
        </w:rPr>
      </w:pPr>
    </w:p>
    <w:p w:rsidR="00F66B33" w:rsidRPr="0047470A" w:rsidRDefault="00F66B33" w:rsidP="00F66B33">
      <w:pPr>
        <w:jc w:val="center"/>
        <w:rPr>
          <w:b/>
        </w:rPr>
      </w:pPr>
      <w:r w:rsidRPr="0047470A">
        <w:rPr>
          <w:b/>
          <w:bCs/>
        </w:rPr>
        <w:t>Единый сельскохозяйственный налог</w:t>
      </w:r>
    </w:p>
    <w:p w:rsidR="00F66B33" w:rsidRPr="00197D87" w:rsidRDefault="00F66B33" w:rsidP="00F66B33">
      <w:pPr>
        <w:tabs>
          <w:tab w:val="left" w:pos="709"/>
        </w:tabs>
        <w:ind w:firstLine="709"/>
        <w:jc w:val="both"/>
        <w:rPr>
          <w:color w:val="000000"/>
          <w:sz w:val="10"/>
          <w:szCs w:val="10"/>
          <w:highlight w:val="yellow"/>
        </w:rPr>
      </w:pPr>
    </w:p>
    <w:p w:rsidR="00F66B33" w:rsidRPr="0047470A" w:rsidRDefault="00F66B33" w:rsidP="00F66B33">
      <w:pPr>
        <w:tabs>
          <w:tab w:val="left" w:pos="709"/>
        </w:tabs>
        <w:ind w:firstLine="709"/>
        <w:jc w:val="both"/>
        <w:rPr>
          <w:color w:val="000000"/>
        </w:rPr>
      </w:pPr>
      <w:r w:rsidRPr="0047470A">
        <w:rPr>
          <w:color w:val="000000"/>
        </w:rPr>
        <w:lastRenderedPageBreak/>
        <w:t>Данные по налогу на единый сельскохозяйственный налог рассчитаны на основе прогнозных показателей главного администратора доходов – Управления Федеральной налоговой службы России по Республике Карелия. По БК РФ (ст.61.1) норматив поступления налога в  городское поселение – 50%. По данным главного администратора Управления Федеральной налоговой службы России по Республике Карелия поступление налога на 2025 год составит 80 000,00 рублей.</w:t>
      </w:r>
      <w:r w:rsidRPr="0047470A">
        <w:t xml:space="preserve"> </w:t>
      </w:r>
    </w:p>
    <w:p w:rsidR="00F66B33" w:rsidRPr="00197D87" w:rsidRDefault="00F66B33" w:rsidP="00F66B33">
      <w:pPr>
        <w:tabs>
          <w:tab w:val="left" w:pos="709"/>
        </w:tabs>
        <w:ind w:firstLine="709"/>
        <w:jc w:val="both"/>
        <w:rPr>
          <w:color w:val="000000"/>
          <w:highlight w:val="yellow"/>
        </w:rPr>
      </w:pPr>
      <w:r w:rsidRPr="0047470A">
        <w:rPr>
          <w:color w:val="000000"/>
        </w:rPr>
        <w:t xml:space="preserve">По проведенной оценке, исполнение за 2024 год </w:t>
      </w:r>
      <w:r w:rsidRPr="00C64553">
        <w:rPr>
          <w:color w:val="000000"/>
        </w:rPr>
        <w:t xml:space="preserve">составит </w:t>
      </w:r>
      <w:r w:rsidR="00C64553" w:rsidRPr="00C64553">
        <w:rPr>
          <w:color w:val="000000"/>
        </w:rPr>
        <w:t>82 235,50</w:t>
      </w:r>
      <w:r w:rsidRPr="00C64553">
        <w:rPr>
          <w:color w:val="000000"/>
        </w:rPr>
        <w:t xml:space="preserve"> рублей</w:t>
      </w:r>
      <w:r w:rsidRPr="003B34A3">
        <w:rPr>
          <w:color w:val="000000"/>
        </w:rPr>
        <w:t>.</w:t>
      </w:r>
    </w:p>
    <w:p w:rsidR="00F66B33" w:rsidRPr="00197D87" w:rsidRDefault="00F66B33" w:rsidP="00F66B33">
      <w:pPr>
        <w:tabs>
          <w:tab w:val="left" w:pos="709"/>
        </w:tabs>
        <w:ind w:firstLine="709"/>
        <w:jc w:val="both"/>
        <w:rPr>
          <w:color w:val="000000"/>
          <w:highlight w:val="yellow"/>
        </w:rPr>
      </w:pPr>
    </w:p>
    <w:p w:rsidR="00F66B33" w:rsidRPr="001A5D45" w:rsidRDefault="00F66B33" w:rsidP="00F66B33">
      <w:pPr>
        <w:keepNext/>
        <w:contextualSpacing/>
        <w:jc w:val="center"/>
        <w:rPr>
          <w:b/>
        </w:rPr>
      </w:pPr>
      <w:r w:rsidRPr="001A5D45">
        <w:rPr>
          <w:b/>
        </w:rPr>
        <w:t>Налог на имущество физических лиц</w:t>
      </w:r>
    </w:p>
    <w:p w:rsidR="00F66B33" w:rsidRPr="00197D87" w:rsidRDefault="00F66B33" w:rsidP="00F66B33">
      <w:pPr>
        <w:keepNext/>
        <w:contextualSpacing/>
        <w:jc w:val="center"/>
        <w:rPr>
          <w:b/>
          <w:sz w:val="10"/>
          <w:szCs w:val="10"/>
          <w:highlight w:val="yellow"/>
        </w:rPr>
      </w:pPr>
    </w:p>
    <w:p w:rsidR="00F66B33" w:rsidRPr="001A5D45" w:rsidRDefault="00F66B33" w:rsidP="00F66B33">
      <w:pPr>
        <w:tabs>
          <w:tab w:val="left" w:pos="709"/>
        </w:tabs>
        <w:ind w:firstLine="709"/>
        <w:jc w:val="both"/>
      </w:pPr>
      <w:r w:rsidRPr="001A5D45">
        <w:rPr>
          <w:color w:val="000000"/>
        </w:rPr>
        <w:t>Данные по налогу на имущество физических лиц рассчитаны на основе прогнозных показателей главного администратора доходов – Управления Федеральной налоговой службы России по Республике Карелия</w:t>
      </w:r>
      <w:r>
        <w:rPr>
          <w:color w:val="000000"/>
        </w:rPr>
        <w:t xml:space="preserve"> по нормативу отчисления – 100%. </w:t>
      </w:r>
      <w:r>
        <w:t xml:space="preserve">Прогноз </w:t>
      </w:r>
      <w:r w:rsidRPr="001A5D45">
        <w:t xml:space="preserve">поступления в бюджет </w:t>
      </w:r>
      <w:proofErr w:type="spellStart"/>
      <w:r w:rsidRPr="001A5D45">
        <w:rPr>
          <w:color w:val="000000"/>
        </w:rPr>
        <w:t>Кондопожского</w:t>
      </w:r>
      <w:proofErr w:type="spellEnd"/>
      <w:r w:rsidRPr="001A5D45">
        <w:rPr>
          <w:color w:val="000000"/>
        </w:rPr>
        <w:t xml:space="preserve"> городского поселения на 2025 год составляет </w:t>
      </w:r>
      <w:r>
        <w:rPr>
          <w:color w:val="000000"/>
        </w:rPr>
        <w:t>8 554 0</w:t>
      </w:r>
      <w:r w:rsidR="00615EAB">
        <w:rPr>
          <w:color w:val="000000"/>
        </w:rPr>
        <w:t>0</w:t>
      </w:r>
      <w:r>
        <w:rPr>
          <w:color w:val="000000"/>
        </w:rPr>
        <w:t xml:space="preserve">0,00 </w:t>
      </w:r>
      <w:r w:rsidRPr="001A5D45">
        <w:rPr>
          <w:color w:val="000000"/>
        </w:rPr>
        <w:t>рублей</w:t>
      </w:r>
      <w:r w:rsidRPr="001A5D45">
        <w:t>.</w:t>
      </w:r>
    </w:p>
    <w:p w:rsidR="002B0911" w:rsidRPr="00197D87" w:rsidRDefault="002B0911" w:rsidP="002B0911">
      <w:pPr>
        <w:tabs>
          <w:tab w:val="left" w:pos="709"/>
        </w:tabs>
        <w:ind w:firstLine="709"/>
        <w:jc w:val="both"/>
        <w:rPr>
          <w:highlight w:val="yellow"/>
        </w:rPr>
      </w:pPr>
      <w:r w:rsidRPr="00FD14C0">
        <w:t xml:space="preserve">Темп роста к плану 2024 года </w:t>
      </w:r>
      <w:r w:rsidRPr="0011284F">
        <w:t xml:space="preserve">составляет </w:t>
      </w:r>
      <w:r>
        <w:t>128,92</w:t>
      </w:r>
      <w:r w:rsidRPr="0011284F">
        <w:t xml:space="preserve">%. </w:t>
      </w:r>
    </w:p>
    <w:p w:rsidR="00F66B33" w:rsidRPr="001A5D45" w:rsidRDefault="00F66B33" w:rsidP="00F66B33">
      <w:pPr>
        <w:tabs>
          <w:tab w:val="left" w:pos="709"/>
        </w:tabs>
        <w:ind w:firstLine="709"/>
        <w:jc w:val="both"/>
      </w:pPr>
      <w:r w:rsidRPr="001A5D45">
        <w:t xml:space="preserve">По оценке главного администратора доходов, исполнение за 2024 год составит </w:t>
      </w:r>
      <w:r w:rsidR="00B54067" w:rsidRPr="00B54067">
        <w:t>6 635 000,00</w:t>
      </w:r>
      <w:r w:rsidRPr="00B54067">
        <w:t xml:space="preserve"> рублей.</w:t>
      </w:r>
    </w:p>
    <w:p w:rsidR="00F66B33" w:rsidRPr="001A5D45" w:rsidRDefault="00F66B33" w:rsidP="00F66B33">
      <w:pPr>
        <w:contextualSpacing/>
        <w:jc w:val="center"/>
        <w:rPr>
          <w:b/>
        </w:rPr>
      </w:pPr>
    </w:p>
    <w:p w:rsidR="00F66B33" w:rsidRPr="001A5D45" w:rsidRDefault="00F66B33" w:rsidP="00F66B33">
      <w:pPr>
        <w:contextualSpacing/>
        <w:jc w:val="center"/>
        <w:rPr>
          <w:b/>
        </w:rPr>
      </w:pPr>
      <w:r w:rsidRPr="001A5D45">
        <w:rPr>
          <w:b/>
        </w:rPr>
        <w:t>Земельный налог</w:t>
      </w:r>
    </w:p>
    <w:p w:rsidR="00F66B33" w:rsidRPr="00197D87" w:rsidRDefault="00F66B33" w:rsidP="00F66B33">
      <w:pPr>
        <w:ind w:firstLine="709"/>
        <w:contextualSpacing/>
        <w:jc w:val="both"/>
        <w:rPr>
          <w:sz w:val="10"/>
          <w:szCs w:val="10"/>
          <w:highlight w:val="yellow"/>
        </w:rPr>
      </w:pPr>
    </w:p>
    <w:p w:rsidR="00F66B33" w:rsidRPr="00131671" w:rsidRDefault="00F66B33" w:rsidP="00F66B33">
      <w:pPr>
        <w:ind w:firstLine="709"/>
        <w:contextualSpacing/>
        <w:jc w:val="both"/>
      </w:pPr>
      <w:r w:rsidRPr="00131671">
        <w:t>Земельный налог рассчитывается на основе прогнозных показателей главного администратора доходов – Управления Федеральной налоговой службы России по Республике Карелия по нормативу отчисления – 100%.</w:t>
      </w:r>
    </w:p>
    <w:p w:rsidR="00F66B33" w:rsidRPr="00B704F5" w:rsidRDefault="00F66B33" w:rsidP="00F66B33">
      <w:pPr>
        <w:tabs>
          <w:tab w:val="left" w:pos="709"/>
        </w:tabs>
        <w:ind w:firstLine="709"/>
        <w:jc w:val="both"/>
      </w:pPr>
      <w:r w:rsidRPr="00131671">
        <w:t xml:space="preserve">Прогноз поступления в бюджет </w:t>
      </w:r>
      <w:proofErr w:type="spellStart"/>
      <w:r w:rsidRPr="00131671">
        <w:rPr>
          <w:color w:val="000000"/>
        </w:rPr>
        <w:t>Кондопожского</w:t>
      </w:r>
      <w:proofErr w:type="spellEnd"/>
      <w:r w:rsidRPr="00131671">
        <w:rPr>
          <w:color w:val="000000"/>
        </w:rPr>
        <w:t xml:space="preserve"> городского поселения на 2024 год </w:t>
      </w:r>
      <w:r w:rsidRPr="00B704F5">
        <w:rPr>
          <w:color w:val="000000"/>
        </w:rPr>
        <w:t>составляет 6 835 000,000 рублей,</w:t>
      </w:r>
      <w:r w:rsidRPr="00B704F5">
        <w:t xml:space="preserve"> </w:t>
      </w:r>
      <w:r w:rsidRPr="00B704F5">
        <w:rPr>
          <w:color w:val="000000"/>
        </w:rPr>
        <w:t>в том числе по земельному налогу с организаций –4 658 000,00 рублей, с физических лиц – 2 177 000,00 рублей.</w:t>
      </w:r>
      <w:r w:rsidRPr="00B704F5">
        <w:t xml:space="preserve"> </w:t>
      </w:r>
    </w:p>
    <w:p w:rsidR="00F66B33" w:rsidRPr="00B704F5" w:rsidRDefault="00F66B33" w:rsidP="00F66B33">
      <w:pPr>
        <w:tabs>
          <w:tab w:val="left" w:pos="709"/>
        </w:tabs>
        <w:ind w:firstLine="709"/>
        <w:jc w:val="both"/>
      </w:pPr>
      <w:r w:rsidRPr="00B704F5">
        <w:t>Снижение прогнозных показателей к плану 202</w:t>
      </w:r>
      <w:r w:rsidR="00B704F5" w:rsidRPr="00B704F5">
        <w:t>4</w:t>
      </w:r>
      <w:r w:rsidRPr="00B704F5">
        <w:t xml:space="preserve"> года составляет на  </w:t>
      </w:r>
      <w:r w:rsidR="00B704F5" w:rsidRPr="00B704F5">
        <w:t>32,31</w:t>
      </w:r>
      <w:r w:rsidRPr="00B704F5">
        <w:t>%.</w:t>
      </w:r>
    </w:p>
    <w:p w:rsidR="00F66B33" w:rsidRPr="00B704F5" w:rsidRDefault="00F66B33" w:rsidP="00F66B33">
      <w:pPr>
        <w:tabs>
          <w:tab w:val="left" w:pos="709"/>
        </w:tabs>
        <w:ind w:firstLine="709"/>
        <w:jc w:val="both"/>
      </w:pPr>
      <w:r w:rsidRPr="00B704F5">
        <w:t xml:space="preserve">По оценке главного администратора доходов, исполнение за 2024 год составит </w:t>
      </w:r>
      <w:r w:rsidR="00F338A5" w:rsidRPr="00B704F5">
        <w:t>10 097 000,00</w:t>
      </w:r>
      <w:r w:rsidRPr="00B704F5">
        <w:t xml:space="preserve"> рублей, в том числе по земельному налогу с организаций </w:t>
      </w:r>
      <w:r w:rsidRPr="00B704F5">
        <w:rPr>
          <w:color w:val="000000"/>
        </w:rPr>
        <w:t>–</w:t>
      </w:r>
      <w:r w:rsidR="008C7BC9" w:rsidRPr="00B704F5">
        <w:t>7 298 000,00</w:t>
      </w:r>
      <w:r w:rsidRPr="00B704F5">
        <w:t xml:space="preserve"> рублей, с физических лиц – </w:t>
      </w:r>
      <w:r w:rsidR="008C7BC9" w:rsidRPr="00B704F5">
        <w:t>2 799 000,00</w:t>
      </w:r>
      <w:r w:rsidRPr="00B704F5">
        <w:t xml:space="preserve"> рублей. </w:t>
      </w:r>
    </w:p>
    <w:p w:rsidR="00F66B33" w:rsidRPr="00197D87" w:rsidRDefault="00F66B33" w:rsidP="00F66B33">
      <w:pPr>
        <w:tabs>
          <w:tab w:val="left" w:pos="709"/>
        </w:tabs>
        <w:ind w:firstLine="709"/>
        <w:jc w:val="both"/>
        <w:rPr>
          <w:highlight w:val="yellow"/>
        </w:rPr>
      </w:pPr>
    </w:p>
    <w:p w:rsidR="00F66B33" w:rsidRPr="00B41D78" w:rsidRDefault="00F66B33" w:rsidP="00F66B33">
      <w:pPr>
        <w:tabs>
          <w:tab w:val="left" w:pos="709"/>
        </w:tabs>
        <w:ind w:firstLine="709"/>
        <w:jc w:val="both"/>
      </w:pPr>
    </w:p>
    <w:p w:rsidR="00F66B33" w:rsidRPr="00B41D78" w:rsidRDefault="00F66B33" w:rsidP="00F66B33">
      <w:pPr>
        <w:tabs>
          <w:tab w:val="left" w:pos="709"/>
        </w:tabs>
        <w:jc w:val="center"/>
        <w:rPr>
          <w:b/>
          <w:color w:val="000000"/>
        </w:rPr>
      </w:pPr>
      <w:r w:rsidRPr="00B41D78">
        <w:rPr>
          <w:b/>
          <w:color w:val="000000"/>
        </w:rPr>
        <w:t>Доходы от использования имущества, находящегося в государственной и муниципальной собственности</w:t>
      </w:r>
    </w:p>
    <w:p w:rsidR="00F66B33" w:rsidRPr="00197D87" w:rsidRDefault="00F66B33" w:rsidP="00F66B33">
      <w:pPr>
        <w:tabs>
          <w:tab w:val="left" w:pos="709"/>
        </w:tabs>
        <w:ind w:firstLine="709"/>
        <w:jc w:val="center"/>
        <w:rPr>
          <w:color w:val="000000"/>
          <w:sz w:val="10"/>
          <w:szCs w:val="10"/>
          <w:highlight w:val="yellow"/>
        </w:rPr>
      </w:pPr>
    </w:p>
    <w:p w:rsidR="00F66B33" w:rsidRPr="00A579E7" w:rsidRDefault="00F66B33" w:rsidP="00F66B33">
      <w:pPr>
        <w:tabs>
          <w:tab w:val="left" w:pos="709"/>
        </w:tabs>
        <w:ind w:firstLine="709"/>
        <w:jc w:val="both"/>
        <w:rPr>
          <w:color w:val="000000"/>
        </w:rPr>
      </w:pPr>
      <w:r w:rsidRPr="001F6B59">
        <w:rPr>
          <w:color w:val="000000"/>
        </w:rPr>
        <w:t xml:space="preserve">Доходы от сдачи в аренду имущества, находящегося в муниципальной собственности </w:t>
      </w:r>
      <w:proofErr w:type="spellStart"/>
      <w:r w:rsidRPr="001F6B59">
        <w:rPr>
          <w:color w:val="000000"/>
        </w:rPr>
        <w:t>Кондопожского</w:t>
      </w:r>
      <w:proofErr w:type="spellEnd"/>
      <w:r w:rsidRPr="001F6B59">
        <w:rPr>
          <w:color w:val="000000"/>
        </w:rPr>
        <w:t xml:space="preserve"> городского поселения, прогнозируются администратором доходов – </w:t>
      </w:r>
      <w:r w:rsidRPr="00466FC1">
        <w:rPr>
          <w:color w:val="000000"/>
        </w:rPr>
        <w:t xml:space="preserve">Администрацией </w:t>
      </w:r>
      <w:proofErr w:type="spellStart"/>
      <w:r w:rsidRPr="00466FC1">
        <w:rPr>
          <w:color w:val="000000"/>
        </w:rPr>
        <w:t>Кондопожского</w:t>
      </w:r>
      <w:proofErr w:type="spellEnd"/>
      <w:r w:rsidRPr="00466FC1">
        <w:rPr>
          <w:color w:val="000000"/>
        </w:rPr>
        <w:t xml:space="preserve"> муниципального района, и на 2025 год </w:t>
      </w:r>
      <w:r w:rsidRPr="00A579E7">
        <w:rPr>
          <w:color w:val="000000"/>
        </w:rPr>
        <w:t xml:space="preserve">составляют в сумме 11 643 515,92 рублей, в том числе: </w:t>
      </w:r>
    </w:p>
    <w:p w:rsidR="00F66B33" w:rsidRPr="00A579E7" w:rsidRDefault="00F66B33" w:rsidP="00F66B33">
      <w:pPr>
        <w:numPr>
          <w:ilvl w:val="0"/>
          <w:numId w:val="28"/>
        </w:numPr>
        <w:tabs>
          <w:tab w:val="left" w:pos="-5245"/>
        </w:tabs>
        <w:ind w:left="0" w:firstLine="360"/>
        <w:jc w:val="both"/>
        <w:rPr>
          <w:color w:val="000000"/>
        </w:rPr>
      </w:pPr>
      <w:r w:rsidRPr="00A579E7">
        <w:rPr>
          <w:color w:val="000000"/>
        </w:rPr>
        <w:t>арендная плата за земельные участки – 6 380 206,34 рублей, в том числе:</w:t>
      </w:r>
    </w:p>
    <w:p w:rsidR="00F66B33" w:rsidRPr="00A579E7" w:rsidRDefault="00F66B33" w:rsidP="00F66B33">
      <w:pPr>
        <w:tabs>
          <w:tab w:val="left" w:pos="-5245"/>
        </w:tabs>
        <w:jc w:val="both"/>
        <w:rPr>
          <w:color w:val="000000"/>
        </w:rPr>
      </w:pPr>
      <w:r w:rsidRPr="00A579E7">
        <w:rPr>
          <w:color w:val="000000"/>
        </w:rPr>
        <w:t>- арендная плата за земельные участки, собственность на которые не разграничена (норматив отчисления 50%) – 6 363 353,88 рубля;</w:t>
      </w:r>
    </w:p>
    <w:p w:rsidR="00F66B33" w:rsidRPr="00A579E7" w:rsidRDefault="00F66B33" w:rsidP="00F66B33">
      <w:pPr>
        <w:tabs>
          <w:tab w:val="left" w:pos="-5245"/>
        </w:tabs>
        <w:jc w:val="both"/>
        <w:rPr>
          <w:color w:val="000000"/>
        </w:rPr>
      </w:pPr>
      <w:r w:rsidRPr="00A579E7">
        <w:rPr>
          <w:color w:val="000000"/>
        </w:rPr>
        <w:t>- арендная плата за земельные участки, находящиеся в собственности городских поселений (норматив отчисления 100%) – 16 852,46 рубля;</w:t>
      </w:r>
    </w:p>
    <w:p w:rsidR="00F66B33" w:rsidRPr="00533FFF" w:rsidRDefault="00F66B33" w:rsidP="00F66B33">
      <w:pPr>
        <w:tabs>
          <w:tab w:val="left" w:pos="-5245"/>
        </w:tabs>
        <w:ind w:firstLine="426"/>
        <w:jc w:val="both"/>
        <w:rPr>
          <w:color w:val="000000"/>
        </w:rPr>
      </w:pPr>
      <w:r w:rsidRPr="00A579E7">
        <w:rPr>
          <w:color w:val="000000"/>
        </w:rPr>
        <w:t>2. аренда имущества, находящегося в оперативном</w:t>
      </w:r>
      <w:r w:rsidRPr="00533FFF">
        <w:rPr>
          <w:color w:val="000000"/>
        </w:rPr>
        <w:t xml:space="preserve"> управлении (норматив отчисления 100%) -716 775,00 рублей;</w:t>
      </w:r>
    </w:p>
    <w:p w:rsidR="00F66B33" w:rsidRPr="00394AA5" w:rsidRDefault="00F66B33" w:rsidP="00F66B33">
      <w:pPr>
        <w:tabs>
          <w:tab w:val="left" w:pos="-5245"/>
        </w:tabs>
        <w:ind w:firstLine="360"/>
        <w:jc w:val="both"/>
        <w:rPr>
          <w:color w:val="000000"/>
        </w:rPr>
      </w:pPr>
      <w:r w:rsidRPr="00394AA5">
        <w:rPr>
          <w:color w:val="000000"/>
        </w:rPr>
        <w:t>3. аренда имущества, составляющего государственную (муниципальную) казну (за исключением земельных участков)– 699 226,82 рублей;</w:t>
      </w:r>
    </w:p>
    <w:p w:rsidR="00F66B33" w:rsidRPr="001905A8" w:rsidRDefault="00F66B33" w:rsidP="00F66B33">
      <w:pPr>
        <w:tabs>
          <w:tab w:val="left" w:pos="-5245"/>
        </w:tabs>
        <w:ind w:firstLine="360"/>
        <w:jc w:val="both"/>
        <w:rPr>
          <w:color w:val="000000"/>
        </w:rPr>
      </w:pPr>
      <w:r w:rsidRPr="001905A8">
        <w:rPr>
          <w:color w:val="000000"/>
        </w:rPr>
        <w:t xml:space="preserve">4. прочие доходы от использования имущества (социальный наем) (норматив отчисления 100%) – 3 847 307,76 рублей. </w:t>
      </w:r>
    </w:p>
    <w:p w:rsidR="00EA2546" w:rsidRPr="00197D87" w:rsidRDefault="00EA2546" w:rsidP="00EA2546">
      <w:pPr>
        <w:tabs>
          <w:tab w:val="left" w:pos="709"/>
        </w:tabs>
        <w:ind w:firstLine="709"/>
        <w:jc w:val="both"/>
        <w:rPr>
          <w:highlight w:val="yellow"/>
        </w:rPr>
      </w:pPr>
      <w:r w:rsidRPr="00FD14C0">
        <w:t xml:space="preserve">Темп роста к плану 2024 года </w:t>
      </w:r>
      <w:r w:rsidRPr="0011284F">
        <w:t xml:space="preserve">составляет </w:t>
      </w:r>
      <w:r>
        <w:t>105,36</w:t>
      </w:r>
      <w:r w:rsidRPr="0011284F">
        <w:t xml:space="preserve">%. </w:t>
      </w:r>
    </w:p>
    <w:p w:rsidR="00FF0415" w:rsidRPr="005F294D" w:rsidRDefault="00F66B33" w:rsidP="00FF0415">
      <w:pPr>
        <w:tabs>
          <w:tab w:val="left" w:pos="851"/>
        </w:tabs>
        <w:ind w:firstLine="709"/>
        <w:jc w:val="both"/>
        <w:rPr>
          <w:color w:val="000000"/>
        </w:rPr>
      </w:pPr>
      <w:r w:rsidRPr="00FA62E1">
        <w:rPr>
          <w:color w:val="000000"/>
        </w:rPr>
        <w:t xml:space="preserve">По проведенной оценке, исполнение за 2024 год </w:t>
      </w:r>
      <w:r w:rsidRPr="00AC2F54">
        <w:rPr>
          <w:color w:val="000000"/>
        </w:rPr>
        <w:t xml:space="preserve">составит </w:t>
      </w:r>
      <w:r w:rsidR="00AC2F54" w:rsidRPr="00AC2F54">
        <w:rPr>
          <w:color w:val="000000"/>
        </w:rPr>
        <w:t xml:space="preserve">11 050 669,41 </w:t>
      </w:r>
      <w:r w:rsidRPr="00AC2F54">
        <w:rPr>
          <w:color w:val="000000"/>
        </w:rPr>
        <w:t xml:space="preserve">рублей, в </w:t>
      </w:r>
      <w:r w:rsidRPr="00385917">
        <w:rPr>
          <w:color w:val="000000"/>
        </w:rPr>
        <w:t>том числе:</w:t>
      </w:r>
      <w:r w:rsidRPr="00385917">
        <w:t xml:space="preserve"> </w:t>
      </w:r>
      <w:r w:rsidRPr="00385917">
        <w:rPr>
          <w:color w:val="000000"/>
        </w:rPr>
        <w:t xml:space="preserve">арендная плата за земельные </w:t>
      </w:r>
      <w:r w:rsidRPr="008444D0">
        <w:rPr>
          <w:color w:val="000000"/>
        </w:rPr>
        <w:t xml:space="preserve">участки – </w:t>
      </w:r>
      <w:r w:rsidR="008444D0" w:rsidRPr="008444D0">
        <w:rPr>
          <w:color w:val="000000"/>
        </w:rPr>
        <w:t>5 521 673,59</w:t>
      </w:r>
      <w:r w:rsidRPr="008444D0">
        <w:rPr>
          <w:color w:val="000000"/>
        </w:rPr>
        <w:t xml:space="preserve"> рублей, аренда</w:t>
      </w:r>
      <w:r w:rsidRPr="00385917">
        <w:rPr>
          <w:color w:val="000000"/>
        </w:rPr>
        <w:t xml:space="preserve"> имущества, находящегося в оперативном </w:t>
      </w:r>
      <w:r w:rsidRPr="009D0F44">
        <w:rPr>
          <w:color w:val="000000"/>
        </w:rPr>
        <w:t xml:space="preserve">управлении – </w:t>
      </w:r>
      <w:r w:rsidR="009D0F44" w:rsidRPr="009D0F44">
        <w:rPr>
          <w:color w:val="000000"/>
        </w:rPr>
        <w:t>716 775,00</w:t>
      </w:r>
      <w:r w:rsidRPr="009D0F44">
        <w:rPr>
          <w:color w:val="000000"/>
        </w:rPr>
        <w:t xml:space="preserve"> рублей; </w:t>
      </w:r>
      <w:proofErr w:type="gramStart"/>
      <w:r w:rsidRPr="009D0F44">
        <w:rPr>
          <w:color w:val="000000"/>
        </w:rPr>
        <w:t>аренда</w:t>
      </w:r>
      <w:r w:rsidRPr="00385917">
        <w:rPr>
          <w:color w:val="000000"/>
        </w:rPr>
        <w:t xml:space="preserve"> имущества, </w:t>
      </w:r>
      <w:r w:rsidRPr="00D41FB4">
        <w:rPr>
          <w:color w:val="000000"/>
        </w:rPr>
        <w:lastRenderedPageBreak/>
        <w:t xml:space="preserve">составляющего государственную (муниципальную) казну (за исключением земельных участков) – </w:t>
      </w:r>
      <w:r w:rsidR="00D41FB4" w:rsidRPr="00D41FB4">
        <w:rPr>
          <w:color w:val="000000"/>
        </w:rPr>
        <w:t>717 310,67</w:t>
      </w:r>
      <w:r w:rsidRPr="00D41FB4">
        <w:rPr>
          <w:color w:val="000000"/>
        </w:rPr>
        <w:t xml:space="preserve"> рублей, </w:t>
      </w:r>
      <w:r w:rsidR="00FF0415">
        <w:rPr>
          <w:color w:val="000000"/>
        </w:rPr>
        <w:t>п</w:t>
      </w:r>
      <w:r w:rsidR="00FF0415" w:rsidRPr="00FF0415">
        <w:rPr>
          <w:color w:val="000000"/>
        </w:rPr>
        <w:t>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r w:rsidR="00FF0415">
        <w:rPr>
          <w:color w:val="000000"/>
        </w:rPr>
        <w:t xml:space="preserve"> – 20 717,10 рублей, </w:t>
      </w:r>
      <w:r w:rsidR="00FF0415" w:rsidRPr="00D41FB4">
        <w:rPr>
          <w:color w:val="000000"/>
        </w:rPr>
        <w:t>прочие доходы от использования имущества – 4</w:t>
      </w:r>
      <w:proofErr w:type="gramEnd"/>
      <w:r w:rsidR="00FF0415" w:rsidRPr="00D41FB4">
        <w:rPr>
          <w:color w:val="000000"/>
        </w:rPr>
        <w:t xml:space="preserve"> 074 193,05 рублей.</w:t>
      </w:r>
    </w:p>
    <w:p w:rsidR="00F66B33" w:rsidRPr="00197D87" w:rsidRDefault="00F66B33" w:rsidP="00F66B33">
      <w:pPr>
        <w:tabs>
          <w:tab w:val="left" w:pos="851"/>
        </w:tabs>
        <w:ind w:firstLine="709"/>
        <w:jc w:val="both"/>
        <w:rPr>
          <w:color w:val="000000"/>
          <w:highlight w:val="yellow"/>
        </w:rPr>
      </w:pPr>
    </w:p>
    <w:p w:rsidR="00F66B33" w:rsidRPr="00721073" w:rsidRDefault="00F66B33" w:rsidP="00F66B33">
      <w:pPr>
        <w:tabs>
          <w:tab w:val="left" w:pos="-5245"/>
        </w:tabs>
        <w:jc w:val="center"/>
        <w:rPr>
          <w:b/>
          <w:color w:val="000000"/>
        </w:rPr>
      </w:pPr>
      <w:r w:rsidRPr="00721073">
        <w:rPr>
          <w:b/>
          <w:color w:val="000000"/>
        </w:rPr>
        <w:t xml:space="preserve">Доходы от оказания платных услуг (работ) и компенсации затрат государства </w:t>
      </w:r>
    </w:p>
    <w:p w:rsidR="00F66B33" w:rsidRPr="00197D87" w:rsidRDefault="00F66B33" w:rsidP="00F66B33">
      <w:pPr>
        <w:tabs>
          <w:tab w:val="left" w:pos="851"/>
        </w:tabs>
        <w:jc w:val="both"/>
        <w:rPr>
          <w:color w:val="000000"/>
          <w:sz w:val="10"/>
          <w:szCs w:val="10"/>
          <w:highlight w:val="yellow"/>
        </w:rPr>
      </w:pPr>
    </w:p>
    <w:p w:rsidR="00F66B33" w:rsidRPr="00197D87" w:rsidRDefault="00F66B33" w:rsidP="00F66B33">
      <w:pPr>
        <w:tabs>
          <w:tab w:val="left" w:pos="851"/>
        </w:tabs>
        <w:ind w:firstLine="709"/>
        <w:jc w:val="both"/>
        <w:rPr>
          <w:color w:val="000000"/>
          <w:highlight w:val="yellow"/>
        </w:rPr>
      </w:pPr>
      <w:r w:rsidRPr="00721073">
        <w:rPr>
          <w:color w:val="000000"/>
        </w:rPr>
        <w:t xml:space="preserve">Доходы от оказания платных услуг прогнозируются администраторами доходов на 2025 год в сумме </w:t>
      </w:r>
      <w:r w:rsidRPr="0017534E">
        <w:rPr>
          <w:color w:val="000000"/>
        </w:rPr>
        <w:t xml:space="preserve">8 529 310,00 рублей, в </w:t>
      </w:r>
      <w:r w:rsidRPr="002D41C3">
        <w:rPr>
          <w:color w:val="000000"/>
        </w:rPr>
        <w:t xml:space="preserve">том числе по МУ «Центр культуры и досуга </w:t>
      </w:r>
      <w:proofErr w:type="spellStart"/>
      <w:r w:rsidRPr="002D41C3">
        <w:rPr>
          <w:color w:val="000000"/>
        </w:rPr>
        <w:t>Кондопожского</w:t>
      </w:r>
      <w:proofErr w:type="spellEnd"/>
      <w:r w:rsidRPr="002D41C3">
        <w:rPr>
          <w:color w:val="000000"/>
        </w:rPr>
        <w:t xml:space="preserve"> городского поселения» в сумме 3 023 450,00 рублей, по МУ «Физкультурно-оздоровительный комплекс» в сумме 5 505 860,00 рублей. </w:t>
      </w:r>
    </w:p>
    <w:p w:rsidR="00B35C48" w:rsidRPr="00B35C48" w:rsidRDefault="00B35C48" w:rsidP="00B35C48">
      <w:pPr>
        <w:tabs>
          <w:tab w:val="left" w:pos="709"/>
        </w:tabs>
        <w:ind w:firstLine="709"/>
        <w:jc w:val="both"/>
      </w:pPr>
      <w:r w:rsidRPr="00FD14C0">
        <w:t xml:space="preserve">Темп роста к плану 2024 года </w:t>
      </w:r>
      <w:r w:rsidRPr="0011284F">
        <w:t xml:space="preserve">составляет </w:t>
      </w:r>
      <w:r>
        <w:t>139,53</w:t>
      </w:r>
      <w:r w:rsidRPr="0011284F">
        <w:t xml:space="preserve">%. </w:t>
      </w:r>
    </w:p>
    <w:p w:rsidR="00F66B33" w:rsidRPr="00197D87" w:rsidRDefault="00F66B33" w:rsidP="00F66B33">
      <w:pPr>
        <w:tabs>
          <w:tab w:val="left" w:pos="851"/>
        </w:tabs>
        <w:ind w:firstLine="709"/>
        <w:jc w:val="both"/>
        <w:rPr>
          <w:color w:val="000000"/>
          <w:highlight w:val="yellow"/>
        </w:rPr>
      </w:pPr>
      <w:r w:rsidRPr="00B96424">
        <w:rPr>
          <w:color w:val="000000"/>
        </w:rPr>
        <w:t xml:space="preserve">По проведенной оценке, исполнение за 2024 год </w:t>
      </w:r>
      <w:r w:rsidRPr="00703CF8">
        <w:rPr>
          <w:color w:val="000000"/>
        </w:rPr>
        <w:t xml:space="preserve">составит </w:t>
      </w:r>
      <w:r w:rsidR="00703CF8" w:rsidRPr="00703CF8">
        <w:rPr>
          <w:color w:val="000000"/>
        </w:rPr>
        <w:t>6 112 940,00</w:t>
      </w:r>
      <w:r w:rsidRPr="00703CF8">
        <w:rPr>
          <w:color w:val="000000"/>
        </w:rPr>
        <w:t xml:space="preserve"> рублей.</w:t>
      </w:r>
    </w:p>
    <w:p w:rsidR="00F66B33" w:rsidRPr="00B96424" w:rsidRDefault="00F66B33" w:rsidP="00F66B33">
      <w:pPr>
        <w:tabs>
          <w:tab w:val="left" w:pos="851"/>
        </w:tabs>
        <w:ind w:firstLine="709"/>
        <w:jc w:val="both"/>
        <w:rPr>
          <w:color w:val="000000"/>
        </w:rPr>
      </w:pPr>
      <w:r w:rsidRPr="00B96424">
        <w:rPr>
          <w:color w:val="000000"/>
        </w:rPr>
        <w:t>Доходы от компенсации затрат государства прогнозируются по факту поступления доходов.</w:t>
      </w:r>
    </w:p>
    <w:p w:rsidR="00F66B33" w:rsidRPr="00CE3FDE" w:rsidRDefault="00F66B33" w:rsidP="00F66B33">
      <w:pPr>
        <w:tabs>
          <w:tab w:val="left" w:pos="851"/>
        </w:tabs>
        <w:ind w:firstLine="709"/>
        <w:jc w:val="both"/>
        <w:rPr>
          <w:color w:val="000000"/>
        </w:rPr>
      </w:pPr>
      <w:r w:rsidRPr="00B96424">
        <w:rPr>
          <w:color w:val="000000"/>
        </w:rPr>
        <w:t xml:space="preserve">По проведенной оценке, исполнение за 2024 год </w:t>
      </w:r>
      <w:r w:rsidRPr="00CE3FDE">
        <w:rPr>
          <w:color w:val="000000"/>
        </w:rPr>
        <w:t xml:space="preserve">составит </w:t>
      </w:r>
      <w:r w:rsidR="00CE3FDE" w:rsidRPr="00CE3FDE">
        <w:rPr>
          <w:color w:val="000000"/>
        </w:rPr>
        <w:t xml:space="preserve">962 289,63 </w:t>
      </w:r>
      <w:r w:rsidRPr="00CE3FDE">
        <w:rPr>
          <w:color w:val="000000"/>
        </w:rPr>
        <w:t>рублей.</w:t>
      </w:r>
    </w:p>
    <w:p w:rsidR="00F66B33" w:rsidRPr="00CE3FDE" w:rsidRDefault="00F66B33" w:rsidP="00F66B33">
      <w:pPr>
        <w:tabs>
          <w:tab w:val="left" w:pos="851"/>
        </w:tabs>
        <w:jc w:val="both"/>
      </w:pPr>
    </w:p>
    <w:p w:rsidR="00F66B33" w:rsidRPr="005B7F23" w:rsidRDefault="00F66B33" w:rsidP="00F66B33">
      <w:pPr>
        <w:contextualSpacing/>
        <w:jc w:val="center"/>
        <w:rPr>
          <w:b/>
          <w:bCs/>
        </w:rPr>
      </w:pPr>
      <w:r w:rsidRPr="005B7F23">
        <w:rPr>
          <w:b/>
          <w:bCs/>
        </w:rPr>
        <w:t>Доходы от продажи материальных и нематериальных активов</w:t>
      </w:r>
    </w:p>
    <w:p w:rsidR="00F66B33" w:rsidRPr="005B7F23" w:rsidRDefault="00F66B33" w:rsidP="00F66B33">
      <w:pPr>
        <w:ind w:firstLine="709"/>
        <w:contextualSpacing/>
        <w:jc w:val="center"/>
        <w:rPr>
          <w:b/>
          <w:bCs/>
          <w:sz w:val="10"/>
          <w:szCs w:val="10"/>
        </w:rPr>
      </w:pPr>
    </w:p>
    <w:p w:rsidR="00F66B33" w:rsidRPr="00C90FF7" w:rsidRDefault="00F66B33" w:rsidP="00F66B33">
      <w:pPr>
        <w:tabs>
          <w:tab w:val="left" w:pos="709"/>
        </w:tabs>
        <w:ind w:firstLine="709"/>
        <w:jc w:val="both"/>
      </w:pPr>
      <w:r w:rsidRPr="005B7F23">
        <w:t xml:space="preserve">Прогноз по доходам от реализации имущества предоставлен главным администратором доходов </w:t>
      </w:r>
      <w:r w:rsidRPr="005B7F23">
        <w:rPr>
          <w:bCs/>
          <w:lang w:val="x-none" w:eastAsia="x-none"/>
        </w:rPr>
        <w:t>управление</w:t>
      </w:r>
      <w:r w:rsidRPr="005B7F23">
        <w:rPr>
          <w:bCs/>
          <w:lang w:eastAsia="x-none"/>
        </w:rPr>
        <w:t>м</w:t>
      </w:r>
      <w:r w:rsidRPr="005B7F23">
        <w:rPr>
          <w:bCs/>
          <w:lang w:val="x-none" w:eastAsia="x-none"/>
        </w:rPr>
        <w:t xml:space="preserve"> земельных отношений, градостроительства и муниципальной собственности</w:t>
      </w:r>
      <w:r w:rsidRPr="005B7F23">
        <w:t xml:space="preserve"> Администрации </w:t>
      </w:r>
      <w:proofErr w:type="spellStart"/>
      <w:r w:rsidRPr="005B7F23">
        <w:t>Кондопожского</w:t>
      </w:r>
      <w:proofErr w:type="spellEnd"/>
      <w:r w:rsidRPr="005B7F23">
        <w:t xml:space="preserve"> муниципального района, рассчитан исходя из данных о количестве объектов, подлежащих реализации в соответствии с 159-ФЗ «Об особенностях отчуждения недвижимого имущества...» (на основании графиков платежей Арендаторов по договорам купли-продажи). Прогноз </w:t>
      </w:r>
      <w:r w:rsidRPr="00C90FF7">
        <w:t>доходов на 2025 год составляет 0,00 рублей.</w:t>
      </w:r>
    </w:p>
    <w:p w:rsidR="00F66B33" w:rsidRPr="000938F7" w:rsidRDefault="00F66B33" w:rsidP="00F66B33">
      <w:pPr>
        <w:tabs>
          <w:tab w:val="left" w:pos="709"/>
        </w:tabs>
        <w:ind w:firstLine="709"/>
        <w:jc w:val="both"/>
      </w:pPr>
      <w:r w:rsidRPr="00C90FF7">
        <w:rPr>
          <w:color w:val="000000"/>
        </w:rPr>
        <w:t xml:space="preserve">По проведенной оценке, исполнение за 2024 год </w:t>
      </w:r>
      <w:r w:rsidRPr="000938F7">
        <w:rPr>
          <w:color w:val="000000"/>
        </w:rPr>
        <w:t xml:space="preserve">составит </w:t>
      </w:r>
      <w:r w:rsidR="000938F7" w:rsidRPr="000938F7">
        <w:rPr>
          <w:color w:val="000000"/>
        </w:rPr>
        <w:t>391 799,9</w:t>
      </w:r>
      <w:r w:rsidRPr="000938F7">
        <w:rPr>
          <w:color w:val="000000"/>
        </w:rPr>
        <w:t xml:space="preserve"> рублей.</w:t>
      </w:r>
    </w:p>
    <w:p w:rsidR="00F66B33" w:rsidRPr="00C17A90" w:rsidRDefault="00F66B33" w:rsidP="00F66B33">
      <w:pPr>
        <w:tabs>
          <w:tab w:val="left" w:pos="709"/>
        </w:tabs>
        <w:ind w:firstLine="709"/>
        <w:jc w:val="both"/>
      </w:pPr>
      <w:r w:rsidRPr="005B7F23">
        <w:t xml:space="preserve">Доходы от продажи земельных участков прогнозируются по данным главного администратора доходов ГКУ РК «Управление земельными ресурсами» Министерства имущественных и земельных отношений РК. На 2025 год главный администратор прогноз не предоставил. Доходы от продажи земельных участков расположенных в границах </w:t>
      </w:r>
      <w:r w:rsidRPr="00C17A90">
        <w:t>городского поселения – 50%.</w:t>
      </w:r>
    </w:p>
    <w:p w:rsidR="00F66B33" w:rsidRPr="00197D87" w:rsidRDefault="00F66B33" w:rsidP="00F66B33">
      <w:pPr>
        <w:ind w:firstLine="709"/>
        <w:contextualSpacing/>
        <w:jc w:val="center"/>
        <w:rPr>
          <w:highlight w:val="yellow"/>
        </w:rPr>
      </w:pPr>
      <w:r w:rsidRPr="00C17A90">
        <w:t xml:space="preserve">По проведенной оценке, исполнение за 2024 год </w:t>
      </w:r>
      <w:r w:rsidRPr="00421027">
        <w:t xml:space="preserve">составит </w:t>
      </w:r>
      <w:r w:rsidR="00421027" w:rsidRPr="00421027">
        <w:t xml:space="preserve">283 416,56 </w:t>
      </w:r>
      <w:r w:rsidRPr="00421027">
        <w:t>рублей.</w:t>
      </w:r>
    </w:p>
    <w:p w:rsidR="00F66B33" w:rsidRPr="00197D87" w:rsidRDefault="00F66B33" w:rsidP="00F66B33">
      <w:pPr>
        <w:ind w:firstLine="709"/>
        <w:contextualSpacing/>
        <w:jc w:val="center"/>
        <w:rPr>
          <w:b/>
          <w:highlight w:val="yellow"/>
        </w:rPr>
      </w:pPr>
    </w:p>
    <w:p w:rsidR="00F66B33" w:rsidRPr="00C165AA" w:rsidRDefault="00F66B33" w:rsidP="00F66B33">
      <w:pPr>
        <w:contextualSpacing/>
        <w:jc w:val="center"/>
      </w:pPr>
      <w:r w:rsidRPr="00C165AA">
        <w:rPr>
          <w:b/>
        </w:rPr>
        <w:t>Штрафы, санкции, возмещение ущерба</w:t>
      </w:r>
    </w:p>
    <w:p w:rsidR="00F66B33" w:rsidRPr="00197D87" w:rsidRDefault="00F66B33" w:rsidP="00F66B33">
      <w:pPr>
        <w:ind w:firstLine="709"/>
        <w:contextualSpacing/>
        <w:jc w:val="both"/>
        <w:rPr>
          <w:sz w:val="10"/>
          <w:szCs w:val="10"/>
          <w:highlight w:val="yellow"/>
        </w:rPr>
      </w:pPr>
    </w:p>
    <w:p w:rsidR="00F66B33" w:rsidRPr="002B2B1D" w:rsidRDefault="00F66B33" w:rsidP="00F66B33">
      <w:pPr>
        <w:ind w:firstLine="709"/>
        <w:contextualSpacing/>
        <w:jc w:val="both"/>
      </w:pPr>
      <w:r w:rsidRPr="00C165AA">
        <w:t xml:space="preserve">Поступление штрафов за административные правонарушения прогнозируется главным администратором доходов – Администрацией </w:t>
      </w:r>
      <w:proofErr w:type="spellStart"/>
      <w:r w:rsidRPr="00C165AA">
        <w:t>Кондопожского</w:t>
      </w:r>
      <w:proofErr w:type="spellEnd"/>
      <w:r w:rsidRPr="00C165AA">
        <w:t xml:space="preserve"> муниципального района (Денежные взыскания (штрафы), установленные законами субъектов Российской Федерации за несоблюдение муниципальных правовых актов, зачисляемые в бюджеты поселений), с учетом установленного норматива зачисления в размере 100% прогноз на 2025 </w:t>
      </w:r>
      <w:r w:rsidRPr="002B2B1D">
        <w:t xml:space="preserve">год составляет 0,00 рублей. </w:t>
      </w:r>
    </w:p>
    <w:p w:rsidR="00F66B33" w:rsidRPr="00FA056C" w:rsidRDefault="00F66B33" w:rsidP="00F66B33">
      <w:pPr>
        <w:ind w:firstLine="709"/>
        <w:contextualSpacing/>
        <w:jc w:val="both"/>
      </w:pPr>
      <w:r w:rsidRPr="00FA056C">
        <w:t xml:space="preserve">По проведенной оценке, исполнение по штрафам, санкциям, возмещению ущерба за 2024 год составит </w:t>
      </w:r>
      <w:r w:rsidR="00FA056C" w:rsidRPr="00FA056C">
        <w:t>261 122,02</w:t>
      </w:r>
      <w:r w:rsidRPr="00FA056C">
        <w:t xml:space="preserve"> рубл</w:t>
      </w:r>
      <w:r w:rsidR="00FA056C" w:rsidRPr="00FA056C">
        <w:t>я</w:t>
      </w:r>
      <w:r w:rsidRPr="00FA056C">
        <w:t>.</w:t>
      </w:r>
    </w:p>
    <w:p w:rsidR="00F66B33" w:rsidRPr="00197D87" w:rsidRDefault="00F66B33" w:rsidP="00F66B33">
      <w:pPr>
        <w:ind w:firstLine="709"/>
        <w:contextualSpacing/>
        <w:jc w:val="both"/>
        <w:rPr>
          <w:highlight w:val="yellow"/>
        </w:rPr>
      </w:pPr>
    </w:p>
    <w:p w:rsidR="00F66B33" w:rsidRPr="006C72E9" w:rsidRDefault="00F66B33" w:rsidP="00F66B33">
      <w:pPr>
        <w:keepNext/>
        <w:numPr>
          <w:ilvl w:val="1"/>
          <w:numId w:val="1"/>
        </w:numPr>
        <w:ind w:left="0" w:firstLine="0"/>
        <w:contextualSpacing/>
        <w:jc w:val="center"/>
        <w:rPr>
          <w:b/>
        </w:rPr>
      </w:pPr>
      <w:r w:rsidRPr="006C72E9">
        <w:rPr>
          <w:b/>
        </w:rPr>
        <w:lastRenderedPageBreak/>
        <w:t>БЕЗВОЗМЕЗДНЫЕ ПОСТУПЛЕНИЯ</w:t>
      </w:r>
    </w:p>
    <w:p w:rsidR="00F66B33" w:rsidRPr="006C72E9" w:rsidRDefault="00F66B33" w:rsidP="00F66B33">
      <w:pPr>
        <w:keepNext/>
        <w:ind w:firstLine="709"/>
        <w:jc w:val="both"/>
      </w:pPr>
    </w:p>
    <w:p w:rsidR="00F66B33" w:rsidRPr="00197D87" w:rsidRDefault="00F66B33" w:rsidP="00F66B33">
      <w:pPr>
        <w:keepNext/>
        <w:ind w:firstLine="709"/>
        <w:jc w:val="both"/>
        <w:rPr>
          <w:highlight w:val="yellow"/>
        </w:rPr>
      </w:pPr>
      <w:r w:rsidRPr="006C72E9">
        <w:t xml:space="preserve">Объем безвозмездных поступлений в бюджет </w:t>
      </w:r>
      <w:proofErr w:type="spellStart"/>
      <w:r w:rsidRPr="006C72E9">
        <w:t>Кондопожского</w:t>
      </w:r>
      <w:proofErr w:type="spellEnd"/>
      <w:r w:rsidRPr="006C72E9">
        <w:t xml:space="preserve"> городского поселения предусмотрен на 2025 год в сумме 7 837 902,46 рубля, в том числе дотации бюджетам поселений на выравнивание бюджетной обеспеченности на 2025 год – 1 747 402,00 рублей. </w:t>
      </w:r>
    </w:p>
    <w:p w:rsidR="00F66B33" w:rsidRPr="002A7D2C" w:rsidRDefault="00F66B33" w:rsidP="00F66B33">
      <w:pPr>
        <w:widowControl w:val="0"/>
        <w:ind w:firstLine="709"/>
        <w:jc w:val="both"/>
      </w:pPr>
      <w:proofErr w:type="gramStart"/>
      <w:r w:rsidRPr="002A7D2C">
        <w:t xml:space="preserve">Поступление безвозмездных поступлений от других бюджетов бюджетной системы предусмотрены на 2025 год с учетом межбюджетных трансфертов, предусмотренных проектом закона Республики Карелия «О бюджете Республики Карелия на 2025 год и на плановый период 2026 и 2027 годов» и проектом Решения Совета </w:t>
      </w:r>
      <w:proofErr w:type="spellStart"/>
      <w:r w:rsidRPr="002A7D2C">
        <w:t>Кондопожского</w:t>
      </w:r>
      <w:proofErr w:type="spellEnd"/>
      <w:r w:rsidRPr="002A7D2C">
        <w:t xml:space="preserve"> муниципального района «О бюджете </w:t>
      </w:r>
      <w:proofErr w:type="spellStart"/>
      <w:r w:rsidRPr="002A7D2C">
        <w:t>Кондопожского</w:t>
      </w:r>
      <w:proofErr w:type="spellEnd"/>
      <w:r w:rsidRPr="002A7D2C">
        <w:t xml:space="preserve"> муниципального района на 2025 год и плановый период 2026 и 2027 годов». </w:t>
      </w:r>
      <w:proofErr w:type="gramEnd"/>
    </w:p>
    <w:p w:rsidR="00F66B33" w:rsidRPr="00197D87" w:rsidRDefault="00F66B33" w:rsidP="00F66B33">
      <w:pPr>
        <w:widowControl w:val="0"/>
        <w:ind w:firstLine="709"/>
        <w:jc w:val="both"/>
        <w:rPr>
          <w:highlight w:val="yellow"/>
        </w:rPr>
      </w:pPr>
    </w:p>
    <w:tbl>
      <w:tblPr>
        <w:tblW w:w="4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885"/>
        <w:gridCol w:w="4854"/>
        <w:gridCol w:w="1700"/>
        <w:gridCol w:w="1839"/>
      </w:tblGrid>
      <w:tr w:rsidR="00F66B33" w:rsidRPr="00197D87" w:rsidTr="00682505">
        <w:trPr>
          <w:trHeight w:val="152"/>
          <w:tblHeader/>
          <w:jc w:val="center"/>
        </w:trPr>
        <w:tc>
          <w:tcPr>
            <w:tcW w:w="477" w:type="pct"/>
          </w:tcPr>
          <w:p w:rsidR="00F66B33" w:rsidRPr="00197D87" w:rsidRDefault="00F66B33" w:rsidP="00682505">
            <w:pPr>
              <w:jc w:val="center"/>
              <w:rPr>
                <w:color w:val="000000"/>
                <w:highlight w:val="yellow"/>
              </w:rPr>
            </w:pPr>
          </w:p>
        </w:tc>
        <w:tc>
          <w:tcPr>
            <w:tcW w:w="2616" w:type="pct"/>
            <w:shd w:val="clear" w:color="auto" w:fill="auto"/>
            <w:vAlign w:val="center"/>
          </w:tcPr>
          <w:p w:rsidR="00F66B33" w:rsidRPr="000D386A" w:rsidRDefault="00F66B33" w:rsidP="00682505">
            <w:pPr>
              <w:jc w:val="center"/>
              <w:rPr>
                <w:color w:val="000000"/>
              </w:rPr>
            </w:pPr>
            <w:r w:rsidRPr="000D386A">
              <w:rPr>
                <w:color w:val="000000"/>
              </w:rPr>
              <w:t>Наименование</w:t>
            </w:r>
          </w:p>
        </w:tc>
        <w:tc>
          <w:tcPr>
            <w:tcW w:w="916" w:type="pct"/>
            <w:shd w:val="clear" w:color="auto" w:fill="auto"/>
            <w:vAlign w:val="center"/>
          </w:tcPr>
          <w:p w:rsidR="00F66B33" w:rsidRPr="000D386A" w:rsidRDefault="00F66B33" w:rsidP="00682505">
            <w:pPr>
              <w:spacing w:before="120" w:after="120"/>
              <w:jc w:val="center"/>
            </w:pPr>
            <w:r w:rsidRPr="000D386A">
              <w:t>2024 год план (на 01.10.24)</w:t>
            </w:r>
          </w:p>
        </w:tc>
        <w:tc>
          <w:tcPr>
            <w:tcW w:w="991" w:type="pct"/>
            <w:shd w:val="clear" w:color="auto" w:fill="auto"/>
            <w:vAlign w:val="center"/>
          </w:tcPr>
          <w:p w:rsidR="00F66B33" w:rsidRPr="000D386A" w:rsidRDefault="00F66B33" w:rsidP="00682505">
            <w:pPr>
              <w:spacing w:before="120" w:after="120"/>
              <w:jc w:val="center"/>
            </w:pPr>
            <w:r w:rsidRPr="000D386A">
              <w:t>2025 прогноз</w:t>
            </w:r>
          </w:p>
        </w:tc>
      </w:tr>
      <w:tr w:rsidR="00F66B33" w:rsidRPr="00197D87" w:rsidTr="00682505">
        <w:trPr>
          <w:trHeight w:val="403"/>
          <w:jc w:val="center"/>
        </w:trPr>
        <w:tc>
          <w:tcPr>
            <w:tcW w:w="477" w:type="pct"/>
          </w:tcPr>
          <w:p w:rsidR="00F66B33" w:rsidRPr="000D386A" w:rsidRDefault="00F66B33" w:rsidP="00682505">
            <w:pPr>
              <w:jc w:val="both"/>
              <w:rPr>
                <w:b/>
                <w:color w:val="000000"/>
              </w:rPr>
            </w:pPr>
          </w:p>
        </w:tc>
        <w:tc>
          <w:tcPr>
            <w:tcW w:w="2616" w:type="pct"/>
            <w:shd w:val="clear" w:color="auto" w:fill="auto"/>
            <w:vAlign w:val="center"/>
          </w:tcPr>
          <w:p w:rsidR="00F66B33" w:rsidRPr="000D386A" w:rsidRDefault="00F66B33" w:rsidP="00682505">
            <w:pPr>
              <w:rPr>
                <w:b/>
                <w:color w:val="000000"/>
              </w:rPr>
            </w:pPr>
            <w:r w:rsidRPr="000D386A">
              <w:rPr>
                <w:b/>
                <w:color w:val="000000"/>
              </w:rPr>
              <w:t>Безвозмездные поступления:</w:t>
            </w:r>
          </w:p>
        </w:tc>
        <w:tc>
          <w:tcPr>
            <w:tcW w:w="916" w:type="pct"/>
            <w:shd w:val="clear" w:color="auto" w:fill="auto"/>
            <w:vAlign w:val="center"/>
          </w:tcPr>
          <w:p w:rsidR="00F66B33" w:rsidRPr="00197D87" w:rsidRDefault="00F66B33" w:rsidP="00682505">
            <w:pPr>
              <w:jc w:val="center"/>
              <w:rPr>
                <w:b/>
                <w:iCs/>
                <w:color w:val="000000"/>
                <w:highlight w:val="yellow"/>
              </w:rPr>
            </w:pPr>
            <w:r w:rsidRPr="00730B17">
              <w:rPr>
                <w:b/>
                <w:iCs/>
                <w:color w:val="000000"/>
              </w:rPr>
              <w:t>24 429 159,96</w:t>
            </w:r>
          </w:p>
        </w:tc>
        <w:tc>
          <w:tcPr>
            <w:tcW w:w="991" w:type="pct"/>
            <w:shd w:val="clear" w:color="auto" w:fill="auto"/>
            <w:vAlign w:val="center"/>
          </w:tcPr>
          <w:p w:rsidR="00F66B33" w:rsidRPr="00197D87" w:rsidRDefault="00F66B33" w:rsidP="00682505">
            <w:pPr>
              <w:jc w:val="center"/>
              <w:rPr>
                <w:b/>
                <w:iCs/>
                <w:color w:val="000000"/>
                <w:highlight w:val="yellow"/>
              </w:rPr>
            </w:pPr>
            <w:r>
              <w:rPr>
                <w:b/>
                <w:iCs/>
                <w:color w:val="000000"/>
              </w:rPr>
              <w:t>7 837 902,46</w:t>
            </w:r>
          </w:p>
        </w:tc>
      </w:tr>
      <w:tr w:rsidR="00F66B33" w:rsidRPr="00197D87" w:rsidTr="00682505">
        <w:trPr>
          <w:trHeight w:val="255"/>
          <w:jc w:val="center"/>
        </w:trPr>
        <w:tc>
          <w:tcPr>
            <w:tcW w:w="477" w:type="pct"/>
          </w:tcPr>
          <w:p w:rsidR="00F66B33" w:rsidRPr="000D386A" w:rsidRDefault="00F66B33" w:rsidP="00682505">
            <w:pPr>
              <w:ind w:left="195"/>
              <w:jc w:val="both"/>
              <w:rPr>
                <w:color w:val="000000"/>
              </w:rPr>
            </w:pPr>
          </w:p>
        </w:tc>
        <w:tc>
          <w:tcPr>
            <w:tcW w:w="2616" w:type="pct"/>
            <w:shd w:val="clear" w:color="auto" w:fill="auto"/>
            <w:vAlign w:val="center"/>
          </w:tcPr>
          <w:p w:rsidR="00F66B33" w:rsidRPr="000D386A" w:rsidRDefault="00F66B33" w:rsidP="00682505">
            <w:pPr>
              <w:rPr>
                <w:color w:val="000000"/>
              </w:rPr>
            </w:pPr>
            <w:r w:rsidRPr="000D386A">
              <w:rPr>
                <w:color w:val="000000"/>
              </w:rPr>
              <w:t>из них</w:t>
            </w:r>
          </w:p>
        </w:tc>
        <w:tc>
          <w:tcPr>
            <w:tcW w:w="916" w:type="pct"/>
            <w:shd w:val="clear" w:color="auto" w:fill="auto"/>
            <w:vAlign w:val="center"/>
          </w:tcPr>
          <w:p w:rsidR="00F66B33" w:rsidRPr="00197D87" w:rsidRDefault="00F66B33" w:rsidP="00682505">
            <w:pPr>
              <w:jc w:val="center"/>
              <w:rPr>
                <w:color w:val="000000"/>
                <w:highlight w:val="yellow"/>
              </w:rPr>
            </w:pPr>
          </w:p>
        </w:tc>
        <w:tc>
          <w:tcPr>
            <w:tcW w:w="991" w:type="pct"/>
            <w:shd w:val="clear" w:color="auto" w:fill="auto"/>
            <w:vAlign w:val="center"/>
          </w:tcPr>
          <w:p w:rsidR="00F66B33" w:rsidRPr="00197D87" w:rsidRDefault="00F66B33" w:rsidP="00682505">
            <w:pPr>
              <w:jc w:val="center"/>
              <w:rPr>
                <w:color w:val="000000"/>
                <w:highlight w:val="yellow"/>
              </w:rPr>
            </w:pPr>
          </w:p>
        </w:tc>
      </w:tr>
      <w:tr w:rsidR="00F66B33" w:rsidRPr="00197D87" w:rsidTr="00682505">
        <w:trPr>
          <w:trHeight w:val="258"/>
          <w:jc w:val="center"/>
        </w:trPr>
        <w:tc>
          <w:tcPr>
            <w:tcW w:w="477" w:type="pct"/>
            <w:vAlign w:val="center"/>
          </w:tcPr>
          <w:p w:rsidR="00F66B33" w:rsidRPr="000D386A" w:rsidRDefault="00F66B33" w:rsidP="00682505">
            <w:pPr>
              <w:jc w:val="center"/>
              <w:rPr>
                <w:color w:val="000000"/>
              </w:rPr>
            </w:pPr>
            <w:r w:rsidRPr="000D386A">
              <w:rPr>
                <w:color w:val="000000"/>
              </w:rPr>
              <w:t>1.</w:t>
            </w:r>
          </w:p>
        </w:tc>
        <w:tc>
          <w:tcPr>
            <w:tcW w:w="2616" w:type="pct"/>
            <w:shd w:val="clear" w:color="auto" w:fill="auto"/>
            <w:vAlign w:val="center"/>
          </w:tcPr>
          <w:p w:rsidR="00F66B33" w:rsidRPr="000D386A" w:rsidRDefault="00F66B33" w:rsidP="00682505">
            <w:pPr>
              <w:rPr>
                <w:color w:val="000000"/>
              </w:rPr>
            </w:pPr>
            <w:r w:rsidRPr="000D386A">
              <w:rPr>
                <w:color w:val="000000"/>
              </w:rPr>
              <w:t xml:space="preserve">Безвозмездные поступления от других бюджетов бюджетной системы Российской Федерации </w:t>
            </w:r>
            <w:r w:rsidRPr="000D386A">
              <w:t>–</w:t>
            </w:r>
            <w:r w:rsidRPr="000D386A">
              <w:rPr>
                <w:color w:val="000000"/>
              </w:rPr>
              <w:t xml:space="preserve"> всего</w:t>
            </w:r>
          </w:p>
        </w:tc>
        <w:tc>
          <w:tcPr>
            <w:tcW w:w="916" w:type="pct"/>
            <w:shd w:val="clear" w:color="auto" w:fill="auto"/>
            <w:vAlign w:val="center"/>
          </w:tcPr>
          <w:p w:rsidR="00F66B33" w:rsidRPr="006D673F" w:rsidRDefault="00F66B33" w:rsidP="00682505">
            <w:pPr>
              <w:jc w:val="center"/>
              <w:rPr>
                <w:color w:val="000000"/>
                <w:highlight w:val="yellow"/>
              </w:rPr>
            </w:pPr>
            <w:r w:rsidRPr="006D673F">
              <w:rPr>
                <w:iCs/>
                <w:color w:val="000000"/>
              </w:rPr>
              <w:t>24 429 159,96</w:t>
            </w:r>
          </w:p>
        </w:tc>
        <w:tc>
          <w:tcPr>
            <w:tcW w:w="991" w:type="pct"/>
            <w:shd w:val="clear" w:color="auto" w:fill="auto"/>
            <w:vAlign w:val="center"/>
          </w:tcPr>
          <w:p w:rsidR="00F66B33" w:rsidRPr="00A3126F" w:rsidRDefault="00F66B33" w:rsidP="00682505">
            <w:pPr>
              <w:jc w:val="center"/>
              <w:rPr>
                <w:color w:val="000000"/>
                <w:highlight w:val="yellow"/>
              </w:rPr>
            </w:pPr>
            <w:r>
              <w:rPr>
                <w:iCs/>
                <w:color w:val="000000"/>
              </w:rPr>
              <w:t>7 837 902,43</w:t>
            </w:r>
          </w:p>
        </w:tc>
      </w:tr>
      <w:tr w:rsidR="00F66B33" w:rsidRPr="00197D87" w:rsidTr="00682505">
        <w:trPr>
          <w:trHeight w:val="258"/>
          <w:jc w:val="center"/>
        </w:trPr>
        <w:tc>
          <w:tcPr>
            <w:tcW w:w="477" w:type="pct"/>
            <w:vAlign w:val="center"/>
          </w:tcPr>
          <w:p w:rsidR="00F66B33" w:rsidRPr="000D386A" w:rsidRDefault="00F66B33" w:rsidP="00682505">
            <w:pPr>
              <w:jc w:val="center"/>
              <w:rPr>
                <w:color w:val="000000"/>
              </w:rPr>
            </w:pPr>
            <w:r w:rsidRPr="000D386A">
              <w:rPr>
                <w:color w:val="000000"/>
              </w:rPr>
              <w:t>1.1</w:t>
            </w:r>
          </w:p>
        </w:tc>
        <w:tc>
          <w:tcPr>
            <w:tcW w:w="2616" w:type="pct"/>
            <w:shd w:val="clear" w:color="auto" w:fill="auto"/>
            <w:vAlign w:val="center"/>
          </w:tcPr>
          <w:p w:rsidR="00F66B33" w:rsidRPr="000D386A" w:rsidRDefault="00F66B33" w:rsidP="00682505">
            <w:pPr>
              <w:ind w:left="195"/>
              <w:rPr>
                <w:color w:val="000000"/>
              </w:rPr>
            </w:pPr>
            <w:r w:rsidRPr="000D386A">
              <w:rPr>
                <w:color w:val="000000"/>
              </w:rPr>
              <w:t>Дотации – всего</w:t>
            </w:r>
          </w:p>
        </w:tc>
        <w:tc>
          <w:tcPr>
            <w:tcW w:w="916" w:type="pct"/>
            <w:shd w:val="clear" w:color="auto" w:fill="auto"/>
            <w:vAlign w:val="center"/>
          </w:tcPr>
          <w:p w:rsidR="00F66B33" w:rsidRPr="00197D87" w:rsidRDefault="00F66B33" w:rsidP="00682505">
            <w:pPr>
              <w:jc w:val="center"/>
              <w:rPr>
                <w:color w:val="000000"/>
                <w:highlight w:val="yellow"/>
              </w:rPr>
            </w:pPr>
            <w:r w:rsidRPr="00662DFF">
              <w:rPr>
                <w:color w:val="000000"/>
              </w:rPr>
              <w:t>1 803 670,00</w:t>
            </w:r>
          </w:p>
        </w:tc>
        <w:tc>
          <w:tcPr>
            <w:tcW w:w="991" w:type="pct"/>
            <w:shd w:val="clear" w:color="auto" w:fill="auto"/>
            <w:vAlign w:val="center"/>
          </w:tcPr>
          <w:p w:rsidR="00F66B33" w:rsidRPr="00832C01" w:rsidRDefault="00F66B33" w:rsidP="00682505">
            <w:pPr>
              <w:jc w:val="center"/>
              <w:rPr>
                <w:color w:val="000000"/>
              </w:rPr>
            </w:pPr>
            <w:r w:rsidRPr="00832C01">
              <w:rPr>
                <w:color w:val="000000"/>
              </w:rPr>
              <w:t>1 747 402,00</w:t>
            </w:r>
          </w:p>
        </w:tc>
      </w:tr>
      <w:tr w:rsidR="00F66B33" w:rsidRPr="00197D87" w:rsidTr="00682505">
        <w:trPr>
          <w:trHeight w:val="258"/>
          <w:jc w:val="center"/>
        </w:trPr>
        <w:tc>
          <w:tcPr>
            <w:tcW w:w="477" w:type="pct"/>
            <w:vAlign w:val="center"/>
          </w:tcPr>
          <w:p w:rsidR="00F66B33" w:rsidRPr="000D386A" w:rsidRDefault="00F66B33" w:rsidP="00682505">
            <w:pPr>
              <w:jc w:val="center"/>
              <w:rPr>
                <w:color w:val="000000"/>
              </w:rPr>
            </w:pPr>
            <w:r w:rsidRPr="000D386A">
              <w:rPr>
                <w:color w:val="000000"/>
              </w:rPr>
              <w:t>1.1.1</w:t>
            </w:r>
          </w:p>
        </w:tc>
        <w:tc>
          <w:tcPr>
            <w:tcW w:w="2616" w:type="pct"/>
            <w:shd w:val="clear" w:color="auto" w:fill="auto"/>
            <w:vAlign w:val="center"/>
          </w:tcPr>
          <w:p w:rsidR="00F66B33" w:rsidRPr="000D386A" w:rsidRDefault="00F66B33" w:rsidP="00682505">
            <w:pPr>
              <w:ind w:left="337"/>
              <w:rPr>
                <w:color w:val="000000"/>
              </w:rPr>
            </w:pPr>
            <w:r w:rsidRPr="000D386A">
              <w:rPr>
                <w:color w:val="000000"/>
              </w:rPr>
              <w:t>на выравнивание бюджетной обеспеченности, в том числе:</w:t>
            </w:r>
          </w:p>
        </w:tc>
        <w:tc>
          <w:tcPr>
            <w:tcW w:w="916" w:type="pct"/>
            <w:shd w:val="clear" w:color="auto" w:fill="auto"/>
            <w:vAlign w:val="center"/>
          </w:tcPr>
          <w:p w:rsidR="00F66B33" w:rsidRPr="00197D87" w:rsidRDefault="00F66B33" w:rsidP="00682505">
            <w:pPr>
              <w:jc w:val="center"/>
              <w:rPr>
                <w:color w:val="000000"/>
                <w:highlight w:val="yellow"/>
              </w:rPr>
            </w:pPr>
            <w:r w:rsidRPr="00662DFF">
              <w:rPr>
                <w:color w:val="000000"/>
              </w:rPr>
              <w:t>1 803 670,00</w:t>
            </w:r>
          </w:p>
        </w:tc>
        <w:tc>
          <w:tcPr>
            <w:tcW w:w="991" w:type="pct"/>
            <w:shd w:val="clear" w:color="auto" w:fill="auto"/>
            <w:vAlign w:val="center"/>
          </w:tcPr>
          <w:p w:rsidR="00F66B33" w:rsidRPr="00832C01" w:rsidRDefault="00F66B33" w:rsidP="00682505">
            <w:pPr>
              <w:jc w:val="center"/>
              <w:rPr>
                <w:color w:val="000000"/>
              </w:rPr>
            </w:pPr>
            <w:r w:rsidRPr="00832C01">
              <w:rPr>
                <w:color w:val="000000"/>
              </w:rPr>
              <w:t>1 747 402,00</w:t>
            </w:r>
          </w:p>
        </w:tc>
      </w:tr>
      <w:tr w:rsidR="00F66B33" w:rsidRPr="00197D87" w:rsidTr="00682505">
        <w:trPr>
          <w:trHeight w:val="258"/>
          <w:jc w:val="center"/>
        </w:trPr>
        <w:tc>
          <w:tcPr>
            <w:tcW w:w="477" w:type="pct"/>
            <w:vAlign w:val="center"/>
          </w:tcPr>
          <w:p w:rsidR="00F66B33" w:rsidRPr="000D386A" w:rsidRDefault="00F66B33" w:rsidP="00682505">
            <w:pPr>
              <w:jc w:val="center"/>
              <w:rPr>
                <w:color w:val="000000"/>
              </w:rPr>
            </w:pPr>
          </w:p>
        </w:tc>
        <w:tc>
          <w:tcPr>
            <w:tcW w:w="2616" w:type="pct"/>
            <w:shd w:val="clear" w:color="auto" w:fill="auto"/>
            <w:vAlign w:val="center"/>
          </w:tcPr>
          <w:p w:rsidR="00F66B33" w:rsidRPr="000D386A" w:rsidRDefault="00F66B33" w:rsidP="00682505">
            <w:pPr>
              <w:ind w:left="337"/>
              <w:rPr>
                <w:color w:val="000000"/>
              </w:rPr>
            </w:pPr>
            <w:r w:rsidRPr="000D386A">
              <w:rPr>
                <w:color w:val="000000"/>
              </w:rPr>
              <w:t>За счет средств местного бюджета</w:t>
            </w:r>
          </w:p>
        </w:tc>
        <w:tc>
          <w:tcPr>
            <w:tcW w:w="916" w:type="pct"/>
            <w:shd w:val="clear" w:color="auto" w:fill="auto"/>
            <w:vAlign w:val="center"/>
          </w:tcPr>
          <w:p w:rsidR="00F66B33" w:rsidRPr="00662DFF" w:rsidRDefault="00F66B33" w:rsidP="00682505">
            <w:pPr>
              <w:jc w:val="center"/>
              <w:rPr>
                <w:color w:val="000000"/>
              </w:rPr>
            </w:pPr>
            <w:r w:rsidRPr="00662DFF">
              <w:rPr>
                <w:color w:val="000000"/>
              </w:rPr>
              <w:t>0,00</w:t>
            </w:r>
          </w:p>
        </w:tc>
        <w:tc>
          <w:tcPr>
            <w:tcW w:w="991" w:type="pct"/>
            <w:shd w:val="clear" w:color="auto" w:fill="auto"/>
            <w:vAlign w:val="center"/>
          </w:tcPr>
          <w:p w:rsidR="00F66B33" w:rsidRPr="00832C01" w:rsidRDefault="00F66B33" w:rsidP="00682505">
            <w:pPr>
              <w:jc w:val="center"/>
              <w:rPr>
                <w:color w:val="000000"/>
              </w:rPr>
            </w:pPr>
            <w:r w:rsidRPr="00832C01">
              <w:rPr>
                <w:color w:val="000000"/>
              </w:rPr>
              <w:t>0,00</w:t>
            </w:r>
          </w:p>
        </w:tc>
      </w:tr>
      <w:tr w:rsidR="00F66B33" w:rsidRPr="00197D87" w:rsidTr="00682505">
        <w:trPr>
          <w:trHeight w:val="258"/>
          <w:jc w:val="center"/>
        </w:trPr>
        <w:tc>
          <w:tcPr>
            <w:tcW w:w="477" w:type="pct"/>
            <w:vAlign w:val="center"/>
          </w:tcPr>
          <w:p w:rsidR="00F66B33" w:rsidRPr="000D386A" w:rsidRDefault="00F66B33" w:rsidP="00682505">
            <w:pPr>
              <w:jc w:val="center"/>
              <w:rPr>
                <w:color w:val="000000"/>
              </w:rPr>
            </w:pPr>
          </w:p>
        </w:tc>
        <w:tc>
          <w:tcPr>
            <w:tcW w:w="2616" w:type="pct"/>
            <w:shd w:val="clear" w:color="auto" w:fill="auto"/>
            <w:vAlign w:val="center"/>
          </w:tcPr>
          <w:p w:rsidR="00F66B33" w:rsidRPr="000D386A" w:rsidRDefault="00F66B33" w:rsidP="00682505">
            <w:pPr>
              <w:ind w:left="337"/>
              <w:rPr>
                <w:color w:val="000000"/>
              </w:rPr>
            </w:pPr>
            <w:r w:rsidRPr="000D386A">
              <w:rPr>
                <w:color w:val="000000"/>
              </w:rPr>
              <w:t>За счет средств Республики Карелия</w:t>
            </w:r>
          </w:p>
        </w:tc>
        <w:tc>
          <w:tcPr>
            <w:tcW w:w="916" w:type="pct"/>
            <w:shd w:val="clear" w:color="auto" w:fill="auto"/>
            <w:vAlign w:val="center"/>
          </w:tcPr>
          <w:p w:rsidR="00F66B33" w:rsidRPr="00662DFF" w:rsidRDefault="00F66B33" w:rsidP="00682505">
            <w:pPr>
              <w:jc w:val="center"/>
              <w:rPr>
                <w:color w:val="000000"/>
              </w:rPr>
            </w:pPr>
            <w:r w:rsidRPr="00662DFF">
              <w:rPr>
                <w:color w:val="000000"/>
              </w:rPr>
              <w:t>1 803 670,00</w:t>
            </w:r>
          </w:p>
        </w:tc>
        <w:tc>
          <w:tcPr>
            <w:tcW w:w="991" w:type="pct"/>
            <w:shd w:val="clear" w:color="auto" w:fill="auto"/>
            <w:vAlign w:val="center"/>
          </w:tcPr>
          <w:p w:rsidR="00F66B33" w:rsidRPr="00832C01" w:rsidRDefault="00F66B33" w:rsidP="00682505">
            <w:pPr>
              <w:jc w:val="center"/>
              <w:rPr>
                <w:color w:val="000000"/>
              </w:rPr>
            </w:pPr>
            <w:r w:rsidRPr="00832C01">
              <w:rPr>
                <w:color w:val="000000"/>
              </w:rPr>
              <w:t>1 747 402,00</w:t>
            </w:r>
          </w:p>
        </w:tc>
      </w:tr>
      <w:tr w:rsidR="00F66B33" w:rsidRPr="00197D87" w:rsidTr="00682505">
        <w:trPr>
          <w:trHeight w:val="322"/>
          <w:jc w:val="center"/>
        </w:trPr>
        <w:tc>
          <w:tcPr>
            <w:tcW w:w="477" w:type="pct"/>
            <w:vAlign w:val="center"/>
          </w:tcPr>
          <w:p w:rsidR="00F66B33" w:rsidRPr="000D386A" w:rsidRDefault="00F66B33" w:rsidP="00682505">
            <w:pPr>
              <w:jc w:val="center"/>
              <w:rPr>
                <w:color w:val="000000"/>
              </w:rPr>
            </w:pPr>
            <w:r w:rsidRPr="000D386A">
              <w:rPr>
                <w:color w:val="000000"/>
              </w:rPr>
              <w:t>1.2</w:t>
            </w:r>
          </w:p>
        </w:tc>
        <w:tc>
          <w:tcPr>
            <w:tcW w:w="2616" w:type="pct"/>
            <w:shd w:val="clear" w:color="auto" w:fill="auto"/>
            <w:vAlign w:val="center"/>
          </w:tcPr>
          <w:p w:rsidR="00F66B33" w:rsidRPr="000D386A" w:rsidRDefault="00F66B33" w:rsidP="00682505">
            <w:pPr>
              <w:ind w:left="195"/>
              <w:rPr>
                <w:color w:val="000000"/>
              </w:rPr>
            </w:pPr>
            <w:r w:rsidRPr="000D386A">
              <w:rPr>
                <w:color w:val="000000"/>
              </w:rPr>
              <w:t>Субсидии</w:t>
            </w:r>
          </w:p>
        </w:tc>
        <w:tc>
          <w:tcPr>
            <w:tcW w:w="916" w:type="pct"/>
            <w:shd w:val="clear" w:color="auto" w:fill="auto"/>
            <w:vAlign w:val="center"/>
          </w:tcPr>
          <w:p w:rsidR="00F66B33" w:rsidRPr="00197D87" w:rsidRDefault="00F66B33" w:rsidP="00682505">
            <w:pPr>
              <w:jc w:val="center"/>
              <w:rPr>
                <w:color w:val="000000"/>
                <w:highlight w:val="yellow"/>
              </w:rPr>
            </w:pPr>
            <w:r w:rsidRPr="00662DFF">
              <w:rPr>
                <w:color w:val="000000"/>
              </w:rPr>
              <w:t>20 846 074,78</w:t>
            </w:r>
          </w:p>
        </w:tc>
        <w:tc>
          <w:tcPr>
            <w:tcW w:w="991" w:type="pct"/>
            <w:shd w:val="clear" w:color="auto" w:fill="auto"/>
            <w:vAlign w:val="center"/>
          </w:tcPr>
          <w:p w:rsidR="00F66B33" w:rsidRPr="00832C01" w:rsidRDefault="00F66B33" w:rsidP="00682505">
            <w:pPr>
              <w:jc w:val="center"/>
              <w:rPr>
                <w:color w:val="000000"/>
              </w:rPr>
            </w:pPr>
            <w:r w:rsidRPr="00832C01">
              <w:rPr>
                <w:color w:val="000000"/>
              </w:rPr>
              <w:t>4 561 275,00</w:t>
            </w:r>
          </w:p>
        </w:tc>
      </w:tr>
      <w:tr w:rsidR="00F66B33" w:rsidRPr="00197D87" w:rsidTr="00682505">
        <w:trPr>
          <w:trHeight w:val="174"/>
          <w:jc w:val="center"/>
        </w:trPr>
        <w:tc>
          <w:tcPr>
            <w:tcW w:w="477" w:type="pct"/>
            <w:vAlign w:val="center"/>
          </w:tcPr>
          <w:p w:rsidR="00F66B33" w:rsidRPr="000D386A" w:rsidRDefault="00F66B33" w:rsidP="00682505">
            <w:pPr>
              <w:jc w:val="center"/>
              <w:rPr>
                <w:color w:val="000000"/>
              </w:rPr>
            </w:pPr>
            <w:r w:rsidRPr="000D386A">
              <w:rPr>
                <w:color w:val="000000"/>
              </w:rPr>
              <w:t>1.3</w:t>
            </w:r>
          </w:p>
        </w:tc>
        <w:tc>
          <w:tcPr>
            <w:tcW w:w="2616" w:type="pct"/>
            <w:shd w:val="clear" w:color="auto" w:fill="auto"/>
            <w:vAlign w:val="center"/>
          </w:tcPr>
          <w:p w:rsidR="00F66B33" w:rsidRPr="00662DFF" w:rsidRDefault="00F66B33" w:rsidP="00682505">
            <w:pPr>
              <w:ind w:left="195"/>
              <w:rPr>
                <w:color w:val="000000"/>
              </w:rPr>
            </w:pPr>
            <w:r w:rsidRPr="00662DFF">
              <w:rPr>
                <w:color w:val="000000"/>
              </w:rPr>
              <w:t>Субвенции</w:t>
            </w:r>
          </w:p>
        </w:tc>
        <w:tc>
          <w:tcPr>
            <w:tcW w:w="916" w:type="pct"/>
            <w:shd w:val="clear" w:color="auto" w:fill="auto"/>
            <w:vAlign w:val="center"/>
          </w:tcPr>
          <w:p w:rsidR="00F66B33" w:rsidRPr="00662DFF" w:rsidRDefault="00F66B33" w:rsidP="00682505">
            <w:pPr>
              <w:jc w:val="center"/>
              <w:rPr>
                <w:color w:val="000000"/>
              </w:rPr>
            </w:pPr>
            <w:r w:rsidRPr="00662DFF">
              <w:rPr>
                <w:color w:val="000000"/>
              </w:rPr>
              <w:t>2 000,00</w:t>
            </w:r>
          </w:p>
        </w:tc>
        <w:tc>
          <w:tcPr>
            <w:tcW w:w="991" w:type="pct"/>
            <w:shd w:val="clear" w:color="auto" w:fill="auto"/>
            <w:vAlign w:val="center"/>
          </w:tcPr>
          <w:p w:rsidR="00F66B33" w:rsidRPr="00832C01" w:rsidRDefault="00F66B33" w:rsidP="00682505">
            <w:pPr>
              <w:jc w:val="center"/>
              <w:rPr>
                <w:color w:val="000000"/>
              </w:rPr>
            </w:pPr>
            <w:r w:rsidRPr="00832C01">
              <w:rPr>
                <w:color w:val="000000"/>
              </w:rPr>
              <w:t>2 000,00</w:t>
            </w:r>
          </w:p>
        </w:tc>
      </w:tr>
      <w:tr w:rsidR="00F66B33" w:rsidRPr="00197D87" w:rsidTr="00682505">
        <w:trPr>
          <w:trHeight w:val="255"/>
          <w:jc w:val="center"/>
        </w:trPr>
        <w:tc>
          <w:tcPr>
            <w:tcW w:w="477" w:type="pct"/>
            <w:vAlign w:val="center"/>
          </w:tcPr>
          <w:p w:rsidR="00F66B33" w:rsidRPr="000D386A" w:rsidRDefault="00F66B33" w:rsidP="00682505">
            <w:pPr>
              <w:jc w:val="center"/>
              <w:rPr>
                <w:color w:val="000000"/>
              </w:rPr>
            </w:pPr>
            <w:r w:rsidRPr="000D386A">
              <w:rPr>
                <w:color w:val="000000"/>
              </w:rPr>
              <w:t>1.4</w:t>
            </w:r>
          </w:p>
        </w:tc>
        <w:tc>
          <w:tcPr>
            <w:tcW w:w="2616" w:type="pct"/>
            <w:shd w:val="clear" w:color="auto" w:fill="auto"/>
            <w:vAlign w:val="center"/>
          </w:tcPr>
          <w:p w:rsidR="00F66B33" w:rsidRPr="000D386A" w:rsidRDefault="00F66B33" w:rsidP="00682505">
            <w:pPr>
              <w:ind w:left="195"/>
              <w:rPr>
                <w:color w:val="000000"/>
              </w:rPr>
            </w:pPr>
            <w:r w:rsidRPr="000D386A">
              <w:rPr>
                <w:color w:val="000000"/>
              </w:rPr>
              <w:t xml:space="preserve">Иные межбюджетные </w:t>
            </w:r>
          </w:p>
          <w:p w:rsidR="00F66B33" w:rsidRPr="000D386A" w:rsidRDefault="00F66B33" w:rsidP="00682505">
            <w:pPr>
              <w:ind w:left="195"/>
              <w:rPr>
                <w:color w:val="000000"/>
              </w:rPr>
            </w:pPr>
            <w:r w:rsidRPr="000D386A">
              <w:rPr>
                <w:color w:val="000000"/>
              </w:rPr>
              <w:t>трансферты</w:t>
            </w:r>
          </w:p>
        </w:tc>
        <w:tc>
          <w:tcPr>
            <w:tcW w:w="916" w:type="pct"/>
            <w:shd w:val="clear" w:color="auto" w:fill="auto"/>
            <w:vAlign w:val="center"/>
          </w:tcPr>
          <w:p w:rsidR="00F66B33" w:rsidRPr="00197D87" w:rsidRDefault="00F66B33" w:rsidP="00682505">
            <w:pPr>
              <w:jc w:val="center"/>
              <w:rPr>
                <w:color w:val="000000"/>
                <w:highlight w:val="yellow"/>
              </w:rPr>
            </w:pPr>
            <w:r w:rsidRPr="00662DFF">
              <w:rPr>
                <w:color w:val="000000"/>
              </w:rPr>
              <w:t>1 777 415,18</w:t>
            </w:r>
          </w:p>
        </w:tc>
        <w:tc>
          <w:tcPr>
            <w:tcW w:w="991" w:type="pct"/>
            <w:shd w:val="clear" w:color="auto" w:fill="auto"/>
            <w:vAlign w:val="center"/>
          </w:tcPr>
          <w:p w:rsidR="00F66B33" w:rsidRPr="00832C01" w:rsidRDefault="00F66B33" w:rsidP="00682505">
            <w:pPr>
              <w:jc w:val="center"/>
              <w:rPr>
                <w:color w:val="000000"/>
              </w:rPr>
            </w:pPr>
            <w:r w:rsidRPr="00832C01">
              <w:rPr>
                <w:color w:val="000000"/>
              </w:rPr>
              <w:t>1 527 225,46</w:t>
            </w:r>
          </w:p>
        </w:tc>
      </w:tr>
      <w:tr w:rsidR="00F66B33" w:rsidRPr="00197D87" w:rsidTr="00682505">
        <w:trPr>
          <w:trHeight w:val="255"/>
          <w:jc w:val="center"/>
        </w:trPr>
        <w:tc>
          <w:tcPr>
            <w:tcW w:w="477" w:type="pct"/>
            <w:vAlign w:val="center"/>
          </w:tcPr>
          <w:p w:rsidR="00F66B33" w:rsidRPr="000D386A" w:rsidRDefault="00F66B33" w:rsidP="00682505">
            <w:pPr>
              <w:jc w:val="center"/>
              <w:rPr>
                <w:color w:val="000000"/>
              </w:rPr>
            </w:pPr>
            <w:r w:rsidRPr="000D386A">
              <w:rPr>
                <w:color w:val="000000"/>
              </w:rPr>
              <w:t>2.</w:t>
            </w:r>
          </w:p>
        </w:tc>
        <w:tc>
          <w:tcPr>
            <w:tcW w:w="2616" w:type="pct"/>
            <w:shd w:val="clear" w:color="auto" w:fill="auto"/>
            <w:vAlign w:val="center"/>
          </w:tcPr>
          <w:p w:rsidR="00F66B33" w:rsidRPr="000D386A" w:rsidRDefault="00F66B33" w:rsidP="00682505">
            <w:pPr>
              <w:ind w:left="195"/>
              <w:rPr>
                <w:color w:val="000000"/>
              </w:rPr>
            </w:pPr>
            <w:r w:rsidRPr="000D386A">
              <w:rPr>
                <w:color w:val="000000"/>
              </w:rPr>
              <w:t>Прочие безвозмездные поступления</w:t>
            </w:r>
          </w:p>
        </w:tc>
        <w:tc>
          <w:tcPr>
            <w:tcW w:w="916" w:type="pct"/>
            <w:shd w:val="clear" w:color="auto" w:fill="auto"/>
            <w:vAlign w:val="center"/>
          </w:tcPr>
          <w:p w:rsidR="00F66B33" w:rsidRPr="0021055D" w:rsidRDefault="00F66B33" w:rsidP="00682505">
            <w:pPr>
              <w:jc w:val="center"/>
              <w:rPr>
                <w:color w:val="000000"/>
              </w:rPr>
            </w:pPr>
            <w:r w:rsidRPr="0021055D">
              <w:rPr>
                <w:color w:val="000000"/>
              </w:rPr>
              <w:t>- 767 791,64</w:t>
            </w:r>
          </w:p>
        </w:tc>
        <w:tc>
          <w:tcPr>
            <w:tcW w:w="991" w:type="pct"/>
            <w:shd w:val="clear" w:color="auto" w:fill="auto"/>
            <w:vAlign w:val="center"/>
          </w:tcPr>
          <w:p w:rsidR="00F66B33" w:rsidRPr="00832C01" w:rsidRDefault="00F66B33" w:rsidP="00682505">
            <w:pPr>
              <w:jc w:val="center"/>
              <w:rPr>
                <w:color w:val="000000"/>
              </w:rPr>
            </w:pPr>
            <w:r w:rsidRPr="00832C01">
              <w:rPr>
                <w:color w:val="000000"/>
              </w:rPr>
              <w:t>0,00</w:t>
            </w:r>
          </w:p>
        </w:tc>
      </w:tr>
      <w:tr w:rsidR="00F66B33" w:rsidRPr="00197D87" w:rsidTr="00682505">
        <w:trPr>
          <w:trHeight w:val="255"/>
          <w:jc w:val="center"/>
        </w:trPr>
        <w:tc>
          <w:tcPr>
            <w:tcW w:w="477" w:type="pct"/>
            <w:vAlign w:val="center"/>
          </w:tcPr>
          <w:p w:rsidR="00F66B33" w:rsidRPr="000D386A" w:rsidRDefault="00F66B33" w:rsidP="00682505">
            <w:pPr>
              <w:jc w:val="center"/>
              <w:rPr>
                <w:color w:val="000000"/>
              </w:rPr>
            </w:pPr>
            <w:r w:rsidRPr="000D386A">
              <w:rPr>
                <w:color w:val="000000"/>
              </w:rPr>
              <w:t>3.</w:t>
            </w:r>
          </w:p>
        </w:tc>
        <w:tc>
          <w:tcPr>
            <w:tcW w:w="2616" w:type="pct"/>
            <w:shd w:val="clear" w:color="auto" w:fill="auto"/>
            <w:vAlign w:val="center"/>
          </w:tcPr>
          <w:p w:rsidR="00F66B33" w:rsidRPr="000D386A" w:rsidRDefault="00F66B33" w:rsidP="00682505">
            <w:pPr>
              <w:ind w:left="195"/>
              <w:rPr>
                <w:color w:val="000000"/>
              </w:rPr>
            </w:pPr>
            <w:r w:rsidRPr="000D386A">
              <w:rPr>
                <w:color w:val="000000"/>
              </w:rPr>
              <w:t>Возврат остатков субсидий, субвенций  и иных межбюджетных трансфертов, имеющих целевое назначение, прошлых лет</w:t>
            </w:r>
          </w:p>
        </w:tc>
        <w:tc>
          <w:tcPr>
            <w:tcW w:w="916" w:type="pct"/>
            <w:shd w:val="clear" w:color="auto" w:fill="auto"/>
            <w:vAlign w:val="center"/>
          </w:tcPr>
          <w:p w:rsidR="00F66B33" w:rsidRPr="0021055D" w:rsidRDefault="00F66B33" w:rsidP="00682505">
            <w:pPr>
              <w:jc w:val="center"/>
              <w:rPr>
                <w:color w:val="000000"/>
              </w:rPr>
            </w:pPr>
            <w:r w:rsidRPr="0021055D">
              <w:rPr>
                <w:color w:val="000000"/>
              </w:rPr>
              <w:t>0,00</w:t>
            </w:r>
          </w:p>
        </w:tc>
        <w:tc>
          <w:tcPr>
            <w:tcW w:w="991" w:type="pct"/>
            <w:shd w:val="clear" w:color="auto" w:fill="auto"/>
            <w:vAlign w:val="center"/>
          </w:tcPr>
          <w:p w:rsidR="00F66B33" w:rsidRPr="00832C01" w:rsidRDefault="00F66B33" w:rsidP="00682505">
            <w:pPr>
              <w:jc w:val="center"/>
              <w:rPr>
                <w:color w:val="000000"/>
              </w:rPr>
            </w:pPr>
            <w:r w:rsidRPr="00832C01">
              <w:rPr>
                <w:color w:val="000000"/>
              </w:rPr>
              <w:t>0,00</w:t>
            </w:r>
          </w:p>
        </w:tc>
      </w:tr>
    </w:tbl>
    <w:p w:rsidR="00F66B33" w:rsidRPr="00735804" w:rsidRDefault="00F66B33" w:rsidP="00F66B33">
      <w:pPr>
        <w:ind w:firstLine="709"/>
        <w:contextualSpacing/>
        <w:jc w:val="both"/>
      </w:pPr>
    </w:p>
    <w:p w:rsidR="00F66B33" w:rsidRPr="00735804" w:rsidRDefault="00F66B33" w:rsidP="00F66B33">
      <w:pPr>
        <w:jc w:val="center"/>
        <w:rPr>
          <w:b/>
        </w:rPr>
      </w:pPr>
      <w:r w:rsidRPr="00735804">
        <w:rPr>
          <w:b/>
        </w:rPr>
        <w:t>Безвозмездные поступления от других бюджетов</w:t>
      </w:r>
    </w:p>
    <w:p w:rsidR="00F66B33" w:rsidRPr="00735804" w:rsidRDefault="00F66B33" w:rsidP="00F66B33">
      <w:pPr>
        <w:jc w:val="center"/>
        <w:rPr>
          <w:b/>
        </w:rPr>
      </w:pPr>
      <w:r w:rsidRPr="00735804">
        <w:rPr>
          <w:b/>
        </w:rPr>
        <w:t xml:space="preserve"> бюджетной системы Российской Федерации </w:t>
      </w:r>
    </w:p>
    <w:p w:rsidR="00F66B33" w:rsidRPr="00735804" w:rsidRDefault="00F66B33" w:rsidP="00F66B33">
      <w:pPr>
        <w:keepNext/>
        <w:suppressAutoHyphens/>
        <w:jc w:val="center"/>
        <w:rPr>
          <w:b/>
          <w:i/>
        </w:rPr>
      </w:pPr>
    </w:p>
    <w:p w:rsidR="00F66B33" w:rsidRPr="00735804" w:rsidRDefault="00F66B33" w:rsidP="00F66B33">
      <w:pPr>
        <w:keepNext/>
        <w:suppressAutoHyphens/>
        <w:jc w:val="center"/>
        <w:rPr>
          <w:b/>
          <w:i/>
        </w:rPr>
      </w:pPr>
      <w:r w:rsidRPr="00735804">
        <w:rPr>
          <w:b/>
          <w:i/>
        </w:rPr>
        <w:t xml:space="preserve">Дотация бюджету </w:t>
      </w:r>
      <w:proofErr w:type="spellStart"/>
      <w:r w:rsidRPr="00735804">
        <w:rPr>
          <w:b/>
          <w:i/>
        </w:rPr>
        <w:t>Кондопожского</w:t>
      </w:r>
      <w:proofErr w:type="spellEnd"/>
      <w:r w:rsidRPr="00735804">
        <w:rPr>
          <w:b/>
          <w:i/>
        </w:rPr>
        <w:t xml:space="preserve"> городского поселения</w:t>
      </w:r>
    </w:p>
    <w:p w:rsidR="00F66B33" w:rsidRPr="00197D87" w:rsidRDefault="00F66B33" w:rsidP="00F66B33">
      <w:pPr>
        <w:ind w:firstLine="709"/>
        <w:contextualSpacing/>
        <w:jc w:val="both"/>
        <w:rPr>
          <w:sz w:val="10"/>
          <w:szCs w:val="10"/>
          <w:highlight w:val="yellow"/>
        </w:rPr>
      </w:pPr>
      <w:r w:rsidRPr="00197D87">
        <w:rPr>
          <w:sz w:val="10"/>
          <w:szCs w:val="10"/>
          <w:highlight w:val="yellow"/>
        </w:rPr>
        <w:t xml:space="preserve"> </w:t>
      </w:r>
    </w:p>
    <w:p w:rsidR="00F66B33" w:rsidRPr="00351B7E" w:rsidRDefault="00F66B33" w:rsidP="00F66B33">
      <w:pPr>
        <w:keepNext/>
        <w:ind w:firstLine="709"/>
        <w:jc w:val="both"/>
      </w:pPr>
      <w:proofErr w:type="gramStart"/>
      <w:r w:rsidRPr="0052044B">
        <w:t xml:space="preserve">В соответствии с проектом Решения Совета </w:t>
      </w:r>
      <w:proofErr w:type="spellStart"/>
      <w:r w:rsidRPr="0052044B">
        <w:t>Кондопожского</w:t>
      </w:r>
      <w:proofErr w:type="spellEnd"/>
      <w:r w:rsidRPr="0052044B">
        <w:t xml:space="preserve"> муниципального района «О бюджете </w:t>
      </w:r>
      <w:proofErr w:type="spellStart"/>
      <w:r w:rsidRPr="0052044B">
        <w:t>Кондопожского</w:t>
      </w:r>
      <w:proofErr w:type="spellEnd"/>
      <w:r w:rsidRPr="0052044B">
        <w:t xml:space="preserve"> муниципального района на 2025 год и на плановый период 2026 и 2027 годов» дотация на выравнивание бюджетной обеспеченности бюджету </w:t>
      </w:r>
      <w:proofErr w:type="spellStart"/>
      <w:r w:rsidRPr="0052044B">
        <w:t>Кондопожского</w:t>
      </w:r>
      <w:proofErr w:type="spellEnd"/>
      <w:r w:rsidRPr="0052044B">
        <w:t xml:space="preserve"> городского поселения предусмотрена в объеме 1 747 402,00 рублей, в том числе  за счет средств местного бюджета в сумме 0,00 рублей, за счет средств Республики </w:t>
      </w:r>
      <w:r w:rsidRPr="00351B7E">
        <w:t>Карелия 1 747</w:t>
      </w:r>
      <w:proofErr w:type="gramEnd"/>
      <w:r w:rsidRPr="00351B7E">
        <w:t> 402,00 рублей.</w:t>
      </w:r>
    </w:p>
    <w:p w:rsidR="00F66B33" w:rsidRPr="00351B7E" w:rsidRDefault="00F66B33" w:rsidP="00F66B33">
      <w:pPr>
        <w:jc w:val="center"/>
        <w:rPr>
          <w:b/>
          <w:i/>
        </w:rPr>
      </w:pPr>
    </w:p>
    <w:p w:rsidR="00F66B33" w:rsidRPr="00351B7E" w:rsidRDefault="00F66B33" w:rsidP="00F66B33">
      <w:pPr>
        <w:keepNext/>
        <w:suppressAutoHyphens/>
        <w:jc w:val="center"/>
        <w:rPr>
          <w:b/>
          <w:i/>
        </w:rPr>
      </w:pPr>
      <w:r w:rsidRPr="00351B7E">
        <w:rPr>
          <w:b/>
          <w:i/>
        </w:rPr>
        <w:t xml:space="preserve">Субсидии бюджету </w:t>
      </w:r>
      <w:proofErr w:type="spellStart"/>
      <w:r w:rsidRPr="00351B7E">
        <w:rPr>
          <w:b/>
          <w:i/>
        </w:rPr>
        <w:t>Кондопожского</w:t>
      </w:r>
      <w:proofErr w:type="spellEnd"/>
      <w:r w:rsidRPr="00351B7E">
        <w:rPr>
          <w:b/>
          <w:i/>
        </w:rPr>
        <w:t xml:space="preserve"> городского поселения</w:t>
      </w:r>
    </w:p>
    <w:p w:rsidR="00F66B33" w:rsidRPr="00351B7E" w:rsidRDefault="00F66B33" w:rsidP="00F66B33">
      <w:pPr>
        <w:ind w:firstLine="709"/>
        <w:contextualSpacing/>
        <w:jc w:val="both"/>
        <w:rPr>
          <w:sz w:val="10"/>
          <w:szCs w:val="10"/>
        </w:rPr>
      </w:pPr>
    </w:p>
    <w:p w:rsidR="00F66B33" w:rsidRPr="00351B7E" w:rsidRDefault="00F66B33" w:rsidP="00F66B33">
      <w:pPr>
        <w:autoSpaceDE w:val="0"/>
        <w:autoSpaceDN w:val="0"/>
        <w:adjustRightInd w:val="0"/>
        <w:ind w:firstLine="600"/>
        <w:jc w:val="both"/>
      </w:pPr>
      <w:r w:rsidRPr="00351B7E">
        <w:lastRenderedPageBreak/>
        <w:t>Объем субсидий на 2025 год предусмотрен в сумме 4 561 275,00 рублей, в том числе:</w:t>
      </w:r>
    </w:p>
    <w:p w:rsidR="00F66B33" w:rsidRPr="00351B7E" w:rsidRDefault="00F66B33" w:rsidP="00F66B33">
      <w:pPr>
        <w:autoSpaceDE w:val="0"/>
        <w:autoSpaceDN w:val="0"/>
        <w:adjustRightInd w:val="0"/>
        <w:ind w:firstLine="600"/>
        <w:jc w:val="both"/>
      </w:pPr>
      <w:r w:rsidRPr="00351B7E">
        <w:t>- субсидия местным бюджетам из бюджета Республики Карелия на реализацию мероприятий по формированию современной городской среды в сумме 4 561 275,00 рублей.</w:t>
      </w:r>
    </w:p>
    <w:p w:rsidR="00F66B33" w:rsidRPr="00197D87" w:rsidRDefault="00F66B33" w:rsidP="00F66B33">
      <w:pPr>
        <w:autoSpaceDE w:val="0"/>
        <w:autoSpaceDN w:val="0"/>
        <w:adjustRightInd w:val="0"/>
        <w:ind w:firstLine="600"/>
        <w:jc w:val="both"/>
        <w:rPr>
          <w:highlight w:val="yellow"/>
        </w:rPr>
      </w:pPr>
    </w:p>
    <w:p w:rsidR="00F66B33" w:rsidRPr="00394A7A" w:rsidRDefault="00F66B33" w:rsidP="00F66B33">
      <w:pPr>
        <w:jc w:val="center"/>
        <w:rPr>
          <w:b/>
          <w:i/>
        </w:rPr>
      </w:pPr>
      <w:r w:rsidRPr="00394A7A">
        <w:rPr>
          <w:b/>
          <w:i/>
        </w:rPr>
        <w:t>Субвенции бюджетам муниципальных образований</w:t>
      </w:r>
    </w:p>
    <w:p w:rsidR="00F66B33" w:rsidRPr="00394A7A" w:rsidRDefault="00F66B33" w:rsidP="00F66B33">
      <w:pPr>
        <w:ind w:firstLine="709"/>
        <w:contextualSpacing/>
        <w:jc w:val="both"/>
        <w:rPr>
          <w:sz w:val="10"/>
          <w:szCs w:val="10"/>
        </w:rPr>
      </w:pPr>
      <w:r w:rsidRPr="00394A7A">
        <w:rPr>
          <w:sz w:val="10"/>
          <w:szCs w:val="10"/>
        </w:rPr>
        <w:t xml:space="preserve"> </w:t>
      </w:r>
    </w:p>
    <w:p w:rsidR="00F66B33" w:rsidRPr="00394A7A" w:rsidRDefault="00F66B33" w:rsidP="00F66B33">
      <w:pPr>
        <w:ind w:firstLine="709"/>
        <w:jc w:val="both"/>
      </w:pPr>
      <w:r w:rsidRPr="00394A7A">
        <w:t xml:space="preserve">Объем субвенций бюджету </w:t>
      </w:r>
      <w:proofErr w:type="spellStart"/>
      <w:r w:rsidRPr="00394A7A">
        <w:t>Кондопожского</w:t>
      </w:r>
      <w:proofErr w:type="spellEnd"/>
      <w:r w:rsidRPr="00394A7A">
        <w:t xml:space="preserve"> городского поселения на 2025 год предусмотрен в сумме 2 000,00 рублей по следующим направлениям: </w:t>
      </w:r>
    </w:p>
    <w:p w:rsidR="00F66B33" w:rsidRPr="00394A7A" w:rsidRDefault="00F66B33" w:rsidP="00F66B33">
      <w:pPr>
        <w:ind w:firstLine="709"/>
        <w:jc w:val="right"/>
      </w:pPr>
      <w:r w:rsidRPr="00394A7A">
        <w:t>(рублей)</w:t>
      </w:r>
    </w:p>
    <w:tbl>
      <w:tblPr>
        <w:tblW w:w="48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4A0" w:firstRow="1" w:lastRow="0" w:firstColumn="1" w:lastColumn="0" w:noHBand="0" w:noVBand="1"/>
      </w:tblPr>
      <w:tblGrid>
        <w:gridCol w:w="7649"/>
        <w:gridCol w:w="1587"/>
      </w:tblGrid>
      <w:tr w:rsidR="00F66B33" w:rsidRPr="00197D87" w:rsidTr="00682505">
        <w:trPr>
          <w:trHeight w:val="349"/>
          <w:tblHeader/>
          <w:jc w:val="center"/>
        </w:trPr>
        <w:tc>
          <w:tcPr>
            <w:tcW w:w="4141" w:type="pct"/>
            <w:shd w:val="clear" w:color="auto" w:fill="auto"/>
            <w:vAlign w:val="center"/>
          </w:tcPr>
          <w:p w:rsidR="00F66B33" w:rsidRPr="00394A7A" w:rsidRDefault="00F66B33" w:rsidP="00682505">
            <w:pPr>
              <w:jc w:val="center"/>
              <w:rPr>
                <w:color w:val="000000"/>
              </w:rPr>
            </w:pPr>
            <w:r w:rsidRPr="00394A7A">
              <w:rPr>
                <w:color w:val="000000"/>
              </w:rPr>
              <w:t>Наименование</w:t>
            </w:r>
          </w:p>
        </w:tc>
        <w:tc>
          <w:tcPr>
            <w:tcW w:w="859" w:type="pct"/>
            <w:shd w:val="clear" w:color="auto" w:fill="auto"/>
            <w:vAlign w:val="center"/>
          </w:tcPr>
          <w:p w:rsidR="00F66B33" w:rsidRPr="00394A7A" w:rsidRDefault="00F66B33" w:rsidP="00682505">
            <w:pPr>
              <w:jc w:val="center"/>
              <w:rPr>
                <w:color w:val="000000"/>
              </w:rPr>
            </w:pPr>
            <w:r w:rsidRPr="00394A7A">
              <w:rPr>
                <w:color w:val="000000"/>
              </w:rPr>
              <w:t>2025год проект</w:t>
            </w:r>
          </w:p>
        </w:tc>
      </w:tr>
      <w:tr w:rsidR="00F66B33" w:rsidRPr="00197D87" w:rsidTr="00682505">
        <w:trPr>
          <w:trHeight w:val="1380"/>
          <w:jc w:val="center"/>
        </w:trPr>
        <w:tc>
          <w:tcPr>
            <w:tcW w:w="4141" w:type="pct"/>
            <w:shd w:val="clear" w:color="auto" w:fill="auto"/>
          </w:tcPr>
          <w:p w:rsidR="00F66B33" w:rsidRPr="00394A7A" w:rsidRDefault="00F66B33" w:rsidP="00682505">
            <w:pPr>
              <w:jc w:val="both"/>
            </w:pPr>
            <w:r w:rsidRPr="00394A7A">
              <w:rPr>
                <w:iCs/>
              </w:rPr>
              <w:t>Субвенции бюджетам муниципальных районов, городских округов и поселений на 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859" w:type="pct"/>
            <w:shd w:val="clear" w:color="auto" w:fill="auto"/>
            <w:vAlign w:val="center"/>
          </w:tcPr>
          <w:p w:rsidR="00F66B33" w:rsidRPr="00394A7A" w:rsidRDefault="00F66B33" w:rsidP="00682505">
            <w:pPr>
              <w:jc w:val="center"/>
            </w:pPr>
            <w:r w:rsidRPr="00394A7A">
              <w:rPr>
                <w:iCs/>
              </w:rPr>
              <w:t>2 000,00</w:t>
            </w:r>
          </w:p>
        </w:tc>
      </w:tr>
    </w:tbl>
    <w:p w:rsidR="00F66B33" w:rsidRPr="00197D87" w:rsidRDefault="00F66B33" w:rsidP="00F66B33">
      <w:pPr>
        <w:ind w:firstLine="709"/>
        <w:contextualSpacing/>
        <w:jc w:val="center"/>
        <w:rPr>
          <w:b/>
          <w:i/>
          <w:highlight w:val="yellow"/>
        </w:rPr>
      </w:pPr>
    </w:p>
    <w:p w:rsidR="00F66B33" w:rsidRPr="00AD5682" w:rsidRDefault="00F66B33" w:rsidP="00F66B33">
      <w:pPr>
        <w:ind w:firstLine="709"/>
        <w:contextualSpacing/>
        <w:jc w:val="center"/>
        <w:rPr>
          <w:b/>
          <w:i/>
        </w:rPr>
      </w:pPr>
      <w:r w:rsidRPr="00AD5682">
        <w:rPr>
          <w:b/>
          <w:i/>
        </w:rPr>
        <w:t>Иные межбюджетные трансферты</w:t>
      </w:r>
    </w:p>
    <w:p w:rsidR="00F66B33" w:rsidRPr="00197D87" w:rsidRDefault="00F66B33" w:rsidP="00F66B33">
      <w:pPr>
        <w:ind w:firstLine="709"/>
        <w:contextualSpacing/>
        <w:jc w:val="center"/>
        <w:rPr>
          <w:b/>
          <w:i/>
          <w:highlight w:val="yellow"/>
        </w:rPr>
      </w:pPr>
    </w:p>
    <w:p w:rsidR="00F66B33" w:rsidRPr="00351B7E" w:rsidRDefault="00F66B33" w:rsidP="00F66B33">
      <w:pPr>
        <w:autoSpaceDE w:val="0"/>
        <w:autoSpaceDN w:val="0"/>
        <w:adjustRightInd w:val="0"/>
        <w:ind w:firstLine="600"/>
        <w:jc w:val="both"/>
      </w:pPr>
      <w:r w:rsidRPr="00AD5682">
        <w:t>Объем иных межбюджетных трансфертов на 2025 год в сумме 1 527 225,46 рублей, в том числе:</w:t>
      </w:r>
    </w:p>
    <w:p w:rsidR="00F66B33" w:rsidRPr="00351B7E" w:rsidRDefault="00F66B33" w:rsidP="00F66B33">
      <w:pPr>
        <w:autoSpaceDE w:val="0"/>
        <w:autoSpaceDN w:val="0"/>
        <w:adjustRightInd w:val="0"/>
        <w:ind w:firstLine="600"/>
        <w:jc w:val="both"/>
      </w:pPr>
      <w:r w:rsidRPr="00351B7E">
        <w:t xml:space="preserve">- </w:t>
      </w:r>
      <w:r>
        <w:t xml:space="preserve">иные межбюджетные трансферты на реализацию мероприятий государственной программы </w:t>
      </w:r>
      <w:r w:rsidRPr="00351B7E">
        <w:t xml:space="preserve">Республики Карелия </w:t>
      </w:r>
      <w:r>
        <w:t>«Развитие культуры» (в целях частичной компенсации расходов на оплату труда работников бюджетной сферы)</w:t>
      </w:r>
      <w:r w:rsidRPr="00351B7E">
        <w:t xml:space="preserve"> в сумме </w:t>
      </w:r>
      <w:r>
        <w:t>1 527 225,46</w:t>
      </w:r>
      <w:r w:rsidRPr="00351B7E">
        <w:t xml:space="preserve"> рублей.</w:t>
      </w:r>
    </w:p>
    <w:p w:rsidR="00F66B33" w:rsidRPr="00197D87" w:rsidRDefault="00F66B33" w:rsidP="00F66B33">
      <w:pPr>
        <w:rPr>
          <w:b/>
          <w:highlight w:val="yellow"/>
        </w:rPr>
      </w:pPr>
    </w:p>
    <w:p w:rsidR="009E7DF9" w:rsidRPr="00F947C3" w:rsidRDefault="009E7DF9" w:rsidP="00A7588D">
      <w:pPr>
        <w:ind w:firstLine="709"/>
        <w:contextualSpacing/>
        <w:jc w:val="both"/>
      </w:pPr>
    </w:p>
    <w:p w:rsidR="00B75910" w:rsidRPr="00F947C3" w:rsidRDefault="00B75910" w:rsidP="005C4A1A">
      <w:pPr>
        <w:numPr>
          <w:ilvl w:val="0"/>
          <w:numId w:val="45"/>
        </w:numPr>
        <w:jc w:val="center"/>
        <w:rPr>
          <w:b/>
        </w:rPr>
      </w:pPr>
      <w:r w:rsidRPr="00F947C3">
        <w:rPr>
          <w:b/>
        </w:rPr>
        <w:t xml:space="preserve">РАСХОДЫ БЮДЖЕТА </w:t>
      </w:r>
      <w:r w:rsidR="00E83D0B" w:rsidRPr="00F947C3">
        <w:rPr>
          <w:b/>
        </w:rPr>
        <w:t>КОНДОПОЖСКОГО ГОРОДСКОГО ПОСЕЛЕНИЯ</w:t>
      </w:r>
      <w:r w:rsidR="00CE4272" w:rsidRPr="00F947C3">
        <w:rPr>
          <w:b/>
        </w:rPr>
        <w:t xml:space="preserve"> </w:t>
      </w:r>
      <w:r w:rsidR="00BC1423" w:rsidRPr="00F947C3">
        <w:rPr>
          <w:b/>
        </w:rPr>
        <w:t>НА 202</w:t>
      </w:r>
      <w:r w:rsidR="00F947C3" w:rsidRPr="00F947C3">
        <w:rPr>
          <w:b/>
        </w:rPr>
        <w:t>5</w:t>
      </w:r>
      <w:r w:rsidR="00CE4272" w:rsidRPr="00F947C3">
        <w:rPr>
          <w:b/>
        </w:rPr>
        <w:t xml:space="preserve"> ГОД</w:t>
      </w:r>
    </w:p>
    <w:p w:rsidR="005C194E" w:rsidRPr="00197D87" w:rsidRDefault="005C194E" w:rsidP="005C194E">
      <w:pPr>
        <w:jc w:val="center"/>
        <w:rPr>
          <w:b/>
          <w:highlight w:val="yellow"/>
        </w:rPr>
      </w:pPr>
    </w:p>
    <w:p w:rsidR="00A7588D" w:rsidRPr="00F947C3" w:rsidRDefault="00A7588D" w:rsidP="00A7588D">
      <w:pPr>
        <w:ind w:firstLine="709"/>
        <w:contextualSpacing/>
        <w:jc w:val="both"/>
        <w:rPr>
          <w:color w:val="000000"/>
        </w:rPr>
      </w:pPr>
      <w:r w:rsidRPr="00F947C3">
        <w:rPr>
          <w:color w:val="000000"/>
        </w:rPr>
        <w:t xml:space="preserve">Общий объем расходов бюджета </w:t>
      </w:r>
      <w:r w:rsidR="00E83D0B" w:rsidRPr="00F947C3">
        <w:rPr>
          <w:color w:val="000000"/>
        </w:rPr>
        <w:t>Кондопожского городского поселения</w:t>
      </w:r>
      <w:r w:rsidR="006642FF" w:rsidRPr="00F947C3">
        <w:rPr>
          <w:color w:val="000000"/>
        </w:rPr>
        <w:t xml:space="preserve"> на 202</w:t>
      </w:r>
      <w:r w:rsidR="00F947C3">
        <w:rPr>
          <w:color w:val="000000"/>
        </w:rPr>
        <w:t>5</w:t>
      </w:r>
      <w:r w:rsidRPr="00F947C3">
        <w:rPr>
          <w:color w:val="000000"/>
        </w:rPr>
        <w:t xml:space="preserve"> год определен в размере </w:t>
      </w:r>
      <w:r w:rsidR="00063A02" w:rsidRPr="007B699E">
        <w:t>148 988 896,38</w:t>
      </w:r>
      <w:r w:rsidR="00063A02">
        <w:t xml:space="preserve"> </w:t>
      </w:r>
      <w:r w:rsidRPr="00F947C3">
        <w:rPr>
          <w:color w:val="000000"/>
        </w:rPr>
        <w:t>руб</w:t>
      </w:r>
      <w:r w:rsidR="00626F87" w:rsidRPr="00F947C3">
        <w:rPr>
          <w:color w:val="000000"/>
        </w:rPr>
        <w:t>лей</w:t>
      </w:r>
      <w:r w:rsidRPr="00F947C3">
        <w:rPr>
          <w:color w:val="000000"/>
        </w:rPr>
        <w:t>.</w:t>
      </w:r>
      <w:r w:rsidR="002C2826" w:rsidRPr="00F947C3">
        <w:t xml:space="preserve"> </w:t>
      </w:r>
    </w:p>
    <w:p w:rsidR="005C194E" w:rsidRPr="00F91B3A" w:rsidRDefault="00A7588D" w:rsidP="00A7588D">
      <w:pPr>
        <w:ind w:firstLine="709"/>
        <w:contextualSpacing/>
        <w:jc w:val="both"/>
        <w:rPr>
          <w:color w:val="000000"/>
        </w:rPr>
      </w:pPr>
      <w:r w:rsidRPr="00F91B3A">
        <w:rPr>
          <w:color w:val="000000"/>
        </w:rPr>
        <w:t>В случае образования переходящих остатков средств на счетах по</w:t>
      </w:r>
      <w:r w:rsidR="00C76BE5" w:rsidRPr="00F91B3A">
        <w:rPr>
          <w:color w:val="000000"/>
        </w:rPr>
        <w:t xml:space="preserve"> итогам исполнения бюджета </w:t>
      </w:r>
      <w:r w:rsidR="00433895" w:rsidRPr="00F91B3A">
        <w:rPr>
          <w:color w:val="000000"/>
        </w:rPr>
        <w:t>за</w:t>
      </w:r>
      <w:r w:rsidR="00C76BE5" w:rsidRPr="00F91B3A">
        <w:rPr>
          <w:color w:val="000000"/>
        </w:rPr>
        <w:t xml:space="preserve"> 202</w:t>
      </w:r>
      <w:r w:rsidR="00F91B3A" w:rsidRPr="00F91B3A">
        <w:rPr>
          <w:color w:val="000000"/>
        </w:rPr>
        <w:t>4</w:t>
      </w:r>
      <w:r w:rsidRPr="00F91B3A">
        <w:rPr>
          <w:color w:val="000000"/>
        </w:rPr>
        <w:t xml:space="preserve"> год, привлечение этих остатков в качестве источника финансирования дефицита бюджета позволит увеличить расходную часть бюджета</w:t>
      </w:r>
      <w:r w:rsidR="00433895" w:rsidRPr="00F91B3A">
        <w:rPr>
          <w:color w:val="000000"/>
        </w:rPr>
        <w:t xml:space="preserve"> в 20</w:t>
      </w:r>
      <w:r w:rsidR="00F91B3A" w:rsidRPr="00F91B3A">
        <w:rPr>
          <w:color w:val="000000"/>
        </w:rPr>
        <w:t>25</w:t>
      </w:r>
      <w:r w:rsidR="00433895" w:rsidRPr="00F91B3A">
        <w:rPr>
          <w:color w:val="000000"/>
        </w:rPr>
        <w:t xml:space="preserve"> году</w:t>
      </w:r>
      <w:r w:rsidRPr="00F91B3A">
        <w:rPr>
          <w:color w:val="000000"/>
        </w:rPr>
        <w:t>.</w:t>
      </w:r>
    </w:p>
    <w:p w:rsidR="004B5A31" w:rsidRPr="00F91B3A" w:rsidRDefault="005C194E" w:rsidP="008601F3">
      <w:pPr>
        <w:tabs>
          <w:tab w:val="left" w:pos="709"/>
        </w:tabs>
        <w:jc w:val="center"/>
        <w:rPr>
          <w:b/>
          <w:color w:val="000000"/>
        </w:rPr>
      </w:pPr>
      <w:r w:rsidRPr="00F91B3A">
        <w:rPr>
          <w:b/>
          <w:color w:val="000000"/>
        </w:rPr>
        <w:t xml:space="preserve">Структура расходов бюджета </w:t>
      </w:r>
      <w:r w:rsidR="00E83D0B" w:rsidRPr="00F91B3A">
        <w:rPr>
          <w:b/>
        </w:rPr>
        <w:t>Кондопожского городского поселения</w:t>
      </w:r>
    </w:p>
    <w:p w:rsidR="005C194E" w:rsidRPr="00F91B3A" w:rsidRDefault="005C194E" w:rsidP="008601F3">
      <w:pPr>
        <w:tabs>
          <w:tab w:val="left" w:pos="709"/>
        </w:tabs>
        <w:jc w:val="center"/>
        <w:rPr>
          <w:b/>
          <w:color w:val="000000"/>
        </w:rPr>
      </w:pPr>
      <w:r w:rsidRPr="00F91B3A">
        <w:rPr>
          <w:b/>
          <w:color w:val="000000"/>
        </w:rPr>
        <w:t>на 2</w:t>
      </w:r>
      <w:r w:rsidR="006642FF" w:rsidRPr="00F91B3A">
        <w:rPr>
          <w:b/>
          <w:color w:val="000000"/>
        </w:rPr>
        <w:t>02</w:t>
      </w:r>
      <w:r w:rsidR="00F91B3A" w:rsidRPr="00F91B3A">
        <w:rPr>
          <w:b/>
          <w:color w:val="000000"/>
        </w:rPr>
        <w:t>5</w:t>
      </w:r>
      <w:r w:rsidR="006642FF" w:rsidRPr="00F91B3A">
        <w:rPr>
          <w:b/>
          <w:color w:val="000000"/>
        </w:rPr>
        <w:t xml:space="preserve"> год</w:t>
      </w:r>
    </w:p>
    <w:p w:rsidR="00663A3B" w:rsidRPr="00F91B3A" w:rsidRDefault="002F0F61" w:rsidP="002F0F61">
      <w:pPr>
        <w:pStyle w:val="a3"/>
        <w:tabs>
          <w:tab w:val="left" w:pos="0"/>
        </w:tabs>
        <w:ind w:firstLine="567"/>
        <w:jc w:val="right"/>
        <w:rPr>
          <w:sz w:val="24"/>
        </w:rPr>
      </w:pPr>
      <w:r w:rsidRPr="00F91B3A">
        <w:rPr>
          <w:sz w:val="24"/>
        </w:rPr>
        <w:t>(рублей)</w:t>
      </w:r>
    </w:p>
    <w:tbl>
      <w:tblPr>
        <w:tblW w:w="9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1985"/>
      </w:tblGrid>
      <w:tr w:rsidR="000B395E" w:rsidRPr="00197D87" w:rsidTr="008463C8">
        <w:trPr>
          <w:trHeight w:val="975"/>
          <w:tblHeader/>
        </w:trPr>
        <w:tc>
          <w:tcPr>
            <w:tcW w:w="4962" w:type="dxa"/>
            <w:shd w:val="clear" w:color="auto" w:fill="auto"/>
            <w:vAlign w:val="center"/>
          </w:tcPr>
          <w:p w:rsidR="000B395E" w:rsidRPr="00F91B3A" w:rsidRDefault="000B395E" w:rsidP="000B395E">
            <w:pPr>
              <w:shd w:val="clear" w:color="auto" w:fill="FFFFFF"/>
              <w:tabs>
                <w:tab w:val="left" w:pos="5683"/>
              </w:tabs>
              <w:jc w:val="center"/>
            </w:pPr>
            <w:r w:rsidRPr="00F91B3A">
              <w:t>Наименование</w:t>
            </w:r>
          </w:p>
        </w:tc>
        <w:tc>
          <w:tcPr>
            <w:tcW w:w="2268" w:type="dxa"/>
            <w:shd w:val="clear" w:color="auto" w:fill="auto"/>
            <w:vAlign w:val="center"/>
          </w:tcPr>
          <w:p w:rsidR="000B395E" w:rsidRPr="00F91B3A" w:rsidRDefault="000B395E" w:rsidP="00F91B3A">
            <w:pPr>
              <w:shd w:val="clear" w:color="auto" w:fill="FFFFFF"/>
              <w:tabs>
                <w:tab w:val="left" w:pos="5683"/>
              </w:tabs>
              <w:ind w:right="176"/>
              <w:jc w:val="center"/>
            </w:pPr>
            <w:r w:rsidRPr="00F91B3A">
              <w:t>20</w:t>
            </w:r>
            <w:r w:rsidR="00C76BE5" w:rsidRPr="00F91B3A">
              <w:t>2</w:t>
            </w:r>
            <w:r w:rsidR="00F91B3A" w:rsidRPr="00F91B3A">
              <w:t>5</w:t>
            </w:r>
            <w:r w:rsidRPr="00F91B3A">
              <w:t xml:space="preserve"> год</w:t>
            </w:r>
            <w:r w:rsidR="00F91B3A" w:rsidRPr="00F91B3A">
              <w:t xml:space="preserve"> </w:t>
            </w:r>
            <w:r w:rsidR="001A773F" w:rsidRPr="00F91B3A">
              <w:t>(</w:t>
            </w:r>
            <w:r w:rsidR="002F0F61" w:rsidRPr="00F91B3A">
              <w:t>проект</w:t>
            </w:r>
            <w:r w:rsidRPr="00F91B3A">
              <w:t>)</w:t>
            </w:r>
          </w:p>
        </w:tc>
        <w:tc>
          <w:tcPr>
            <w:tcW w:w="1985" w:type="dxa"/>
            <w:shd w:val="clear" w:color="auto" w:fill="auto"/>
            <w:vAlign w:val="center"/>
          </w:tcPr>
          <w:p w:rsidR="000B395E" w:rsidRPr="00F91B3A" w:rsidRDefault="000B395E" w:rsidP="000B395E">
            <w:pPr>
              <w:shd w:val="clear" w:color="auto" w:fill="FFFFFF"/>
              <w:tabs>
                <w:tab w:val="left" w:pos="5683"/>
              </w:tabs>
              <w:jc w:val="center"/>
            </w:pPr>
            <w:r w:rsidRPr="00F91B3A">
              <w:t xml:space="preserve">Удельный вес расходов </w:t>
            </w:r>
          </w:p>
          <w:p w:rsidR="000B395E" w:rsidRPr="00F91B3A" w:rsidRDefault="000B395E" w:rsidP="000B395E">
            <w:pPr>
              <w:shd w:val="clear" w:color="auto" w:fill="FFFFFF"/>
              <w:tabs>
                <w:tab w:val="left" w:pos="5683"/>
              </w:tabs>
              <w:jc w:val="center"/>
            </w:pPr>
            <w:r w:rsidRPr="00F91B3A">
              <w:t>в общем объеме расходов</w:t>
            </w:r>
          </w:p>
        </w:tc>
      </w:tr>
      <w:tr w:rsidR="00765915" w:rsidRPr="00197D87" w:rsidTr="00765915">
        <w:trPr>
          <w:trHeight w:val="480"/>
        </w:trPr>
        <w:tc>
          <w:tcPr>
            <w:tcW w:w="4962" w:type="dxa"/>
            <w:shd w:val="clear" w:color="auto" w:fill="auto"/>
            <w:vAlign w:val="center"/>
          </w:tcPr>
          <w:p w:rsidR="00765915" w:rsidRPr="00F91B3A" w:rsidRDefault="00765915" w:rsidP="000B395E">
            <w:pPr>
              <w:shd w:val="clear" w:color="auto" w:fill="FFFFFF"/>
              <w:tabs>
                <w:tab w:val="left" w:pos="5683"/>
              </w:tabs>
            </w:pPr>
            <w:r w:rsidRPr="00F91B3A">
              <w:rPr>
                <w:bCs/>
              </w:rPr>
              <w:t>Общегосударственные вопросы</w:t>
            </w:r>
          </w:p>
        </w:tc>
        <w:tc>
          <w:tcPr>
            <w:tcW w:w="2268" w:type="dxa"/>
            <w:shd w:val="clear" w:color="auto" w:fill="auto"/>
            <w:vAlign w:val="center"/>
          </w:tcPr>
          <w:p w:rsidR="00765915" w:rsidRPr="007B699E" w:rsidRDefault="00765915" w:rsidP="00F91B3A">
            <w:pPr>
              <w:jc w:val="center"/>
              <w:rPr>
                <w:lang w:val="en-US"/>
              </w:rPr>
            </w:pPr>
            <w:r>
              <w:t>16 103 648,94</w:t>
            </w:r>
          </w:p>
        </w:tc>
        <w:tc>
          <w:tcPr>
            <w:tcW w:w="1985" w:type="dxa"/>
            <w:shd w:val="clear" w:color="auto" w:fill="auto"/>
            <w:vAlign w:val="center"/>
          </w:tcPr>
          <w:p w:rsidR="00765915" w:rsidRPr="00ED53CA" w:rsidRDefault="00765915" w:rsidP="00765915">
            <w:pPr>
              <w:jc w:val="center"/>
            </w:pPr>
            <w:r w:rsidRPr="00ED53CA">
              <w:t>10,81</w:t>
            </w:r>
            <w:r>
              <w:t xml:space="preserve"> %</w:t>
            </w:r>
          </w:p>
        </w:tc>
      </w:tr>
      <w:tr w:rsidR="00765915" w:rsidRPr="00197D87" w:rsidTr="00765915">
        <w:trPr>
          <w:trHeight w:val="540"/>
        </w:trPr>
        <w:tc>
          <w:tcPr>
            <w:tcW w:w="4962" w:type="dxa"/>
            <w:shd w:val="clear" w:color="auto" w:fill="auto"/>
            <w:vAlign w:val="center"/>
          </w:tcPr>
          <w:p w:rsidR="00765915" w:rsidRPr="00F91B3A" w:rsidRDefault="00765915" w:rsidP="00826969">
            <w:pPr>
              <w:shd w:val="clear" w:color="auto" w:fill="FFFFFF"/>
              <w:tabs>
                <w:tab w:val="left" w:pos="5683"/>
              </w:tabs>
            </w:pPr>
            <w:r w:rsidRPr="00F91B3A">
              <w:rPr>
                <w:bCs/>
              </w:rPr>
              <w:t>Национальная безопасность и правоохранительная деятельность</w:t>
            </w:r>
          </w:p>
        </w:tc>
        <w:tc>
          <w:tcPr>
            <w:tcW w:w="2268" w:type="dxa"/>
            <w:shd w:val="clear" w:color="auto" w:fill="auto"/>
            <w:vAlign w:val="center"/>
          </w:tcPr>
          <w:p w:rsidR="00765915" w:rsidRPr="002A4BA0" w:rsidRDefault="00765915" w:rsidP="00F91B3A">
            <w:pPr>
              <w:jc w:val="center"/>
            </w:pPr>
            <w:r w:rsidRPr="002A4BA0">
              <w:t>1 592 584,40</w:t>
            </w:r>
          </w:p>
        </w:tc>
        <w:tc>
          <w:tcPr>
            <w:tcW w:w="1985" w:type="dxa"/>
            <w:shd w:val="clear" w:color="auto" w:fill="auto"/>
            <w:vAlign w:val="center"/>
          </w:tcPr>
          <w:p w:rsidR="00765915" w:rsidRPr="00ED53CA" w:rsidRDefault="00765915" w:rsidP="00765915">
            <w:pPr>
              <w:jc w:val="center"/>
            </w:pPr>
            <w:r w:rsidRPr="00ED53CA">
              <w:t>1,07</w:t>
            </w:r>
            <w:r>
              <w:t xml:space="preserve"> %</w:t>
            </w:r>
          </w:p>
        </w:tc>
      </w:tr>
      <w:tr w:rsidR="00765915" w:rsidRPr="00197D87" w:rsidTr="00765915">
        <w:trPr>
          <w:trHeight w:val="540"/>
        </w:trPr>
        <w:tc>
          <w:tcPr>
            <w:tcW w:w="4962" w:type="dxa"/>
            <w:shd w:val="clear" w:color="auto" w:fill="auto"/>
            <w:vAlign w:val="center"/>
          </w:tcPr>
          <w:p w:rsidR="00765915" w:rsidRPr="00F91B3A" w:rsidRDefault="00765915" w:rsidP="000B395E">
            <w:pPr>
              <w:shd w:val="clear" w:color="auto" w:fill="FFFFFF"/>
              <w:tabs>
                <w:tab w:val="left" w:pos="5683"/>
              </w:tabs>
            </w:pPr>
            <w:r w:rsidRPr="00F91B3A">
              <w:rPr>
                <w:bCs/>
              </w:rPr>
              <w:t>Национальная экономика</w:t>
            </w:r>
          </w:p>
        </w:tc>
        <w:tc>
          <w:tcPr>
            <w:tcW w:w="2268" w:type="dxa"/>
            <w:shd w:val="clear" w:color="auto" w:fill="auto"/>
            <w:vAlign w:val="center"/>
          </w:tcPr>
          <w:p w:rsidR="00765915" w:rsidRPr="002A4BA0" w:rsidRDefault="00765915" w:rsidP="00F91B3A">
            <w:pPr>
              <w:jc w:val="center"/>
            </w:pPr>
            <w:r w:rsidRPr="002A4BA0">
              <w:t>45 361 967,99</w:t>
            </w:r>
          </w:p>
        </w:tc>
        <w:tc>
          <w:tcPr>
            <w:tcW w:w="1985" w:type="dxa"/>
            <w:shd w:val="clear" w:color="auto" w:fill="auto"/>
            <w:vAlign w:val="center"/>
          </w:tcPr>
          <w:p w:rsidR="00765915" w:rsidRPr="00ED53CA" w:rsidRDefault="00765915" w:rsidP="00765915">
            <w:pPr>
              <w:jc w:val="center"/>
            </w:pPr>
            <w:r w:rsidRPr="00ED53CA">
              <w:t>30,45</w:t>
            </w:r>
            <w:r>
              <w:t xml:space="preserve"> %</w:t>
            </w:r>
          </w:p>
        </w:tc>
      </w:tr>
      <w:tr w:rsidR="00765915" w:rsidRPr="00197D87" w:rsidTr="00765915">
        <w:trPr>
          <w:trHeight w:val="540"/>
        </w:trPr>
        <w:tc>
          <w:tcPr>
            <w:tcW w:w="4962" w:type="dxa"/>
            <w:shd w:val="clear" w:color="auto" w:fill="auto"/>
            <w:vAlign w:val="center"/>
          </w:tcPr>
          <w:p w:rsidR="00765915" w:rsidRPr="00F91B3A" w:rsidRDefault="00765915" w:rsidP="000B395E">
            <w:pPr>
              <w:shd w:val="clear" w:color="auto" w:fill="FFFFFF"/>
              <w:tabs>
                <w:tab w:val="left" w:pos="5683"/>
              </w:tabs>
            </w:pPr>
            <w:r w:rsidRPr="00F91B3A">
              <w:rPr>
                <w:bCs/>
              </w:rPr>
              <w:t>Жилищно-коммунальное хозяйство</w:t>
            </w:r>
          </w:p>
        </w:tc>
        <w:tc>
          <w:tcPr>
            <w:tcW w:w="2268" w:type="dxa"/>
            <w:shd w:val="clear" w:color="auto" w:fill="auto"/>
            <w:vAlign w:val="center"/>
          </w:tcPr>
          <w:p w:rsidR="00765915" w:rsidRPr="002A4BA0" w:rsidRDefault="00765915" w:rsidP="00F91B3A">
            <w:pPr>
              <w:jc w:val="center"/>
            </w:pPr>
            <w:r w:rsidRPr="002A4BA0">
              <w:t>45 618 483,40</w:t>
            </w:r>
          </w:p>
        </w:tc>
        <w:tc>
          <w:tcPr>
            <w:tcW w:w="1985" w:type="dxa"/>
            <w:shd w:val="clear" w:color="auto" w:fill="auto"/>
            <w:vAlign w:val="center"/>
          </w:tcPr>
          <w:p w:rsidR="00765915" w:rsidRPr="00ED53CA" w:rsidRDefault="00765915" w:rsidP="00765915">
            <w:pPr>
              <w:jc w:val="center"/>
            </w:pPr>
            <w:r w:rsidRPr="00ED53CA">
              <w:t>30,62</w:t>
            </w:r>
            <w:r>
              <w:t xml:space="preserve"> %</w:t>
            </w:r>
          </w:p>
        </w:tc>
      </w:tr>
      <w:tr w:rsidR="00765915" w:rsidRPr="00197D87" w:rsidTr="00765915">
        <w:trPr>
          <w:trHeight w:val="540"/>
        </w:trPr>
        <w:tc>
          <w:tcPr>
            <w:tcW w:w="4962" w:type="dxa"/>
            <w:shd w:val="clear" w:color="auto" w:fill="auto"/>
            <w:vAlign w:val="center"/>
          </w:tcPr>
          <w:p w:rsidR="00765915" w:rsidRPr="00F91B3A" w:rsidRDefault="00765915" w:rsidP="006642FF">
            <w:pPr>
              <w:shd w:val="clear" w:color="auto" w:fill="FFFFFF"/>
              <w:tabs>
                <w:tab w:val="left" w:pos="5683"/>
              </w:tabs>
            </w:pPr>
            <w:r w:rsidRPr="00F91B3A">
              <w:rPr>
                <w:bCs/>
              </w:rPr>
              <w:lastRenderedPageBreak/>
              <w:t>Образование</w:t>
            </w:r>
          </w:p>
        </w:tc>
        <w:tc>
          <w:tcPr>
            <w:tcW w:w="2268" w:type="dxa"/>
            <w:shd w:val="clear" w:color="auto" w:fill="auto"/>
            <w:vAlign w:val="center"/>
          </w:tcPr>
          <w:p w:rsidR="00765915" w:rsidRPr="002A4BA0" w:rsidRDefault="00765915" w:rsidP="00F91B3A">
            <w:pPr>
              <w:jc w:val="center"/>
            </w:pPr>
            <w:r w:rsidRPr="002A4BA0">
              <w:t>100 000,00</w:t>
            </w:r>
          </w:p>
        </w:tc>
        <w:tc>
          <w:tcPr>
            <w:tcW w:w="1985" w:type="dxa"/>
            <w:shd w:val="clear" w:color="auto" w:fill="auto"/>
            <w:vAlign w:val="center"/>
          </w:tcPr>
          <w:p w:rsidR="00765915" w:rsidRPr="00ED53CA" w:rsidRDefault="00765915" w:rsidP="00765915">
            <w:pPr>
              <w:jc w:val="center"/>
            </w:pPr>
            <w:r w:rsidRPr="00ED53CA">
              <w:t>0,07</w:t>
            </w:r>
            <w:r>
              <w:t xml:space="preserve"> %</w:t>
            </w:r>
          </w:p>
        </w:tc>
      </w:tr>
      <w:tr w:rsidR="00765915" w:rsidRPr="00197D87" w:rsidTr="00765915">
        <w:trPr>
          <w:trHeight w:val="540"/>
        </w:trPr>
        <w:tc>
          <w:tcPr>
            <w:tcW w:w="4962" w:type="dxa"/>
            <w:shd w:val="clear" w:color="auto" w:fill="auto"/>
            <w:vAlign w:val="center"/>
          </w:tcPr>
          <w:p w:rsidR="00765915" w:rsidRPr="00F91B3A" w:rsidRDefault="00765915" w:rsidP="00826969">
            <w:pPr>
              <w:shd w:val="clear" w:color="auto" w:fill="FFFFFF"/>
              <w:tabs>
                <w:tab w:val="left" w:pos="5683"/>
              </w:tabs>
            </w:pPr>
            <w:r w:rsidRPr="00F91B3A">
              <w:rPr>
                <w:bCs/>
              </w:rPr>
              <w:t>Культура, кинематография</w:t>
            </w:r>
          </w:p>
        </w:tc>
        <w:tc>
          <w:tcPr>
            <w:tcW w:w="2268" w:type="dxa"/>
            <w:shd w:val="clear" w:color="auto" w:fill="auto"/>
            <w:vAlign w:val="center"/>
          </w:tcPr>
          <w:p w:rsidR="00765915" w:rsidRPr="002A4BA0" w:rsidRDefault="00765915" w:rsidP="00F91B3A">
            <w:pPr>
              <w:jc w:val="center"/>
            </w:pPr>
            <w:r w:rsidRPr="002A4BA0">
              <w:t>18 281 428,74</w:t>
            </w:r>
          </w:p>
        </w:tc>
        <w:tc>
          <w:tcPr>
            <w:tcW w:w="1985" w:type="dxa"/>
            <w:shd w:val="clear" w:color="auto" w:fill="auto"/>
            <w:vAlign w:val="center"/>
          </w:tcPr>
          <w:p w:rsidR="00765915" w:rsidRPr="00ED53CA" w:rsidRDefault="00765915" w:rsidP="00765915">
            <w:pPr>
              <w:jc w:val="center"/>
            </w:pPr>
            <w:r w:rsidRPr="00ED53CA">
              <w:t>12,27</w:t>
            </w:r>
            <w:r>
              <w:t xml:space="preserve"> %</w:t>
            </w:r>
          </w:p>
        </w:tc>
      </w:tr>
      <w:tr w:rsidR="00765915" w:rsidRPr="00197D87" w:rsidTr="00765915">
        <w:trPr>
          <w:trHeight w:val="540"/>
        </w:trPr>
        <w:tc>
          <w:tcPr>
            <w:tcW w:w="4962" w:type="dxa"/>
            <w:shd w:val="clear" w:color="auto" w:fill="auto"/>
            <w:vAlign w:val="center"/>
          </w:tcPr>
          <w:p w:rsidR="00765915" w:rsidRPr="00F91B3A" w:rsidRDefault="00765915" w:rsidP="00525656">
            <w:pPr>
              <w:shd w:val="clear" w:color="auto" w:fill="FFFFFF"/>
              <w:tabs>
                <w:tab w:val="left" w:pos="5683"/>
              </w:tabs>
              <w:rPr>
                <w:bCs/>
              </w:rPr>
            </w:pPr>
            <w:r w:rsidRPr="00F91B3A">
              <w:rPr>
                <w:bCs/>
              </w:rPr>
              <w:t>Социальная политика</w:t>
            </w:r>
          </w:p>
        </w:tc>
        <w:tc>
          <w:tcPr>
            <w:tcW w:w="2268" w:type="dxa"/>
            <w:shd w:val="clear" w:color="auto" w:fill="auto"/>
            <w:vAlign w:val="center"/>
          </w:tcPr>
          <w:p w:rsidR="00765915" w:rsidRPr="002A4BA0" w:rsidRDefault="00765915" w:rsidP="00F91B3A">
            <w:pPr>
              <w:jc w:val="center"/>
            </w:pPr>
            <w:r w:rsidRPr="002A4BA0">
              <w:t>1 180 244,64</w:t>
            </w:r>
          </w:p>
        </w:tc>
        <w:tc>
          <w:tcPr>
            <w:tcW w:w="1985" w:type="dxa"/>
            <w:shd w:val="clear" w:color="auto" w:fill="auto"/>
            <w:vAlign w:val="center"/>
          </w:tcPr>
          <w:p w:rsidR="00765915" w:rsidRPr="00ED53CA" w:rsidRDefault="00765915" w:rsidP="00765915">
            <w:pPr>
              <w:jc w:val="center"/>
            </w:pPr>
            <w:r w:rsidRPr="00ED53CA">
              <w:t>0,79</w:t>
            </w:r>
            <w:r>
              <w:t xml:space="preserve"> %</w:t>
            </w:r>
          </w:p>
        </w:tc>
      </w:tr>
      <w:tr w:rsidR="00765915" w:rsidRPr="00197D87" w:rsidTr="00765915">
        <w:trPr>
          <w:trHeight w:val="540"/>
        </w:trPr>
        <w:tc>
          <w:tcPr>
            <w:tcW w:w="4962" w:type="dxa"/>
            <w:shd w:val="clear" w:color="auto" w:fill="auto"/>
            <w:vAlign w:val="center"/>
          </w:tcPr>
          <w:p w:rsidR="00765915" w:rsidRPr="00F91B3A" w:rsidRDefault="00765915" w:rsidP="00826969">
            <w:pPr>
              <w:shd w:val="clear" w:color="auto" w:fill="FFFFFF"/>
              <w:tabs>
                <w:tab w:val="left" w:pos="5683"/>
              </w:tabs>
              <w:rPr>
                <w:bCs/>
              </w:rPr>
            </w:pPr>
            <w:r w:rsidRPr="00F91B3A">
              <w:rPr>
                <w:bCs/>
              </w:rPr>
              <w:t>Физическая культура и спорт</w:t>
            </w:r>
          </w:p>
        </w:tc>
        <w:tc>
          <w:tcPr>
            <w:tcW w:w="2268" w:type="dxa"/>
            <w:shd w:val="clear" w:color="auto" w:fill="auto"/>
            <w:vAlign w:val="center"/>
          </w:tcPr>
          <w:p w:rsidR="00765915" w:rsidRPr="002A4BA0" w:rsidRDefault="00765915" w:rsidP="00F91B3A">
            <w:pPr>
              <w:jc w:val="center"/>
            </w:pPr>
            <w:r w:rsidRPr="002A4BA0">
              <w:t>20 750 538,27</w:t>
            </w:r>
          </w:p>
        </w:tc>
        <w:tc>
          <w:tcPr>
            <w:tcW w:w="1985" w:type="dxa"/>
            <w:shd w:val="clear" w:color="auto" w:fill="auto"/>
            <w:vAlign w:val="center"/>
          </w:tcPr>
          <w:p w:rsidR="00765915" w:rsidRDefault="00765915" w:rsidP="00765915">
            <w:pPr>
              <w:jc w:val="center"/>
            </w:pPr>
            <w:r w:rsidRPr="00ED53CA">
              <w:t>13,93</w:t>
            </w:r>
            <w:r>
              <w:t xml:space="preserve"> %</w:t>
            </w:r>
          </w:p>
        </w:tc>
      </w:tr>
      <w:tr w:rsidR="007E30D7" w:rsidRPr="00197D87" w:rsidTr="007E30D7">
        <w:trPr>
          <w:trHeight w:val="540"/>
        </w:trPr>
        <w:tc>
          <w:tcPr>
            <w:tcW w:w="4962" w:type="dxa"/>
            <w:shd w:val="clear" w:color="auto" w:fill="auto"/>
            <w:vAlign w:val="center"/>
          </w:tcPr>
          <w:p w:rsidR="007E30D7" w:rsidRPr="00F91B3A" w:rsidRDefault="007E30D7" w:rsidP="000B395E">
            <w:pPr>
              <w:shd w:val="clear" w:color="auto" w:fill="FFFFFF"/>
              <w:tabs>
                <w:tab w:val="left" w:pos="5683"/>
              </w:tabs>
              <w:rPr>
                <w:lang w:val="en-US"/>
              </w:rPr>
            </w:pPr>
            <w:r w:rsidRPr="00F91B3A">
              <w:rPr>
                <w:bCs/>
              </w:rPr>
              <w:t>ВСЕГО</w:t>
            </w:r>
          </w:p>
        </w:tc>
        <w:tc>
          <w:tcPr>
            <w:tcW w:w="2268" w:type="dxa"/>
            <w:shd w:val="clear" w:color="auto" w:fill="auto"/>
            <w:vAlign w:val="center"/>
          </w:tcPr>
          <w:p w:rsidR="007E30D7" w:rsidRPr="002A4BA0" w:rsidRDefault="007B699E" w:rsidP="00F91B3A">
            <w:pPr>
              <w:jc w:val="center"/>
            </w:pPr>
            <w:r w:rsidRPr="007B699E">
              <w:t>148 988 896,38</w:t>
            </w:r>
          </w:p>
        </w:tc>
        <w:tc>
          <w:tcPr>
            <w:tcW w:w="1985" w:type="dxa"/>
            <w:shd w:val="clear" w:color="auto" w:fill="auto"/>
            <w:vAlign w:val="center"/>
          </w:tcPr>
          <w:p w:rsidR="007E30D7" w:rsidRPr="002708E7" w:rsidRDefault="007E30D7" w:rsidP="007E30D7">
            <w:pPr>
              <w:jc w:val="center"/>
              <w:rPr>
                <w:highlight w:val="yellow"/>
              </w:rPr>
            </w:pPr>
            <w:r w:rsidRPr="00765915">
              <w:t>100</w:t>
            </w:r>
            <w:r w:rsidR="00765915">
              <w:t>,00</w:t>
            </w:r>
            <w:r w:rsidRPr="00765915">
              <w:t xml:space="preserve"> %</w:t>
            </w:r>
          </w:p>
        </w:tc>
      </w:tr>
    </w:tbl>
    <w:p w:rsidR="00D95CA0" w:rsidRPr="00F91B3A" w:rsidRDefault="00D95CA0" w:rsidP="00D95CA0">
      <w:pPr>
        <w:jc w:val="center"/>
        <w:rPr>
          <w:rFonts w:eastAsia="Calibri"/>
          <w:b/>
          <w:lang w:eastAsia="en-US"/>
        </w:rPr>
      </w:pPr>
    </w:p>
    <w:p w:rsidR="00D95CA0" w:rsidRPr="00F91B3A" w:rsidRDefault="00D95CA0" w:rsidP="009F7A33">
      <w:pPr>
        <w:numPr>
          <w:ilvl w:val="1"/>
          <w:numId w:val="11"/>
        </w:numPr>
        <w:tabs>
          <w:tab w:val="left" w:pos="851"/>
        </w:tabs>
        <w:ind w:left="0" w:firstLine="360"/>
        <w:jc w:val="both"/>
        <w:rPr>
          <w:rFonts w:eastAsia="Calibri"/>
          <w:b/>
          <w:lang w:eastAsia="en-US"/>
        </w:rPr>
      </w:pPr>
      <w:r w:rsidRPr="00F91B3A">
        <w:rPr>
          <w:rFonts w:eastAsia="Calibri"/>
          <w:b/>
          <w:lang w:eastAsia="en-US"/>
        </w:rPr>
        <w:t xml:space="preserve">Программная структура расходов бюджета </w:t>
      </w:r>
      <w:r w:rsidRPr="00F91B3A">
        <w:rPr>
          <w:b/>
        </w:rPr>
        <w:t>Кондопожского городского поселения</w:t>
      </w:r>
      <w:r w:rsidRPr="00F91B3A">
        <w:rPr>
          <w:rFonts w:eastAsia="Calibri"/>
          <w:b/>
          <w:lang w:eastAsia="en-US"/>
        </w:rPr>
        <w:t xml:space="preserve"> на 202</w:t>
      </w:r>
      <w:r w:rsidR="00F91B3A" w:rsidRPr="00F91B3A">
        <w:rPr>
          <w:rFonts w:eastAsia="Calibri"/>
          <w:b/>
          <w:lang w:eastAsia="en-US"/>
        </w:rPr>
        <w:t xml:space="preserve">5 </w:t>
      </w:r>
      <w:r w:rsidRPr="00F91B3A">
        <w:rPr>
          <w:rFonts w:eastAsia="Calibri"/>
          <w:b/>
          <w:lang w:eastAsia="en-US"/>
        </w:rPr>
        <w:t>год и на плановый период 202</w:t>
      </w:r>
      <w:r w:rsidR="00F91B3A" w:rsidRPr="00F91B3A">
        <w:rPr>
          <w:rFonts w:eastAsia="Calibri"/>
          <w:b/>
          <w:lang w:eastAsia="en-US"/>
        </w:rPr>
        <w:t>6</w:t>
      </w:r>
      <w:r w:rsidR="00057F0B" w:rsidRPr="00F91B3A">
        <w:rPr>
          <w:rFonts w:eastAsia="Calibri"/>
          <w:b/>
          <w:lang w:eastAsia="en-US"/>
        </w:rPr>
        <w:t xml:space="preserve"> и 202</w:t>
      </w:r>
      <w:r w:rsidR="00F91B3A" w:rsidRPr="00F91B3A">
        <w:rPr>
          <w:rFonts w:eastAsia="Calibri"/>
          <w:b/>
          <w:lang w:eastAsia="en-US"/>
        </w:rPr>
        <w:t>7</w:t>
      </w:r>
      <w:r w:rsidRPr="00F91B3A">
        <w:rPr>
          <w:rFonts w:eastAsia="Calibri"/>
          <w:b/>
          <w:lang w:eastAsia="en-US"/>
        </w:rPr>
        <w:t xml:space="preserve"> годов</w:t>
      </w:r>
    </w:p>
    <w:p w:rsidR="00D95CA0" w:rsidRPr="00197D87" w:rsidRDefault="00D95CA0" w:rsidP="00D95CA0">
      <w:pPr>
        <w:ind w:firstLine="709"/>
        <w:jc w:val="center"/>
        <w:rPr>
          <w:rFonts w:eastAsia="Calibri"/>
          <w:highlight w:val="yellow"/>
          <w:lang w:eastAsia="en-US"/>
        </w:rPr>
      </w:pPr>
    </w:p>
    <w:p w:rsidR="00474555" w:rsidRPr="00DD4421" w:rsidRDefault="00474555" w:rsidP="00474555">
      <w:pPr>
        <w:ind w:firstLine="709"/>
        <w:contextualSpacing/>
        <w:jc w:val="both"/>
        <w:rPr>
          <w:rFonts w:eastAsia="Calibri"/>
          <w:lang w:eastAsia="en-US"/>
        </w:rPr>
      </w:pPr>
      <w:r w:rsidRPr="00F91B3A">
        <w:rPr>
          <w:rFonts w:eastAsia="Calibri"/>
          <w:lang w:eastAsia="en-US"/>
        </w:rPr>
        <w:t>При формировании проекта бюджета Кондопожского городского поселения на 202</w:t>
      </w:r>
      <w:r w:rsidR="00F91B3A" w:rsidRPr="00F91B3A">
        <w:rPr>
          <w:rFonts w:eastAsia="Calibri"/>
          <w:lang w:eastAsia="en-US"/>
        </w:rPr>
        <w:t>5</w:t>
      </w:r>
      <w:r w:rsidRPr="00F91B3A">
        <w:rPr>
          <w:rFonts w:eastAsia="Calibri"/>
          <w:lang w:eastAsia="en-US"/>
        </w:rPr>
        <w:t xml:space="preserve"> год и на плановый период 202</w:t>
      </w:r>
      <w:r w:rsidR="00F91B3A" w:rsidRPr="00F91B3A">
        <w:rPr>
          <w:rFonts w:eastAsia="Calibri"/>
          <w:lang w:eastAsia="en-US"/>
        </w:rPr>
        <w:t>6</w:t>
      </w:r>
      <w:r w:rsidRPr="00F91B3A">
        <w:rPr>
          <w:rFonts w:eastAsia="Calibri"/>
          <w:lang w:eastAsia="en-US"/>
        </w:rPr>
        <w:t xml:space="preserve"> и 202</w:t>
      </w:r>
      <w:r w:rsidR="00F91B3A" w:rsidRPr="00F91B3A">
        <w:rPr>
          <w:rFonts w:eastAsia="Calibri"/>
          <w:lang w:eastAsia="en-US"/>
        </w:rPr>
        <w:t>7</w:t>
      </w:r>
      <w:r w:rsidRPr="00F91B3A">
        <w:rPr>
          <w:rFonts w:eastAsia="Calibri"/>
          <w:lang w:eastAsia="en-US"/>
        </w:rPr>
        <w:t xml:space="preserve"> годов отражение бюджетных ассигнований </w:t>
      </w:r>
      <w:r w:rsidRPr="00DD4421">
        <w:rPr>
          <w:rFonts w:eastAsia="Calibri"/>
          <w:lang w:eastAsia="en-US"/>
        </w:rPr>
        <w:t>осуществляется в разрезе муниципальных программ Кондопожского городского поселения</w:t>
      </w:r>
      <w:r w:rsidR="00F91B3A" w:rsidRPr="00DD4421">
        <w:rPr>
          <w:rFonts w:eastAsia="Calibri"/>
          <w:lang w:eastAsia="en-US"/>
        </w:rPr>
        <w:t>, комплексов процессных мероприятий.</w:t>
      </w:r>
    </w:p>
    <w:p w:rsidR="00474555" w:rsidRPr="00DD4421" w:rsidRDefault="00474555" w:rsidP="00474555">
      <w:pPr>
        <w:ind w:firstLine="709"/>
        <w:contextualSpacing/>
        <w:jc w:val="both"/>
        <w:rPr>
          <w:rFonts w:eastAsia="Calibri"/>
          <w:lang w:eastAsia="en-US"/>
        </w:rPr>
      </w:pPr>
      <w:r w:rsidRPr="00DD4421">
        <w:rPr>
          <w:rFonts w:eastAsia="Calibri"/>
          <w:lang w:eastAsia="en-US"/>
        </w:rPr>
        <w:t xml:space="preserve">Согласно представленному проекту решения </w:t>
      </w:r>
      <w:r w:rsidR="00296883" w:rsidRPr="00296883">
        <w:rPr>
          <w:rFonts w:eastAsia="Calibri"/>
          <w:lang w:eastAsia="en-US"/>
        </w:rPr>
        <w:t>26,83</w:t>
      </w:r>
      <w:r w:rsidR="00296883">
        <w:rPr>
          <w:rFonts w:eastAsia="Calibri"/>
          <w:lang w:eastAsia="en-US"/>
        </w:rPr>
        <w:t xml:space="preserve"> </w:t>
      </w:r>
      <w:r w:rsidR="00F60ECA" w:rsidRPr="00DD4421">
        <w:rPr>
          <w:rFonts w:eastAsia="Calibri"/>
          <w:lang w:eastAsia="en-US"/>
        </w:rPr>
        <w:t>%</w:t>
      </w:r>
      <w:r w:rsidRPr="00DD4421">
        <w:rPr>
          <w:rFonts w:eastAsia="Calibri"/>
          <w:lang w:eastAsia="en-US"/>
        </w:rPr>
        <w:t xml:space="preserve"> процентов расходов сформировано в рамках программных направлений деятельности.</w:t>
      </w:r>
    </w:p>
    <w:p w:rsidR="00474555" w:rsidRPr="00DD4421" w:rsidRDefault="00474555" w:rsidP="00474555">
      <w:pPr>
        <w:ind w:firstLine="709"/>
        <w:contextualSpacing/>
        <w:jc w:val="both"/>
        <w:rPr>
          <w:rFonts w:eastAsia="Calibri"/>
          <w:lang w:eastAsia="en-US"/>
        </w:rPr>
      </w:pPr>
      <w:r w:rsidRPr="00DD4421">
        <w:rPr>
          <w:rFonts w:eastAsia="Calibri"/>
          <w:lang w:eastAsia="en-US"/>
        </w:rPr>
        <w:t xml:space="preserve">В соответствии с </w:t>
      </w:r>
      <w:r w:rsidR="007B699E">
        <w:rPr>
          <w:rFonts w:eastAsia="Calibri"/>
          <w:lang w:eastAsia="en-US"/>
        </w:rPr>
        <w:t>Переч</w:t>
      </w:r>
      <w:r w:rsidR="00DD4421" w:rsidRPr="00DD4421">
        <w:rPr>
          <w:rFonts w:eastAsia="Calibri"/>
          <w:lang w:eastAsia="en-US"/>
        </w:rPr>
        <w:t>нем муниципальных программ Кондопожского городского поселения, планируемых к реализации c 01.01.2025 года</w:t>
      </w:r>
      <w:r w:rsidRPr="00DD4421">
        <w:rPr>
          <w:rFonts w:eastAsia="Calibri"/>
          <w:lang w:eastAsia="en-US"/>
        </w:rPr>
        <w:t xml:space="preserve">, утвержденным постановлением Администрации Кондопожского муниципального района от </w:t>
      </w:r>
      <w:r w:rsidR="00063A02">
        <w:rPr>
          <w:rFonts w:eastAsia="Calibri"/>
          <w:lang w:eastAsia="en-US"/>
        </w:rPr>
        <w:t>29 мая 2024 года № 565 в</w:t>
      </w:r>
      <w:r w:rsidRPr="00DD4421">
        <w:rPr>
          <w:rFonts w:eastAsia="Calibri"/>
          <w:lang w:eastAsia="en-US"/>
        </w:rPr>
        <w:t xml:space="preserve"> 202</w:t>
      </w:r>
      <w:r w:rsidR="00DD4421" w:rsidRPr="00DD4421">
        <w:rPr>
          <w:rFonts w:eastAsia="Calibri"/>
          <w:lang w:eastAsia="en-US"/>
        </w:rPr>
        <w:t>5</w:t>
      </w:r>
      <w:r w:rsidRPr="00DD4421">
        <w:rPr>
          <w:rFonts w:eastAsia="Calibri"/>
          <w:lang w:eastAsia="en-US"/>
        </w:rPr>
        <w:t xml:space="preserve"> году предусматривается реализация 2 муниципальных программ. </w:t>
      </w:r>
    </w:p>
    <w:p w:rsidR="00474555" w:rsidRDefault="00474555" w:rsidP="00474555">
      <w:pPr>
        <w:ind w:firstLine="709"/>
        <w:contextualSpacing/>
        <w:jc w:val="both"/>
        <w:rPr>
          <w:rFonts w:eastAsia="Calibri"/>
          <w:lang w:eastAsia="en-US"/>
        </w:rPr>
      </w:pPr>
      <w:r w:rsidRPr="00DD4421">
        <w:rPr>
          <w:rFonts w:eastAsia="Calibri"/>
          <w:lang w:eastAsia="en-US"/>
        </w:rPr>
        <w:t xml:space="preserve">В составе документов и материалов, представляемых одновременно с проектом решения о бюджете </w:t>
      </w:r>
      <w:proofErr w:type="spellStart"/>
      <w:r w:rsidRPr="00DD4421">
        <w:rPr>
          <w:rFonts w:eastAsia="Calibri"/>
          <w:lang w:eastAsia="en-US"/>
        </w:rPr>
        <w:t>Кондопожского</w:t>
      </w:r>
      <w:proofErr w:type="spellEnd"/>
      <w:r w:rsidRPr="00DD4421">
        <w:rPr>
          <w:rFonts w:eastAsia="Calibri"/>
          <w:lang w:eastAsia="en-US"/>
        </w:rPr>
        <w:t xml:space="preserve"> городского поселения, </w:t>
      </w:r>
      <w:r w:rsidR="00063A02" w:rsidRPr="00063A02">
        <w:rPr>
          <w:rFonts w:eastAsia="Calibri"/>
          <w:lang w:eastAsia="en-US"/>
        </w:rPr>
        <w:t xml:space="preserve">в соответствии с требованиями Бюджетного кодекса Российской Федерации, </w:t>
      </w:r>
      <w:r w:rsidRPr="00DD4421">
        <w:rPr>
          <w:rFonts w:eastAsia="Calibri"/>
          <w:lang w:eastAsia="en-US"/>
        </w:rPr>
        <w:t>содержатся паспорта муниципальных программ</w:t>
      </w:r>
      <w:r w:rsidR="00063A02">
        <w:rPr>
          <w:rFonts w:eastAsia="Calibri"/>
          <w:lang w:eastAsia="en-US"/>
        </w:rPr>
        <w:t xml:space="preserve"> (проекты)</w:t>
      </w:r>
      <w:r w:rsidRPr="00DD4421">
        <w:rPr>
          <w:rFonts w:eastAsia="Calibri"/>
          <w:lang w:eastAsia="en-US"/>
        </w:rPr>
        <w:t>.</w:t>
      </w:r>
    </w:p>
    <w:p w:rsidR="00063A02" w:rsidRPr="00063A02" w:rsidRDefault="00063A02" w:rsidP="00063A02">
      <w:pPr>
        <w:ind w:firstLine="709"/>
        <w:jc w:val="both"/>
      </w:pPr>
      <w:r w:rsidRPr="00063A02">
        <w:rPr>
          <w:snapToGrid w:val="0"/>
        </w:rPr>
        <w:t xml:space="preserve">Паспорта (проекты) </w:t>
      </w:r>
      <w:r w:rsidRPr="00063A02">
        <w:rPr>
          <w:rFonts w:eastAsia="Calibri"/>
          <w:lang w:eastAsia="en-US"/>
        </w:rPr>
        <w:t>муниципальных</w:t>
      </w:r>
      <w:r w:rsidRPr="00063A02">
        <w:rPr>
          <w:snapToGrid w:val="0"/>
        </w:rPr>
        <w:t xml:space="preserve"> программ содержат информацию о показателях муниципальных программ, структуру муниципальных программ, финансовое обеспечение муниципальной программы; </w:t>
      </w:r>
      <w:proofErr w:type="gramStart"/>
      <w:r w:rsidRPr="00063A02">
        <w:rPr>
          <w:snapToGrid w:val="0"/>
          <w:lang w:val="en-US"/>
        </w:rPr>
        <w:t>c</w:t>
      </w:r>
      <w:proofErr w:type="gramEnd"/>
      <w:r w:rsidRPr="00063A02">
        <w:rPr>
          <w:snapToGrid w:val="0"/>
        </w:rPr>
        <w:t xml:space="preserve">ведения о достижении значений показателей муниципальной программы, в соответствии с Порядком разработки, реализации и оценки эффективности муниципальных программ </w:t>
      </w:r>
      <w:proofErr w:type="spellStart"/>
      <w:r w:rsidRPr="00063A02">
        <w:rPr>
          <w:snapToGrid w:val="0"/>
        </w:rPr>
        <w:t>Кондопожского</w:t>
      </w:r>
      <w:proofErr w:type="spellEnd"/>
      <w:r>
        <w:rPr>
          <w:snapToGrid w:val="0"/>
        </w:rPr>
        <w:t xml:space="preserve"> городского поселения</w:t>
      </w:r>
      <w:r w:rsidRPr="00063A02">
        <w:rPr>
          <w:snapToGrid w:val="0"/>
        </w:rPr>
        <w:t xml:space="preserve">, утвержденным постановлением Администрации </w:t>
      </w:r>
      <w:proofErr w:type="spellStart"/>
      <w:r w:rsidRPr="00063A02">
        <w:rPr>
          <w:snapToGrid w:val="0"/>
        </w:rPr>
        <w:t>Кондопожского</w:t>
      </w:r>
      <w:proofErr w:type="spellEnd"/>
      <w:r w:rsidRPr="00063A02">
        <w:rPr>
          <w:snapToGrid w:val="0"/>
        </w:rPr>
        <w:t xml:space="preserve"> муниципального района от </w:t>
      </w:r>
      <w:r>
        <w:rPr>
          <w:snapToGrid w:val="0"/>
        </w:rPr>
        <w:t>30</w:t>
      </w:r>
      <w:r w:rsidRPr="00063A02">
        <w:rPr>
          <w:snapToGrid w:val="0"/>
        </w:rPr>
        <w:t xml:space="preserve"> мая 2024 года № 5</w:t>
      </w:r>
      <w:r>
        <w:rPr>
          <w:snapToGrid w:val="0"/>
        </w:rPr>
        <w:t>75</w:t>
      </w:r>
      <w:r w:rsidRPr="00063A02">
        <w:rPr>
          <w:snapToGrid w:val="0"/>
        </w:rPr>
        <w:t>.</w:t>
      </w:r>
    </w:p>
    <w:p w:rsidR="00DD4421" w:rsidRPr="00063A02" w:rsidRDefault="00474555" w:rsidP="00296883">
      <w:pPr>
        <w:ind w:firstLine="709"/>
        <w:contextualSpacing/>
        <w:jc w:val="both"/>
        <w:rPr>
          <w:rFonts w:eastAsia="Calibri"/>
          <w:lang w:eastAsia="en-US"/>
        </w:rPr>
      </w:pPr>
      <w:r w:rsidRPr="00063A02">
        <w:rPr>
          <w:rFonts w:eastAsia="Calibri"/>
          <w:lang w:eastAsia="en-US"/>
        </w:rPr>
        <w:t>Проект бюджета включает также бюджетные ассигнования на непрограммные направления деятельности, к которым  отнесены расходы, которые носят обобщающий или разовый характер и не могут быть отнесены к сфере реализации одной муниципальной программы, с присвоением соответ</w:t>
      </w:r>
      <w:r w:rsidR="00296883" w:rsidRPr="00063A02">
        <w:rPr>
          <w:rFonts w:eastAsia="Calibri"/>
          <w:lang w:eastAsia="en-US"/>
        </w:rPr>
        <w:t xml:space="preserve">ствующего кода целевой статьи. </w:t>
      </w:r>
    </w:p>
    <w:p w:rsidR="00063A02" w:rsidRPr="00063A02" w:rsidRDefault="00063A02" w:rsidP="00063A02">
      <w:pPr>
        <w:ind w:firstLine="709"/>
        <w:jc w:val="both"/>
        <w:rPr>
          <w:rFonts w:eastAsia="Calibri"/>
          <w:lang w:eastAsia="en-US"/>
        </w:rPr>
      </w:pPr>
      <w:r w:rsidRPr="00063A02">
        <w:rPr>
          <w:rFonts w:eastAsia="Calibri"/>
          <w:lang w:eastAsia="en-US"/>
        </w:rPr>
        <w:t xml:space="preserve">Перечень </w:t>
      </w:r>
      <w:proofErr w:type="gramStart"/>
      <w:r w:rsidRPr="00063A02">
        <w:rPr>
          <w:rFonts w:eastAsia="Calibri"/>
          <w:lang w:eastAsia="en-US"/>
        </w:rPr>
        <w:t>кодов целевых статей классификации расходов бюджета</w:t>
      </w:r>
      <w:proofErr w:type="gramEnd"/>
      <w:r w:rsidRPr="00063A02">
        <w:rPr>
          <w:rFonts w:eastAsia="Calibri"/>
          <w:lang w:eastAsia="en-US"/>
        </w:rPr>
        <w:t xml:space="preserve"> </w:t>
      </w:r>
      <w:proofErr w:type="spellStart"/>
      <w:r w:rsidRPr="00063A02">
        <w:rPr>
          <w:rFonts w:eastAsia="Calibri"/>
          <w:lang w:eastAsia="en-US"/>
        </w:rPr>
        <w:t>Кондопожского</w:t>
      </w:r>
      <w:proofErr w:type="spellEnd"/>
      <w:r w:rsidRPr="00063A02">
        <w:rPr>
          <w:rFonts w:eastAsia="Calibri"/>
          <w:lang w:eastAsia="en-US"/>
        </w:rPr>
        <w:t xml:space="preserve"> </w:t>
      </w:r>
      <w:r w:rsidRPr="006875C5">
        <w:rPr>
          <w:rFonts w:eastAsia="Calibri"/>
          <w:lang w:eastAsia="en-US"/>
        </w:rPr>
        <w:t xml:space="preserve">городского поселения </w:t>
      </w:r>
      <w:r w:rsidRPr="00063A02">
        <w:rPr>
          <w:rFonts w:eastAsia="Calibri"/>
          <w:lang w:eastAsia="en-US"/>
        </w:rPr>
        <w:t xml:space="preserve">и порядок их применения, утвержден распоряжением Финансового управления Администрации </w:t>
      </w:r>
      <w:proofErr w:type="spellStart"/>
      <w:r w:rsidRPr="00063A02">
        <w:rPr>
          <w:rFonts w:eastAsia="Calibri"/>
          <w:lang w:eastAsia="en-US"/>
        </w:rPr>
        <w:t>Кондопожского</w:t>
      </w:r>
      <w:proofErr w:type="spellEnd"/>
      <w:r w:rsidRPr="00063A02">
        <w:rPr>
          <w:rFonts w:eastAsia="Calibri"/>
          <w:lang w:eastAsia="en-US"/>
        </w:rPr>
        <w:t xml:space="preserve"> муниципального района от </w:t>
      </w:r>
      <w:r w:rsidR="006875C5" w:rsidRPr="006875C5">
        <w:rPr>
          <w:rFonts w:eastAsia="Calibri"/>
          <w:lang w:eastAsia="en-US"/>
        </w:rPr>
        <w:t>25 июня</w:t>
      </w:r>
      <w:r w:rsidRPr="00063A02">
        <w:rPr>
          <w:rFonts w:eastAsia="Calibri"/>
          <w:lang w:eastAsia="en-US"/>
        </w:rPr>
        <w:t xml:space="preserve"> 2024 года № </w:t>
      </w:r>
      <w:r w:rsidR="006875C5" w:rsidRPr="006875C5">
        <w:rPr>
          <w:rFonts w:eastAsia="Calibri"/>
          <w:lang w:eastAsia="en-US"/>
        </w:rPr>
        <w:t>329</w:t>
      </w:r>
      <w:r w:rsidRPr="00063A02">
        <w:rPr>
          <w:rFonts w:eastAsia="Calibri"/>
          <w:lang w:eastAsia="en-US"/>
        </w:rPr>
        <w:t>-р.</w:t>
      </w:r>
      <w:r w:rsidRPr="00063A02">
        <w:rPr>
          <w:szCs w:val="20"/>
        </w:rPr>
        <w:t xml:space="preserve"> Новый перечень кодов </w:t>
      </w:r>
      <w:r w:rsidRPr="00063A02">
        <w:rPr>
          <w:rFonts w:eastAsia="Calibri"/>
          <w:lang w:eastAsia="en-US"/>
        </w:rPr>
        <w:t xml:space="preserve">применяется к правоотношениям, возникающим при составлении и исполнении бюджета </w:t>
      </w:r>
      <w:proofErr w:type="spellStart"/>
      <w:r w:rsidRPr="00063A02">
        <w:rPr>
          <w:rFonts w:eastAsia="Calibri"/>
          <w:lang w:eastAsia="en-US"/>
        </w:rPr>
        <w:t>Кондопожского</w:t>
      </w:r>
      <w:proofErr w:type="spellEnd"/>
      <w:r w:rsidRPr="00063A02">
        <w:rPr>
          <w:rFonts w:eastAsia="Calibri"/>
          <w:lang w:eastAsia="en-US"/>
        </w:rPr>
        <w:t xml:space="preserve"> </w:t>
      </w:r>
      <w:r w:rsidR="006875C5" w:rsidRPr="006875C5">
        <w:rPr>
          <w:rFonts w:eastAsia="Calibri"/>
          <w:lang w:eastAsia="en-US"/>
        </w:rPr>
        <w:t>городского поселения</w:t>
      </w:r>
      <w:r w:rsidRPr="00063A02">
        <w:rPr>
          <w:rFonts w:eastAsia="Calibri"/>
          <w:lang w:eastAsia="en-US"/>
        </w:rPr>
        <w:t>, начиная с бюджетов на 2025 год и на плановый период 2026 и 2027 годов.</w:t>
      </w:r>
    </w:p>
    <w:p w:rsidR="00063A02" w:rsidRPr="00296883" w:rsidRDefault="00063A02" w:rsidP="00296883">
      <w:pPr>
        <w:ind w:firstLine="709"/>
        <w:contextualSpacing/>
        <w:jc w:val="both"/>
        <w:rPr>
          <w:rFonts w:eastAsia="Calibri"/>
          <w:highlight w:val="yellow"/>
          <w:lang w:eastAsia="en-US"/>
        </w:rPr>
      </w:pPr>
    </w:p>
    <w:p w:rsidR="00D95CA0" w:rsidRPr="00DD4421" w:rsidRDefault="00474555" w:rsidP="00474555">
      <w:pPr>
        <w:ind w:firstLine="709"/>
        <w:contextualSpacing/>
        <w:jc w:val="both"/>
      </w:pPr>
      <w:r w:rsidRPr="00DD4421">
        <w:rPr>
          <w:rFonts w:eastAsia="Calibri"/>
          <w:lang w:eastAsia="en-US"/>
        </w:rPr>
        <w:t>Распределение бюджетных ассигнований по муниципальным программам и непрограммным направлениям деятельности на 202</w:t>
      </w:r>
      <w:r w:rsidR="00DD4421" w:rsidRPr="00DD4421">
        <w:rPr>
          <w:rFonts w:eastAsia="Calibri"/>
          <w:lang w:eastAsia="en-US"/>
        </w:rPr>
        <w:t>5</w:t>
      </w:r>
      <w:r w:rsidR="00405D22" w:rsidRPr="00DD4421">
        <w:rPr>
          <w:rFonts w:eastAsia="Calibri"/>
          <w:lang w:eastAsia="en-US"/>
        </w:rPr>
        <w:t xml:space="preserve"> </w:t>
      </w:r>
      <w:r w:rsidR="00D95CA0" w:rsidRPr="00DD4421">
        <w:t>год, удельный вес в общем объеме расходов представлены в таблице:</w:t>
      </w:r>
    </w:p>
    <w:p w:rsidR="00D95CA0" w:rsidRPr="00DD4421" w:rsidRDefault="00D95CA0" w:rsidP="00D95CA0">
      <w:pPr>
        <w:ind w:firstLine="709"/>
        <w:contextualSpacing/>
        <w:jc w:val="right"/>
      </w:pPr>
      <w:r w:rsidRPr="00DD4421">
        <w:lastRenderedPageBreak/>
        <w:t>(рублей)</w:t>
      </w:r>
    </w:p>
    <w:tbl>
      <w:tblPr>
        <w:tblW w:w="9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5"/>
        <w:gridCol w:w="1843"/>
        <w:gridCol w:w="1842"/>
        <w:gridCol w:w="1737"/>
        <w:gridCol w:w="1159"/>
      </w:tblGrid>
      <w:tr w:rsidR="00D95CA0" w:rsidRPr="00197D87" w:rsidTr="00674CBB">
        <w:trPr>
          <w:trHeight w:val="555"/>
          <w:tblHeader/>
          <w:jc w:val="center"/>
        </w:trPr>
        <w:tc>
          <w:tcPr>
            <w:tcW w:w="3005" w:type="dxa"/>
            <w:vMerge w:val="restart"/>
            <w:shd w:val="clear" w:color="auto" w:fill="auto"/>
            <w:vAlign w:val="center"/>
            <w:hideMark/>
          </w:tcPr>
          <w:p w:rsidR="00D95CA0" w:rsidRPr="00DD4421" w:rsidRDefault="00D95CA0" w:rsidP="00D95CA0">
            <w:pPr>
              <w:widowControl w:val="0"/>
              <w:contextualSpacing/>
              <w:jc w:val="center"/>
            </w:pPr>
            <w:r w:rsidRPr="00DD4421">
              <w:t>Наименование</w:t>
            </w:r>
          </w:p>
        </w:tc>
        <w:tc>
          <w:tcPr>
            <w:tcW w:w="1843" w:type="dxa"/>
            <w:vMerge w:val="restart"/>
            <w:shd w:val="clear" w:color="auto" w:fill="auto"/>
            <w:vAlign w:val="center"/>
            <w:hideMark/>
          </w:tcPr>
          <w:p w:rsidR="00D95CA0" w:rsidRPr="00DD4421" w:rsidRDefault="00D95CA0" w:rsidP="00D95CA0">
            <w:pPr>
              <w:widowControl w:val="0"/>
              <w:contextualSpacing/>
              <w:jc w:val="center"/>
            </w:pPr>
            <w:r w:rsidRPr="00DD4421">
              <w:t>202</w:t>
            </w:r>
            <w:r w:rsidR="00DD4421" w:rsidRPr="00DD4421">
              <w:t>5</w:t>
            </w:r>
            <w:r w:rsidRPr="00DD4421">
              <w:t xml:space="preserve"> год</w:t>
            </w:r>
          </w:p>
          <w:p w:rsidR="00D95CA0" w:rsidRPr="00DD4421" w:rsidRDefault="00D95CA0" w:rsidP="00D95CA0">
            <w:pPr>
              <w:widowControl w:val="0"/>
              <w:contextualSpacing/>
              <w:jc w:val="center"/>
            </w:pPr>
            <w:r w:rsidRPr="00DD4421">
              <w:t>проект</w:t>
            </w:r>
          </w:p>
        </w:tc>
        <w:tc>
          <w:tcPr>
            <w:tcW w:w="3579" w:type="dxa"/>
            <w:gridSpan w:val="2"/>
            <w:shd w:val="clear" w:color="auto" w:fill="auto"/>
            <w:vAlign w:val="center"/>
            <w:hideMark/>
          </w:tcPr>
          <w:p w:rsidR="00D95CA0" w:rsidRPr="00DD4421" w:rsidRDefault="00364A26" w:rsidP="00D95CA0">
            <w:pPr>
              <w:widowControl w:val="0"/>
              <w:contextualSpacing/>
              <w:jc w:val="center"/>
            </w:pPr>
            <w:r w:rsidRPr="00DD4421">
              <w:t>в том числе</w:t>
            </w:r>
          </w:p>
        </w:tc>
        <w:tc>
          <w:tcPr>
            <w:tcW w:w="1159" w:type="dxa"/>
            <w:vMerge w:val="restart"/>
            <w:shd w:val="clear" w:color="auto" w:fill="auto"/>
            <w:vAlign w:val="center"/>
            <w:hideMark/>
          </w:tcPr>
          <w:p w:rsidR="00D95CA0" w:rsidRPr="00DD4421" w:rsidRDefault="00D95CA0" w:rsidP="00D95CA0">
            <w:pPr>
              <w:widowControl w:val="0"/>
              <w:ind w:left="-108" w:right="-83"/>
              <w:contextualSpacing/>
              <w:jc w:val="center"/>
            </w:pPr>
            <w:r w:rsidRPr="00DD4421">
              <w:t>Удельный вес в общем объеме расходов, %</w:t>
            </w:r>
          </w:p>
        </w:tc>
      </w:tr>
      <w:tr w:rsidR="00D95CA0" w:rsidRPr="00197D87" w:rsidTr="00674CBB">
        <w:trPr>
          <w:trHeight w:val="1177"/>
          <w:tblHeader/>
          <w:jc w:val="center"/>
        </w:trPr>
        <w:tc>
          <w:tcPr>
            <w:tcW w:w="3005" w:type="dxa"/>
            <w:vMerge/>
            <w:shd w:val="clear" w:color="auto" w:fill="auto"/>
            <w:vAlign w:val="center"/>
            <w:hideMark/>
          </w:tcPr>
          <w:p w:rsidR="00D95CA0" w:rsidRPr="00DD4421" w:rsidRDefault="00D95CA0" w:rsidP="00D95CA0">
            <w:pPr>
              <w:widowControl w:val="0"/>
              <w:contextualSpacing/>
              <w:jc w:val="center"/>
              <w:rPr>
                <w:color w:val="FF0000"/>
              </w:rPr>
            </w:pPr>
          </w:p>
        </w:tc>
        <w:tc>
          <w:tcPr>
            <w:tcW w:w="1843" w:type="dxa"/>
            <w:vMerge/>
            <w:shd w:val="clear" w:color="auto" w:fill="auto"/>
            <w:vAlign w:val="center"/>
            <w:hideMark/>
          </w:tcPr>
          <w:p w:rsidR="00D95CA0" w:rsidRPr="00DD4421" w:rsidRDefault="00D95CA0" w:rsidP="00D95CA0">
            <w:pPr>
              <w:widowControl w:val="0"/>
              <w:contextualSpacing/>
              <w:jc w:val="center"/>
              <w:rPr>
                <w:color w:val="FF0000"/>
              </w:rPr>
            </w:pPr>
          </w:p>
        </w:tc>
        <w:tc>
          <w:tcPr>
            <w:tcW w:w="1842" w:type="dxa"/>
            <w:shd w:val="clear" w:color="auto" w:fill="auto"/>
            <w:vAlign w:val="center"/>
            <w:hideMark/>
          </w:tcPr>
          <w:p w:rsidR="00D95CA0" w:rsidRPr="00DD4421" w:rsidRDefault="00D95CA0" w:rsidP="00D95CA0">
            <w:pPr>
              <w:widowControl w:val="0"/>
              <w:contextualSpacing/>
              <w:jc w:val="center"/>
            </w:pPr>
            <w:r w:rsidRPr="00DD4421">
              <w:t xml:space="preserve">местный бюджет </w:t>
            </w:r>
          </w:p>
        </w:tc>
        <w:tc>
          <w:tcPr>
            <w:tcW w:w="1737" w:type="dxa"/>
            <w:shd w:val="clear" w:color="auto" w:fill="auto"/>
            <w:vAlign w:val="center"/>
            <w:hideMark/>
          </w:tcPr>
          <w:p w:rsidR="00D95CA0" w:rsidRPr="00DD4421" w:rsidRDefault="00D95CA0" w:rsidP="00D95CA0">
            <w:pPr>
              <w:widowControl w:val="0"/>
              <w:contextualSpacing/>
              <w:jc w:val="center"/>
            </w:pPr>
            <w:r w:rsidRPr="00DD4421">
              <w:t xml:space="preserve">целевые безвозмездные поступления </w:t>
            </w:r>
          </w:p>
        </w:tc>
        <w:tc>
          <w:tcPr>
            <w:tcW w:w="1159" w:type="dxa"/>
            <w:vMerge/>
            <w:shd w:val="clear" w:color="auto" w:fill="auto"/>
            <w:vAlign w:val="center"/>
            <w:hideMark/>
          </w:tcPr>
          <w:p w:rsidR="00D95CA0" w:rsidRPr="00DD4421" w:rsidRDefault="00D95CA0" w:rsidP="00D95CA0">
            <w:pPr>
              <w:widowControl w:val="0"/>
              <w:contextualSpacing/>
              <w:jc w:val="center"/>
              <w:rPr>
                <w:color w:val="FF0000"/>
              </w:rPr>
            </w:pPr>
          </w:p>
        </w:tc>
      </w:tr>
      <w:tr w:rsidR="00D95CA0" w:rsidRPr="00197D87" w:rsidTr="00674CBB">
        <w:trPr>
          <w:trHeight w:val="315"/>
          <w:jc w:val="center"/>
        </w:trPr>
        <w:tc>
          <w:tcPr>
            <w:tcW w:w="3005" w:type="dxa"/>
            <w:shd w:val="clear" w:color="auto" w:fill="auto"/>
            <w:vAlign w:val="center"/>
            <w:hideMark/>
          </w:tcPr>
          <w:p w:rsidR="00D95CA0" w:rsidRPr="00DD4421" w:rsidRDefault="00D95CA0" w:rsidP="00D95CA0">
            <w:pPr>
              <w:widowControl w:val="0"/>
              <w:contextualSpacing/>
              <w:jc w:val="center"/>
              <w:rPr>
                <w:sz w:val="20"/>
              </w:rPr>
            </w:pPr>
            <w:r w:rsidRPr="00DD4421">
              <w:rPr>
                <w:sz w:val="20"/>
              </w:rPr>
              <w:t>1</w:t>
            </w:r>
          </w:p>
        </w:tc>
        <w:tc>
          <w:tcPr>
            <w:tcW w:w="1843" w:type="dxa"/>
            <w:shd w:val="clear" w:color="auto" w:fill="auto"/>
            <w:vAlign w:val="center"/>
            <w:hideMark/>
          </w:tcPr>
          <w:p w:rsidR="00D95CA0" w:rsidRPr="00DD4421" w:rsidRDefault="00D95CA0" w:rsidP="00D95CA0">
            <w:pPr>
              <w:widowControl w:val="0"/>
              <w:contextualSpacing/>
              <w:jc w:val="center"/>
              <w:rPr>
                <w:sz w:val="20"/>
              </w:rPr>
            </w:pPr>
            <w:r w:rsidRPr="00DD4421">
              <w:rPr>
                <w:sz w:val="20"/>
              </w:rPr>
              <w:t>2</w:t>
            </w:r>
          </w:p>
        </w:tc>
        <w:tc>
          <w:tcPr>
            <w:tcW w:w="1842" w:type="dxa"/>
            <w:shd w:val="clear" w:color="auto" w:fill="auto"/>
            <w:vAlign w:val="center"/>
            <w:hideMark/>
          </w:tcPr>
          <w:p w:rsidR="00D95CA0" w:rsidRPr="00DD4421" w:rsidRDefault="00D95CA0" w:rsidP="00D95CA0">
            <w:pPr>
              <w:widowControl w:val="0"/>
              <w:contextualSpacing/>
              <w:jc w:val="center"/>
              <w:rPr>
                <w:sz w:val="20"/>
              </w:rPr>
            </w:pPr>
            <w:r w:rsidRPr="00DD4421">
              <w:rPr>
                <w:sz w:val="20"/>
              </w:rPr>
              <w:t>3</w:t>
            </w:r>
          </w:p>
        </w:tc>
        <w:tc>
          <w:tcPr>
            <w:tcW w:w="1737" w:type="dxa"/>
            <w:shd w:val="clear" w:color="auto" w:fill="auto"/>
            <w:vAlign w:val="center"/>
            <w:hideMark/>
          </w:tcPr>
          <w:p w:rsidR="00D95CA0" w:rsidRPr="00DD4421" w:rsidRDefault="00D95CA0" w:rsidP="00D95CA0">
            <w:pPr>
              <w:widowControl w:val="0"/>
              <w:contextualSpacing/>
              <w:jc w:val="center"/>
              <w:rPr>
                <w:sz w:val="20"/>
              </w:rPr>
            </w:pPr>
            <w:r w:rsidRPr="00DD4421">
              <w:rPr>
                <w:sz w:val="20"/>
              </w:rPr>
              <w:t>4</w:t>
            </w:r>
          </w:p>
        </w:tc>
        <w:tc>
          <w:tcPr>
            <w:tcW w:w="1159" w:type="dxa"/>
            <w:shd w:val="clear" w:color="auto" w:fill="auto"/>
            <w:vAlign w:val="center"/>
            <w:hideMark/>
          </w:tcPr>
          <w:p w:rsidR="00D95CA0" w:rsidRPr="00DD4421" w:rsidRDefault="00D95CA0" w:rsidP="00D95CA0">
            <w:pPr>
              <w:widowControl w:val="0"/>
              <w:contextualSpacing/>
              <w:jc w:val="center"/>
              <w:rPr>
                <w:sz w:val="20"/>
              </w:rPr>
            </w:pPr>
            <w:r w:rsidRPr="00DD4421">
              <w:rPr>
                <w:sz w:val="20"/>
              </w:rPr>
              <w:t>5</w:t>
            </w:r>
          </w:p>
        </w:tc>
      </w:tr>
      <w:tr w:rsidR="00474555" w:rsidRPr="00197D87" w:rsidTr="00C22419">
        <w:trPr>
          <w:trHeight w:val="1012"/>
          <w:jc w:val="center"/>
        </w:trPr>
        <w:tc>
          <w:tcPr>
            <w:tcW w:w="3005" w:type="dxa"/>
            <w:shd w:val="clear" w:color="auto" w:fill="auto"/>
            <w:vAlign w:val="center"/>
            <w:hideMark/>
          </w:tcPr>
          <w:p w:rsidR="00474555" w:rsidRPr="00DD4421" w:rsidRDefault="00474555" w:rsidP="00D95CA0">
            <w:pPr>
              <w:widowControl w:val="0"/>
              <w:contextualSpacing/>
              <w:jc w:val="both"/>
            </w:pPr>
            <w:r w:rsidRPr="00DD4421">
              <w:t>Расходы на реализацию муниципальных программ, всего, в том числе:</w:t>
            </w:r>
          </w:p>
        </w:tc>
        <w:tc>
          <w:tcPr>
            <w:tcW w:w="1843" w:type="dxa"/>
            <w:shd w:val="clear" w:color="auto" w:fill="auto"/>
            <w:vAlign w:val="center"/>
          </w:tcPr>
          <w:p w:rsidR="00474555" w:rsidRPr="00DD4421" w:rsidRDefault="00DD4421" w:rsidP="00DD4421">
            <w:pPr>
              <w:jc w:val="center"/>
              <w:rPr>
                <w:color w:val="000000"/>
              </w:rPr>
            </w:pPr>
            <w:r>
              <w:rPr>
                <w:color w:val="000000"/>
              </w:rPr>
              <w:t>39 968 671,41</w:t>
            </w:r>
          </w:p>
        </w:tc>
        <w:tc>
          <w:tcPr>
            <w:tcW w:w="1842" w:type="dxa"/>
            <w:shd w:val="clear" w:color="auto" w:fill="auto"/>
            <w:vAlign w:val="center"/>
          </w:tcPr>
          <w:p w:rsidR="00474555" w:rsidRPr="00197D87" w:rsidRDefault="00DD4421" w:rsidP="00474555">
            <w:pPr>
              <w:jc w:val="center"/>
              <w:rPr>
                <w:color w:val="000000"/>
                <w:highlight w:val="yellow"/>
              </w:rPr>
            </w:pPr>
            <w:r w:rsidRPr="00DD4421">
              <w:rPr>
                <w:color w:val="000000"/>
              </w:rPr>
              <w:t>38 441 445,95</w:t>
            </w:r>
          </w:p>
        </w:tc>
        <w:tc>
          <w:tcPr>
            <w:tcW w:w="1737" w:type="dxa"/>
            <w:shd w:val="clear" w:color="auto" w:fill="auto"/>
            <w:vAlign w:val="center"/>
          </w:tcPr>
          <w:p w:rsidR="00474555" w:rsidRPr="00197D87" w:rsidRDefault="00DD4421" w:rsidP="00474555">
            <w:pPr>
              <w:jc w:val="center"/>
              <w:rPr>
                <w:color w:val="000000"/>
                <w:highlight w:val="yellow"/>
                <w:lang w:val="en-US"/>
              </w:rPr>
            </w:pPr>
            <w:r w:rsidRPr="00DD4421">
              <w:rPr>
                <w:color w:val="000000"/>
                <w:lang w:val="en-US"/>
              </w:rPr>
              <w:t>1 527 225,46</w:t>
            </w:r>
          </w:p>
        </w:tc>
        <w:tc>
          <w:tcPr>
            <w:tcW w:w="1159" w:type="dxa"/>
            <w:shd w:val="clear" w:color="auto" w:fill="auto"/>
            <w:vAlign w:val="center"/>
          </w:tcPr>
          <w:p w:rsidR="00474555" w:rsidRPr="00197D87" w:rsidRDefault="00765915" w:rsidP="007E30D7">
            <w:pPr>
              <w:jc w:val="center"/>
              <w:rPr>
                <w:color w:val="000000"/>
                <w:highlight w:val="yellow"/>
              </w:rPr>
            </w:pPr>
            <w:r>
              <w:rPr>
                <w:color w:val="000000"/>
              </w:rPr>
              <w:t>26,83</w:t>
            </w:r>
            <w:r w:rsidR="00345B81" w:rsidRPr="00345B81">
              <w:rPr>
                <w:color w:val="000000"/>
              </w:rPr>
              <w:t xml:space="preserve"> %</w:t>
            </w:r>
          </w:p>
        </w:tc>
      </w:tr>
      <w:tr w:rsidR="00765915" w:rsidRPr="00197D87" w:rsidTr="00765915">
        <w:trPr>
          <w:trHeight w:val="1434"/>
          <w:jc w:val="center"/>
        </w:trPr>
        <w:tc>
          <w:tcPr>
            <w:tcW w:w="3005" w:type="dxa"/>
            <w:shd w:val="clear" w:color="auto" w:fill="auto"/>
            <w:hideMark/>
          </w:tcPr>
          <w:p w:rsidR="00765915" w:rsidRPr="00DD4421" w:rsidRDefault="00765915" w:rsidP="00D95CA0">
            <w:r w:rsidRPr="00DD4421">
              <w:t>Развитие физической культуры и массового спорта, формирование здорового образа жизни населения Кондопожского го</w:t>
            </w:r>
            <w:r>
              <w:t>родского поселения</w:t>
            </w:r>
            <w:r w:rsidRPr="00DD4421">
              <w:tab/>
            </w:r>
            <w:r w:rsidRPr="00DD4421">
              <w:tab/>
            </w:r>
            <w:r w:rsidRPr="00DD4421">
              <w:tab/>
            </w:r>
          </w:p>
        </w:tc>
        <w:tc>
          <w:tcPr>
            <w:tcW w:w="1843" w:type="dxa"/>
            <w:shd w:val="clear" w:color="auto" w:fill="auto"/>
            <w:vAlign w:val="center"/>
          </w:tcPr>
          <w:p w:rsidR="00765915" w:rsidRPr="00D51E4E" w:rsidRDefault="00765915" w:rsidP="00DD4421">
            <w:pPr>
              <w:jc w:val="center"/>
            </w:pPr>
            <w:r w:rsidRPr="00D51E4E">
              <w:t>20 750 538,27</w:t>
            </w:r>
          </w:p>
        </w:tc>
        <w:tc>
          <w:tcPr>
            <w:tcW w:w="1842" w:type="dxa"/>
            <w:shd w:val="clear" w:color="auto" w:fill="auto"/>
            <w:vAlign w:val="center"/>
          </w:tcPr>
          <w:p w:rsidR="00765915" w:rsidRPr="00197D87" w:rsidRDefault="00765915" w:rsidP="00474555">
            <w:pPr>
              <w:jc w:val="center"/>
              <w:rPr>
                <w:color w:val="000000"/>
                <w:highlight w:val="yellow"/>
              </w:rPr>
            </w:pPr>
            <w:r w:rsidRPr="00D51E4E">
              <w:t>20 750 538,27</w:t>
            </w:r>
          </w:p>
        </w:tc>
        <w:tc>
          <w:tcPr>
            <w:tcW w:w="1737" w:type="dxa"/>
            <w:shd w:val="clear" w:color="auto" w:fill="auto"/>
            <w:vAlign w:val="center"/>
          </w:tcPr>
          <w:p w:rsidR="00765915" w:rsidRPr="00197D87" w:rsidRDefault="00765915" w:rsidP="00474555">
            <w:pPr>
              <w:jc w:val="center"/>
              <w:rPr>
                <w:color w:val="000000"/>
                <w:highlight w:val="yellow"/>
              </w:rPr>
            </w:pPr>
            <w:r w:rsidRPr="00DD4421">
              <w:rPr>
                <w:color w:val="000000"/>
              </w:rPr>
              <w:t>0,00</w:t>
            </w:r>
          </w:p>
        </w:tc>
        <w:tc>
          <w:tcPr>
            <w:tcW w:w="1159" w:type="dxa"/>
            <w:shd w:val="clear" w:color="auto" w:fill="auto"/>
            <w:vAlign w:val="center"/>
          </w:tcPr>
          <w:p w:rsidR="00765915" w:rsidRPr="009B0EA9" w:rsidRDefault="00765915" w:rsidP="00765915">
            <w:pPr>
              <w:jc w:val="center"/>
            </w:pPr>
            <w:r w:rsidRPr="009B0EA9">
              <w:t>13,93</w:t>
            </w:r>
            <w:r>
              <w:t xml:space="preserve"> %</w:t>
            </w:r>
          </w:p>
        </w:tc>
      </w:tr>
      <w:tr w:rsidR="00765915" w:rsidRPr="00197D87" w:rsidTr="00765915">
        <w:trPr>
          <w:trHeight w:val="618"/>
          <w:jc w:val="center"/>
        </w:trPr>
        <w:tc>
          <w:tcPr>
            <w:tcW w:w="3005" w:type="dxa"/>
            <w:shd w:val="clear" w:color="auto" w:fill="auto"/>
            <w:hideMark/>
          </w:tcPr>
          <w:p w:rsidR="00765915" w:rsidRPr="00857BA8" w:rsidRDefault="00765915" w:rsidP="003E1C2D">
            <w:r w:rsidRPr="00857BA8">
              <w:t>Культура в К</w:t>
            </w:r>
            <w:r>
              <w:t>ондопожском городском поселении</w:t>
            </w:r>
          </w:p>
        </w:tc>
        <w:tc>
          <w:tcPr>
            <w:tcW w:w="1843" w:type="dxa"/>
            <w:shd w:val="clear" w:color="auto" w:fill="auto"/>
            <w:vAlign w:val="center"/>
          </w:tcPr>
          <w:p w:rsidR="00765915" w:rsidRPr="00D51E4E" w:rsidRDefault="00765915" w:rsidP="00DD4421">
            <w:pPr>
              <w:jc w:val="center"/>
            </w:pPr>
            <w:r w:rsidRPr="00D51E4E">
              <w:t>18 281 428,74</w:t>
            </w:r>
          </w:p>
        </w:tc>
        <w:tc>
          <w:tcPr>
            <w:tcW w:w="1842" w:type="dxa"/>
            <w:shd w:val="clear" w:color="auto" w:fill="auto"/>
            <w:vAlign w:val="center"/>
          </w:tcPr>
          <w:p w:rsidR="00765915" w:rsidRPr="00197D87" w:rsidRDefault="00765915" w:rsidP="00474555">
            <w:pPr>
              <w:jc w:val="center"/>
              <w:rPr>
                <w:color w:val="000000"/>
                <w:highlight w:val="yellow"/>
              </w:rPr>
            </w:pPr>
            <w:r w:rsidRPr="00DD4421">
              <w:rPr>
                <w:color w:val="000000"/>
              </w:rPr>
              <w:t>16 754 203,28</w:t>
            </w:r>
          </w:p>
        </w:tc>
        <w:tc>
          <w:tcPr>
            <w:tcW w:w="1737" w:type="dxa"/>
            <w:shd w:val="clear" w:color="auto" w:fill="auto"/>
            <w:vAlign w:val="center"/>
          </w:tcPr>
          <w:p w:rsidR="00765915" w:rsidRPr="00DD4421" w:rsidRDefault="00765915" w:rsidP="00474555">
            <w:pPr>
              <w:jc w:val="center"/>
              <w:rPr>
                <w:color w:val="000000"/>
                <w:highlight w:val="yellow"/>
              </w:rPr>
            </w:pPr>
            <w:r w:rsidRPr="00DD4421">
              <w:rPr>
                <w:color w:val="000000"/>
              </w:rPr>
              <w:t>1 527 225,46</w:t>
            </w:r>
          </w:p>
        </w:tc>
        <w:tc>
          <w:tcPr>
            <w:tcW w:w="1159" w:type="dxa"/>
            <w:shd w:val="clear" w:color="auto" w:fill="auto"/>
            <w:vAlign w:val="center"/>
          </w:tcPr>
          <w:p w:rsidR="00765915" w:rsidRPr="009B0EA9" w:rsidRDefault="00765915" w:rsidP="00765915">
            <w:pPr>
              <w:jc w:val="center"/>
            </w:pPr>
            <w:r w:rsidRPr="009B0EA9">
              <w:t>12,27</w:t>
            </w:r>
            <w:r>
              <w:t xml:space="preserve"> %</w:t>
            </w:r>
          </w:p>
        </w:tc>
      </w:tr>
      <w:tr w:rsidR="00765915" w:rsidRPr="00197D87" w:rsidTr="00765915">
        <w:trPr>
          <w:trHeight w:val="315"/>
          <w:jc w:val="center"/>
        </w:trPr>
        <w:tc>
          <w:tcPr>
            <w:tcW w:w="3005" w:type="dxa"/>
            <w:shd w:val="clear" w:color="auto" w:fill="auto"/>
            <w:hideMark/>
          </w:tcPr>
          <w:p w:rsidR="00765915" w:rsidRDefault="00765915" w:rsidP="003E1C2D">
            <w:r w:rsidRPr="00857BA8">
              <w:t>Развитие системы защиты населения и территории Кондопожского городского поселения от последствий чрезвычайных сит</w:t>
            </w:r>
            <w:r>
              <w:t>уаций и профилактика терроризма</w:t>
            </w:r>
          </w:p>
        </w:tc>
        <w:tc>
          <w:tcPr>
            <w:tcW w:w="1843" w:type="dxa"/>
            <w:shd w:val="clear" w:color="auto" w:fill="auto"/>
            <w:vAlign w:val="center"/>
          </w:tcPr>
          <w:p w:rsidR="00765915" w:rsidRPr="00D51E4E" w:rsidRDefault="00765915" w:rsidP="00DD4421">
            <w:pPr>
              <w:jc w:val="center"/>
            </w:pPr>
            <w:r w:rsidRPr="00D51E4E">
              <w:t>936 704,40</w:t>
            </w:r>
          </w:p>
        </w:tc>
        <w:tc>
          <w:tcPr>
            <w:tcW w:w="1842" w:type="dxa"/>
            <w:shd w:val="clear" w:color="auto" w:fill="auto"/>
            <w:vAlign w:val="center"/>
          </w:tcPr>
          <w:p w:rsidR="00765915" w:rsidRPr="00197D87" w:rsidRDefault="00765915" w:rsidP="00474555">
            <w:pPr>
              <w:jc w:val="center"/>
              <w:rPr>
                <w:color w:val="000000"/>
                <w:highlight w:val="yellow"/>
              </w:rPr>
            </w:pPr>
            <w:r w:rsidRPr="00D51E4E">
              <w:t>936 704,40</w:t>
            </w:r>
          </w:p>
        </w:tc>
        <w:tc>
          <w:tcPr>
            <w:tcW w:w="1737" w:type="dxa"/>
            <w:shd w:val="clear" w:color="auto" w:fill="auto"/>
            <w:vAlign w:val="center"/>
          </w:tcPr>
          <w:p w:rsidR="00765915" w:rsidRPr="00DD4421" w:rsidRDefault="00765915" w:rsidP="00474555">
            <w:pPr>
              <w:jc w:val="center"/>
              <w:rPr>
                <w:color w:val="000000"/>
                <w:highlight w:val="yellow"/>
              </w:rPr>
            </w:pPr>
            <w:r w:rsidRPr="00DD4421">
              <w:rPr>
                <w:color w:val="000000"/>
              </w:rPr>
              <w:t>0,00</w:t>
            </w:r>
          </w:p>
        </w:tc>
        <w:tc>
          <w:tcPr>
            <w:tcW w:w="1159" w:type="dxa"/>
            <w:shd w:val="clear" w:color="auto" w:fill="auto"/>
            <w:vAlign w:val="center"/>
          </w:tcPr>
          <w:p w:rsidR="00765915" w:rsidRPr="009B0EA9" w:rsidRDefault="00765915" w:rsidP="00765915">
            <w:pPr>
              <w:jc w:val="center"/>
            </w:pPr>
            <w:r w:rsidRPr="009B0EA9">
              <w:t>0,63</w:t>
            </w:r>
            <w:r>
              <w:t xml:space="preserve"> %</w:t>
            </w:r>
          </w:p>
        </w:tc>
      </w:tr>
      <w:tr w:rsidR="00765915" w:rsidRPr="00197D87" w:rsidTr="00765915">
        <w:trPr>
          <w:trHeight w:val="315"/>
          <w:jc w:val="center"/>
        </w:trPr>
        <w:tc>
          <w:tcPr>
            <w:tcW w:w="3005" w:type="dxa"/>
            <w:shd w:val="clear" w:color="auto" w:fill="auto"/>
          </w:tcPr>
          <w:p w:rsidR="00765915" w:rsidRPr="00DD4421" w:rsidRDefault="00765915" w:rsidP="002C61CA">
            <w:r w:rsidRPr="00DD4421">
              <w:t>Непрограммные направления деятельности</w:t>
            </w:r>
          </w:p>
        </w:tc>
        <w:tc>
          <w:tcPr>
            <w:tcW w:w="1843" w:type="dxa"/>
            <w:shd w:val="clear" w:color="auto" w:fill="auto"/>
            <w:vAlign w:val="center"/>
          </w:tcPr>
          <w:p w:rsidR="00765915" w:rsidRPr="00207F72" w:rsidRDefault="00765915" w:rsidP="007B699E">
            <w:pPr>
              <w:jc w:val="center"/>
            </w:pPr>
            <w:r w:rsidRPr="00207F72">
              <w:t>109 020 224,97</w:t>
            </w:r>
          </w:p>
        </w:tc>
        <w:tc>
          <w:tcPr>
            <w:tcW w:w="1842" w:type="dxa"/>
            <w:shd w:val="clear" w:color="auto" w:fill="auto"/>
            <w:vAlign w:val="center"/>
          </w:tcPr>
          <w:p w:rsidR="00765915" w:rsidRPr="00197D87" w:rsidRDefault="00765915" w:rsidP="00080581">
            <w:pPr>
              <w:jc w:val="center"/>
              <w:rPr>
                <w:bCs/>
                <w:color w:val="000000"/>
                <w:highlight w:val="yellow"/>
              </w:rPr>
            </w:pPr>
            <w:r>
              <w:rPr>
                <w:bCs/>
                <w:color w:val="000000"/>
              </w:rPr>
              <w:t>104 456 949,97</w:t>
            </w:r>
          </w:p>
        </w:tc>
        <w:tc>
          <w:tcPr>
            <w:tcW w:w="1737" w:type="dxa"/>
            <w:shd w:val="clear" w:color="auto" w:fill="auto"/>
            <w:vAlign w:val="center"/>
          </w:tcPr>
          <w:p w:rsidR="00765915" w:rsidRPr="00197D87" w:rsidRDefault="00765915" w:rsidP="001D2309">
            <w:pPr>
              <w:jc w:val="center"/>
              <w:rPr>
                <w:bCs/>
                <w:color w:val="000000"/>
                <w:highlight w:val="yellow"/>
              </w:rPr>
            </w:pPr>
            <w:r w:rsidRPr="00DD4421">
              <w:rPr>
                <w:bCs/>
                <w:color w:val="000000"/>
              </w:rPr>
              <w:t>4 563 275,00</w:t>
            </w:r>
          </w:p>
        </w:tc>
        <w:tc>
          <w:tcPr>
            <w:tcW w:w="1159" w:type="dxa"/>
            <w:shd w:val="clear" w:color="auto" w:fill="auto"/>
            <w:vAlign w:val="center"/>
          </w:tcPr>
          <w:p w:rsidR="00765915" w:rsidRDefault="00765915" w:rsidP="00765915">
            <w:pPr>
              <w:jc w:val="center"/>
            </w:pPr>
            <w:r w:rsidRPr="009B0EA9">
              <w:t>73,17</w:t>
            </w:r>
            <w:r>
              <w:t xml:space="preserve"> %</w:t>
            </w:r>
          </w:p>
        </w:tc>
      </w:tr>
      <w:tr w:rsidR="007B699E" w:rsidRPr="00197D87" w:rsidTr="007B699E">
        <w:trPr>
          <w:trHeight w:val="567"/>
          <w:jc w:val="center"/>
        </w:trPr>
        <w:tc>
          <w:tcPr>
            <w:tcW w:w="3005" w:type="dxa"/>
            <w:shd w:val="clear" w:color="auto" w:fill="auto"/>
            <w:noWrap/>
            <w:vAlign w:val="center"/>
            <w:hideMark/>
          </w:tcPr>
          <w:p w:rsidR="007B699E" w:rsidRPr="00DD4421" w:rsidRDefault="007B699E" w:rsidP="00D95CA0">
            <w:pPr>
              <w:widowControl w:val="0"/>
              <w:contextualSpacing/>
              <w:jc w:val="both"/>
              <w:rPr>
                <w:b/>
              </w:rPr>
            </w:pPr>
            <w:r w:rsidRPr="00DD4421">
              <w:rPr>
                <w:b/>
              </w:rPr>
              <w:t>ВСЕГО</w:t>
            </w:r>
          </w:p>
        </w:tc>
        <w:tc>
          <w:tcPr>
            <w:tcW w:w="1843" w:type="dxa"/>
            <w:shd w:val="clear" w:color="auto" w:fill="auto"/>
            <w:noWrap/>
            <w:vAlign w:val="center"/>
          </w:tcPr>
          <w:p w:rsidR="007B699E" w:rsidRPr="00765915" w:rsidRDefault="007B699E" w:rsidP="007B699E">
            <w:pPr>
              <w:jc w:val="center"/>
              <w:rPr>
                <w:b/>
              </w:rPr>
            </w:pPr>
            <w:r w:rsidRPr="00765915">
              <w:rPr>
                <w:b/>
              </w:rPr>
              <w:t>148 988 896,38</w:t>
            </w:r>
          </w:p>
        </w:tc>
        <w:tc>
          <w:tcPr>
            <w:tcW w:w="1842" w:type="dxa"/>
            <w:shd w:val="clear" w:color="auto" w:fill="auto"/>
            <w:noWrap/>
            <w:vAlign w:val="center"/>
          </w:tcPr>
          <w:p w:rsidR="007B699E" w:rsidRPr="00345B81" w:rsidRDefault="00765915" w:rsidP="00405D22">
            <w:pPr>
              <w:jc w:val="center"/>
              <w:rPr>
                <w:b/>
                <w:bCs/>
                <w:color w:val="000000"/>
              </w:rPr>
            </w:pPr>
            <w:r>
              <w:rPr>
                <w:b/>
                <w:bCs/>
                <w:color w:val="000000"/>
              </w:rPr>
              <w:t>142 898 395,92</w:t>
            </w:r>
          </w:p>
        </w:tc>
        <w:tc>
          <w:tcPr>
            <w:tcW w:w="1737" w:type="dxa"/>
            <w:shd w:val="clear" w:color="auto" w:fill="auto"/>
            <w:noWrap/>
            <w:vAlign w:val="center"/>
          </w:tcPr>
          <w:p w:rsidR="007B699E" w:rsidRPr="00345B81" w:rsidRDefault="007B699E" w:rsidP="00405D22">
            <w:pPr>
              <w:jc w:val="center"/>
              <w:rPr>
                <w:b/>
                <w:bCs/>
                <w:color w:val="000000"/>
              </w:rPr>
            </w:pPr>
            <w:r w:rsidRPr="00345B81">
              <w:rPr>
                <w:b/>
                <w:bCs/>
                <w:color w:val="000000"/>
              </w:rPr>
              <w:t>6 090 500,46</w:t>
            </w:r>
          </w:p>
        </w:tc>
        <w:tc>
          <w:tcPr>
            <w:tcW w:w="1159" w:type="dxa"/>
            <w:shd w:val="clear" w:color="auto" w:fill="auto"/>
            <w:noWrap/>
            <w:vAlign w:val="center"/>
          </w:tcPr>
          <w:p w:rsidR="007B699E" w:rsidRPr="00DD4421" w:rsidRDefault="007B699E">
            <w:pPr>
              <w:jc w:val="center"/>
              <w:rPr>
                <w:b/>
                <w:bCs/>
                <w:color w:val="000000"/>
                <w:highlight w:val="yellow"/>
              </w:rPr>
            </w:pPr>
            <w:r w:rsidRPr="00DD4421">
              <w:rPr>
                <w:b/>
                <w:bCs/>
                <w:color w:val="000000"/>
              </w:rPr>
              <w:t>100,00%</w:t>
            </w:r>
          </w:p>
        </w:tc>
      </w:tr>
    </w:tbl>
    <w:p w:rsidR="001D2309" w:rsidRPr="00197D87" w:rsidRDefault="001D2309" w:rsidP="00B94C44">
      <w:pPr>
        <w:widowControl w:val="0"/>
        <w:suppressAutoHyphens/>
        <w:jc w:val="center"/>
        <w:rPr>
          <w:b/>
          <w:highlight w:val="yellow"/>
          <w:lang w:val="en-US"/>
        </w:rPr>
      </w:pPr>
    </w:p>
    <w:p w:rsidR="00364A26" w:rsidRPr="00345B81" w:rsidRDefault="00B94C44" w:rsidP="00B94C44">
      <w:pPr>
        <w:widowControl w:val="0"/>
        <w:suppressAutoHyphens/>
        <w:jc w:val="center"/>
        <w:rPr>
          <w:b/>
        </w:rPr>
      </w:pPr>
      <w:r w:rsidRPr="00345B81">
        <w:rPr>
          <w:b/>
        </w:rPr>
        <w:t>Муниципальная программа Кон</w:t>
      </w:r>
      <w:r w:rsidR="00364A26" w:rsidRPr="00345B81">
        <w:rPr>
          <w:b/>
        </w:rPr>
        <w:t>допожского городского поселения</w:t>
      </w:r>
    </w:p>
    <w:p w:rsidR="00B94C44" w:rsidRPr="00345B81" w:rsidRDefault="00B94C44" w:rsidP="00B94C44">
      <w:pPr>
        <w:widowControl w:val="0"/>
        <w:suppressAutoHyphens/>
        <w:jc w:val="center"/>
        <w:rPr>
          <w:b/>
        </w:rPr>
      </w:pPr>
      <w:r w:rsidRPr="00345B81">
        <w:rPr>
          <w:b/>
        </w:rPr>
        <w:t>«Культура в Кондопожском городском поселении»</w:t>
      </w:r>
    </w:p>
    <w:p w:rsidR="00B94C44" w:rsidRPr="00345B81" w:rsidRDefault="00B94C44" w:rsidP="00B94C44">
      <w:pPr>
        <w:ind w:firstLine="709"/>
        <w:contextualSpacing/>
        <w:jc w:val="both"/>
        <w:rPr>
          <w:sz w:val="10"/>
          <w:szCs w:val="10"/>
        </w:rPr>
      </w:pPr>
    </w:p>
    <w:p w:rsidR="00364A26" w:rsidRPr="00345B81" w:rsidRDefault="00B94C44" w:rsidP="00364A26">
      <w:pPr>
        <w:widowControl w:val="0"/>
        <w:ind w:firstLine="709"/>
        <w:jc w:val="both"/>
      </w:pPr>
      <w:r w:rsidRPr="00345B81">
        <w:t xml:space="preserve">Ответственный исполнитель муниципальной программы – </w:t>
      </w:r>
      <w:r w:rsidR="00DA106A" w:rsidRPr="00345B81">
        <w:t>муниципальное учреждение «Центр культуры и досуга Кондопожского городского поселения»</w:t>
      </w:r>
      <w:r w:rsidR="00364A26" w:rsidRPr="00345B81">
        <w:t>.</w:t>
      </w:r>
    </w:p>
    <w:p w:rsidR="00B94C44" w:rsidRPr="000F2161" w:rsidRDefault="00B94C44" w:rsidP="000F2161">
      <w:pPr>
        <w:widowControl w:val="0"/>
        <w:ind w:firstLine="709"/>
        <w:jc w:val="both"/>
      </w:pPr>
      <w:r w:rsidRPr="00345B81">
        <w:t>Бюджетные ассигнования, предусмотренные на реализацию муниципальной программы «Культура в Кондопожс</w:t>
      </w:r>
      <w:r w:rsidR="003340B2" w:rsidRPr="00345B81">
        <w:t>ком городском поселении», в 202</w:t>
      </w:r>
      <w:r w:rsidR="00345B81" w:rsidRPr="00345B81">
        <w:t>5</w:t>
      </w:r>
      <w:r w:rsidRPr="00345B81">
        <w:t xml:space="preserve"> году составят </w:t>
      </w:r>
      <w:r w:rsidR="00BE5F54" w:rsidRPr="00345B81">
        <w:t xml:space="preserve">      </w:t>
      </w:r>
      <w:r w:rsidR="00345B81" w:rsidRPr="00345B81">
        <w:t xml:space="preserve">18 281 428,74 </w:t>
      </w:r>
      <w:r w:rsidRPr="00345B81">
        <w:t>рублей</w:t>
      </w:r>
      <w:r w:rsidR="007D4423">
        <w:t>,</w:t>
      </w:r>
      <w:r w:rsidR="000F2161">
        <w:t xml:space="preserve"> в том числе</w:t>
      </w:r>
      <w:r w:rsidR="003145D4" w:rsidRPr="00345B81">
        <w:t>.</w:t>
      </w:r>
    </w:p>
    <w:p w:rsidR="003145D4" w:rsidRPr="00345B81" w:rsidRDefault="003145D4" w:rsidP="003145D4">
      <w:pPr>
        <w:widowControl w:val="0"/>
        <w:ind w:firstLine="709"/>
        <w:jc w:val="both"/>
      </w:pPr>
      <w:r w:rsidRPr="00345B81">
        <w:t xml:space="preserve">Бюджетные ассигнования предусмотрены на реализацию </w:t>
      </w:r>
      <w:r w:rsidR="00345B81" w:rsidRPr="00345B81">
        <w:t>3</w:t>
      </w:r>
      <w:r w:rsidR="00BE5F54" w:rsidRPr="00345B81">
        <w:t xml:space="preserve"> </w:t>
      </w:r>
      <w:r w:rsidR="00345B81" w:rsidRPr="00345B81">
        <w:t>комплексов процессных мероприятий</w:t>
      </w:r>
      <w:r w:rsidRPr="00345B81">
        <w:t>.</w:t>
      </w:r>
    </w:p>
    <w:p w:rsidR="00B94C44" w:rsidRPr="00197D87" w:rsidRDefault="00B94C44" w:rsidP="00B94C44">
      <w:pPr>
        <w:widowControl w:val="0"/>
        <w:suppressAutoHyphens/>
        <w:jc w:val="center"/>
        <w:rPr>
          <w:b/>
          <w:highlight w:val="yellow"/>
        </w:rPr>
      </w:pPr>
    </w:p>
    <w:p w:rsidR="00364A26" w:rsidRPr="00345B81" w:rsidRDefault="00364A26" w:rsidP="00364A26">
      <w:pPr>
        <w:widowControl w:val="0"/>
        <w:jc w:val="center"/>
        <w:rPr>
          <w:b/>
        </w:rPr>
      </w:pPr>
      <w:r w:rsidRPr="00345B81">
        <w:rPr>
          <w:b/>
        </w:rPr>
        <w:t>Расходы бюджета Кондопожского городского поселения</w:t>
      </w:r>
    </w:p>
    <w:p w:rsidR="00EA01F9" w:rsidRPr="00345B81" w:rsidRDefault="00364A26" w:rsidP="00345B81">
      <w:pPr>
        <w:widowControl w:val="0"/>
        <w:suppressAutoHyphens/>
        <w:jc w:val="center"/>
        <w:rPr>
          <w:b/>
        </w:rPr>
      </w:pPr>
      <w:r w:rsidRPr="00345B81">
        <w:rPr>
          <w:b/>
        </w:rPr>
        <w:t>на реализацию муниципальной  программы «Культура в Ко</w:t>
      </w:r>
      <w:r w:rsidR="006E5937" w:rsidRPr="00345B81">
        <w:rPr>
          <w:b/>
        </w:rPr>
        <w:t>ндопожском городском поселении»</w:t>
      </w:r>
    </w:p>
    <w:p w:rsidR="00364A26" w:rsidRPr="00345B81" w:rsidRDefault="00364A26" w:rsidP="00364A26">
      <w:pPr>
        <w:widowControl w:val="0"/>
        <w:ind w:firstLine="709"/>
        <w:jc w:val="right"/>
      </w:pPr>
      <w:r w:rsidRPr="00345B81">
        <w:t>(рублей)</w:t>
      </w:r>
    </w:p>
    <w:tbl>
      <w:tblPr>
        <w:tblW w:w="48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5"/>
        <w:gridCol w:w="1738"/>
        <w:gridCol w:w="1749"/>
        <w:gridCol w:w="1795"/>
      </w:tblGrid>
      <w:tr w:rsidR="00364A26" w:rsidRPr="00197D87" w:rsidTr="00364A26">
        <w:trPr>
          <w:tblHeader/>
          <w:jc w:val="center"/>
        </w:trPr>
        <w:tc>
          <w:tcPr>
            <w:tcW w:w="2125" w:type="pct"/>
            <w:vMerge w:val="restart"/>
            <w:tcBorders>
              <w:top w:val="single" w:sz="4" w:space="0" w:color="auto"/>
              <w:left w:val="single" w:sz="4" w:space="0" w:color="auto"/>
              <w:bottom w:val="single" w:sz="4" w:space="0" w:color="auto"/>
              <w:right w:val="single" w:sz="4" w:space="0" w:color="auto"/>
            </w:tcBorders>
            <w:vAlign w:val="center"/>
            <w:hideMark/>
          </w:tcPr>
          <w:p w:rsidR="00364A26" w:rsidRPr="00345B81" w:rsidRDefault="00364A26" w:rsidP="00345B81">
            <w:pPr>
              <w:widowControl w:val="0"/>
              <w:jc w:val="center"/>
              <w:rPr>
                <w:rFonts w:eastAsia="Calibri"/>
              </w:rPr>
            </w:pPr>
            <w:r w:rsidRPr="00345B81">
              <w:rPr>
                <w:rFonts w:eastAsia="Calibri"/>
              </w:rPr>
              <w:t xml:space="preserve">Наименование муниципальной программы, </w:t>
            </w:r>
            <w:r w:rsidR="00345B81" w:rsidRPr="00345B81">
              <w:rPr>
                <w:rFonts w:eastAsia="Calibri"/>
              </w:rPr>
              <w:t>комплекс процессных мероприятий</w:t>
            </w:r>
          </w:p>
        </w:tc>
        <w:tc>
          <w:tcPr>
            <w:tcW w:w="946" w:type="pct"/>
            <w:vMerge w:val="restart"/>
            <w:tcBorders>
              <w:top w:val="single" w:sz="4" w:space="0" w:color="auto"/>
              <w:left w:val="single" w:sz="4" w:space="0" w:color="auto"/>
              <w:bottom w:val="single" w:sz="4" w:space="0" w:color="auto"/>
              <w:right w:val="single" w:sz="4" w:space="0" w:color="auto"/>
            </w:tcBorders>
            <w:vAlign w:val="center"/>
            <w:hideMark/>
          </w:tcPr>
          <w:p w:rsidR="00364A26" w:rsidRPr="00345B81" w:rsidRDefault="00364A26" w:rsidP="00364A26">
            <w:pPr>
              <w:widowControl w:val="0"/>
              <w:jc w:val="center"/>
              <w:rPr>
                <w:rFonts w:eastAsia="Calibri"/>
              </w:rPr>
            </w:pPr>
            <w:r w:rsidRPr="00345B81">
              <w:rPr>
                <w:rFonts w:eastAsia="Calibri"/>
              </w:rPr>
              <w:t>202</w:t>
            </w:r>
            <w:r w:rsidR="00345B81" w:rsidRPr="00345B81">
              <w:rPr>
                <w:rFonts w:eastAsia="Calibri"/>
              </w:rPr>
              <w:t>5</w:t>
            </w:r>
            <w:r w:rsidRPr="00345B81">
              <w:rPr>
                <w:rFonts w:eastAsia="Calibri"/>
              </w:rPr>
              <w:t xml:space="preserve"> год</w:t>
            </w:r>
          </w:p>
          <w:p w:rsidR="00364A26" w:rsidRPr="00345B81" w:rsidRDefault="00345B81" w:rsidP="00364A26">
            <w:pPr>
              <w:widowControl w:val="0"/>
              <w:jc w:val="center"/>
              <w:rPr>
                <w:rFonts w:eastAsia="Calibri"/>
              </w:rPr>
            </w:pPr>
            <w:r w:rsidRPr="00345B81">
              <w:rPr>
                <w:rFonts w:eastAsia="Calibri"/>
              </w:rPr>
              <w:t>(</w:t>
            </w:r>
            <w:r w:rsidR="00364A26" w:rsidRPr="00345B81">
              <w:rPr>
                <w:rFonts w:eastAsia="Calibri"/>
              </w:rPr>
              <w:t>проект</w:t>
            </w:r>
            <w:r w:rsidRPr="00345B81">
              <w:rPr>
                <w:rFonts w:eastAsia="Calibri"/>
              </w:rPr>
              <w:t>)</w:t>
            </w:r>
          </w:p>
        </w:tc>
        <w:tc>
          <w:tcPr>
            <w:tcW w:w="1929" w:type="pct"/>
            <w:gridSpan w:val="2"/>
            <w:tcBorders>
              <w:top w:val="single" w:sz="4" w:space="0" w:color="auto"/>
              <w:left w:val="single" w:sz="4" w:space="0" w:color="auto"/>
              <w:bottom w:val="single" w:sz="4" w:space="0" w:color="auto"/>
              <w:right w:val="single" w:sz="4" w:space="0" w:color="auto"/>
            </w:tcBorders>
            <w:vAlign w:val="center"/>
            <w:hideMark/>
          </w:tcPr>
          <w:p w:rsidR="00364A26" w:rsidRPr="00345B81" w:rsidRDefault="00364A26" w:rsidP="00364A26">
            <w:pPr>
              <w:widowControl w:val="0"/>
              <w:jc w:val="center"/>
              <w:rPr>
                <w:rFonts w:eastAsia="Calibri"/>
              </w:rPr>
            </w:pPr>
            <w:r w:rsidRPr="00345B81">
              <w:rPr>
                <w:rFonts w:eastAsia="Calibri"/>
              </w:rPr>
              <w:t>в том числе</w:t>
            </w:r>
          </w:p>
        </w:tc>
      </w:tr>
      <w:tr w:rsidR="00364A26" w:rsidRPr="00197D87" w:rsidTr="00364A26">
        <w:trPr>
          <w:tblHeader/>
          <w:jc w:val="center"/>
        </w:trPr>
        <w:tc>
          <w:tcPr>
            <w:tcW w:w="2125" w:type="pct"/>
            <w:vMerge/>
            <w:tcBorders>
              <w:top w:val="single" w:sz="4" w:space="0" w:color="auto"/>
              <w:left w:val="single" w:sz="4" w:space="0" w:color="auto"/>
              <w:bottom w:val="single" w:sz="4" w:space="0" w:color="auto"/>
              <w:right w:val="single" w:sz="4" w:space="0" w:color="auto"/>
            </w:tcBorders>
            <w:vAlign w:val="center"/>
            <w:hideMark/>
          </w:tcPr>
          <w:p w:rsidR="00364A26" w:rsidRPr="00345B81" w:rsidRDefault="00364A26" w:rsidP="00364A26">
            <w:pPr>
              <w:rPr>
                <w:rFonts w:eastAsia="Calibri"/>
              </w:rPr>
            </w:pPr>
          </w:p>
        </w:tc>
        <w:tc>
          <w:tcPr>
            <w:tcW w:w="946" w:type="pct"/>
            <w:vMerge/>
            <w:tcBorders>
              <w:top w:val="single" w:sz="4" w:space="0" w:color="auto"/>
              <w:left w:val="single" w:sz="4" w:space="0" w:color="auto"/>
              <w:bottom w:val="single" w:sz="4" w:space="0" w:color="auto"/>
              <w:right w:val="single" w:sz="4" w:space="0" w:color="auto"/>
            </w:tcBorders>
            <w:vAlign w:val="center"/>
            <w:hideMark/>
          </w:tcPr>
          <w:p w:rsidR="00364A26" w:rsidRPr="00345B81" w:rsidRDefault="00364A26" w:rsidP="00364A26">
            <w:pPr>
              <w:rPr>
                <w:rFonts w:eastAsia="Calibri"/>
              </w:rPr>
            </w:pPr>
          </w:p>
        </w:tc>
        <w:tc>
          <w:tcPr>
            <w:tcW w:w="952" w:type="pct"/>
            <w:tcBorders>
              <w:top w:val="single" w:sz="4" w:space="0" w:color="auto"/>
              <w:left w:val="single" w:sz="4" w:space="0" w:color="auto"/>
              <w:bottom w:val="single" w:sz="4" w:space="0" w:color="auto"/>
              <w:right w:val="single" w:sz="4" w:space="0" w:color="auto"/>
            </w:tcBorders>
            <w:vAlign w:val="center"/>
            <w:hideMark/>
          </w:tcPr>
          <w:p w:rsidR="00364A26" w:rsidRPr="00345B81" w:rsidRDefault="00364A26" w:rsidP="00364A26">
            <w:pPr>
              <w:widowControl w:val="0"/>
              <w:jc w:val="center"/>
              <w:rPr>
                <w:rFonts w:eastAsia="Calibri"/>
              </w:rPr>
            </w:pPr>
            <w:r w:rsidRPr="00345B81">
              <w:rPr>
                <w:rFonts w:eastAsia="Calibri"/>
              </w:rPr>
              <w:t xml:space="preserve">средства </w:t>
            </w:r>
          </w:p>
          <w:p w:rsidR="00364A26" w:rsidRPr="00345B81" w:rsidRDefault="00364A26" w:rsidP="00364A26">
            <w:pPr>
              <w:widowControl w:val="0"/>
              <w:jc w:val="center"/>
              <w:rPr>
                <w:rFonts w:eastAsia="Calibri"/>
              </w:rPr>
            </w:pPr>
            <w:r w:rsidRPr="00345B81">
              <w:rPr>
                <w:rFonts w:eastAsia="Calibri"/>
              </w:rPr>
              <w:t>местного</w:t>
            </w:r>
          </w:p>
          <w:p w:rsidR="00364A26" w:rsidRPr="00345B81" w:rsidRDefault="00364A26" w:rsidP="00364A26">
            <w:pPr>
              <w:widowControl w:val="0"/>
              <w:jc w:val="center"/>
              <w:rPr>
                <w:rFonts w:eastAsia="Calibri"/>
              </w:rPr>
            </w:pPr>
            <w:r w:rsidRPr="00345B81">
              <w:rPr>
                <w:rFonts w:eastAsia="Calibri"/>
              </w:rPr>
              <w:t>бюджета</w:t>
            </w:r>
          </w:p>
        </w:tc>
        <w:tc>
          <w:tcPr>
            <w:tcW w:w="977" w:type="pct"/>
            <w:tcBorders>
              <w:top w:val="single" w:sz="4" w:space="0" w:color="auto"/>
              <w:left w:val="single" w:sz="4" w:space="0" w:color="auto"/>
              <w:bottom w:val="single" w:sz="4" w:space="0" w:color="auto"/>
              <w:right w:val="single" w:sz="4" w:space="0" w:color="auto"/>
            </w:tcBorders>
            <w:vAlign w:val="center"/>
            <w:hideMark/>
          </w:tcPr>
          <w:p w:rsidR="00364A26" w:rsidRPr="00345B81" w:rsidRDefault="00364A26" w:rsidP="00364A26">
            <w:pPr>
              <w:widowControl w:val="0"/>
              <w:jc w:val="center"/>
              <w:rPr>
                <w:rFonts w:eastAsia="Calibri"/>
              </w:rPr>
            </w:pPr>
            <w:r w:rsidRPr="00345B81">
              <w:rPr>
                <w:rFonts w:eastAsia="Calibri"/>
              </w:rPr>
              <w:t xml:space="preserve">целевые безвозмездные поступления </w:t>
            </w:r>
          </w:p>
        </w:tc>
      </w:tr>
      <w:tr w:rsidR="00364A26" w:rsidRPr="00197D87" w:rsidTr="00364A26">
        <w:trPr>
          <w:tblHeader/>
          <w:jc w:val="center"/>
        </w:trPr>
        <w:tc>
          <w:tcPr>
            <w:tcW w:w="2125" w:type="pct"/>
            <w:tcBorders>
              <w:top w:val="single" w:sz="4" w:space="0" w:color="auto"/>
              <w:left w:val="single" w:sz="4" w:space="0" w:color="auto"/>
              <w:bottom w:val="single" w:sz="4" w:space="0" w:color="auto"/>
              <w:right w:val="single" w:sz="4" w:space="0" w:color="auto"/>
            </w:tcBorders>
            <w:vAlign w:val="center"/>
            <w:hideMark/>
          </w:tcPr>
          <w:p w:rsidR="00364A26" w:rsidRPr="00345B81" w:rsidRDefault="00364A26" w:rsidP="00364A26">
            <w:pPr>
              <w:widowControl w:val="0"/>
              <w:jc w:val="center"/>
              <w:rPr>
                <w:rFonts w:eastAsia="Calibri"/>
                <w:sz w:val="20"/>
              </w:rPr>
            </w:pPr>
            <w:r w:rsidRPr="00345B81">
              <w:rPr>
                <w:rFonts w:eastAsia="Calibri"/>
                <w:sz w:val="20"/>
              </w:rPr>
              <w:t>1</w:t>
            </w:r>
          </w:p>
        </w:tc>
        <w:tc>
          <w:tcPr>
            <w:tcW w:w="946" w:type="pct"/>
            <w:tcBorders>
              <w:top w:val="single" w:sz="4" w:space="0" w:color="auto"/>
              <w:left w:val="single" w:sz="4" w:space="0" w:color="auto"/>
              <w:bottom w:val="single" w:sz="4" w:space="0" w:color="auto"/>
              <w:right w:val="single" w:sz="4" w:space="0" w:color="auto"/>
            </w:tcBorders>
            <w:vAlign w:val="center"/>
            <w:hideMark/>
          </w:tcPr>
          <w:p w:rsidR="00364A26" w:rsidRPr="00345B81" w:rsidRDefault="00364A26" w:rsidP="00364A26">
            <w:pPr>
              <w:widowControl w:val="0"/>
              <w:jc w:val="center"/>
              <w:rPr>
                <w:rFonts w:eastAsia="Calibri"/>
                <w:sz w:val="20"/>
              </w:rPr>
            </w:pPr>
            <w:r w:rsidRPr="00345B81">
              <w:rPr>
                <w:rFonts w:eastAsia="Calibri"/>
                <w:sz w:val="20"/>
              </w:rPr>
              <w:t>2</w:t>
            </w:r>
          </w:p>
        </w:tc>
        <w:tc>
          <w:tcPr>
            <w:tcW w:w="952" w:type="pct"/>
            <w:tcBorders>
              <w:top w:val="single" w:sz="4" w:space="0" w:color="auto"/>
              <w:left w:val="single" w:sz="4" w:space="0" w:color="auto"/>
              <w:bottom w:val="single" w:sz="4" w:space="0" w:color="auto"/>
              <w:right w:val="single" w:sz="4" w:space="0" w:color="auto"/>
            </w:tcBorders>
            <w:vAlign w:val="center"/>
            <w:hideMark/>
          </w:tcPr>
          <w:p w:rsidR="00364A26" w:rsidRPr="00345B81" w:rsidRDefault="00364A26" w:rsidP="00364A26">
            <w:pPr>
              <w:widowControl w:val="0"/>
              <w:jc w:val="center"/>
              <w:rPr>
                <w:rFonts w:eastAsia="Calibri"/>
                <w:sz w:val="20"/>
              </w:rPr>
            </w:pPr>
            <w:r w:rsidRPr="00345B81">
              <w:rPr>
                <w:rFonts w:eastAsia="Calibri"/>
                <w:sz w:val="20"/>
              </w:rPr>
              <w:t>3</w:t>
            </w:r>
          </w:p>
        </w:tc>
        <w:tc>
          <w:tcPr>
            <w:tcW w:w="977" w:type="pct"/>
            <w:tcBorders>
              <w:top w:val="single" w:sz="4" w:space="0" w:color="auto"/>
              <w:left w:val="single" w:sz="4" w:space="0" w:color="auto"/>
              <w:bottom w:val="single" w:sz="4" w:space="0" w:color="auto"/>
              <w:right w:val="single" w:sz="4" w:space="0" w:color="auto"/>
            </w:tcBorders>
            <w:vAlign w:val="center"/>
            <w:hideMark/>
          </w:tcPr>
          <w:p w:rsidR="00364A26" w:rsidRPr="00345B81" w:rsidRDefault="00364A26" w:rsidP="00364A26">
            <w:pPr>
              <w:widowControl w:val="0"/>
              <w:jc w:val="center"/>
              <w:rPr>
                <w:rFonts w:eastAsia="Calibri"/>
                <w:sz w:val="20"/>
              </w:rPr>
            </w:pPr>
            <w:r w:rsidRPr="00345B81">
              <w:rPr>
                <w:rFonts w:eastAsia="Calibri"/>
                <w:sz w:val="20"/>
              </w:rPr>
              <w:t>4</w:t>
            </w:r>
          </w:p>
        </w:tc>
      </w:tr>
      <w:tr w:rsidR="00364A26" w:rsidRPr="00197D87" w:rsidTr="00364A26">
        <w:trPr>
          <w:trHeight w:val="631"/>
          <w:jc w:val="center"/>
        </w:trPr>
        <w:tc>
          <w:tcPr>
            <w:tcW w:w="2125" w:type="pct"/>
            <w:tcBorders>
              <w:top w:val="single" w:sz="4" w:space="0" w:color="auto"/>
              <w:left w:val="single" w:sz="4" w:space="0" w:color="auto"/>
              <w:bottom w:val="single" w:sz="4" w:space="0" w:color="auto"/>
              <w:right w:val="single" w:sz="4" w:space="0" w:color="auto"/>
            </w:tcBorders>
            <w:vAlign w:val="center"/>
            <w:hideMark/>
          </w:tcPr>
          <w:p w:rsidR="00364A26" w:rsidRPr="00345B81" w:rsidRDefault="00364A26" w:rsidP="00364A26">
            <w:pPr>
              <w:widowControl w:val="0"/>
              <w:suppressAutoHyphens/>
              <w:jc w:val="center"/>
              <w:rPr>
                <w:b/>
              </w:rPr>
            </w:pPr>
            <w:r w:rsidRPr="00345B81">
              <w:rPr>
                <w:b/>
              </w:rPr>
              <w:lastRenderedPageBreak/>
              <w:t>Культура в Кондопожском городском поселении</w:t>
            </w:r>
          </w:p>
        </w:tc>
        <w:tc>
          <w:tcPr>
            <w:tcW w:w="946" w:type="pct"/>
            <w:tcBorders>
              <w:top w:val="single" w:sz="4" w:space="0" w:color="auto"/>
              <w:left w:val="single" w:sz="4" w:space="0" w:color="auto"/>
              <w:bottom w:val="single" w:sz="4" w:space="0" w:color="auto"/>
              <w:right w:val="single" w:sz="4" w:space="0" w:color="auto"/>
            </w:tcBorders>
            <w:vAlign w:val="center"/>
            <w:hideMark/>
          </w:tcPr>
          <w:p w:rsidR="00364A26" w:rsidRPr="00345B81" w:rsidRDefault="00345B81" w:rsidP="00345B81">
            <w:pPr>
              <w:widowControl w:val="0"/>
              <w:jc w:val="right"/>
              <w:rPr>
                <w:rFonts w:eastAsia="Calibri"/>
                <w:b/>
              </w:rPr>
            </w:pPr>
            <w:r w:rsidRPr="00345B81">
              <w:rPr>
                <w:rFonts w:eastAsia="Calibri"/>
                <w:b/>
                <w:bCs/>
              </w:rPr>
              <w:t>18 281 428,74</w:t>
            </w:r>
          </w:p>
        </w:tc>
        <w:tc>
          <w:tcPr>
            <w:tcW w:w="952" w:type="pct"/>
            <w:tcBorders>
              <w:top w:val="single" w:sz="4" w:space="0" w:color="auto"/>
              <w:left w:val="single" w:sz="4" w:space="0" w:color="auto"/>
              <w:bottom w:val="single" w:sz="4" w:space="0" w:color="auto"/>
              <w:right w:val="single" w:sz="4" w:space="0" w:color="auto"/>
            </w:tcBorders>
            <w:vAlign w:val="center"/>
            <w:hideMark/>
          </w:tcPr>
          <w:p w:rsidR="00364A26" w:rsidRPr="00345B81" w:rsidRDefault="00345B81" w:rsidP="00345B81">
            <w:pPr>
              <w:widowControl w:val="0"/>
              <w:jc w:val="right"/>
              <w:rPr>
                <w:rFonts w:eastAsia="Calibri"/>
                <w:b/>
              </w:rPr>
            </w:pPr>
            <w:r w:rsidRPr="00345B81">
              <w:rPr>
                <w:rFonts w:eastAsia="Calibri"/>
                <w:b/>
                <w:bCs/>
              </w:rPr>
              <w:t>16 754 203,28</w:t>
            </w:r>
          </w:p>
        </w:tc>
        <w:tc>
          <w:tcPr>
            <w:tcW w:w="977" w:type="pct"/>
            <w:tcBorders>
              <w:top w:val="single" w:sz="4" w:space="0" w:color="auto"/>
              <w:left w:val="single" w:sz="4" w:space="0" w:color="auto"/>
              <w:bottom w:val="single" w:sz="4" w:space="0" w:color="auto"/>
              <w:right w:val="single" w:sz="4" w:space="0" w:color="auto"/>
            </w:tcBorders>
            <w:vAlign w:val="center"/>
            <w:hideMark/>
          </w:tcPr>
          <w:p w:rsidR="00364A26" w:rsidRPr="00345B81" w:rsidRDefault="00345B81" w:rsidP="00BE5F54">
            <w:pPr>
              <w:widowControl w:val="0"/>
              <w:jc w:val="center"/>
              <w:rPr>
                <w:rFonts w:eastAsia="Calibri"/>
                <w:b/>
              </w:rPr>
            </w:pPr>
            <w:r w:rsidRPr="00345B81">
              <w:rPr>
                <w:rFonts w:eastAsia="Calibri"/>
                <w:b/>
              </w:rPr>
              <w:t>1 527 225,46</w:t>
            </w:r>
          </w:p>
        </w:tc>
      </w:tr>
      <w:tr w:rsidR="00364A26" w:rsidRPr="00197D87" w:rsidTr="00364A26">
        <w:trPr>
          <w:trHeight w:val="219"/>
          <w:jc w:val="center"/>
        </w:trPr>
        <w:tc>
          <w:tcPr>
            <w:tcW w:w="2125" w:type="pct"/>
            <w:tcBorders>
              <w:top w:val="single" w:sz="4" w:space="0" w:color="auto"/>
              <w:left w:val="single" w:sz="4" w:space="0" w:color="auto"/>
              <w:bottom w:val="single" w:sz="4" w:space="0" w:color="auto"/>
              <w:right w:val="single" w:sz="4" w:space="0" w:color="auto"/>
            </w:tcBorders>
            <w:hideMark/>
          </w:tcPr>
          <w:p w:rsidR="00364A26" w:rsidRPr="00345B81" w:rsidRDefault="00364A26" w:rsidP="00364A26">
            <w:pPr>
              <w:widowControl w:val="0"/>
              <w:ind w:left="180"/>
              <w:rPr>
                <w:rFonts w:eastAsia="Calibri"/>
              </w:rPr>
            </w:pPr>
            <w:r w:rsidRPr="00345B81">
              <w:rPr>
                <w:rFonts w:eastAsia="Calibri"/>
              </w:rPr>
              <w:t>в том числе</w:t>
            </w:r>
            <w:r w:rsidR="00345B81" w:rsidRPr="00345B81">
              <w:rPr>
                <w:rFonts w:eastAsia="Calibri"/>
              </w:rPr>
              <w:t>:</w:t>
            </w:r>
          </w:p>
        </w:tc>
        <w:tc>
          <w:tcPr>
            <w:tcW w:w="946" w:type="pct"/>
            <w:tcBorders>
              <w:top w:val="single" w:sz="4" w:space="0" w:color="auto"/>
              <w:left w:val="single" w:sz="4" w:space="0" w:color="auto"/>
              <w:bottom w:val="single" w:sz="4" w:space="0" w:color="auto"/>
              <w:right w:val="single" w:sz="4" w:space="0" w:color="auto"/>
            </w:tcBorders>
            <w:vAlign w:val="center"/>
          </w:tcPr>
          <w:p w:rsidR="00364A26" w:rsidRPr="00345B81" w:rsidRDefault="00364A26" w:rsidP="00364A26">
            <w:pPr>
              <w:widowControl w:val="0"/>
              <w:jc w:val="right"/>
              <w:rPr>
                <w:rFonts w:eastAsia="Calibri"/>
              </w:rPr>
            </w:pPr>
          </w:p>
        </w:tc>
        <w:tc>
          <w:tcPr>
            <w:tcW w:w="952" w:type="pct"/>
            <w:tcBorders>
              <w:top w:val="single" w:sz="4" w:space="0" w:color="auto"/>
              <w:left w:val="single" w:sz="4" w:space="0" w:color="auto"/>
              <w:bottom w:val="single" w:sz="4" w:space="0" w:color="auto"/>
              <w:right w:val="single" w:sz="4" w:space="0" w:color="auto"/>
            </w:tcBorders>
            <w:vAlign w:val="center"/>
          </w:tcPr>
          <w:p w:rsidR="00364A26" w:rsidRPr="00345B81" w:rsidRDefault="00364A26" w:rsidP="00364A26">
            <w:pPr>
              <w:widowControl w:val="0"/>
              <w:jc w:val="right"/>
              <w:rPr>
                <w:rFonts w:eastAsia="Calibri"/>
              </w:rPr>
            </w:pPr>
          </w:p>
        </w:tc>
        <w:tc>
          <w:tcPr>
            <w:tcW w:w="977" w:type="pct"/>
            <w:tcBorders>
              <w:top w:val="single" w:sz="4" w:space="0" w:color="auto"/>
              <w:left w:val="single" w:sz="4" w:space="0" w:color="auto"/>
              <w:bottom w:val="single" w:sz="4" w:space="0" w:color="auto"/>
              <w:right w:val="single" w:sz="4" w:space="0" w:color="auto"/>
            </w:tcBorders>
            <w:vAlign w:val="center"/>
          </w:tcPr>
          <w:p w:rsidR="00364A26" w:rsidRPr="00345B81" w:rsidRDefault="00364A26" w:rsidP="00BE5F54">
            <w:pPr>
              <w:widowControl w:val="0"/>
              <w:jc w:val="center"/>
              <w:rPr>
                <w:rFonts w:eastAsia="Calibri"/>
              </w:rPr>
            </w:pPr>
          </w:p>
        </w:tc>
      </w:tr>
      <w:tr w:rsidR="00364A26" w:rsidRPr="00197D87" w:rsidTr="00364A26">
        <w:trPr>
          <w:trHeight w:val="219"/>
          <w:jc w:val="center"/>
        </w:trPr>
        <w:tc>
          <w:tcPr>
            <w:tcW w:w="2125" w:type="pct"/>
            <w:tcBorders>
              <w:top w:val="single" w:sz="4" w:space="0" w:color="auto"/>
              <w:left w:val="single" w:sz="4" w:space="0" w:color="auto"/>
              <w:bottom w:val="single" w:sz="4" w:space="0" w:color="auto"/>
              <w:right w:val="single" w:sz="4" w:space="0" w:color="auto"/>
            </w:tcBorders>
            <w:hideMark/>
          </w:tcPr>
          <w:p w:rsidR="00364A26" w:rsidRPr="00345B81" w:rsidRDefault="00345B81" w:rsidP="00345B81">
            <w:pPr>
              <w:widowControl w:val="0"/>
              <w:rPr>
                <w:rFonts w:eastAsia="Calibri"/>
              </w:rPr>
            </w:pPr>
            <w:r w:rsidRPr="00345B81">
              <w:rPr>
                <w:rFonts w:eastAsia="Calibri"/>
              </w:rPr>
              <w:t>Комплекс процессных мероприятий «Создание условий для обеспечения населения услугами по организации досуга и услугами организации культуры в Кондопожском городском поселении»</w:t>
            </w:r>
          </w:p>
        </w:tc>
        <w:tc>
          <w:tcPr>
            <w:tcW w:w="946" w:type="pct"/>
            <w:tcBorders>
              <w:top w:val="single" w:sz="4" w:space="0" w:color="auto"/>
              <w:left w:val="single" w:sz="4" w:space="0" w:color="auto"/>
              <w:bottom w:val="single" w:sz="4" w:space="0" w:color="auto"/>
              <w:right w:val="single" w:sz="4" w:space="0" w:color="auto"/>
            </w:tcBorders>
            <w:vAlign w:val="center"/>
            <w:hideMark/>
          </w:tcPr>
          <w:p w:rsidR="00364A26" w:rsidRPr="00345B81" w:rsidRDefault="00345B81" w:rsidP="003340B2">
            <w:pPr>
              <w:widowControl w:val="0"/>
              <w:jc w:val="right"/>
              <w:rPr>
                <w:rFonts w:eastAsia="Calibri"/>
              </w:rPr>
            </w:pPr>
            <w:r w:rsidRPr="00345B81">
              <w:rPr>
                <w:rFonts w:eastAsia="Calibri"/>
                <w:bCs/>
              </w:rPr>
              <w:t>16 352 774,25</w:t>
            </w:r>
          </w:p>
        </w:tc>
        <w:tc>
          <w:tcPr>
            <w:tcW w:w="952" w:type="pct"/>
            <w:tcBorders>
              <w:top w:val="single" w:sz="4" w:space="0" w:color="auto"/>
              <w:left w:val="single" w:sz="4" w:space="0" w:color="auto"/>
              <w:bottom w:val="single" w:sz="4" w:space="0" w:color="auto"/>
              <w:right w:val="single" w:sz="4" w:space="0" w:color="auto"/>
            </w:tcBorders>
            <w:vAlign w:val="center"/>
            <w:hideMark/>
          </w:tcPr>
          <w:p w:rsidR="00364A26" w:rsidRPr="00345B81" w:rsidRDefault="00345B81" w:rsidP="00364A26">
            <w:pPr>
              <w:widowControl w:val="0"/>
              <w:jc w:val="right"/>
              <w:rPr>
                <w:rFonts w:eastAsia="Calibri"/>
              </w:rPr>
            </w:pPr>
            <w:r w:rsidRPr="00345B81">
              <w:rPr>
                <w:rFonts w:eastAsia="Calibri"/>
                <w:bCs/>
              </w:rPr>
              <w:t>16 352 774,25</w:t>
            </w:r>
          </w:p>
        </w:tc>
        <w:tc>
          <w:tcPr>
            <w:tcW w:w="977" w:type="pct"/>
            <w:tcBorders>
              <w:top w:val="single" w:sz="4" w:space="0" w:color="auto"/>
              <w:left w:val="single" w:sz="4" w:space="0" w:color="auto"/>
              <w:bottom w:val="single" w:sz="4" w:space="0" w:color="auto"/>
              <w:right w:val="single" w:sz="4" w:space="0" w:color="auto"/>
            </w:tcBorders>
            <w:vAlign w:val="center"/>
            <w:hideMark/>
          </w:tcPr>
          <w:p w:rsidR="00364A26" w:rsidRPr="00345B81" w:rsidRDefault="00364A26" w:rsidP="00BE5F54">
            <w:pPr>
              <w:widowControl w:val="0"/>
              <w:jc w:val="center"/>
              <w:rPr>
                <w:rFonts w:eastAsia="Calibri"/>
              </w:rPr>
            </w:pPr>
            <w:r w:rsidRPr="00345B81">
              <w:rPr>
                <w:rFonts w:eastAsia="Calibri"/>
              </w:rPr>
              <w:t>0,00</w:t>
            </w:r>
          </w:p>
        </w:tc>
      </w:tr>
      <w:tr w:rsidR="00BE5F54" w:rsidRPr="00197D87" w:rsidTr="00364A26">
        <w:trPr>
          <w:trHeight w:val="219"/>
          <w:jc w:val="center"/>
        </w:trPr>
        <w:tc>
          <w:tcPr>
            <w:tcW w:w="2125" w:type="pct"/>
            <w:tcBorders>
              <w:top w:val="single" w:sz="4" w:space="0" w:color="auto"/>
              <w:left w:val="single" w:sz="4" w:space="0" w:color="auto"/>
              <w:bottom w:val="single" w:sz="4" w:space="0" w:color="auto"/>
              <w:right w:val="single" w:sz="4" w:space="0" w:color="auto"/>
            </w:tcBorders>
          </w:tcPr>
          <w:p w:rsidR="00BE5F54" w:rsidRPr="00197D87" w:rsidRDefault="00345B81" w:rsidP="00345B81">
            <w:pPr>
              <w:widowControl w:val="0"/>
              <w:rPr>
                <w:rFonts w:eastAsia="Calibri"/>
                <w:highlight w:val="yellow"/>
              </w:rPr>
            </w:pPr>
            <w:r w:rsidRPr="00345B81">
              <w:rPr>
                <w:rFonts w:eastAsia="Calibri"/>
              </w:rPr>
              <w:t>Комплекс процессных мероприятий «Сохранение, использование и популяризация объектов культурного наследия (памятников истории и культуры), находящихся в собственности Кондопожского городского поселения»</w:t>
            </w:r>
          </w:p>
        </w:tc>
        <w:tc>
          <w:tcPr>
            <w:tcW w:w="946" w:type="pct"/>
            <w:tcBorders>
              <w:top w:val="single" w:sz="4" w:space="0" w:color="auto"/>
              <w:left w:val="single" w:sz="4" w:space="0" w:color="auto"/>
              <w:bottom w:val="single" w:sz="4" w:space="0" w:color="auto"/>
              <w:right w:val="single" w:sz="4" w:space="0" w:color="auto"/>
            </w:tcBorders>
            <w:vAlign w:val="center"/>
          </w:tcPr>
          <w:p w:rsidR="00BE5F54" w:rsidRPr="00197D87" w:rsidRDefault="00345B81" w:rsidP="00BE5F54">
            <w:pPr>
              <w:widowControl w:val="0"/>
              <w:jc w:val="center"/>
              <w:rPr>
                <w:rFonts w:eastAsia="Calibri"/>
                <w:highlight w:val="yellow"/>
              </w:rPr>
            </w:pPr>
            <w:r w:rsidRPr="00345B81">
              <w:rPr>
                <w:rFonts w:eastAsia="Calibri"/>
                <w:bCs/>
              </w:rPr>
              <w:t>19 622,66</w:t>
            </w:r>
          </w:p>
        </w:tc>
        <w:tc>
          <w:tcPr>
            <w:tcW w:w="952" w:type="pct"/>
            <w:tcBorders>
              <w:top w:val="single" w:sz="4" w:space="0" w:color="auto"/>
              <w:left w:val="single" w:sz="4" w:space="0" w:color="auto"/>
              <w:bottom w:val="single" w:sz="4" w:space="0" w:color="auto"/>
              <w:right w:val="single" w:sz="4" w:space="0" w:color="auto"/>
            </w:tcBorders>
            <w:vAlign w:val="center"/>
          </w:tcPr>
          <w:p w:rsidR="00BE5F54" w:rsidRPr="00345B81" w:rsidRDefault="00345B81" w:rsidP="00BE5F54">
            <w:pPr>
              <w:widowControl w:val="0"/>
              <w:jc w:val="center"/>
              <w:rPr>
                <w:rFonts w:eastAsia="Calibri"/>
              </w:rPr>
            </w:pPr>
            <w:r w:rsidRPr="00345B81">
              <w:rPr>
                <w:rFonts w:eastAsia="Calibri"/>
                <w:bCs/>
              </w:rPr>
              <w:t>19 622,66</w:t>
            </w:r>
          </w:p>
        </w:tc>
        <w:tc>
          <w:tcPr>
            <w:tcW w:w="977" w:type="pct"/>
            <w:tcBorders>
              <w:top w:val="single" w:sz="4" w:space="0" w:color="auto"/>
              <w:left w:val="single" w:sz="4" w:space="0" w:color="auto"/>
              <w:bottom w:val="single" w:sz="4" w:space="0" w:color="auto"/>
              <w:right w:val="single" w:sz="4" w:space="0" w:color="auto"/>
            </w:tcBorders>
            <w:vAlign w:val="center"/>
          </w:tcPr>
          <w:p w:rsidR="00BE5F54" w:rsidRPr="00345B81" w:rsidRDefault="00BE5F54" w:rsidP="00345B81">
            <w:pPr>
              <w:widowControl w:val="0"/>
              <w:jc w:val="center"/>
              <w:rPr>
                <w:rFonts w:eastAsia="Calibri"/>
                <w:lang w:val="en-US"/>
              </w:rPr>
            </w:pPr>
            <w:r w:rsidRPr="00345B81">
              <w:rPr>
                <w:rFonts w:eastAsia="Calibri"/>
                <w:lang w:val="en-US"/>
              </w:rPr>
              <w:t>0</w:t>
            </w:r>
            <w:r w:rsidR="00345B81" w:rsidRPr="00345B81">
              <w:rPr>
                <w:rFonts w:eastAsia="Calibri"/>
              </w:rPr>
              <w:t>,</w:t>
            </w:r>
            <w:r w:rsidRPr="00345B81">
              <w:rPr>
                <w:rFonts w:eastAsia="Calibri"/>
                <w:lang w:val="en-US"/>
              </w:rPr>
              <w:t>00</w:t>
            </w:r>
          </w:p>
        </w:tc>
      </w:tr>
      <w:tr w:rsidR="00345B81" w:rsidRPr="00197D87" w:rsidTr="00364A26">
        <w:trPr>
          <w:trHeight w:val="219"/>
          <w:jc w:val="center"/>
        </w:trPr>
        <w:tc>
          <w:tcPr>
            <w:tcW w:w="2125" w:type="pct"/>
            <w:tcBorders>
              <w:top w:val="single" w:sz="4" w:space="0" w:color="auto"/>
              <w:left w:val="single" w:sz="4" w:space="0" w:color="auto"/>
              <w:bottom w:val="single" w:sz="4" w:space="0" w:color="auto"/>
              <w:right w:val="single" w:sz="4" w:space="0" w:color="auto"/>
            </w:tcBorders>
          </w:tcPr>
          <w:p w:rsidR="00345B81" w:rsidRPr="00197D87" w:rsidRDefault="00345B81" w:rsidP="00345B81">
            <w:pPr>
              <w:widowControl w:val="0"/>
              <w:rPr>
                <w:rFonts w:eastAsia="Calibri"/>
                <w:highlight w:val="yellow"/>
              </w:rPr>
            </w:pPr>
            <w:r w:rsidRPr="00345B81">
              <w:rPr>
                <w:rFonts w:eastAsia="Calibri"/>
              </w:rPr>
              <w:t>Комплекс процессных мероприятий «Реализация мер государственной поддержки, направленных на развитие творческого и кадрового потенциала сферы культуры»</w:t>
            </w:r>
          </w:p>
        </w:tc>
        <w:tc>
          <w:tcPr>
            <w:tcW w:w="946" w:type="pct"/>
            <w:tcBorders>
              <w:top w:val="single" w:sz="4" w:space="0" w:color="auto"/>
              <w:left w:val="single" w:sz="4" w:space="0" w:color="auto"/>
              <w:bottom w:val="single" w:sz="4" w:space="0" w:color="auto"/>
              <w:right w:val="single" w:sz="4" w:space="0" w:color="auto"/>
            </w:tcBorders>
            <w:vAlign w:val="center"/>
          </w:tcPr>
          <w:p w:rsidR="00345B81" w:rsidRPr="00197D87" w:rsidRDefault="00345B81" w:rsidP="00BE5F54">
            <w:pPr>
              <w:widowControl w:val="0"/>
              <w:jc w:val="center"/>
              <w:rPr>
                <w:rFonts w:eastAsia="Calibri"/>
                <w:bCs/>
                <w:highlight w:val="yellow"/>
              </w:rPr>
            </w:pPr>
            <w:r w:rsidRPr="00345B81">
              <w:rPr>
                <w:rFonts w:eastAsia="Calibri"/>
                <w:bCs/>
              </w:rPr>
              <w:t>1 909 031,83</w:t>
            </w:r>
          </w:p>
        </w:tc>
        <w:tc>
          <w:tcPr>
            <w:tcW w:w="952" w:type="pct"/>
            <w:tcBorders>
              <w:top w:val="single" w:sz="4" w:space="0" w:color="auto"/>
              <w:left w:val="single" w:sz="4" w:space="0" w:color="auto"/>
              <w:bottom w:val="single" w:sz="4" w:space="0" w:color="auto"/>
              <w:right w:val="single" w:sz="4" w:space="0" w:color="auto"/>
            </w:tcBorders>
            <w:vAlign w:val="center"/>
          </w:tcPr>
          <w:p w:rsidR="00345B81" w:rsidRPr="00197D87" w:rsidRDefault="00345B81" w:rsidP="00BE5F54">
            <w:pPr>
              <w:widowControl w:val="0"/>
              <w:jc w:val="center"/>
              <w:rPr>
                <w:rFonts w:eastAsia="Calibri"/>
                <w:bCs/>
                <w:highlight w:val="yellow"/>
              </w:rPr>
            </w:pPr>
            <w:r w:rsidRPr="00345B81">
              <w:rPr>
                <w:rFonts w:eastAsia="Calibri"/>
                <w:bCs/>
              </w:rPr>
              <w:t>381 806,37</w:t>
            </w:r>
          </w:p>
        </w:tc>
        <w:tc>
          <w:tcPr>
            <w:tcW w:w="977" w:type="pct"/>
            <w:tcBorders>
              <w:top w:val="single" w:sz="4" w:space="0" w:color="auto"/>
              <w:left w:val="single" w:sz="4" w:space="0" w:color="auto"/>
              <w:bottom w:val="single" w:sz="4" w:space="0" w:color="auto"/>
              <w:right w:val="single" w:sz="4" w:space="0" w:color="auto"/>
            </w:tcBorders>
            <w:vAlign w:val="center"/>
          </w:tcPr>
          <w:p w:rsidR="00345B81" w:rsidRPr="00345B81" w:rsidRDefault="00345B81" w:rsidP="00BE5F54">
            <w:pPr>
              <w:widowControl w:val="0"/>
              <w:jc w:val="center"/>
              <w:rPr>
                <w:rFonts w:eastAsia="Calibri"/>
                <w:highlight w:val="yellow"/>
              </w:rPr>
            </w:pPr>
            <w:r w:rsidRPr="00345B81">
              <w:rPr>
                <w:rFonts w:eastAsia="Calibri"/>
              </w:rPr>
              <w:t>1 527 225,46</w:t>
            </w:r>
          </w:p>
        </w:tc>
      </w:tr>
    </w:tbl>
    <w:p w:rsidR="00B94C44" w:rsidRPr="00197D87" w:rsidRDefault="00B94C44" w:rsidP="00B94C44">
      <w:pPr>
        <w:widowControl w:val="0"/>
        <w:suppressAutoHyphens/>
        <w:jc w:val="center"/>
        <w:rPr>
          <w:b/>
          <w:highlight w:val="yellow"/>
        </w:rPr>
      </w:pPr>
    </w:p>
    <w:p w:rsidR="001E258A" w:rsidRPr="00345B81" w:rsidRDefault="001E258A" w:rsidP="001E258A">
      <w:pPr>
        <w:ind w:firstLine="567"/>
        <w:jc w:val="both"/>
      </w:pPr>
      <w:r w:rsidRPr="00345B81">
        <w:t xml:space="preserve">Расходы по программе «Культура в Кондопожском городском поселении» в объеме           </w:t>
      </w:r>
      <w:r w:rsidR="00345B81" w:rsidRPr="00345B81">
        <w:t>18 281 428,74</w:t>
      </w:r>
      <w:r w:rsidRPr="00345B81">
        <w:t xml:space="preserve"> рублей планируется направить на реализацию мероприятий, направленных на обеспечение условий осуществления деятельности в сфере культуры в муниципальном учреждении "Центр культуры и досуга Кондопожского городского поселения" в том числе:</w:t>
      </w:r>
    </w:p>
    <w:p w:rsidR="000F2161" w:rsidRDefault="001E258A" w:rsidP="001E258A">
      <w:pPr>
        <w:ind w:firstLine="567"/>
        <w:jc w:val="both"/>
      </w:pPr>
      <w:r w:rsidRPr="005C092E">
        <w:t xml:space="preserve">- на оплату труда и начисления на выплаты по оплате труда работников в сумме </w:t>
      </w:r>
      <w:r w:rsidR="005C092E" w:rsidRPr="005C092E">
        <w:t>13 427 578,08</w:t>
      </w:r>
      <w:r w:rsidRPr="005C092E">
        <w:t xml:space="preserve"> рублей</w:t>
      </w:r>
      <w:r w:rsidR="000F2161">
        <w:t xml:space="preserve"> их них:</w:t>
      </w:r>
    </w:p>
    <w:p w:rsidR="001E258A" w:rsidRDefault="00C618C4" w:rsidP="000F2161">
      <w:pPr>
        <w:jc w:val="both"/>
      </w:pPr>
      <w:r>
        <w:t xml:space="preserve">-) </w:t>
      </w:r>
      <w:r w:rsidR="000F2161">
        <w:t xml:space="preserve">за счет средств </w:t>
      </w:r>
      <w:r>
        <w:t xml:space="preserve">бюджета Республики Карелия </w:t>
      </w:r>
      <w:r w:rsidR="000F2161">
        <w:t>на реализацию мероприятий государственной программы Республики Карелия «Развитие культуры» в целях</w:t>
      </w:r>
      <w:r w:rsidR="000F2161" w:rsidRPr="000F2161">
        <w:rPr>
          <w:rFonts w:ascii="Arial" w:hAnsi="Arial" w:cs="Arial"/>
          <w:sz w:val="16"/>
          <w:szCs w:val="16"/>
        </w:rPr>
        <w:t xml:space="preserve"> </w:t>
      </w:r>
      <w:r w:rsidR="000F2161" w:rsidRPr="000F2161">
        <w:t xml:space="preserve">частичной компенсации расходов на повышение </w:t>
      </w:r>
      <w:proofErr w:type="gramStart"/>
      <w:r w:rsidR="000F2161" w:rsidRPr="000F2161">
        <w:t>оплаты труда работников учреждений культуры</w:t>
      </w:r>
      <w:proofErr w:type="gramEnd"/>
      <w:r w:rsidR="000F2161">
        <w:t xml:space="preserve"> в сумме 1 527 225,46 рублей;</w:t>
      </w:r>
    </w:p>
    <w:p w:rsidR="000F2161" w:rsidRPr="005C092E" w:rsidRDefault="00C618C4" w:rsidP="000F2161">
      <w:pPr>
        <w:jc w:val="both"/>
      </w:pPr>
      <w:r>
        <w:t xml:space="preserve">-) </w:t>
      </w:r>
      <w:r w:rsidR="000F2161">
        <w:t xml:space="preserve">за счет средств местного бюджета в сумме </w:t>
      </w:r>
      <w:r>
        <w:t>11 900 352,62 рублей;</w:t>
      </w:r>
    </w:p>
    <w:p w:rsidR="001E258A" w:rsidRPr="00197D87" w:rsidRDefault="001E258A" w:rsidP="001E258A">
      <w:pPr>
        <w:ind w:firstLine="567"/>
        <w:jc w:val="both"/>
        <w:rPr>
          <w:highlight w:val="yellow"/>
        </w:rPr>
      </w:pPr>
      <w:r w:rsidRPr="005C092E">
        <w:t xml:space="preserve">-  прочую закупку товаров, работ и услуг в сумме </w:t>
      </w:r>
      <w:r w:rsidR="005C092E" w:rsidRPr="005C092E">
        <w:t>2 386 404,66</w:t>
      </w:r>
      <w:r w:rsidR="005C092E">
        <w:t xml:space="preserve"> </w:t>
      </w:r>
      <w:r w:rsidRPr="005C092E">
        <w:t xml:space="preserve">рублей; </w:t>
      </w:r>
    </w:p>
    <w:p w:rsidR="001E258A" w:rsidRPr="005C092E" w:rsidRDefault="001E258A" w:rsidP="001E258A">
      <w:pPr>
        <w:ind w:firstLine="567"/>
        <w:jc w:val="both"/>
      </w:pPr>
      <w:r w:rsidRPr="005C092E">
        <w:t xml:space="preserve">- закупку энергетических ресурсов, а также оплату коммунальных услуг в сумме  </w:t>
      </w:r>
      <w:r w:rsidR="005C092E" w:rsidRPr="005C092E">
        <w:t>1 569 450,00</w:t>
      </w:r>
      <w:r w:rsidRPr="005C092E">
        <w:t>рублей;</w:t>
      </w:r>
    </w:p>
    <w:p w:rsidR="00012AC2" w:rsidRDefault="001E258A" w:rsidP="000602C5">
      <w:pPr>
        <w:ind w:firstLine="567"/>
        <w:jc w:val="both"/>
      </w:pPr>
      <w:r w:rsidRPr="005C092E">
        <w:t xml:space="preserve"> - уплату налога на имущество организаций и земельного налога в сумме </w:t>
      </w:r>
      <w:r w:rsidR="005C092E" w:rsidRPr="005C092E">
        <w:t>897 996,00</w:t>
      </w:r>
      <w:r w:rsidRPr="005C092E">
        <w:t xml:space="preserve"> рублей.</w:t>
      </w:r>
    </w:p>
    <w:p w:rsidR="00C618C4" w:rsidRPr="005C092E" w:rsidRDefault="00C618C4" w:rsidP="000602C5">
      <w:pPr>
        <w:ind w:firstLine="567"/>
        <w:jc w:val="both"/>
      </w:pPr>
    </w:p>
    <w:p w:rsidR="00364A26" w:rsidRPr="005C092E" w:rsidRDefault="00364A26" w:rsidP="00364A26">
      <w:pPr>
        <w:widowControl w:val="0"/>
        <w:suppressAutoHyphens/>
        <w:jc w:val="center"/>
        <w:rPr>
          <w:b/>
        </w:rPr>
      </w:pPr>
      <w:r w:rsidRPr="005C092E">
        <w:rPr>
          <w:b/>
        </w:rPr>
        <w:t>Муниципальная программа Кондопожского городского поселения</w:t>
      </w:r>
    </w:p>
    <w:p w:rsidR="00364A26" w:rsidRPr="005C092E" w:rsidRDefault="00364A26" w:rsidP="00364A26">
      <w:pPr>
        <w:contextualSpacing/>
        <w:jc w:val="center"/>
        <w:rPr>
          <w:b/>
        </w:rPr>
      </w:pPr>
      <w:r w:rsidRPr="005C092E">
        <w:rPr>
          <w:b/>
        </w:rPr>
        <w:t>«Развитие физической культуры и массового спорта, формирование здорового образа жизни населения Кондопожского городского поселения»</w:t>
      </w:r>
    </w:p>
    <w:p w:rsidR="00364A26" w:rsidRPr="005C092E" w:rsidRDefault="00364A26" w:rsidP="00364A26">
      <w:pPr>
        <w:ind w:firstLine="709"/>
        <w:contextualSpacing/>
        <w:jc w:val="both"/>
      </w:pPr>
    </w:p>
    <w:p w:rsidR="00364A26" w:rsidRPr="005C092E" w:rsidRDefault="00364A26" w:rsidP="00364A26">
      <w:pPr>
        <w:widowControl w:val="0"/>
        <w:ind w:firstLine="709"/>
        <w:jc w:val="both"/>
      </w:pPr>
      <w:r w:rsidRPr="005C092E">
        <w:lastRenderedPageBreak/>
        <w:t xml:space="preserve">Ответственный исполнитель муниципальной программы – </w:t>
      </w:r>
      <w:r w:rsidR="00D52115" w:rsidRPr="005C092E">
        <w:t>муниципальное учреждение «Физкультурно-</w:t>
      </w:r>
      <w:r w:rsidR="0035735E" w:rsidRPr="005C092E">
        <w:t>оздоровительный комплекс»</w:t>
      </w:r>
      <w:r w:rsidRPr="005C092E">
        <w:t>.</w:t>
      </w:r>
    </w:p>
    <w:p w:rsidR="00364A26" w:rsidRPr="005C092E" w:rsidRDefault="00364A26" w:rsidP="00364A26">
      <w:pPr>
        <w:widowControl w:val="0"/>
        <w:ind w:firstLine="709"/>
        <w:jc w:val="both"/>
      </w:pPr>
      <w:proofErr w:type="gramStart"/>
      <w:r w:rsidRPr="005C092E">
        <w:t>Бюджетные ассигнования, предусмотренные на реализацию муниципальной программы «Развитие физической культуры и массового спорта, формирование здорового образа жизни населения Кондопожского городского поселения», в 202</w:t>
      </w:r>
      <w:r w:rsidR="005C092E" w:rsidRPr="005C092E">
        <w:t>5</w:t>
      </w:r>
      <w:r w:rsidRPr="005C092E">
        <w:t xml:space="preserve"> году составят </w:t>
      </w:r>
      <w:r w:rsidR="004D045C" w:rsidRPr="005C092E">
        <w:t xml:space="preserve">    </w:t>
      </w:r>
      <w:r w:rsidR="005C092E" w:rsidRPr="005C092E">
        <w:t xml:space="preserve">20 750 538,27 </w:t>
      </w:r>
      <w:r w:rsidR="008A3CFF" w:rsidRPr="005C092E">
        <w:t>рублей</w:t>
      </w:r>
      <w:r w:rsidRPr="005C092E">
        <w:t xml:space="preserve"> за счет средств бюджета Кондопожского городского поселения.</w:t>
      </w:r>
      <w:proofErr w:type="gramEnd"/>
    </w:p>
    <w:p w:rsidR="00364A26" w:rsidRPr="005C092E" w:rsidRDefault="00364A26" w:rsidP="00364A26">
      <w:pPr>
        <w:widowControl w:val="0"/>
        <w:ind w:firstLine="709"/>
        <w:jc w:val="both"/>
      </w:pPr>
      <w:r w:rsidRPr="005C092E">
        <w:t xml:space="preserve">Бюджетные ассигнования предусмотрены на реализацию 1 </w:t>
      </w:r>
      <w:r w:rsidR="005C092E" w:rsidRPr="005C092E">
        <w:t>комплекса процессных мероприятий</w:t>
      </w:r>
      <w:r w:rsidRPr="005C092E">
        <w:t>.</w:t>
      </w:r>
    </w:p>
    <w:p w:rsidR="00364A26" w:rsidRPr="00197D87" w:rsidRDefault="00364A26" w:rsidP="00364A26">
      <w:pPr>
        <w:widowControl w:val="0"/>
        <w:suppressAutoHyphens/>
        <w:jc w:val="center"/>
        <w:rPr>
          <w:b/>
          <w:highlight w:val="yellow"/>
        </w:rPr>
      </w:pPr>
    </w:p>
    <w:p w:rsidR="00364A26" w:rsidRPr="005C092E" w:rsidRDefault="00364A26" w:rsidP="00364A26">
      <w:pPr>
        <w:widowControl w:val="0"/>
        <w:ind w:firstLine="709"/>
        <w:jc w:val="center"/>
        <w:rPr>
          <w:b/>
        </w:rPr>
      </w:pPr>
      <w:r w:rsidRPr="005C092E">
        <w:rPr>
          <w:b/>
        </w:rPr>
        <w:t>Расходы бюджета Кондопожского городского поселения</w:t>
      </w:r>
    </w:p>
    <w:p w:rsidR="00364A26" w:rsidRPr="005C092E" w:rsidRDefault="00364A26" w:rsidP="00364A26">
      <w:pPr>
        <w:widowControl w:val="0"/>
        <w:suppressAutoHyphens/>
        <w:jc w:val="center"/>
        <w:rPr>
          <w:b/>
        </w:rPr>
      </w:pPr>
      <w:r w:rsidRPr="005C092E">
        <w:rPr>
          <w:b/>
        </w:rPr>
        <w:t>на реализацию муниципальной  программы «Развитие физической культуры и массового спорта, формирование здорового образа жизни населения Кондопожского городского поселения»</w:t>
      </w:r>
    </w:p>
    <w:p w:rsidR="00364A26" w:rsidRPr="005C092E" w:rsidRDefault="00364A26" w:rsidP="00364A26">
      <w:pPr>
        <w:widowControl w:val="0"/>
        <w:ind w:firstLine="709"/>
        <w:jc w:val="right"/>
      </w:pPr>
      <w:r w:rsidRPr="005C092E">
        <w:t>(рублей)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0"/>
        <w:gridCol w:w="1732"/>
        <w:gridCol w:w="1858"/>
        <w:gridCol w:w="1740"/>
      </w:tblGrid>
      <w:tr w:rsidR="00364A26" w:rsidRPr="00197D87" w:rsidTr="0056116E">
        <w:trPr>
          <w:tblHeader/>
          <w:jc w:val="center"/>
        </w:trPr>
        <w:tc>
          <w:tcPr>
            <w:tcW w:w="2215" w:type="pct"/>
            <w:vMerge w:val="restart"/>
            <w:tcBorders>
              <w:top w:val="single" w:sz="4" w:space="0" w:color="auto"/>
              <w:left w:val="single" w:sz="4" w:space="0" w:color="auto"/>
              <w:bottom w:val="single" w:sz="4" w:space="0" w:color="auto"/>
              <w:right w:val="single" w:sz="4" w:space="0" w:color="auto"/>
            </w:tcBorders>
            <w:vAlign w:val="center"/>
            <w:hideMark/>
          </w:tcPr>
          <w:p w:rsidR="00364A26" w:rsidRPr="005C092E" w:rsidRDefault="00364A26" w:rsidP="005C092E">
            <w:pPr>
              <w:widowControl w:val="0"/>
              <w:jc w:val="center"/>
              <w:rPr>
                <w:rFonts w:eastAsia="Calibri"/>
              </w:rPr>
            </w:pPr>
            <w:r w:rsidRPr="005C092E">
              <w:rPr>
                <w:rFonts w:eastAsia="Calibri"/>
              </w:rPr>
              <w:t xml:space="preserve">Наименование муниципальной программы, </w:t>
            </w:r>
            <w:r w:rsidR="005C092E" w:rsidRPr="005C092E">
              <w:rPr>
                <w:rFonts w:eastAsia="Calibri"/>
              </w:rPr>
              <w:t>комплекс процессных мероприятий</w:t>
            </w:r>
          </w:p>
        </w:tc>
        <w:tc>
          <w:tcPr>
            <w:tcW w:w="905" w:type="pct"/>
            <w:vMerge w:val="restart"/>
            <w:tcBorders>
              <w:top w:val="single" w:sz="4" w:space="0" w:color="auto"/>
              <w:left w:val="single" w:sz="4" w:space="0" w:color="auto"/>
              <w:bottom w:val="single" w:sz="4" w:space="0" w:color="auto"/>
              <w:right w:val="single" w:sz="4" w:space="0" w:color="auto"/>
            </w:tcBorders>
            <w:vAlign w:val="center"/>
            <w:hideMark/>
          </w:tcPr>
          <w:p w:rsidR="00364A26" w:rsidRPr="005C092E" w:rsidRDefault="00364A26" w:rsidP="00364A26">
            <w:pPr>
              <w:widowControl w:val="0"/>
              <w:jc w:val="center"/>
              <w:rPr>
                <w:rFonts w:eastAsia="Calibri"/>
              </w:rPr>
            </w:pPr>
            <w:r w:rsidRPr="005C092E">
              <w:rPr>
                <w:rFonts w:eastAsia="Calibri"/>
              </w:rPr>
              <w:t>202</w:t>
            </w:r>
            <w:r w:rsidR="005C092E" w:rsidRPr="005C092E">
              <w:rPr>
                <w:rFonts w:eastAsia="Calibri"/>
              </w:rPr>
              <w:t>5</w:t>
            </w:r>
            <w:r w:rsidRPr="005C092E">
              <w:rPr>
                <w:rFonts w:eastAsia="Calibri"/>
              </w:rPr>
              <w:t xml:space="preserve"> год</w:t>
            </w:r>
          </w:p>
          <w:p w:rsidR="00364A26" w:rsidRPr="005C092E" w:rsidRDefault="005C092E" w:rsidP="00364A26">
            <w:pPr>
              <w:widowControl w:val="0"/>
              <w:jc w:val="center"/>
              <w:rPr>
                <w:rFonts w:eastAsia="Calibri"/>
              </w:rPr>
            </w:pPr>
            <w:r w:rsidRPr="005C092E">
              <w:rPr>
                <w:rFonts w:eastAsia="Calibri"/>
              </w:rPr>
              <w:t>(</w:t>
            </w:r>
            <w:r w:rsidR="00364A26" w:rsidRPr="005C092E">
              <w:rPr>
                <w:rFonts w:eastAsia="Calibri"/>
              </w:rPr>
              <w:t>проект</w:t>
            </w:r>
            <w:r w:rsidRPr="005C092E">
              <w:rPr>
                <w:rFonts w:eastAsia="Calibri"/>
              </w:rPr>
              <w:t>)</w:t>
            </w:r>
          </w:p>
        </w:tc>
        <w:tc>
          <w:tcPr>
            <w:tcW w:w="1880" w:type="pct"/>
            <w:gridSpan w:val="2"/>
            <w:tcBorders>
              <w:top w:val="single" w:sz="4" w:space="0" w:color="auto"/>
              <w:left w:val="single" w:sz="4" w:space="0" w:color="auto"/>
              <w:bottom w:val="single" w:sz="4" w:space="0" w:color="auto"/>
              <w:right w:val="single" w:sz="4" w:space="0" w:color="auto"/>
            </w:tcBorders>
            <w:vAlign w:val="center"/>
            <w:hideMark/>
          </w:tcPr>
          <w:p w:rsidR="00364A26" w:rsidRPr="005C092E" w:rsidRDefault="00364A26" w:rsidP="00364A26">
            <w:pPr>
              <w:widowControl w:val="0"/>
              <w:jc w:val="center"/>
              <w:rPr>
                <w:rFonts w:eastAsia="Calibri"/>
              </w:rPr>
            </w:pPr>
            <w:r w:rsidRPr="005C092E">
              <w:rPr>
                <w:rFonts w:eastAsia="Calibri"/>
              </w:rPr>
              <w:t>в том числе</w:t>
            </w:r>
          </w:p>
        </w:tc>
      </w:tr>
      <w:tr w:rsidR="00364A26" w:rsidRPr="00197D87" w:rsidTr="0056116E">
        <w:trPr>
          <w:tblHeader/>
          <w:jc w:val="center"/>
        </w:trPr>
        <w:tc>
          <w:tcPr>
            <w:tcW w:w="2215" w:type="pct"/>
            <w:vMerge/>
            <w:tcBorders>
              <w:top w:val="single" w:sz="4" w:space="0" w:color="auto"/>
              <w:left w:val="single" w:sz="4" w:space="0" w:color="auto"/>
              <w:bottom w:val="single" w:sz="4" w:space="0" w:color="auto"/>
              <w:right w:val="single" w:sz="4" w:space="0" w:color="auto"/>
            </w:tcBorders>
            <w:vAlign w:val="center"/>
            <w:hideMark/>
          </w:tcPr>
          <w:p w:rsidR="00364A26" w:rsidRPr="005C092E" w:rsidRDefault="00364A26" w:rsidP="00364A26">
            <w:pPr>
              <w:rPr>
                <w:rFonts w:eastAsia="Calibri"/>
              </w:rPr>
            </w:pPr>
          </w:p>
        </w:tc>
        <w:tc>
          <w:tcPr>
            <w:tcW w:w="905" w:type="pct"/>
            <w:vMerge/>
            <w:tcBorders>
              <w:top w:val="single" w:sz="4" w:space="0" w:color="auto"/>
              <w:left w:val="single" w:sz="4" w:space="0" w:color="auto"/>
              <w:bottom w:val="single" w:sz="4" w:space="0" w:color="auto"/>
              <w:right w:val="single" w:sz="4" w:space="0" w:color="auto"/>
            </w:tcBorders>
            <w:vAlign w:val="center"/>
            <w:hideMark/>
          </w:tcPr>
          <w:p w:rsidR="00364A26" w:rsidRPr="005C092E" w:rsidRDefault="00364A26" w:rsidP="00364A26">
            <w:pPr>
              <w:rPr>
                <w:rFonts w:eastAsia="Calibri"/>
              </w:rPr>
            </w:pPr>
          </w:p>
        </w:tc>
        <w:tc>
          <w:tcPr>
            <w:tcW w:w="971" w:type="pct"/>
            <w:tcBorders>
              <w:top w:val="single" w:sz="4" w:space="0" w:color="auto"/>
              <w:left w:val="single" w:sz="4" w:space="0" w:color="auto"/>
              <w:bottom w:val="single" w:sz="4" w:space="0" w:color="auto"/>
              <w:right w:val="single" w:sz="4" w:space="0" w:color="auto"/>
            </w:tcBorders>
            <w:vAlign w:val="center"/>
            <w:hideMark/>
          </w:tcPr>
          <w:p w:rsidR="00364A26" w:rsidRPr="005C092E" w:rsidRDefault="00364A26" w:rsidP="00364A26">
            <w:pPr>
              <w:widowControl w:val="0"/>
              <w:jc w:val="center"/>
              <w:rPr>
                <w:rFonts w:eastAsia="Calibri"/>
              </w:rPr>
            </w:pPr>
            <w:r w:rsidRPr="005C092E">
              <w:rPr>
                <w:rFonts w:eastAsia="Calibri"/>
              </w:rPr>
              <w:t xml:space="preserve">средства </w:t>
            </w:r>
          </w:p>
          <w:p w:rsidR="00364A26" w:rsidRPr="005C092E" w:rsidRDefault="00364A26" w:rsidP="00364A26">
            <w:pPr>
              <w:widowControl w:val="0"/>
              <w:jc w:val="center"/>
              <w:rPr>
                <w:rFonts w:eastAsia="Calibri"/>
              </w:rPr>
            </w:pPr>
            <w:r w:rsidRPr="005C092E">
              <w:rPr>
                <w:rFonts w:eastAsia="Calibri"/>
              </w:rPr>
              <w:t>местного</w:t>
            </w:r>
          </w:p>
          <w:p w:rsidR="00364A26" w:rsidRPr="005C092E" w:rsidRDefault="00364A26" w:rsidP="00364A26">
            <w:pPr>
              <w:widowControl w:val="0"/>
              <w:jc w:val="center"/>
              <w:rPr>
                <w:rFonts w:eastAsia="Calibri"/>
              </w:rPr>
            </w:pPr>
            <w:r w:rsidRPr="005C092E">
              <w:rPr>
                <w:rFonts w:eastAsia="Calibri"/>
              </w:rPr>
              <w:t>бюджета</w:t>
            </w:r>
          </w:p>
        </w:tc>
        <w:tc>
          <w:tcPr>
            <w:tcW w:w="909" w:type="pct"/>
            <w:tcBorders>
              <w:top w:val="single" w:sz="4" w:space="0" w:color="auto"/>
              <w:left w:val="single" w:sz="4" w:space="0" w:color="auto"/>
              <w:bottom w:val="single" w:sz="4" w:space="0" w:color="auto"/>
              <w:right w:val="single" w:sz="4" w:space="0" w:color="auto"/>
            </w:tcBorders>
            <w:vAlign w:val="center"/>
            <w:hideMark/>
          </w:tcPr>
          <w:p w:rsidR="00364A26" w:rsidRPr="005C092E" w:rsidRDefault="00364A26" w:rsidP="00364A26">
            <w:pPr>
              <w:widowControl w:val="0"/>
              <w:jc w:val="center"/>
              <w:rPr>
                <w:rFonts w:eastAsia="Calibri"/>
              </w:rPr>
            </w:pPr>
            <w:r w:rsidRPr="005C092E">
              <w:rPr>
                <w:rFonts w:eastAsia="Calibri"/>
              </w:rPr>
              <w:t xml:space="preserve">целевые безвозмездные поступления </w:t>
            </w:r>
          </w:p>
        </w:tc>
      </w:tr>
      <w:tr w:rsidR="00364A26" w:rsidRPr="00197D87" w:rsidTr="0056116E">
        <w:trPr>
          <w:tblHeader/>
          <w:jc w:val="center"/>
        </w:trPr>
        <w:tc>
          <w:tcPr>
            <w:tcW w:w="2215" w:type="pct"/>
            <w:tcBorders>
              <w:top w:val="single" w:sz="4" w:space="0" w:color="auto"/>
              <w:left w:val="single" w:sz="4" w:space="0" w:color="auto"/>
              <w:bottom w:val="single" w:sz="4" w:space="0" w:color="auto"/>
              <w:right w:val="single" w:sz="4" w:space="0" w:color="auto"/>
            </w:tcBorders>
            <w:vAlign w:val="center"/>
            <w:hideMark/>
          </w:tcPr>
          <w:p w:rsidR="00364A26" w:rsidRPr="005C092E" w:rsidRDefault="00364A26" w:rsidP="00364A26">
            <w:pPr>
              <w:widowControl w:val="0"/>
              <w:jc w:val="center"/>
              <w:rPr>
                <w:rFonts w:eastAsia="Calibri"/>
                <w:sz w:val="20"/>
              </w:rPr>
            </w:pPr>
            <w:r w:rsidRPr="005C092E">
              <w:rPr>
                <w:rFonts w:eastAsia="Calibri"/>
                <w:sz w:val="20"/>
              </w:rPr>
              <w:t>1</w:t>
            </w:r>
          </w:p>
        </w:tc>
        <w:tc>
          <w:tcPr>
            <w:tcW w:w="905" w:type="pct"/>
            <w:tcBorders>
              <w:top w:val="single" w:sz="4" w:space="0" w:color="auto"/>
              <w:left w:val="single" w:sz="4" w:space="0" w:color="auto"/>
              <w:bottom w:val="single" w:sz="4" w:space="0" w:color="auto"/>
              <w:right w:val="single" w:sz="4" w:space="0" w:color="auto"/>
            </w:tcBorders>
            <w:vAlign w:val="center"/>
            <w:hideMark/>
          </w:tcPr>
          <w:p w:rsidR="00364A26" w:rsidRPr="005C092E" w:rsidRDefault="00364A26" w:rsidP="00364A26">
            <w:pPr>
              <w:widowControl w:val="0"/>
              <w:jc w:val="center"/>
              <w:rPr>
                <w:rFonts w:eastAsia="Calibri"/>
                <w:sz w:val="20"/>
              </w:rPr>
            </w:pPr>
            <w:r w:rsidRPr="005C092E">
              <w:rPr>
                <w:rFonts w:eastAsia="Calibri"/>
                <w:sz w:val="20"/>
              </w:rPr>
              <w:t>2</w:t>
            </w:r>
          </w:p>
        </w:tc>
        <w:tc>
          <w:tcPr>
            <w:tcW w:w="971" w:type="pct"/>
            <w:tcBorders>
              <w:top w:val="single" w:sz="4" w:space="0" w:color="auto"/>
              <w:left w:val="single" w:sz="4" w:space="0" w:color="auto"/>
              <w:bottom w:val="single" w:sz="4" w:space="0" w:color="auto"/>
              <w:right w:val="single" w:sz="4" w:space="0" w:color="auto"/>
            </w:tcBorders>
            <w:vAlign w:val="center"/>
            <w:hideMark/>
          </w:tcPr>
          <w:p w:rsidR="00364A26" w:rsidRPr="005C092E" w:rsidRDefault="00364A26" w:rsidP="00364A26">
            <w:pPr>
              <w:widowControl w:val="0"/>
              <w:jc w:val="center"/>
              <w:rPr>
                <w:rFonts w:eastAsia="Calibri"/>
                <w:sz w:val="20"/>
              </w:rPr>
            </w:pPr>
            <w:r w:rsidRPr="005C092E">
              <w:rPr>
                <w:rFonts w:eastAsia="Calibri"/>
                <w:sz w:val="20"/>
              </w:rPr>
              <w:t>3</w:t>
            </w:r>
          </w:p>
        </w:tc>
        <w:tc>
          <w:tcPr>
            <w:tcW w:w="909" w:type="pct"/>
            <w:tcBorders>
              <w:top w:val="single" w:sz="4" w:space="0" w:color="auto"/>
              <w:left w:val="single" w:sz="4" w:space="0" w:color="auto"/>
              <w:bottom w:val="single" w:sz="4" w:space="0" w:color="auto"/>
              <w:right w:val="single" w:sz="4" w:space="0" w:color="auto"/>
            </w:tcBorders>
            <w:vAlign w:val="center"/>
            <w:hideMark/>
          </w:tcPr>
          <w:p w:rsidR="00364A26" w:rsidRPr="005C092E" w:rsidRDefault="00364A26" w:rsidP="00364A26">
            <w:pPr>
              <w:widowControl w:val="0"/>
              <w:jc w:val="center"/>
              <w:rPr>
                <w:rFonts w:eastAsia="Calibri"/>
                <w:sz w:val="20"/>
              </w:rPr>
            </w:pPr>
            <w:r w:rsidRPr="005C092E">
              <w:rPr>
                <w:rFonts w:eastAsia="Calibri"/>
                <w:sz w:val="20"/>
              </w:rPr>
              <w:t>4</w:t>
            </w:r>
          </w:p>
        </w:tc>
      </w:tr>
      <w:tr w:rsidR="00D80798" w:rsidRPr="00197D87" w:rsidTr="00D80798">
        <w:trPr>
          <w:trHeight w:val="631"/>
          <w:jc w:val="center"/>
        </w:trPr>
        <w:tc>
          <w:tcPr>
            <w:tcW w:w="2215" w:type="pct"/>
            <w:tcBorders>
              <w:top w:val="single" w:sz="4" w:space="0" w:color="auto"/>
              <w:left w:val="single" w:sz="4" w:space="0" w:color="auto"/>
              <w:bottom w:val="single" w:sz="4" w:space="0" w:color="auto"/>
              <w:right w:val="single" w:sz="4" w:space="0" w:color="auto"/>
            </w:tcBorders>
            <w:vAlign w:val="center"/>
            <w:hideMark/>
          </w:tcPr>
          <w:p w:rsidR="00D80798" w:rsidRPr="00D80798" w:rsidRDefault="00D80798" w:rsidP="00364A26">
            <w:pPr>
              <w:widowControl w:val="0"/>
              <w:suppressAutoHyphens/>
              <w:jc w:val="center"/>
              <w:rPr>
                <w:b/>
              </w:rPr>
            </w:pPr>
            <w:r w:rsidRPr="00D80798">
              <w:rPr>
                <w:b/>
              </w:rPr>
              <w:t>Развитие физической культуры и массового спорта, формирование здорового образа жизни населения Кондопожского городского поселения</w:t>
            </w:r>
          </w:p>
        </w:tc>
        <w:tc>
          <w:tcPr>
            <w:tcW w:w="905" w:type="pct"/>
            <w:tcBorders>
              <w:top w:val="single" w:sz="4" w:space="0" w:color="auto"/>
              <w:left w:val="single" w:sz="4" w:space="0" w:color="auto"/>
              <w:bottom w:val="single" w:sz="4" w:space="0" w:color="auto"/>
              <w:right w:val="single" w:sz="4" w:space="0" w:color="auto"/>
            </w:tcBorders>
            <w:vAlign w:val="center"/>
            <w:hideMark/>
          </w:tcPr>
          <w:p w:rsidR="00D80798" w:rsidRDefault="00D80798" w:rsidP="00D80798">
            <w:pPr>
              <w:jc w:val="center"/>
            </w:pPr>
            <w:r w:rsidRPr="00917B13">
              <w:t>20 750 538,27</w:t>
            </w:r>
          </w:p>
        </w:tc>
        <w:tc>
          <w:tcPr>
            <w:tcW w:w="971" w:type="pct"/>
            <w:tcBorders>
              <w:top w:val="single" w:sz="4" w:space="0" w:color="auto"/>
              <w:left w:val="single" w:sz="4" w:space="0" w:color="auto"/>
              <w:bottom w:val="single" w:sz="4" w:space="0" w:color="auto"/>
              <w:right w:val="single" w:sz="4" w:space="0" w:color="auto"/>
            </w:tcBorders>
            <w:vAlign w:val="center"/>
            <w:hideMark/>
          </w:tcPr>
          <w:p w:rsidR="00D80798" w:rsidRDefault="00D80798" w:rsidP="00D80798">
            <w:pPr>
              <w:jc w:val="center"/>
            </w:pPr>
            <w:r w:rsidRPr="00917B13">
              <w:t>20 750 538,27</w:t>
            </w:r>
          </w:p>
        </w:tc>
        <w:tc>
          <w:tcPr>
            <w:tcW w:w="909" w:type="pct"/>
            <w:tcBorders>
              <w:top w:val="single" w:sz="4" w:space="0" w:color="auto"/>
              <w:left w:val="single" w:sz="4" w:space="0" w:color="auto"/>
              <w:bottom w:val="single" w:sz="4" w:space="0" w:color="auto"/>
              <w:right w:val="single" w:sz="4" w:space="0" w:color="auto"/>
            </w:tcBorders>
            <w:vAlign w:val="center"/>
            <w:hideMark/>
          </w:tcPr>
          <w:p w:rsidR="00D80798" w:rsidRPr="00D80798" w:rsidRDefault="00D80798" w:rsidP="00B672E8">
            <w:pPr>
              <w:widowControl w:val="0"/>
              <w:jc w:val="center"/>
              <w:rPr>
                <w:rFonts w:eastAsia="Calibri"/>
              </w:rPr>
            </w:pPr>
            <w:r w:rsidRPr="00D80798">
              <w:rPr>
                <w:rFonts w:eastAsia="Calibri"/>
              </w:rPr>
              <w:t>0,00</w:t>
            </w:r>
          </w:p>
        </w:tc>
      </w:tr>
      <w:tr w:rsidR="00364A26" w:rsidRPr="00197D87" w:rsidTr="00D80798">
        <w:trPr>
          <w:trHeight w:val="219"/>
          <w:jc w:val="center"/>
        </w:trPr>
        <w:tc>
          <w:tcPr>
            <w:tcW w:w="2215" w:type="pct"/>
            <w:tcBorders>
              <w:top w:val="single" w:sz="4" w:space="0" w:color="auto"/>
              <w:left w:val="single" w:sz="4" w:space="0" w:color="auto"/>
              <w:bottom w:val="single" w:sz="4" w:space="0" w:color="auto"/>
              <w:right w:val="single" w:sz="4" w:space="0" w:color="auto"/>
            </w:tcBorders>
            <w:hideMark/>
          </w:tcPr>
          <w:p w:rsidR="00364A26" w:rsidRPr="00D80798" w:rsidRDefault="00364A26" w:rsidP="00364A26">
            <w:pPr>
              <w:widowControl w:val="0"/>
              <w:ind w:left="180"/>
              <w:rPr>
                <w:rFonts w:eastAsia="Calibri"/>
              </w:rPr>
            </w:pPr>
            <w:r w:rsidRPr="00D80798">
              <w:rPr>
                <w:rFonts w:eastAsia="Calibri"/>
              </w:rPr>
              <w:t>в том числе</w:t>
            </w:r>
          </w:p>
        </w:tc>
        <w:tc>
          <w:tcPr>
            <w:tcW w:w="905" w:type="pct"/>
            <w:tcBorders>
              <w:top w:val="single" w:sz="4" w:space="0" w:color="auto"/>
              <w:left w:val="single" w:sz="4" w:space="0" w:color="auto"/>
              <w:bottom w:val="single" w:sz="4" w:space="0" w:color="auto"/>
              <w:right w:val="single" w:sz="4" w:space="0" w:color="auto"/>
            </w:tcBorders>
            <w:vAlign w:val="center"/>
          </w:tcPr>
          <w:p w:rsidR="00364A26" w:rsidRPr="00197D87" w:rsidRDefault="00364A26" w:rsidP="00D80798">
            <w:pPr>
              <w:widowControl w:val="0"/>
              <w:jc w:val="center"/>
              <w:rPr>
                <w:rFonts w:eastAsia="Calibri"/>
                <w:highlight w:val="yellow"/>
              </w:rPr>
            </w:pPr>
          </w:p>
        </w:tc>
        <w:tc>
          <w:tcPr>
            <w:tcW w:w="971" w:type="pct"/>
            <w:tcBorders>
              <w:top w:val="single" w:sz="4" w:space="0" w:color="auto"/>
              <w:left w:val="single" w:sz="4" w:space="0" w:color="auto"/>
              <w:bottom w:val="single" w:sz="4" w:space="0" w:color="auto"/>
              <w:right w:val="single" w:sz="4" w:space="0" w:color="auto"/>
            </w:tcBorders>
            <w:vAlign w:val="center"/>
          </w:tcPr>
          <w:p w:rsidR="00364A26" w:rsidRPr="00197D87" w:rsidRDefault="00364A26" w:rsidP="00D80798">
            <w:pPr>
              <w:widowControl w:val="0"/>
              <w:jc w:val="center"/>
              <w:rPr>
                <w:rFonts w:eastAsia="Calibri"/>
                <w:highlight w:val="yellow"/>
              </w:rPr>
            </w:pPr>
          </w:p>
        </w:tc>
        <w:tc>
          <w:tcPr>
            <w:tcW w:w="909" w:type="pct"/>
            <w:tcBorders>
              <w:top w:val="single" w:sz="4" w:space="0" w:color="auto"/>
              <w:left w:val="single" w:sz="4" w:space="0" w:color="auto"/>
              <w:bottom w:val="single" w:sz="4" w:space="0" w:color="auto"/>
              <w:right w:val="single" w:sz="4" w:space="0" w:color="auto"/>
            </w:tcBorders>
            <w:vAlign w:val="center"/>
          </w:tcPr>
          <w:p w:rsidR="00364A26" w:rsidRPr="00D80798" w:rsidRDefault="00364A26" w:rsidP="00B672E8">
            <w:pPr>
              <w:widowControl w:val="0"/>
              <w:jc w:val="center"/>
              <w:rPr>
                <w:rFonts w:eastAsia="Calibri"/>
              </w:rPr>
            </w:pPr>
          </w:p>
        </w:tc>
      </w:tr>
      <w:tr w:rsidR="00D80798" w:rsidRPr="00197D87" w:rsidTr="00D80798">
        <w:trPr>
          <w:trHeight w:val="219"/>
          <w:jc w:val="center"/>
        </w:trPr>
        <w:tc>
          <w:tcPr>
            <w:tcW w:w="2215" w:type="pct"/>
            <w:tcBorders>
              <w:top w:val="single" w:sz="4" w:space="0" w:color="auto"/>
              <w:left w:val="single" w:sz="4" w:space="0" w:color="auto"/>
              <w:bottom w:val="single" w:sz="4" w:space="0" w:color="auto"/>
              <w:right w:val="single" w:sz="4" w:space="0" w:color="auto"/>
            </w:tcBorders>
            <w:hideMark/>
          </w:tcPr>
          <w:p w:rsidR="00D80798" w:rsidRPr="00D80798" w:rsidRDefault="00D80798" w:rsidP="00D80798">
            <w:pPr>
              <w:widowControl w:val="0"/>
              <w:rPr>
                <w:rFonts w:eastAsia="Calibri"/>
              </w:rPr>
            </w:pPr>
            <w:r w:rsidRPr="00D80798">
              <w:rPr>
                <w:rFonts w:eastAsia="Calibri"/>
              </w:rPr>
              <w:t>Комплекс процессных мероприятий «Создание условий для развития физической культуры и массового спорта, организация проведения официальных физкультурно-оздоровительных и спортивных мероприятий в Кондопожском городском поселении»</w:t>
            </w:r>
          </w:p>
        </w:tc>
        <w:tc>
          <w:tcPr>
            <w:tcW w:w="905" w:type="pct"/>
            <w:tcBorders>
              <w:top w:val="single" w:sz="4" w:space="0" w:color="auto"/>
              <w:left w:val="single" w:sz="4" w:space="0" w:color="auto"/>
              <w:bottom w:val="single" w:sz="4" w:space="0" w:color="auto"/>
              <w:right w:val="single" w:sz="4" w:space="0" w:color="auto"/>
            </w:tcBorders>
            <w:vAlign w:val="center"/>
            <w:hideMark/>
          </w:tcPr>
          <w:p w:rsidR="00D80798" w:rsidRDefault="00D80798" w:rsidP="00D80798">
            <w:pPr>
              <w:jc w:val="center"/>
            </w:pPr>
            <w:r w:rsidRPr="00C3533B">
              <w:t>20 750 538,27</w:t>
            </w:r>
          </w:p>
        </w:tc>
        <w:tc>
          <w:tcPr>
            <w:tcW w:w="971" w:type="pct"/>
            <w:tcBorders>
              <w:top w:val="single" w:sz="4" w:space="0" w:color="auto"/>
              <w:left w:val="single" w:sz="4" w:space="0" w:color="auto"/>
              <w:bottom w:val="single" w:sz="4" w:space="0" w:color="auto"/>
              <w:right w:val="single" w:sz="4" w:space="0" w:color="auto"/>
            </w:tcBorders>
            <w:vAlign w:val="center"/>
            <w:hideMark/>
          </w:tcPr>
          <w:p w:rsidR="00D80798" w:rsidRDefault="00D80798" w:rsidP="00D80798">
            <w:pPr>
              <w:jc w:val="center"/>
            </w:pPr>
            <w:r w:rsidRPr="00C3533B">
              <w:t>20 750 538,27</w:t>
            </w:r>
          </w:p>
        </w:tc>
        <w:tc>
          <w:tcPr>
            <w:tcW w:w="909" w:type="pct"/>
            <w:tcBorders>
              <w:top w:val="single" w:sz="4" w:space="0" w:color="auto"/>
              <w:left w:val="single" w:sz="4" w:space="0" w:color="auto"/>
              <w:bottom w:val="single" w:sz="4" w:space="0" w:color="auto"/>
              <w:right w:val="single" w:sz="4" w:space="0" w:color="auto"/>
            </w:tcBorders>
            <w:vAlign w:val="center"/>
            <w:hideMark/>
          </w:tcPr>
          <w:p w:rsidR="00D80798" w:rsidRPr="00D80798" w:rsidRDefault="00D80798" w:rsidP="009B4C83">
            <w:pPr>
              <w:widowControl w:val="0"/>
              <w:rPr>
                <w:rFonts w:eastAsia="Calibri"/>
              </w:rPr>
            </w:pPr>
            <w:r w:rsidRPr="00D80798">
              <w:rPr>
                <w:rFonts w:eastAsia="Calibri"/>
              </w:rPr>
              <w:t xml:space="preserve">         </w:t>
            </w:r>
          </w:p>
          <w:p w:rsidR="00D80798" w:rsidRPr="00D80798" w:rsidRDefault="00D80798" w:rsidP="00460D38">
            <w:pPr>
              <w:widowControl w:val="0"/>
              <w:jc w:val="center"/>
              <w:rPr>
                <w:rFonts w:eastAsia="Calibri"/>
              </w:rPr>
            </w:pPr>
            <w:r w:rsidRPr="00D80798">
              <w:rPr>
                <w:rFonts w:eastAsia="Calibri"/>
              </w:rPr>
              <w:t>0,00</w:t>
            </w:r>
          </w:p>
        </w:tc>
      </w:tr>
    </w:tbl>
    <w:p w:rsidR="00674CBB" w:rsidRPr="00197D87" w:rsidRDefault="00674CBB" w:rsidP="00674CBB">
      <w:pPr>
        <w:tabs>
          <w:tab w:val="left" w:pos="851"/>
        </w:tabs>
        <w:ind w:left="360"/>
        <w:jc w:val="both"/>
        <w:rPr>
          <w:b/>
          <w:highlight w:val="yellow"/>
        </w:rPr>
      </w:pPr>
    </w:p>
    <w:p w:rsidR="00FC6BBF" w:rsidRPr="00197D87" w:rsidRDefault="00FC6BBF" w:rsidP="00FC6BBF">
      <w:pPr>
        <w:ind w:firstLine="567"/>
        <w:jc w:val="both"/>
        <w:rPr>
          <w:highlight w:val="yellow"/>
        </w:rPr>
      </w:pPr>
      <w:proofErr w:type="gramStart"/>
      <w:r w:rsidRPr="00D80798">
        <w:t>Расходы по программе «Развитие физической культуры и массового спорта, формирование здорового образа жизни населения Кондопожского городского поселения» на 202</w:t>
      </w:r>
      <w:r w:rsidR="00D80798" w:rsidRPr="00D80798">
        <w:t>5</w:t>
      </w:r>
      <w:r w:rsidRPr="00D80798">
        <w:t xml:space="preserve"> год в объеме </w:t>
      </w:r>
      <w:r w:rsidR="00D80798" w:rsidRPr="00D80798">
        <w:t xml:space="preserve">20 750 538,27 </w:t>
      </w:r>
      <w:r w:rsidRPr="00D80798">
        <w:t>рублей за счет средств местного бюджета планируется направить на реализацию мероприятий, направленных на обеспечение условий осуществления деятельности в сфере физической культуры и спорта в муниципальном учреждении «Физкультурно-оздоровительный комплекс» в том числе:</w:t>
      </w:r>
      <w:proofErr w:type="gramEnd"/>
    </w:p>
    <w:p w:rsidR="00FC6BBF" w:rsidRPr="00D80798" w:rsidRDefault="00FC6BBF" w:rsidP="00FC6BBF">
      <w:pPr>
        <w:ind w:firstLine="567"/>
        <w:jc w:val="both"/>
      </w:pPr>
      <w:r w:rsidRPr="00D80798">
        <w:t xml:space="preserve">- на оплату труда и начисления на выплаты по оплате труда работников в сумме </w:t>
      </w:r>
      <w:r w:rsidR="00D80798" w:rsidRPr="00D80798">
        <w:t>11 851 065,61</w:t>
      </w:r>
      <w:r w:rsidRPr="00D80798">
        <w:t xml:space="preserve"> рублей;</w:t>
      </w:r>
    </w:p>
    <w:p w:rsidR="00FC6BBF" w:rsidRPr="00D80798" w:rsidRDefault="00FC6BBF" w:rsidP="00FC6BBF">
      <w:pPr>
        <w:ind w:firstLine="567"/>
        <w:jc w:val="both"/>
      </w:pPr>
      <w:r w:rsidRPr="00D80798">
        <w:t xml:space="preserve">-  прочую закупку товаров, работ и услуг в сумме </w:t>
      </w:r>
      <w:r w:rsidR="00D80798" w:rsidRPr="00D80798">
        <w:t>2 723 891,66</w:t>
      </w:r>
      <w:r w:rsidRPr="00D80798">
        <w:t xml:space="preserve">рублей; </w:t>
      </w:r>
    </w:p>
    <w:p w:rsidR="00FC6BBF" w:rsidRPr="00D80798" w:rsidRDefault="00FC6BBF" w:rsidP="00FC6BBF">
      <w:pPr>
        <w:ind w:firstLine="567"/>
        <w:jc w:val="both"/>
      </w:pPr>
      <w:r w:rsidRPr="00D80798">
        <w:t xml:space="preserve">- закупку энергетических ресурсов, а также оплату коммунальных услуг в сумме  </w:t>
      </w:r>
      <w:r w:rsidR="00D80798" w:rsidRPr="00D80798">
        <w:t xml:space="preserve">5 589 750,00 </w:t>
      </w:r>
      <w:r w:rsidRPr="00D80798">
        <w:t>рублей;</w:t>
      </w:r>
    </w:p>
    <w:p w:rsidR="0068013A" w:rsidRDefault="00FC6BBF" w:rsidP="00FC6BBF">
      <w:pPr>
        <w:ind w:firstLine="567"/>
        <w:jc w:val="both"/>
      </w:pPr>
      <w:r w:rsidRPr="00D80798">
        <w:t xml:space="preserve"> - уплату налога на имущество организаций в сумме </w:t>
      </w:r>
      <w:r w:rsidR="00D80798" w:rsidRPr="00D80798">
        <w:t xml:space="preserve">585 827,00 </w:t>
      </w:r>
      <w:r w:rsidRPr="00D80798">
        <w:t>рублей.</w:t>
      </w:r>
    </w:p>
    <w:p w:rsidR="00D80798" w:rsidRPr="00D80798" w:rsidRDefault="00D80798" w:rsidP="00FC6BBF">
      <w:pPr>
        <w:ind w:firstLine="567"/>
        <w:jc w:val="both"/>
      </w:pPr>
    </w:p>
    <w:p w:rsidR="00D80798" w:rsidRPr="00D80798" w:rsidRDefault="007D4423" w:rsidP="007D4423">
      <w:pPr>
        <w:ind w:firstLine="709"/>
        <w:contextualSpacing/>
        <w:jc w:val="center"/>
        <w:rPr>
          <w:highlight w:val="yellow"/>
        </w:rPr>
      </w:pPr>
      <w:r w:rsidRPr="007D4423">
        <w:rPr>
          <w:b/>
        </w:rPr>
        <w:t>Муниципальная программа «Развитие системы защиты населения и территории Кондопожского городского поселения от последствий чрезвычайных ситуаций и профилактика терроризма»</w:t>
      </w:r>
    </w:p>
    <w:p w:rsidR="00D80798" w:rsidRPr="007D4423" w:rsidRDefault="00D80798" w:rsidP="00D80798">
      <w:pPr>
        <w:widowControl w:val="0"/>
        <w:ind w:firstLine="709"/>
        <w:jc w:val="both"/>
      </w:pPr>
      <w:r w:rsidRPr="007D4423">
        <w:t xml:space="preserve">Ответственный исполнитель муниципальной программы – </w:t>
      </w:r>
      <w:r w:rsidR="007D4423">
        <w:t>отдел по военно-мобилизационной работе и гражданской обороне Администрации Кондопожского муниципального района</w:t>
      </w:r>
      <w:r w:rsidRPr="007D4423">
        <w:t>.</w:t>
      </w:r>
    </w:p>
    <w:p w:rsidR="00D80798" w:rsidRPr="00D80798" w:rsidRDefault="00D80798" w:rsidP="00D80798">
      <w:pPr>
        <w:widowControl w:val="0"/>
        <w:ind w:firstLine="709"/>
        <w:jc w:val="both"/>
        <w:rPr>
          <w:highlight w:val="yellow"/>
        </w:rPr>
      </w:pPr>
      <w:r w:rsidRPr="007D4423">
        <w:lastRenderedPageBreak/>
        <w:t>Бюджетные ассигнования, предусмотренные на реализацию муниципальной программы «</w:t>
      </w:r>
      <w:r w:rsidR="007D4423" w:rsidRPr="007D4423">
        <w:t>Развитие системы защиты населения и территории Кондопожского городского поселения от последствий чрезвычайных ситуаций и профилактика терроризма</w:t>
      </w:r>
      <w:r w:rsidRPr="007D4423">
        <w:t>», в 2025</w:t>
      </w:r>
      <w:r w:rsidR="007D4423" w:rsidRPr="007D4423">
        <w:t xml:space="preserve"> году составят 936 704,40 </w:t>
      </w:r>
      <w:r w:rsidRPr="007D4423">
        <w:t>рублей за счет средств бюджета Кондопожского городского поселения.</w:t>
      </w:r>
    </w:p>
    <w:p w:rsidR="00D80798" w:rsidRPr="000F2161" w:rsidRDefault="00D80798" w:rsidP="00D80798">
      <w:pPr>
        <w:widowControl w:val="0"/>
        <w:ind w:firstLine="709"/>
        <w:jc w:val="both"/>
      </w:pPr>
      <w:r w:rsidRPr="000F2161">
        <w:t xml:space="preserve">Бюджетные ассигнования предусмотрены на реализацию </w:t>
      </w:r>
      <w:r w:rsidR="000F2161">
        <w:t>2</w:t>
      </w:r>
      <w:r w:rsidR="000F2161" w:rsidRPr="000F2161">
        <w:t xml:space="preserve"> </w:t>
      </w:r>
      <w:r w:rsidRPr="000F2161">
        <w:t>комплекс</w:t>
      </w:r>
      <w:r w:rsidR="000F2161">
        <w:t>ов</w:t>
      </w:r>
      <w:r w:rsidRPr="000F2161">
        <w:t xml:space="preserve"> процессных мероприятий.</w:t>
      </w:r>
    </w:p>
    <w:p w:rsidR="00D80798" w:rsidRPr="000F2161" w:rsidRDefault="00D80798" w:rsidP="00D80798">
      <w:pPr>
        <w:widowControl w:val="0"/>
        <w:suppressAutoHyphens/>
        <w:jc w:val="center"/>
        <w:rPr>
          <w:b/>
          <w:highlight w:val="yellow"/>
        </w:rPr>
      </w:pPr>
    </w:p>
    <w:p w:rsidR="00D80798" w:rsidRPr="000F2161" w:rsidRDefault="00D80798" w:rsidP="00D80798">
      <w:pPr>
        <w:widowControl w:val="0"/>
        <w:ind w:firstLine="709"/>
        <w:jc w:val="center"/>
        <w:rPr>
          <w:b/>
        </w:rPr>
      </w:pPr>
      <w:r w:rsidRPr="000F2161">
        <w:rPr>
          <w:b/>
        </w:rPr>
        <w:t>Расходы бюджета Кондопожского городского поселения</w:t>
      </w:r>
    </w:p>
    <w:p w:rsidR="00D80798" w:rsidRPr="000F2161" w:rsidRDefault="00D80798" w:rsidP="00D80798">
      <w:pPr>
        <w:widowControl w:val="0"/>
        <w:suppressAutoHyphens/>
        <w:jc w:val="center"/>
        <w:rPr>
          <w:b/>
        </w:rPr>
      </w:pPr>
      <w:r w:rsidRPr="000F2161">
        <w:rPr>
          <w:b/>
        </w:rPr>
        <w:t>на реализацию муниципальной  программы «</w:t>
      </w:r>
      <w:r w:rsidR="000F2161" w:rsidRPr="000F2161">
        <w:rPr>
          <w:b/>
        </w:rPr>
        <w:t>Развитие системы защиты населения и территории Кондопожского городского поселения от последствий чрезвычайных ситуаций и профилактика терроризма</w:t>
      </w:r>
      <w:r w:rsidRPr="000F2161">
        <w:rPr>
          <w:b/>
        </w:rPr>
        <w:t>»</w:t>
      </w:r>
    </w:p>
    <w:p w:rsidR="00D80798" w:rsidRPr="000F2161" w:rsidRDefault="00D80798" w:rsidP="00D80798">
      <w:pPr>
        <w:widowControl w:val="0"/>
        <w:ind w:firstLine="709"/>
        <w:jc w:val="right"/>
      </w:pPr>
      <w:r w:rsidRPr="000F2161">
        <w:t>(рублей)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0"/>
        <w:gridCol w:w="1732"/>
        <w:gridCol w:w="1858"/>
        <w:gridCol w:w="1740"/>
      </w:tblGrid>
      <w:tr w:rsidR="00D80798" w:rsidRPr="000F2161" w:rsidTr="003E1C2D">
        <w:trPr>
          <w:tblHeader/>
          <w:jc w:val="center"/>
        </w:trPr>
        <w:tc>
          <w:tcPr>
            <w:tcW w:w="2215" w:type="pct"/>
            <w:vMerge w:val="restart"/>
            <w:tcBorders>
              <w:top w:val="single" w:sz="4" w:space="0" w:color="auto"/>
              <w:left w:val="single" w:sz="4" w:space="0" w:color="auto"/>
              <w:bottom w:val="single" w:sz="4" w:space="0" w:color="auto"/>
              <w:right w:val="single" w:sz="4" w:space="0" w:color="auto"/>
            </w:tcBorders>
            <w:vAlign w:val="center"/>
            <w:hideMark/>
          </w:tcPr>
          <w:p w:rsidR="00D80798" w:rsidRPr="000F2161" w:rsidRDefault="00D80798" w:rsidP="003E1C2D">
            <w:pPr>
              <w:widowControl w:val="0"/>
              <w:jc w:val="center"/>
              <w:rPr>
                <w:rFonts w:eastAsia="Calibri"/>
              </w:rPr>
            </w:pPr>
            <w:r w:rsidRPr="000F2161">
              <w:rPr>
                <w:rFonts w:eastAsia="Calibri"/>
              </w:rPr>
              <w:t>Наименование муниципальной программы, комплекс процессных мероприятий</w:t>
            </w:r>
          </w:p>
        </w:tc>
        <w:tc>
          <w:tcPr>
            <w:tcW w:w="905" w:type="pct"/>
            <w:vMerge w:val="restart"/>
            <w:tcBorders>
              <w:top w:val="single" w:sz="4" w:space="0" w:color="auto"/>
              <w:left w:val="single" w:sz="4" w:space="0" w:color="auto"/>
              <w:bottom w:val="single" w:sz="4" w:space="0" w:color="auto"/>
              <w:right w:val="single" w:sz="4" w:space="0" w:color="auto"/>
            </w:tcBorders>
            <w:vAlign w:val="center"/>
            <w:hideMark/>
          </w:tcPr>
          <w:p w:rsidR="00D80798" w:rsidRPr="000F2161" w:rsidRDefault="00D80798" w:rsidP="003E1C2D">
            <w:pPr>
              <w:widowControl w:val="0"/>
              <w:jc w:val="center"/>
              <w:rPr>
                <w:rFonts w:eastAsia="Calibri"/>
              </w:rPr>
            </w:pPr>
            <w:r w:rsidRPr="000F2161">
              <w:rPr>
                <w:rFonts w:eastAsia="Calibri"/>
              </w:rPr>
              <w:t>2025 год</w:t>
            </w:r>
          </w:p>
          <w:p w:rsidR="00D80798" w:rsidRPr="000F2161" w:rsidRDefault="00D80798" w:rsidP="003E1C2D">
            <w:pPr>
              <w:widowControl w:val="0"/>
              <w:jc w:val="center"/>
              <w:rPr>
                <w:rFonts w:eastAsia="Calibri"/>
              </w:rPr>
            </w:pPr>
            <w:r w:rsidRPr="000F2161">
              <w:rPr>
                <w:rFonts w:eastAsia="Calibri"/>
              </w:rPr>
              <w:t>(проект)</w:t>
            </w:r>
          </w:p>
        </w:tc>
        <w:tc>
          <w:tcPr>
            <w:tcW w:w="1880" w:type="pct"/>
            <w:gridSpan w:val="2"/>
            <w:tcBorders>
              <w:top w:val="single" w:sz="4" w:space="0" w:color="auto"/>
              <w:left w:val="single" w:sz="4" w:space="0" w:color="auto"/>
              <w:bottom w:val="single" w:sz="4" w:space="0" w:color="auto"/>
              <w:right w:val="single" w:sz="4" w:space="0" w:color="auto"/>
            </w:tcBorders>
            <w:vAlign w:val="center"/>
            <w:hideMark/>
          </w:tcPr>
          <w:p w:rsidR="00D80798" w:rsidRPr="000F2161" w:rsidRDefault="00D80798" w:rsidP="003E1C2D">
            <w:pPr>
              <w:widowControl w:val="0"/>
              <w:jc w:val="center"/>
              <w:rPr>
                <w:rFonts w:eastAsia="Calibri"/>
              </w:rPr>
            </w:pPr>
            <w:r w:rsidRPr="000F2161">
              <w:rPr>
                <w:rFonts w:eastAsia="Calibri"/>
              </w:rPr>
              <w:t>в том числе</w:t>
            </w:r>
          </w:p>
        </w:tc>
      </w:tr>
      <w:tr w:rsidR="00D80798" w:rsidRPr="000F2161" w:rsidTr="003E1C2D">
        <w:trPr>
          <w:tblHeader/>
          <w:jc w:val="center"/>
        </w:trPr>
        <w:tc>
          <w:tcPr>
            <w:tcW w:w="2215" w:type="pct"/>
            <w:vMerge/>
            <w:tcBorders>
              <w:top w:val="single" w:sz="4" w:space="0" w:color="auto"/>
              <w:left w:val="single" w:sz="4" w:space="0" w:color="auto"/>
              <w:bottom w:val="single" w:sz="4" w:space="0" w:color="auto"/>
              <w:right w:val="single" w:sz="4" w:space="0" w:color="auto"/>
            </w:tcBorders>
            <w:vAlign w:val="center"/>
            <w:hideMark/>
          </w:tcPr>
          <w:p w:rsidR="00D80798" w:rsidRPr="000F2161" w:rsidRDefault="00D80798" w:rsidP="003E1C2D">
            <w:pPr>
              <w:rPr>
                <w:rFonts w:eastAsia="Calibri"/>
              </w:rPr>
            </w:pPr>
          </w:p>
        </w:tc>
        <w:tc>
          <w:tcPr>
            <w:tcW w:w="905" w:type="pct"/>
            <w:vMerge/>
            <w:tcBorders>
              <w:top w:val="single" w:sz="4" w:space="0" w:color="auto"/>
              <w:left w:val="single" w:sz="4" w:space="0" w:color="auto"/>
              <w:bottom w:val="single" w:sz="4" w:space="0" w:color="auto"/>
              <w:right w:val="single" w:sz="4" w:space="0" w:color="auto"/>
            </w:tcBorders>
            <w:vAlign w:val="center"/>
            <w:hideMark/>
          </w:tcPr>
          <w:p w:rsidR="00D80798" w:rsidRPr="000F2161" w:rsidRDefault="00D80798" w:rsidP="003E1C2D">
            <w:pPr>
              <w:rPr>
                <w:rFonts w:eastAsia="Calibri"/>
              </w:rPr>
            </w:pPr>
          </w:p>
        </w:tc>
        <w:tc>
          <w:tcPr>
            <w:tcW w:w="971" w:type="pct"/>
            <w:tcBorders>
              <w:top w:val="single" w:sz="4" w:space="0" w:color="auto"/>
              <w:left w:val="single" w:sz="4" w:space="0" w:color="auto"/>
              <w:bottom w:val="single" w:sz="4" w:space="0" w:color="auto"/>
              <w:right w:val="single" w:sz="4" w:space="0" w:color="auto"/>
            </w:tcBorders>
            <w:vAlign w:val="center"/>
            <w:hideMark/>
          </w:tcPr>
          <w:p w:rsidR="00D80798" w:rsidRPr="000F2161" w:rsidRDefault="00D80798" w:rsidP="003E1C2D">
            <w:pPr>
              <w:widowControl w:val="0"/>
              <w:jc w:val="center"/>
              <w:rPr>
                <w:rFonts w:eastAsia="Calibri"/>
              </w:rPr>
            </w:pPr>
            <w:r w:rsidRPr="000F2161">
              <w:rPr>
                <w:rFonts w:eastAsia="Calibri"/>
              </w:rPr>
              <w:t xml:space="preserve">средства </w:t>
            </w:r>
          </w:p>
          <w:p w:rsidR="00D80798" w:rsidRPr="000F2161" w:rsidRDefault="00D80798" w:rsidP="003E1C2D">
            <w:pPr>
              <w:widowControl w:val="0"/>
              <w:jc w:val="center"/>
              <w:rPr>
                <w:rFonts w:eastAsia="Calibri"/>
              </w:rPr>
            </w:pPr>
            <w:r w:rsidRPr="000F2161">
              <w:rPr>
                <w:rFonts w:eastAsia="Calibri"/>
              </w:rPr>
              <w:t>местного</w:t>
            </w:r>
          </w:p>
          <w:p w:rsidR="00D80798" w:rsidRPr="000F2161" w:rsidRDefault="00D80798" w:rsidP="003E1C2D">
            <w:pPr>
              <w:widowControl w:val="0"/>
              <w:jc w:val="center"/>
              <w:rPr>
                <w:rFonts w:eastAsia="Calibri"/>
              </w:rPr>
            </w:pPr>
            <w:r w:rsidRPr="000F2161">
              <w:rPr>
                <w:rFonts w:eastAsia="Calibri"/>
              </w:rPr>
              <w:t>бюджета</w:t>
            </w:r>
          </w:p>
        </w:tc>
        <w:tc>
          <w:tcPr>
            <w:tcW w:w="909" w:type="pct"/>
            <w:tcBorders>
              <w:top w:val="single" w:sz="4" w:space="0" w:color="auto"/>
              <w:left w:val="single" w:sz="4" w:space="0" w:color="auto"/>
              <w:bottom w:val="single" w:sz="4" w:space="0" w:color="auto"/>
              <w:right w:val="single" w:sz="4" w:space="0" w:color="auto"/>
            </w:tcBorders>
            <w:vAlign w:val="center"/>
            <w:hideMark/>
          </w:tcPr>
          <w:p w:rsidR="00D80798" w:rsidRPr="000F2161" w:rsidRDefault="00D80798" w:rsidP="003E1C2D">
            <w:pPr>
              <w:widowControl w:val="0"/>
              <w:jc w:val="center"/>
              <w:rPr>
                <w:rFonts w:eastAsia="Calibri"/>
              </w:rPr>
            </w:pPr>
            <w:r w:rsidRPr="000F2161">
              <w:rPr>
                <w:rFonts w:eastAsia="Calibri"/>
              </w:rPr>
              <w:t xml:space="preserve">целевые безвозмездные поступления </w:t>
            </w:r>
          </w:p>
        </w:tc>
      </w:tr>
      <w:tr w:rsidR="00D80798" w:rsidRPr="000F2161" w:rsidTr="003E1C2D">
        <w:trPr>
          <w:tblHeader/>
          <w:jc w:val="center"/>
        </w:trPr>
        <w:tc>
          <w:tcPr>
            <w:tcW w:w="2215" w:type="pct"/>
            <w:tcBorders>
              <w:top w:val="single" w:sz="4" w:space="0" w:color="auto"/>
              <w:left w:val="single" w:sz="4" w:space="0" w:color="auto"/>
              <w:bottom w:val="single" w:sz="4" w:space="0" w:color="auto"/>
              <w:right w:val="single" w:sz="4" w:space="0" w:color="auto"/>
            </w:tcBorders>
            <w:vAlign w:val="center"/>
            <w:hideMark/>
          </w:tcPr>
          <w:p w:rsidR="00D80798" w:rsidRPr="000F2161" w:rsidRDefault="00D80798" w:rsidP="003E1C2D">
            <w:pPr>
              <w:widowControl w:val="0"/>
              <w:jc w:val="center"/>
              <w:rPr>
                <w:rFonts w:eastAsia="Calibri"/>
                <w:sz w:val="20"/>
              </w:rPr>
            </w:pPr>
            <w:r w:rsidRPr="000F2161">
              <w:rPr>
                <w:rFonts w:eastAsia="Calibri"/>
                <w:sz w:val="20"/>
              </w:rPr>
              <w:t>1</w:t>
            </w:r>
          </w:p>
        </w:tc>
        <w:tc>
          <w:tcPr>
            <w:tcW w:w="905" w:type="pct"/>
            <w:tcBorders>
              <w:top w:val="single" w:sz="4" w:space="0" w:color="auto"/>
              <w:left w:val="single" w:sz="4" w:space="0" w:color="auto"/>
              <w:bottom w:val="single" w:sz="4" w:space="0" w:color="auto"/>
              <w:right w:val="single" w:sz="4" w:space="0" w:color="auto"/>
            </w:tcBorders>
            <w:vAlign w:val="center"/>
            <w:hideMark/>
          </w:tcPr>
          <w:p w:rsidR="00D80798" w:rsidRPr="000F2161" w:rsidRDefault="00D80798" w:rsidP="003E1C2D">
            <w:pPr>
              <w:widowControl w:val="0"/>
              <w:jc w:val="center"/>
              <w:rPr>
                <w:rFonts w:eastAsia="Calibri"/>
                <w:sz w:val="20"/>
              </w:rPr>
            </w:pPr>
            <w:r w:rsidRPr="000F2161">
              <w:rPr>
                <w:rFonts w:eastAsia="Calibri"/>
                <w:sz w:val="20"/>
              </w:rPr>
              <w:t>2</w:t>
            </w:r>
          </w:p>
        </w:tc>
        <w:tc>
          <w:tcPr>
            <w:tcW w:w="971" w:type="pct"/>
            <w:tcBorders>
              <w:top w:val="single" w:sz="4" w:space="0" w:color="auto"/>
              <w:left w:val="single" w:sz="4" w:space="0" w:color="auto"/>
              <w:bottom w:val="single" w:sz="4" w:space="0" w:color="auto"/>
              <w:right w:val="single" w:sz="4" w:space="0" w:color="auto"/>
            </w:tcBorders>
            <w:vAlign w:val="center"/>
            <w:hideMark/>
          </w:tcPr>
          <w:p w:rsidR="00D80798" w:rsidRPr="000F2161" w:rsidRDefault="00D80798" w:rsidP="003E1C2D">
            <w:pPr>
              <w:widowControl w:val="0"/>
              <w:jc w:val="center"/>
              <w:rPr>
                <w:rFonts w:eastAsia="Calibri"/>
                <w:sz w:val="20"/>
              </w:rPr>
            </w:pPr>
            <w:r w:rsidRPr="000F2161">
              <w:rPr>
                <w:rFonts w:eastAsia="Calibri"/>
                <w:sz w:val="20"/>
              </w:rPr>
              <w:t>3</w:t>
            </w:r>
          </w:p>
        </w:tc>
        <w:tc>
          <w:tcPr>
            <w:tcW w:w="909" w:type="pct"/>
            <w:tcBorders>
              <w:top w:val="single" w:sz="4" w:space="0" w:color="auto"/>
              <w:left w:val="single" w:sz="4" w:space="0" w:color="auto"/>
              <w:bottom w:val="single" w:sz="4" w:space="0" w:color="auto"/>
              <w:right w:val="single" w:sz="4" w:space="0" w:color="auto"/>
            </w:tcBorders>
            <w:vAlign w:val="center"/>
            <w:hideMark/>
          </w:tcPr>
          <w:p w:rsidR="00D80798" w:rsidRPr="000F2161" w:rsidRDefault="00D80798" w:rsidP="003E1C2D">
            <w:pPr>
              <w:widowControl w:val="0"/>
              <w:jc w:val="center"/>
              <w:rPr>
                <w:rFonts w:eastAsia="Calibri"/>
                <w:sz w:val="20"/>
              </w:rPr>
            </w:pPr>
            <w:r w:rsidRPr="000F2161">
              <w:rPr>
                <w:rFonts w:eastAsia="Calibri"/>
                <w:sz w:val="20"/>
              </w:rPr>
              <w:t>4</w:t>
            </w:r>
          </w:p>
        </w:tc>
      </w:tr>
      <w:tr w:rsidR="000F2161" w:rsidRPr="00D80798" w:rsidTr="000F2161">
        <w:trPr>
          <w:trHeight w:val="631"/>
          <w:jc w:val="center"/>
        </w:trPr>
        <w:tc>
          <w:tcPr>
            <w:tcW w:w="2215" w:type="pct"/>
            <w:tcBorders>
              <w:top w:val="single" w:sz="4" w:space="0" w:color="auto"/>
              <w:left w:val="single" w:sz="4" w:space="0" w:color="auto"/>
              <w:bottom w:val="single" w:sz="4" w:space="0" w:color="auto"/>
              <w:right w:val="single" w:sz="4" w:space="0" w:color="auto"/>
            </w:tcBorders>
            <w:vAlign w:val="center"/>
            <w:hideMark/>
          </w:tcPr>
          <w:p w:rsidR="000F2161" w:rsidRPr="00D80798" w:rsidRDefault="000F2161" w:rsidP="003E1C2D">
            <w:pPr>
              <w:widowControl w:val="0"/>
              <w:suppressAutoHyphens/>
              <w:jc w:val="center"/>
              <w:rPr>
                <w:b/>
                <w:highlight w:val="yellow"/>
              </w:rPr>
            </w:pPr>
            <w:r w:rsidRPr="000F2161">
              <w:rPr>
                <w:b/>
              </w:rPr>
              <w:t>Развитие системы защиты населения и территории Кондопожского городского поселения от последствий чрезвычайных ситуаций и профилактика терроризма</w:t>
            </w:r>
          </w:p>
        </w:tc>
        <w:tc>
          <w:tcPr>
            <w:tcW w:w="905" w:type="pct"/>
            <w:tcBorders>
              <w:top w:val="single" w:sz="4" w:space="0" w:color="auto"/>
              <w:left w:val="single" w:sz="4" w:space="0" w:color="auto"/>
              <w:bottom w:val="single" w:sz="4" w:space="0" w:color="auto"/>
              <w:right w:val="single" w:sz="4" w:space="0" w:color="auto"/>
            </w:tcBorders>
            <w:vAlign w:val="center"/>
            <w:hideMark/>
          </w:tcPr>
          <w:p w:rsidR="000F2161" w:rsidRPr="000F2161" w:rsidRDefault="000F2161" w:rsidP="000F2161">
            <w:pPr>
              <w:jc w:val="center"/>
            </w:pPr>
            <w:r w:rsidRPr="000F2161">
              <w:t>936 704,40</w:t>
            </w:r>
          </w:p>
        </w:tc>
        <w:tc>
          <w:tcPr>
            <w:tcW w:w="971" w:type="pct"/>
            <w:tcBorders>
              <w:top w:val="single" w:sz="4" w:space="0" w:color="auto"/>
              <w:left w:val="single" w:sz="4" w:space="0" w:color="auto"/>
              <w:bottom w:val="single" w:sz="4" w:space="0" w:color="auto"/>
              <w:right w:val="single" w:sz="4" w:space="0" w:color="auto"/>
            </w:tcBorders>
            <w:vAlign w:val="center"/>
            <w:hideMark/>
          </w:tcPr>
          <w:p w:rsidR="000F2161" w:rsidRPr="000F2161" w:rsidRDefault="000F2161" w:rsidP="000F2161">
            <w:pPr>
              <w:jc w:val="center"/>
            </w:pPr>
            <w:r w:rsidRPr="000F2161">
              <w:t>936 704,40</w:t>
            </w:r>
          </w:p>
        </w:tc>
        <w:tc>
          <w:tcPr>
            <w:tcW w:w="909" w:type="pct"/>
            <w:tcBorders>
              <w:top w:val="single" w:sz="4" w:space="0" w:color="auto"/>
              <w:left w:val="single" w:sz="4" w:space="0" w:color="auto"/>
              <w:bottom w:val="single" w:sz="4" w:space="0" w:color="auto"/>
              <w:right w:val="single" w:sz="4" w:space="0" w:color="auto"/>
            </w:tcBorders>
            <w:vAlign w:val="center"/>
            <w:hideMark/>
          </w:tcPr>
          <w:p w:rsidR="000F2161" w:rsidRPr="000F2161" w:rsidRDefault="000F2161" w:rsidP="000F2161">
            <w:pPr>
              <w:widowControl w:val="0"/>
              <w:jc w:val="center"/>
              <w:rPr>
                <w:rFonts w:eastAsia="Calibri"/>
              </w:rPr>
            </w:pPr>
            <w:r w:rsidRPr="000F2161">
              <w:rPr>
                <w:rFonts w:eastAsia="Calibri"/>
                <w:lang w:val="en-US"/>
              </w:rPr>
              <w:t>0</w:t>
            </w:r>
            <w:r w:rsidRPr="000F2161">
              <w:rPr>
                <w:rFonts w:eastAsia="Calibri"/>
              </w:rPr>
              <w:t>,00</w:t>
            </w:r>
          </w:p>
        </w:tc>
      </w:tr>
      <w:tr w:rsidR="00D80798" w:rsidRPr="00D80798" w:rsidTr="003E1C2D">
        <w:trPr>
          <w:trHeight w:val="219"/>
          <w:jc w:val="center"/>
        </w:trPr>
        <w:tc>
          <w:tcPr>
            <w:tcW w:w="2215" w:type="pct"/>
            <w:tcBorders>
              <w:top w:val="single" w:sz="4" w:space="0" w:color="auto"/>
              <w:left w:val="single" w:sz="4" w:space="0" w:color="auto"/>
              <w:bottom w:val="single" w:sz="4" w:space="0" w:color="auto"/>
              <w:right w:val="single" w:sz="4" w:space="0" w:color="auto"/>
            </w:tcBorders>
            <w:hideMark/>
          </w:tcPr>
          <w:p w:rsidR="00D80798" w:rsidRPr="00765915" w:rsidRDefault="00D80798" w:rsidP="003E1C2D">
            <w:pPr>
              <w:widowControl w:val="0"/>
              <w:ind w:left="180"/>
              <w:rPr>
                <w:rFonts w:eastAsia="Calibri"/>
              </w:rPr>
            </w:pPr>
            <w:r w:rsidRPr="00765915">
              <w:rPr>
                <w:rFonts w:eastAsia="Calibri"/>
              </w:rPr>
              <w:t>в том числе</w:t>
            </w:r>
          </w:p>
        </w:tc>
        <w:tc>
          <w:tcPr>
            <w:tcW w:w="905" w:type="pct"/>
            <w:tcBorders>
              <w:top w:val="single" w:sz="4" w:space="0" w:color="auto"/>
              <w:left w:val="single" w:sz="4" w:space="0" w:color="auto"/>
              <w:bottom w:val="single" w:sz="4" w:space="0" w:color="auto"/>
              <w:right w:val="single" w:sz="4" w:space="0" w:color="auto"/>
            </w:tcBorders>
            <w:vAlign w:val="center"/>
          </w:tcPr>
          <w:p w:rsidR="00D80798" w:rsidRPr="00765915" w:rsidRDefault="00D80798" w:rsidP="003E1C2D">
            <w:pPr>
              <w:widowControl w:val="0"/>
              <w:jc w:val="center"/>
              <w:rPr>
                <w:rFonts w:eastAsia="Calibri"/>
              </w:rPr>
            </w:pPr>
          </w:p>
        </w:tc>
        <w:tc>
          <w:tcPr>
            <w:tcW w:w="971" w:type="pct"/>
            <w:tcBorders>
              <w:top w:val="single" w:sz="4" w:space="0" w:color="auto"/>
              <w:left w:val="single" w:sz="4" w:space="0" w:color="auto"/>
              <w:bottom w:val="single" w:sz="4" w:space="0" w:color="auto"/>
              <w:right w:val="single" w:sz="4" w:space="0" w:color="auto"/>
            </w:tcBorders>
            <w:vAlign w:val="center"/>
          </w:tcPr>
          <w:p w:rsidR="00D80798" w:rsidRPr="00765915" w:rsidRDefault="00D80798" w:rsidP="003E1C2D">
            <w:pPr>
              <w:widowControl w:val="0"/>
              <w:jc w:val="center"/>
              <w:rPr>
                <w:rFonts w:eastAsia="Calibri"/>
              </w:rPr>
            </w:pPr>
          </w:p>
        </w:tc>
        <w:tc>
          <w:tcPr>
            <w:tcW w:w="909" w:type="pct"/>
            <w:tcBorders>
              <w:top w:val="single" w:sz="4" w:space="0" w:color="auto"/>
              <w:left w:val="single" w:sz="4" w:space="0" w:color="auto"/>
              <w:bottom w:val="single" w:sz="4" w:space="0" w:color="auto"/>
              <w:right w:val="single" w:sz="4" w:space="0" w:color="auto"/>
            </w:tcBorders>
            <w:vAlign w:val="center"/>
          </w:tcPr>
          <w:p w:rsidR="00D80798" w:rsidRPr="00765915" w:rsidRDefault="00D80798" w:rsidP="003E1C2D">
            <w:pPr>
              <w:widowControl w:val="0"/>
              <w:jc w:val="center"/>
              <w:rPr>
                <w:rFonts w:eastAsia="Calibri"/>
              </w:rPr>
            </w:pPr>
          </w:p>
        </w:tc>
      </w:tr>
      <w:tr w:rsidR="000F2161" w:rsidRPr="00D80798" w:rsidTr="000F2161">
        <w:trPr>
          <w:trHeight w:val="219"/>
          <w:jc w:val="center"/>
        </w:trPr>
        <w:tc>
          <w:tcPr>
            <w:tcW w:w="2215" w:type="pct"/>
            <w:tcBorders>
              <w:top w:val="single" w:sz="4" w:space="0" w:color="auto"/>
              <w:left w:val="single" w:sz="4" w:space="0" w:color="auto"/>
              <w:bottom w:val="single" w:sz="4" w:space="0" w:color="auto"/>
              <w:right w:val="single" w:sz="4" w:space="0" w:color="auto"/>
            </w:tcBorders>
            <w:hideMark/>
          </w:tcPr>
          <w:p w:rsidR="000F2161" w:rsidRPr="00765915" w:rsidRDefault="000F2161" w:rsidP="003E1C2D">
            <w:pPr>
              <w:widowControl w:val="0"/>
              <w:rPr>
                <w:rFonts w:eastAsia="Calibri"/>
              </w:rPr>
            </w:pPr>
            <w:r w:rsidRPr="00765915">
              <w:rPr>
                <w:rFonts w:eastAsia="Calibri"/>
              </w:rPr>
              <w:t>Комплекс процессных мероприятий «Пожарная безопасность»</w:t>
            </w:r>
          </w:p>
        </w:tc>
        <w:tc>
          <w:tcPr>
            <w:tcW w:w="905" w:type="pct"/>
            <w:tcBorders>
              <w:top w:val="single" w:sz="4" w:space="0" w:color="auto"/>
              <w:left w:val="single" w:sz="4" w:space="0" w:color="auto"/>
              <w:bottom w:val="single" w:sz="4" w:space="0" w:color="auto"/>
              <w:right w:val="single" w:sz="4" w:space="0" w:color="auto"/>
            </w:tcBorders>
            <w:vAlign w:val="center"/>
            <w:hideMark/>
          </w:tcPr>
          <w:p w:rsidR="000F2161" w:rsidRPr="00765915" w:rsidRDefault="000F2161" w:rsidP="000F2161">
            <w:pPr>
              <w:jc w:val="center"/>
            </w:pPr>
            <w:r w:rsidRPr="00765915">
              <w:t>842 400,00</w:t>
            </w:r>
          </w:p>
        </w:tc>
        <w:tc>
          <w:tcPr>
            <w:tcW w:w="971" w:type="pct"/>
            <w:tcBorders>
              <w:top w:val="single" w:sz="4" w:space="0" w:color="auto"/>
              <w:left w:val="single" w:sz="4" w:space="0" w:color="auto"/>
              <w:bottom w:val="single" w:sz="4" w:space="0" w:color="auto"/>
              <w:right w:val="single" w:sz="4" w:space="0" w:color="auto"/>
            </w:tcBorders>
            <w:vAlign w:val="center"/>
            <w:hideMark/>
          </w:tcPr>
          <w:p w:rsidR="000F2161" w:rsidRPr="00765915" w:rsidRDefault="000F2161" w:rsidP="000F2161">
            <w:pPr>
              <w:jc w:val="center"/>
            </w:pPr>
            <w:r w:rsidRPr="00765915">
              <w:t>842 400,00</w:t>
            </w:r>
          </w:p>
        </w:tc>
        <w:tc>
          <w:tcPr>
            <w:tcW w:w="909" w:type="pct"/>
            <w:tcBorders>
              <w:top w:val="single" w:sz="4" w:space="0" w:color="auto"/>
              <w:left w:val="single" w:sz="4" w:space="0" w:color="auto"/>
              <w:bottom w:val="single" w:sz="4" w:space="0" w:color="auto"/>
              <w:right w:val="single" w:sz="4" w:space="0" w:color="auto"/>
            </w:tcBorders>
            <w:vAlign w:val="center"/>
            <w:hideMark/>
          </w:tcPr>
          <w:p w:rsidR="000F2161" w:rsidRPr="00765915" w:rsidRDefault="000F2161" w:rsidP="000F2161">
            <w:pPr>
              <w:widowControl w:val="0"/>
              <w:jc w:val="center"/>
              <w:rPr>
                <w:rFonts w:eastAsia="Calibri"/>
              </w:rPr>
            </w:pPr>
          </w:p>
          <w:p w:rsidR="000F2161" w:rsidRPr="00765915" w:rsidRDefault="000F2161" w:rsidP="000F2161">
            <w:pPr>
              <w:widowControl w:val="0"/>
              <w:jc w:val="center"/>
              <w:rPr>
                <w:rFonts w:eastAsia="Calibri"/>
              </w:rPr>
            </w:pPr>
            <w:r w:rsidRPr="00765915">
              <w:rPr>
                <w:rFonts w:eastAsia="Calibri"/>
              </w:rPr>
              <w:t>0,00</w:t>
            </w:r>
          </w:p>
        </w:tc>
      </w:tr>
      <w:tr w:rsidR="000F2161" w:rsidRPr="00D80798" w:rsidTr="000F2161">
        <w:trPr>
          <w:trHeight w:val="219"/>
          <w:jc w:val="center"/>
        </w:trPr>
        <w:tc>
          <w:tcPr>
            <w:tcW w:w="2215" w:type="pct"/>
            <w:tcBorders>
              <w:top w:val="single" w:sz="4" w:space="0" w:color="auto"/>
              <w:left w:val="single" w:sz="4" w:space="0" w:color="auto"/>
              <w:bottom w:val="single" w:sz="4" w:space="0" w:color="auto"/>
              <w:right w:val="single" w:sz="4" w:space="0" w:color="auto"/>
            </w:tcBorders>
          </w:tcPr>
          <w:p w:rsidR="000F2161" w:rsidRPr="00765915" w:rsidRDefault="000F2161" w:rsidP="003E1C2D">
            <w:pPr>
              <w:widowControl w:val="0"/>
              <w:rPr>
                <w:rFonts w:eastAsia="Calibri"/>
              </w:rPr>
            </w:pPr>
            <w:r w:rsidRPr="00765915">
              <w:rPr>
                <w:rFonts w:eastAsia="Calibri"/>
              </w:rPr>
              <w:t>Комплекс процессных мероприятий «Профилактика терроризма»</w:t>
            </w:r>
          </w:p>
        </w:tc>
        <w:tc>
          <w:tcPr>
            <w:tcW w:w="905" w:type="pct"/>
            <w:tcBorders>
              <w:top w:val="single" w:sz="4" w:space="0" w:color="auto"/>
              <w:left w:val="single" w:sz="4" w:space="0" w:color="auto"/>
              <w:bottom w:val="single" w:sz="4" w:space="0" w:color="auto"/>
              <w:right w:val="single" w:sz="4" w:space="0" w:color="auto"/>
            </w:tcBorders>
            <w:vAlign w:val="center"/>
          </w:tcPr>
          <w:p w:rsidR="000F2161" w:rsidRPr="00765915" w:rsidRDefault="000F2161" w:rsidP="000F2161">
            <w:pPr>
              <w:jc w:val="center"/>
            </w:pPr>
            <w:r w:rsidRPr="00765915">
              <w:t>94 304,40</w:t>
            </w:r>
          </w:p>
        </w:tc>
        <w:tc>
          <w:tcPr>
            <w:tcW w:w="971" w:type="pct"/>
            <w:tcBorders>
              <w:top w:val="single" w:sz="4" w:space="0" w:color="auto"/>
              <w:left w:val="single" w:sz="4" w:space="0" w:color="auto"/>
              <w:bottom w:val="single" w:sz="4" w:space="0" w:color="auto"/>
              <w:right w:val="single" w:sz="4" w:space="0" w:color="auto"/>
            </w:tcBorders>
            <w:vAlign w:val="center"/>
          </w:tcPr>
          <w:p w:rsidR="000F2161" w:rsidRPr="00765915" w:rsidRDefault="000F2161" w:rsidP="000F2161">
            <w:pPr>
              <w:jc w:val="center"/>
            </w:pPr>
            <w:r w:rsidRPr="00765915">
              <w:t>94 304,40</w:t>
            </w:r>
          </w:p>
        </w:tc>
        <w:tc>
          <w:tcPr>
            <w:tcW w:w="909" w:type="pct"/>
            <w:tcBorders>
              <w:top w:val="single" w:sz="4" w:space="0" w:color="auto"/>
              <w:left w:val="single" w:sz="4" w:space="0" w:color="auto"/>
              <w:bottom w:val="single" w:sz="4" w:space="0" w:color="auto"/>
              <w:right w:val="single" w:sz="4" w:space="0" w:color="auto"/>
            </w:tcBorders>
            <w:vAlign w:val="center"/>
          </w:tcPr>
          <w:p w:rsidR="000F2161" w:rsidRPr="00765915" w:rsidRDefault="000F2161" w:rsidP="000F2161">
            <w:pPr>
              <w:widowControl w:val="0"/>
              <w:jc w:val="center"/>
              <w:rPr>
                <w:rFonts w:eastAsia="Calibri"/>
              </w:rPr>
            </w:pPr>
            <w:r w:rsidRPr="00765915">
              <w:rPr>
                <w:rFonts w:eastAsia="Calibri"/>
              </w:rPr>
              <w:t>0,00</w:t>
            </w:r>
          </w:p>
        </w:tc>
      </w:tr>
    </w:tbl>
    <w:p w:rsidR="00D80798" w:rsidRPr="00765915" w:rsidRDefault="00D80798" w:rsidP="00D80798">
      <w:pPr>
        <w:tabs>
          <w:tab w:val="left" w:pos="851"/>
        </w:tabs>
        <w:ind w:left="360"/>
        <w:jc w:val="both"/>
        <w:rPr>
          <w:b/>
        </w:rPr>
      </w:pPr>
    </w:p>
    <w:p w:rsidR="00765915" w:rsidRPr="00765915" w:rsidRDefault="00D80798" w:rsidP="00D80798">
      <w:pPr>
        <w:ind w:firstLine="567"/>
        <w:jc w:val="both"/>
      </w:pPr>
      <w:r w:rsidRPr="00765915">
        <w:t>Расходы по программе «</w:t>
      </w:r>
      <w:r w:rsidR="000F2161" w:rsidRPr="00765915">
        <w:t>Развитие системы защиты населения и территории Кондопожского городского поселения от последствий чрезвычайных ситуаций и профилактика терроризма</w:t>
      </w:r>
      <w:r w:rsidRPr="00765915">
        <w:t xml:space="preserve">» на 2025 год в объеме </w:t>
      </w:r>
      <w:r w:rsidR="00765915" w:rsidRPr="00765915">
        <w:t>936 704,40</w:t>
      </w:r>
      <w:r w:rsidRPr="00765915">
        <w:t xml:space="preserve"> рублей за счет средств местного бюджета планируется направить</w:t>
      </w:r>
      <w:r w:rsidR="00765915" w:rsidRPr="00765915">
        <w:t>:</w:t>
      </w:r>
    </w:p>
    <w:p w:rsidR="00765915" w:rsidRPr="00765915" w:rsidRDefault="00765915" w:rsidP="00765915">
      <w:pPr>
        <w:jc w:val="both"/>
      </w:pPr>
      <w:r w:rsidRPr="00765915">
        <w:t>-на реализацию основных мероприятий по пожарной безопасности в границах Кондопожского городского поселения в сумме 842 400,00 рублей;</w:t>
      </w:r>
    </w:p>
    <w:p w:rsidR="00765915" w:rsidRDefault="00765915" w:rsidP="00765915">
      <w:pPr>
        <w:jc w:val="both"/>
      </w:pPr>
      <w:r w:rsidRPr="00765915">
        <w:t>-на мероприятия, направленные на участие в профилактике терроризма, а также в минимизации и (или) ликвидации последствий проявлений терроризма в границах Кондопожского городского поселения в сумме 94 304,40 рублей.</w:t>
      </w:r>
    </w:p>
    <w:p w:rsidR="00765915" w:rsidRPr="00765915" w:rsidRDefault="00765915" w:rsidP="00765915">
      <w:pPr>
        <w:jc w:val="both"/>
      </w:pPr>
    </w:p>
    <w:p w:rsidR="00765915" w:rsidRDefault="00765915" w:rsidP="00765915">
      <w:pPr>
        <w:jc w:val="both"/>
        <w:rPr>
          <w:rFonts w:ascii="Arial" w:hAnsi="Arial" w:cs="Arial"/>
          <w:sz w:val="16"/>
          <w:szCs w:val="16"/>
        </w:rPr>
      </w:pPr>
    </w:p>
    <w:p w:rsidR="009F7A33" w:rsidRPr="00D80798" w:rsidRDefault="0056116E" w:rsidP="00D80798">
      <w:pPr>
        <w:numPr>
          <w:ilvl w:val="1"/>
          <w:numId w:val="11"/>
        </w:numPr>
        <w:tabs>
          <w:tab w:val="left" w:pos="851"/>
        </w:tabs>
        <w:ind w:left="0" w:firstLine="360"/>
        <w:jc w:val="center"/>
        <w:rPr>
          <w:b/>
        </w:rPr>
      </w:pPr>
      <w:r w:rsidRPr="00D80798">
        <w:rPr>
          <w:b/>
        </w:rPr>
        <w:t xml:space="preserve">Расходы </w:t>
      </w:r>
      <w:r w:rsidRPr="00D80798">
        <w:rPr>
          <w:rFonts w:eastAsia="Calibri"/>
          <w:b/>
          <w:lang w:eastAsia="en-US"/>
        </w:rPr>
        <w:t>бюджета</w:t>
      </w:r>
      <w:r w:rsidRPr="00D80798">
        <w:rPr>
          <w:b/>
        </w:rPr>
        <w:t xml:space="preserve"> Кондопожского </w:t>
      </w:r>
      <w:r w:rsidR="009F7A33" w:rsidRPr="00D80798">
        <w:rPr>
          <w:b/>
        </w:rPr>
        <w:t>городского поселения</w:t>
      </w:r>
      <w:r w:rsidRPr="00D80798">
        <w:rPr>
          <w:b/>
        </w:rPr>
        <w:t xml:space="preserve"> на осуществление непрограммных направлений деятельности на 202</w:t>
      </w:r>
      <w:r w:rsidR="00D80798" w:rsidRPr="00D80798">
        <w:rPr>
          <w:b/>
        </w:rPr>
        <w:t>5</w:t>
      </w:r>
      <w:r w:rsidRPr="00D80798">
        <w:rPr>
          <w:b/>
        </w:rPr>
        <w:t xml:space="preserve"> год</w:t>
      </w:r>
    </w:p>
    <w:p w:rsidR="009F7A33" w:rsidRPr="00197D87" w:rsidRDefault="009F7A33" w:rsidP="009F7A33">
      <w:pPr>
        <w:tabs>
          <w:tab w:val="left" w:pos="851"/>
        </w:tabs>
        <w:jc w:val="both"/>
        <w:rPr>
          <w:b/>
          <w:sz w:val="10"/>
          <w:szCs w:val="10"/>
          <w:highlight w:val="yellow"/>
        </w:rPr>
      </w:pPr>
    </w:p>
    <w:p w:rsidR="006706B1" w:rsidRPr="00F66A26" w:rsidRDefault="006706B1" w:rsidP="006706B1">
      <w:pPr>
        <w:tabs>
          <w:tab w:val="left" w:pos="851"/>
        </w:tabs>
        <w:ind w:firstLine="709"/>
        <w:jc w:val="both"/>
      </w:pPr>
      <w:r w:rsidRPr="00F66A26">
        <w:t>Бюджетные ассигнования по непрограммным направлениям деятельности в 202</w:t>
      </w:r>
      <w:r w:rsidR="00F66A26" w:rsidRPr="00F66A26">
        <w:t>5</w:t>
      </w:r>
      <w:r w:rsidRPr="00F66A26">
        <w:t xml:space="preserve"> году запланированы в объеме </w:t>
      </w:r>
      <w:r w:rsidR="00F66A26" w:rsidRPr="00F66A26">
        <w:rPr>
          <w:bCs/>
          <w:color w:val="000000"/>
        </w:rPr>
        <w:t xml:space="preserve">109 020 224,97 </w:t>
      </w:r>
      <w:r w:rsidRPr="00F66A26">
        <w:t xml:space="preserve">рублей, в том числе за счет средств  бюджета Республики Карелия – </w:t>
      </w:r>
      <w:r w:rsidR="00F66A26" w:rsidRPr="00F66A26">
        <w:t xml:space="preserve">4 563 275,00 </w:t>
      </w:r>
      <w:r w:rsidRPr="00F66A26">
        <w:t xml:space="preserve">рублей. </w:t>
      </w:r>
    </w:p>
    <w:p w:rsidR="0056116E" w:rsidRPr="00197D87" w:rsidRDefault="0056116E" w:rsidP="008F72D7">
      <w:pPr>
        <w:pStyle w:val="a3"/>
        <w:tabs>
          <w:tab w:val="left" w:pos="0"/>
        </w:tabs>
        <w:ind w:firstLine="0"/>
        <w:jc w:val="center"/>
        <w:rPr>
          <w:b/>
          <w:sz w:val="24"/>
          <w:highlight w:val="yellow"/>
        </w:rPr>
      </w:pPr>
    </w:p>
    <w:p w:rsidR="008F72D7" w:rsidRPr="00F66A26" w:rsidRDefault="008F72D7" w:rsidP="008F72D7">
      <w:pPr>
        <w:pStyle w:val="a3"/>
        <w:tabs>
          <w:tab w:val="left" w:pos="0"/>
        </w:tabs>
        <w:ind w:firstLine="0"/>
        <w:jc w:val="center"/>
        <w:rPr>
          <w:b/>
          <w:sz w:val="24"/>
        </w:rPr>
      </w:pPr>
      <w:r w:rsidRPr="00F66A26">
        <w:rPr>
          <w:b/>
          <w:sz w:val="24"/>
        </w:rPr>
        <w:t>Раздел «Общегосударственные вопросы»</w:t>
      </w:r>
    </w:p>
    <w:p w:rsidR="008F72D7" w:rsidRPr="00F66A26" w:rsidRDefault="008F72D7" w:rsidP="008F72D7">
      <w:pPr>
        <w:pStyle w:val="a3"/>
        <w:tabs>
          <w:tab w:val="left" w:pos="0"/>
        </w:tabs>
        <w:ind w:firstLine="0"/>
        <w:jc w:val="center"/>
        <w:rPr>
          <w:b/>
          <w:sz w:val="10"/>
          <w:szCs w:val="10"/>
        </w:rPr>
      </w:pPr>
    </w:p>
    <w:p w:rsidR="008F72D7" w:rsidRPr="00F66A26" w:rsidRDefault="008F72D7" w:rsidP="008F72D7">
      <w:pPr>
        <w:pStyle w:val="a3"/>
        <w:tabs>
          <w:tab w:val="left" w:pos="0"/>
        </w:tabs>
        <w:ind w:firstLine="567"/>
        <w:rPr>
          <w:sz w:val="24"/>
        </w:rPr>
      </w:pPr>
      <w:r w:rsidRPr="00F66A26">
        <w:rPr>
          <w:sz w:val="24"/>
        </w:rPr>
        <w:t>Общий объем бюджетных ассигнований на исполнение расходных обязательств Кондопожского городского поселения в сфере общегосударственных вопросов на 202</w:t>
      </w:r>
      <w:r w:rsidR="00F66A26" w:rsidRPr="00F66A26">
        <w:rPr>
          <w:sz w:val="24"/>
        </w:rPr>
        <w:t>5</w:t>
      </w:r>
      <w:r w:rsidRPr="00F66A26">
        <w:rPr>
          <w:sz w:val="24"/>
        </w:rPr>
        <w:t xml:space="preserve"> год п</w:t>
      </w:r>
      <w:r w:rsidR="009A6048" w:rsidRPr="00F66A26">
        <w:rPr>
          <w:sz w:val="24"/>
        </w:rPr>
        <w:t xml:space="preserve">ланируется в сумме </w:t>
      </w:r>
      <w:r w:rsidR="00F66A26" w:rsidRPr="00F66A26">
        <w:rPr>
          <w:bCs/>
          <w:sz w:val="24"/>
        </w:rPr>
        <w:t xml:space="preserve">16 103 648,94 </w:t>
      </w:r>
      <w:r w:rsidRPr="00F66A26">
        <w:rPr>
          <w:sz w:val="24"/>
        </w:rPr>
        <w:t>рублей.</w:t>
      </w:r>
    </w:p>
    <w:p w:rsidR="00EA01F9" w:rsidRPr="00F66A26" w:rsidRDefault="00EA01F9" w:rsidP="008F72D7">
      <w:pPr>
        <w:pStyle w:val="a3"/>
        <w:tabs>
          <w:tab w:val="left" w:pos="0"/>
        </w:tabs>
        <w:ind w:firstLine="567"/>
        <w:rPr>
          <w:sz w:val="24"/>
        </w:rPr>
      </w:pPr>
    </w:p>
    <w:p w:rsidR="008F72D7" w:rsidRPr="00F66A26" w:rsidRDefault="008F72D7" w:rsidP="008F72D7">
      <w:pPr>
        <w:ind w:firstLine="708"/>
        <w:jc w:val="both"/>
        <w:rPr>
          <w:sz w:val="10"/>
          <w:szCs w:val="10"/>
        </w:rPr>
      </w:pPr>
    </w:p>
    <w:p w:rsidR="008F72D7" w:rsidRPr="00F66A26" w:rsidRDefault="008F72D7" w:rsidP="008F72D7">
      <w:pPr>
        <w:jc w:val="center"/>
        <w:rPr>
          <w:b/>
          <w:i/>
          <w:sz w:val="10"/>
          <w:szCs w:val="10"/>
        </w:rPr>
      </w:pPr>
      <w:r w:rsidRPr="00F66A26">
        <w:lastRenderedPageBreak/>
        <w:tab/>
      </w:r>
      <w:r w:rsidRPr="00F66A26">
        <w:rPr>
          <w:b/>
          <w:i/>
        </w:rPr>
        <w:t>подраздел 0104 «Функционирование Правительства Российской Федерации, высших исполнительных органов государственной власти субъекта Российской Федерации, местных администраций»</w:t>
      </w:r>
    </w:p>
    <w:p w:rsidR="00B2075B" w:rsidRPr="00197D87" w:rsidRDefault="00B2075B" w:rsidP="008F72D7">
      <w:pPr>
        <w:ind w:firstLine="709"/>
        <w:jc w:val="both"/>
        <w:rPr>
          <w:highlight w:val="yellow"/>
        </w:rPr>
      </w:pPr>
    </w:p>
    <w:p w:rsidR="000E2F26" w:rsidRPr="00F66A26" w:rsidRDefault="000E2F26" w:rsidP="000E2F26">
      <w:pPr>
        <w:ind w:firstLine="709"/>
        <w:jc w:val="both"/>
      </w:pPr>
      <w:r w:rsidRPr="00F66A26">
        <w:t>Бюджетные ассигнования по подразделу предусмотрены в сумме 2 000,00 рублей на осуществление переданных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 уполномоченных составлять протоколы в сумме 2 000,00 рублей.</w:t>
      </w:r>
    </w:p>
    <w:p w:rsidR="008F72D7" w:rsidRPr="00F66A26" w:rsidRDefault="008F72D7" w:rsidP="008F72D7">
      <w:pPr>
        <w:ind w:left="360"/>
        <w:jc w:val="both"/>
        <w:rPr>
          <w:sz w:val="10"/>
          <w:szCs w:val="10"/>
        </w:rPr>
      </w:pPr>
      <w:r w:rsidRPr="00F66A26">
        <w:tab/>
      </w:r>
    </w:p>
    <w:p w:rsidR="008F72D7" w:rsidRPr="00F66A26" w:rsidRDefault="008F72D7" w:rsidP="008F72D7">
      <w:pPr>
        <w:ind w:left="360"/>
        <w:jc w:val="center"/>
        <w:rPr>
          <w:b/>
          <w:i/>
        </w:rPr>
      </w:pPr>
      <w:r w:rsidRPr="00F66A26">
        <w:rPr>
          <w:b/>
          <w:i/>
        </w:rPr>
        <w:t xml:space="preserve">подраздел 0106 «Обеспечение деятельности </w:t>
      </w:r>
      <w:proofErr w:type="gramStart"/>
      <w:r w:rsidRPr="00F66A26">
        <w:rPr>
          <w:b/>
          <w:i/>
        </w:rPr>
        <w:t>финансовых</w:t>
      </w:r>
      <w:proofErr w:type="gramEnd"/>
      <w:r w:rsidRPr="00F66A26">
        <w:rPr>
          <w:b/>
          <w:i/>
        </w:rPr>
        <w:t>, налоговых</w:t>
      </w:r>
    </w:p>
    <w:p w:rsidR="008F72D7" w:rsidRPr="00F66A26" w:rsidRDefault="008F72D7" w:rsidP="008F72D7">
      <w:pPr>
        <w:ind w:left="360"/>
        <w:jc w:val="center"/>
        <w:rPr>
          <w:b/>
          <w:i/>
        </w:rPr>
      </w:pPr>
      <w:r w:rsidRPr="00F66A26">
        <w:rPr>
          <w:b/>
          <w:i/>
        </w:rPr>
        <w:t xml:space="preserve">и таможенных органов и органов </w:t>
      </w:r>
      <w:proofErr w:type="gramStart"/>
      <w:r w:rsidRPr="00F66A26">
        <w:rPr>
          <w:b/>
          <w:i/>
        </w:rPr>
        <w:t>финансового</w:t>
      </w:r>
      <w:proofErr w:type="gramEnd"/>
      <w:r w:rsidRPr="00F66A26">
        <w:rPr>
          <w:b/>
          <w:i/>
        </w:rPr>
        <w:t xml:space="preserve"> </w:t>
      </w:r>
    </w:p>
    <w:p w:rsidR="008F72D7" w:rsidRPr="00F66A26" w:rsidRDefault="008F72D7" w:rsidP="008F72D7">
      <w:pPr>
        <w:ind w:left="360"/>
        <w:jc w:val="center"/>
        <w:rPr>
          <w:b/>
          <w:i/>
        </w:rPr>
      </w:pPr>
      <w:r w:rsidRPr="00F66A26">
        <w:rPr>
          <w:b/>
          <w:i/>
        </w:rPr>
        <w:t>(финансово-бюджетного) надзора»</w:t>
      </w:r>
    </w:p>
    <w:p w:rsidR="008F72D7" w:rsidRPr="00F66A26" w:rsidRDefault="008F72D7" w:rsidP="009A6048">
      <w:pPr>
        <w:jc w:val="center"/>
        <w:rPr>
          <w:b/>
          <w:sz w:val="10"/>
          <w:szCs w:val="10"/>
        </w:rPr>
      </w:pPr>
    </w:p>
    <w:p w:rsidR="00DB42ED" w:rsidRPr="00F66A26" w:rsidRDefault="00DB42ED" w:rsidP="00DB42ED">
      <w:pPr>
        <w:ind w:firstLine="709"/>
        <w:jc w:val="both"/>
      </w:pPr>
      <w:proofErr w:type="gramStart"/>
      <w:r w:rsidRPr="00F66A26">
        <w:t>Бюджетные ассигнования по подразделу предусмотрены в сумме 7</w:t>
      </w:r>
      <w:r w:rsidR="00423521" w:rsidRPr="00F66A26">
        <w:t>90</w:t>
      </w:r>
      <w:r w:rsidRPr="00F66A26">
        <w:t xml:space="preserve"> 000,00 рублей и направлены на передачу полномочий Контрольно-счетному органу Кондопожского муниципального района на осуществление внешнего муниципального финансового контроля из бюджета Кондопожского городского поселения в соответствии с </w:t>
      </w:r>
      <w:r w:rsidR="006875C5">
        <w:t xml:space="preserve">проектом </w:t>
      </w:r>
      <w:r w:rsidRPr="00F66A26">
        <w:t>Решени</w:t>
      </w:r>
      <w:r w:rsidR="006875C5">
        <w:t>я</w:t>
      </w:r>
      <w:r w:rsidRPr="00F66A26">
        <w:t xml:space="preserve"> Совета </w:t>
      </w:r>
      <w:proofErr w:type="spellStart"/>
      <w:r w:rsidRPr="00F66A26">
        <w:t>Кондопожского</w:t>
      </w:r>
      <w:proofErr w:type="spellEnd"/>
      <w:r w:rsidRPr="00F66A26">
        <w:t xml:space="preserve"> городского поселения </w:t>
      </w:r>
      <w:r w:rsidRPr="006875C5">
        <w:t xml:space="preserve">от </w:t>
      </w:r>
      <w:r w:rsidR="006875C5" w:rsidRPr="006875C5">
        <w:t>13</w:t>
      </w:r>
      <w:r w:rsidRPr="006875C5">
        <w:t xml:space="preserve"> ноября 202</w:t>
      </w:r>
      <w:r w:rsidR="00F66A26" w:rsidRPr="006875C5">
        <w:t>4</w:t>
      </w:r>
      <w:r w:rsidRPr="006875C5">
        <w:t xml:space="preserve"> года </w:t>
      </w:r>
      <w:r w:rsidRPr="00F66A26">
        <w:t>«О передаче Контрольно-счетному органу Кондопожского муниципального района полномочий контрольно-счетного органа Кондопожского городского поселения».</w:t>
      </w:r>
      <w:proofErr w:type="gramEnd"/>
    </w:p>
    <w:p w:rsidR="0089418E" w:rsidRPr="00197D87" w:rsidRDefault="0089418E" w:rsidP="001B017D">
      <w:pPr>
        <w:ind w:firstLine="709"/>
        <w:jc w:val="both"/>
        <w:rPr>
          <w:b/>
          <w:highlight w:val="yellow"/>
        </w:rPr>
      </w:pPr>
    </w:p>
    <w:p w:rsidR="008F72D7" w:rsidRPr="00F66A26" w:rsidRDefault="008F72D7" w:rsidP="009F7A33">
      <w:pPr>
        <w:jc w:val="center"/>
        <w:rPr>
          <w:b/>
          <w:i/>
        </w:rPr>
      </w:pPr>
      <w:r w:rsidRPr="00F66A26">
        <w:rPr>
          <w:b/>
          <w:i/>
        </w:rPr>
        <w:t>подраздел 0111 «Резервные фонды»</w:t>
      </w:r>
    </w:p>
    <w:p w:rsidR="008F72D7" w:rsidRPr="00F66A26" w:rsidRDefault="008F72D7" w:rsidP="008F72D7">
      <w:pPr>
        <w:ind w:left="360"/>
        <w:jc w:val="center"/>
        <w:rPr>
          <w:b/>
          <w:sz w:val="10"/>
          <w:szCs w:val="10"/>
        </w:rPr>
      </w:pPr>
    </w:p>
    <w:p w:rsidR="00C0031D" w:rsidRPr="00F66A26" w:rsidRDefault="00C0031D" w:rsidP="00C0031D">
      <w:pPr>
        <w:ind w:firstLine="709"/>
        <w:jc w:val="both"/>
      </w:pPr>
      <w:proofErr w:type="gramStart"/>
      <w:r w:rsidRPr="00F66A26">
        <w:t xml:space="preserve">Бюджетные ассигнования по подразделу предусмотрены в сумме  </w:t>
      </w:r>
      <w:r w:rsidR="00F66A26" w:rsidRPr="00F66A26">
        <w:t>9 493 520,00</w:t>
      </w:r>
      <w:r w:rsidR="006875C5">
        <w:t xml:space="preserve"> </w:t>
      </w:r>
      <w:r w:rsidRPr="00F66A26">
        <w:t>рублей на создание в расходной части бюджета Кондопожского городского поселения на 202</w:t>
      </w:r>
      <w:r w:rsidR="00F66A26" w:rsidRPr="00F66A26">
        <w:t>5</w:t>
      </w:r>
      <w:r w:rsidRPr="00F66A26">
        <w:t xml:space="preserve"> год резервный фонд Администрации Кондопожского муниципального района в сумме </w:t>
      </w:r>
      <w:r w:rsidR="00F66A26" w:rsidRPr="00F66A26">
        <w:t>9 193 520,00</w:t>
      </w:r>
      <w:r w:rsidRPr="00F66A26">
        <w:t xml:space="preserve"> рублей, из них: на финансовое обеспечение непредвиденных расходов в объеме 200 000,00 рублей, на проведение аварийно-восстановительных работ в объеме   922 000,00 рублей.</w:t>
      </w:r>
      <w:proofErr w:type="gramEnd"/>
    </w:p>
    <w:p w:rsidR="00C0031D" w:rsidRPr="00F66A26" w:rsidRDefault="00C0031D" w:rsidP="00C0031D">
      <w:pPr>
        <w:ind w:firstLine="709"/>
        <w:jc w:val="both"/>
      </w:pPr>
      <w:r w:rsidRPr="00F66A26">
        <w:t xml:space="preserve">Резервный фонд Администрации Кондопожского муниципального района на финансовое обеспечение расходов, связанных с предупреждением и ликвидацией последствий стихийных бедствий и других чрезвычайных ситуаций в сумме </w:t>
      </w:r>
      <w:r w:rsidR="00F66A26" w:rsidRPr="00F66A26">
        <w:t>3</w:t>
      </w:r>
      <w:r w:rsidRPr="00F66A26">
        <w:t>00 000,00 рублей.</w:t>
      </w:r>
    </w:p>
    <w:p w:rsidR="008F72D7" w:rsidRPr="00F66A26" w:rsidRDefault="008F72D7" w:rsidP="008F72D7">
      <w:pPr>
        <w:ind w:left="360"/>
        <w:jc w:val="both"/>
        <w:rPr>
          <w:sz w:val="10"/>
          <w:szCs w:val="10"/>
        </w:rPr>
      </w:pPr>
    </w:p>
    <w:p w:rsidR="008F72D7" w:rsidRPr="00F66A26" w:rsidRDefault="008F72D7" w:rsidP="008F72D7">
      <w:pPr>
        <w:jc w:val="center"/>
        <w:rPr>
          <w:b/>
          <w:i/>
        </w:rPr>
      </w:pPr>
      <w:r w:rsidRPr="00F66A26">
        <w:rPr>
          <w:b/>
          <w:i/>
        </w:rPr>
        <w:t>подраздел 0113 «Другие общегосударственные вопросы»</w:t>
      </w:r>
      <w:r w:rsidRPr="00F66A26">
        <w:rPr>
          <w:b/>
          <w:i/>
        </w:rPr>
        <w:tab/>
      </w:r>
    </w:p>
    <w:p w:rsidR="008F72D7" w:rsidRPr="00F66A26" w:rsidRDefault="008F72D7" w:rsidP="008F72D7">
      <w:pPr>
        <w:jc w:val="center"/>
        <w:rPr>
          <w:b/>
          <w:i/>
          <w:sz w:val="10"/>
          <w:szCs w:val="10"/>
        </w:rPr>
      </w:pPr>
      <w:r w:rsidRPr="00F66A26">
        <w:rPr>
          <w:b/>
          <w:i/>
        </w:rPr>
        <w:tab/>
      </w:r>
    </w:p>
    <w:p w:rsidR="00EF0520" w:rsidRPr="00F66A26" w:rsidRDefault="00EF0520" w:rsidP="00EF0520">
      <w:pPr>
        <w:ind w:firstLine="567"/>
        <w:jc w:val="both"/>
      </w:pPr>
      <w:r w:rsidRPr="00F66A26">
        <w:t>Бюджетные ассигнования по подразделу предусмотрены в сумме  </w:t>
      </w:r>
      <w:r w:rsidR="00F66A26" w:rsidRPr="00F66A26">
        <w:t>5 818 128,94</w:t>
      </w:r>
      <w:r w:rsidR="00F66A26">
        <w:t xml:space="preserve"> </w:t>
      </w:r>
      <w:r w:rsidRPr="00F66A26">
        <w:t xml:space="preserve">рублей </w:t>
      </w:r>
      <w:proofErr w:type="gramStart"/>
      <w:r w:rsidRPr="00F66A26">
        <w:t>на</w:t>
      </w:r>
      <w:proofErr w:type="gramEnd"/>
      <w:r w:rsidRPr="00F66A26">
        <w:t>:</w:t>
      </w:r>
    </w:p>
    <w:p w:rsidR="00EF0520" w:rsidRPr="00F66A26" w:rsidRDefault="00EF0520" w:rsidP="00F66A26">
      <w:pPr>
        <w:numPr>
          <w:ilvl w:val="0"/>
          <w:numId w:val="3"/>
        </w:numPr>
        <w:jc w:val="both"/>
      </w:pPr>
      <w:r w:rsidRPr="00F66A26">
        <w:t xml:space="preserve">  оплату услуг отопления (тепловой энергии) в сумме </w:t>
      </w:r>
      <w:r w:rsidR="00F66A26" w:rsidRPr="00F66A26">
        <w:t xml:space="preserve">49 086,75 </w:t>
      </w:r>
      <w:r w:rsidRPr="00F66A26">
        <w:t>рублей;</w:t>
      </w:r>
    </w:p>
    <w:p w:rsidR="00EF0520" w:rsidRPr="00F66A26" w:rsidRDefault="00EF0520" w:rsidP="00F66A26">
      <w:pPr>
        <w:numPr>
          <w:ilvl w:val="0"/>
          <w:numId w:val="3"/>
        </w:numPr>
        <w:jc w:val="both"/>
      </w:pPr>
      <w:r w:rsidRPr="00F66A26">
        <w:t xml:space="preserve">  оплату взносов на капитальный ремонт помещений, находящихся в муниципальной собственности в сумме </w:t>
      </w:r>
      <w:r w:rsidR="00F66A26" w:rsidRPr="00F66A26">
        <w:t xml:space="preserve">154 548,00 </w:t>
      </w:r>
      <w:r w:rsidRPr="00F66A26">
        <w:t>рублей;</w:t>
      </w:r>
    </w:p>
    <w:p w:rsidR="00EF0520" w:rsidRPr="00F66A26" w:rsidRDefault="00EF0520" w:rsidP="00F66A26">
      <w:pPr>
        <w:numPr>
          <w:ilvl w:val="0"/>
          <w:numId w:val="3"/>
        </w:numPr>
        <w:jc w:val="both"/>
      </w:pPr>
      <w:r w:rsidRPr="00F66A26">
        <w:t xml:space="preserve">  содержание помещений, находящихся в муниципальной собственности</w:t>
      </w:r>
      <w:r w:rsidRPr="00F66A26">
        <w:tab/>
        <w:t xml:space="preserve">в сумме </w:t>
      </w:r>
      <w:r w:rsidR="00F66A26" w:rsidRPr="00F66A26">
        <w:t xml:space="preserve">307 261,36 </w:t>
      </w:r>
      <w:r w:rsidRPr="00F66A26">
        <w:t>рублей;</w:t>
      </w:r>
    </w:p>
    <w:p w:rsidR="00EF0520" w:rsidRPr="00F66A26" w:rsidRDefault="00EF0520" w:rsidP="00F66A26">
      <w:pPr>
        <w:numPr>
          <w:ilvl w:val="0"/>
          <w:numId w:val="3"/>
        </w:numPr>
        <w:jc w:val="both"/>
      </w:pPr>
      <w:r w:rsidRPr="00F66A26">
        <w:t xml:space="preserve"> оценку рыночной стоимости недвижимого имущества в сумме </w:t>
      </w:r>
      <w:r w:rsidR="00F66A26" w:rsidRPr="00F66A26">
        <w:t xml:space="preserve">563 973,00 </w:t>
      </w:r>
      <w:r w:rsidRPr="00F66A26">
        <w:t>рублей;</w:t>
      </w:r>
    </w:p>
    <w:p w:rsidR="00EF0520" w:rsidRPr="00F66A26" w:rsidRDefault="00EF0520" w:rsidP="00F66A26">
      <w:pPr>
        <w:numPr>
          <w:ilvl w:val="0"/>
          <w:numId w:val="3"/>
        </w:numPr>
        <w:jc w:val="both"/>
      </w:pPr>
      <w:r w:rsidRPr="00F66A26">
        <w:t xml:space="preserve"> выполнение кадастровых работ в сумме </w:t>
      </w:r>
      <w:r w:rsidR="00F66A26" w:rsidRPr="00F66A26">
        <w:t>214 995,00</w:t>
      </w:r>
      <w:r w:rsidRPr="00F66A26">
        <w:t>рублей;</w:t>
      </w:r>
    </w:p>
    <w:p w:rsidR="00EF0520" w:rsidRPr="00F66A26" w:rsidRDefault="00EF0520" w:rsidP="00EF0520">
      <w:pPr>
        <w:numPr>
          <w:ilvl w:val="0"/>
          <w:numId w:val="3"/>
        </w:numPr>
        <w:ind w:left="0" w:firstLine="567"/>
        <w:jc w:val="both"/>
      </w:pPr>
      <w:r w:rsidRPr="00F66A26">
        <w:t xml:space="preserve"> услуги рекламного характера (в том числе, размещение объявлений, публикаций в средствах массовой информации)</w:t>
      </w:r>
      <w:r w:rsidRPr="00F66A26">
        <w:tab/>
        <w:t>в сумме 150 000,00 рублей;</w:t>
      </w:r>
    </w:p>
    <w:p w:rsidR="00EF0520" w:rsidRPr="00F66A26" w:rsidRDefault="00EF0520" w:rsidP="00F66A26">
      <w:pPr>
        <w:numPr>
          <w:ilvl w:val="0"/>
          <w:numId w:val="3"/>
        </w:numPr>
        <w:jc w:val="both"/>
      </w:pPr>
      <w:r w:rsidRPr="00F66A26">
        <w:t xml:space="preserve"> оплату транспортного налога в сумме </w:t>
      </w:r>
      <w:r w:rsidR="00F66A26" w:rsidRPr="00F66A26">
        <w:t xml:space="preserve">28 555,00 </w:t>
      </w:r>
      <w:r w:rsidRPr="00F66A26">
        <w:t>рублей;</w:t>
      </w:r>
    </w:p>
    <w:p w:rsidR="00EF0520" w:rsidRPr="00F66A26" w:rsidRDefault="00EF0520" w:rsidP="00EF0520">
      <w:pPr>
        <w:numPr>
          <w:ilvl w:val="0"/>
          <w:numId w:val="3"/>
        </w:numPr>
        <w:ind w:left="0" w:firstLine="567"/>
        <w:jc w:val="both"/>
      </w:pPr>
      <w:r w:rsidRPr="00F66A26">
        <w:t xml:space="preserve"> арендная плата в соответствии с заключенными договорами аренды (субаренды, имущественного найма) объектов нефинансовых активов в сумме </w:t>
      </w:r>
      <w:r w:rsidR="00F66A26" w:rsidRPr="00F66A26">
        <w:t xml:space="preserve">7 709,83 </w:t>
      </w:r>
      <w:r w:rsidRPr="00F66A26">
        <w:t>рублей.</w:t>
      </w:r>
    </w:p>
    <w:p w:rsidR="00267CFE" w:rsidRPr="00F66A26" w:rsidRDefault="00EF0520" w:rsidP="004E7FFC">
      <w:pPr>
        <w:ind w:firstLine="567"/>
        <w:jc w:val="both"/>
        <w:rPr>
          <w:b/>
        </w:rPr>
      </w:pPr>
      <w:r w:rsidRPr="00F66A26">
        <w:t xml:space="preserve">По данному подразделу также предусмотрены средства, иным образом зарезервированные в бюджете Кондопожского городского поселения на  оплату расходов, связанных с исполнением исполнительных документов в сумме </w:t>
      </w:r>
      <w:r w:rsidR="00F66A26" w:rsidRPr="00F66A26">
        <w:t>4 342 000,00</w:t>
      </w:r>
      <w:r w:rsidRPr="00F66A26">
        <w:t>рублей.</w:t>
      </w:r>
    </w:p>
    <w:p w:rsidR="00CD45C6" w:rsidRPr="00197D87" w:rsidRDefault="00CD45C6" w:rsidP="008F72D7">
      <w:pPr>
        <w:jc w:val="center"/>
        <w:rPr>
          <w:b/>
          <w:highlight w:val="yellow"/>
        </w:rPr>
      </w:pPr>
    </w:p>
    <w:p w:rsidR="008F72D7" w:rsidRPr="00DC3558" w:rsidRDefault="008F72D7" w:rsidP="008F72D7">
      <w:pPr>
        <w:jc w:val="center"/>
        <w:rPr>
          <w:b/>
        </w:rPr>
      </w:pPr>
      <w:r w:rsidRPr="00DC3558">
        <w:rPr>
          <w:b/>
        </w:rPr>
        <w:lastRenderedPageBreak/>
        <w:t>Раздел «Национальная безопасность и правоохранительная деятельность»</w:t>
      </w:r>
    </w:p>
    <w:p w:rsidR="008F72D7" w:rsidRPr="00DC3558" w:rsidRDefault="008F72D7" w:rsidP="008F72D7">
      <w:pPr>
        <w:jc w:val="center"/>
        <w:rPr>
          <w:b/>
          <w:sz w:val="10"/>
          <w:szCs w:val="10"/>
        </w:rPr>
      </w:pPr>
    </w:p>
    <w:p w:rsidR="00EA01F9" w:rsidRDefault="00CD45C6" w:rsidP="009F7A33">
      <w:pPr>
        <w:ind w:firstLine="709"/>
        <w:jc w:val="both"/>
      </w:pPr>
      <w:r w:rsidRPr="00DC3558">
        <w:t>Общий объем бюджетных ассигнований на исполнение расходных обязательств Кондопожского городского поселения в сфере</w:t>
      </w:r>
      <w:r w:rsidRPr="00DC3558">
        <w:rPr>
          <w:b/>
        </w:rPr>
        <w:t xml:space="preserve"> </w:t>
      </w:r>
      <w:r w:rsidRPr="00DC3558">
        <w:t>национальной безопасности и правоохранительной деятельности на 202</w:t>
      </w:r>
      <w:r w:rsidR="00DC3558" w:rsidRPr="00DC3558">
        <w:t xml:space="preserve">5 </w:t>
      </w:r>
      <w:r w:rsidRPr="00DC3558">
        <w:t xml:space="preserve">год предусмотрен в размере </w:t>
      </w:r>
      <w:r w:rsidR="00DC3558" w:rsidRPr="00DC3558">
        <w:t>655 880,00</w:t>
      </w:r>
      <w:r w:rsidR="00DC3558">
        <w:t xml:space="preserve"> </w:t>
      </w:r>
      <w:r w:rsidRPr="00DC3558">
        <w:t>рублей.</w:t>
      </w:r>
    </w:p>
    <w:p w:rsidR="00DC3558" w:rsidRPr="00DC3558" w:rsidRDefault="00DC3558" w:rsidP="00DC3558">
      <w:pPr>
        <w:pStyle w:val="200"/>
        <w:spacing w:line="240" w:lineRule="auto"/>
        <w:ind w:firstLine="0"/>
        <w:jc w:val="center"/>
        <w:rPr>
          <w:b/>
          <w:i/>
          <w:sz w:val="24"/>
        </w:rPr>
      </w:pPr>
    </w:p>
    <w:p w:rsidR="00DC3558" w:rsidRPr="00DC3558" w:rsidRDefault="00DC3558" w:rsidP="00DC3558">
      <w:pPr>
        <w:pStyle w:val="200"/>
        <w:spacing w:line="240" w:lineRule="auto"/>
        <w:ind w:firstLine="0"/>
        <w:jc w:val="center"/>
        <w:rPr>
          <w:b/>
          <w:i/>
          <w:sz w:val="24"/>
        </w:rPr>
      </w:pPr>
      <w:r w:rsidRPr="00DC3558">
        <w:rPr>
          <w:b/>
          <w:i/>
          <w:sz w:val="24"/>
        </w:rPr>
        <w:t>подраздел 0309  «Гражданская оборона»</w:t>
      </w:r>
    </w:p>
    <w:p w:rsidR="00DC3558" w:rsidRPr="00DC3558" w:rsidRDefault="00DC3558" w:rsidP="00DC3558">
      <w:pPr>
        <w:pStyle w:val="200"/>
        <w:spacing w:line="240" w:lineRule="auto"/>
        <w:ind w:firstLine="0"/>
        <w:jc w:val="center"/>
        <w:rPr>
          <w:sz w:val="24"/>
        </w:rPr>
      </w:pPr>
    </w:p>
    <w:p w:rsidR="00CD45C6" w:rsidRPr="00DC3558" w:rsidRDefault="00DC3558" w:rsidP="00DC3558">
      <w:pPr>
        <w:ind w:firstLine="567"/>
        <w:jc w:val="both"/>
      </w:pPr>
      <w:r w:rsidRPr="00DC3558">
        <w:t>Бюджетные ассигнования по подразделу предусмотрены в сумме 599 000,00</w:t>
      </w:r>
      <w:r>
        <w:t xml:space="preserve"> </w:t>
      </w:r>
      <w:r w:rsidRPr="00DC3558">
        <w:t xml:space="preserve">рублей на </w:t>
      </w:r>
      <w:r>
        <w:t>м</w:t>
      </w:r>
      <w:r w:rsidRPr="00DC3558">
        <w:t>ероприятия, направленные на обеспечение функционирования муниципальной автоматизированной системы централизованного оповещения (МАСЦО) населения жителей города Кондопога</w:t>
      </w:r>
      <w:r>
        <w:t>.</w:t>
      </w:r>
    </w:p>
    <w:p w:rsidR="00CD45C6" w:rsidRPr="00197D87" w:rsidRDefault="00CD45C6" w:rsidP="008F72D7">
      <w:pPr>
        <w:pStyle w:val="200"/>
        <w:spacing w:line="240" w:lineRule="auto"/>
        <w:ind w:firstLine="0"/>
        <w:jc w:val="center"/>
        <w:rPr>
          <w:b/>
          <w:i/>
          <w:sz w:val="24"/>
          <w:highlight w:val="yellow"/>
        </w:rPr>
      </w:pPr>
    </w:p>
    <w:p w:rsidR="008F72D7" w:rsidRPr="00DC3558" w:rsidRDefault="008F72D7" w:rsidP="00676242">
      <w:pPr>
        <w:pStyle w:val="200"/>
        <w:spacing w:line="240" w:lineRule="auto"/>
        <w:ind w:firstLine="0"/>
        <w:jc w:val="center"/>
        <w:rPr>
          <w:b/>
          <w:i/>
          <w:sz w:val="24"/>
        </w:rPr>
      </w:pPr>
      <w:r w:rsidRPr="00DC3558">
        <w:rPr>
          <w:b/>
          <w:i/>
          <w:sz w:val="24"/>
        </w:rPr>
        <w:t>подраздел 0314  «</w:t>
      </w:r>
      <w:r w:rsidRPr="00DC3558">
        <w:rPr>
          <w:sz w:val="24"/>
        </w:rPr>
        <w:t xml:space="preserve"> </w:t>
      </w:r>
      <w:r w:rsidRPr="00DC3558">
        <w:rPr>
          <w:b/>
          <w:i/>
          <w:sz w:val="24"/>
        </w:rPr>
        <w:t>Другие вопросы в области национальной безопасности и правоохранительной деятельности»</w:t>
      </w:r>
    </w:p>
    <w:p w:rsidR="008F72D7" w:rsidRPr="00DC3558" w:rsidRDefault="008F72D7" w:rsidP="008F72D7">
      <w:pPr>
        <w:pStyle w:val="200"/>
        <w:spacing w:line="240" w:lineRule="auto"/>
        <w:ind w:firstLine="0"/>
        <w:jc w:val="center"/>
        <w:rPr>
          <w:b/>
          <w:sz w:val="24"/>
        </w:rPr>
      </w:pPr>
    </w:p>
    <w:p w:rsidR="00CD45C6" w:rsidRPr="00DC3558" w:rsidRDefault="00CD45C6" w:rsidP="00DC3558">
      <w:pPr>
        <w:ind w:firstLine="709"/>
        <w:jc w:val="both"/>
      </w:pPr>
      <w:r w:rsidRPr="00DC3558">
        <w:t xml:space="preserve">Бюджетные ассигнования по подразделу предусмотрены в сумме </w:t>
      </w:r>
      <w:r w:rsidR="00DC3558" w:rsidRPr="00DC3558">
        <w:t xml:space="preserve">56 880,00 рублей на </w:t>
      </w:r>
      <w:r w:rsidRPr="00DC3558">
        <w:t xml:space="preserve">создание и обслуживание интернет – ресурса (в </w:t>
      </w:r>
      <w:proofErr w:type="spellStart"/>
      <w:r w:rsidRPr="00DC3558">
        <w:t>т.ч</w:t>
      </w:r>
      <w:proofErr w:type="gramStart"/>
      <w:r w:rsidRPr="00DC3558">
        <w:t>.х</w:t>
      </w:r>
      <w:proofErr w:type="gramEnd"/>
      <w:r w:rsidRPr="00DC3558">
        <w:t>остинг</w:t>
      </w:r>
      <w:proofErr w:type="spellEnd"/>
      <w:r w:rsidRPr="00DC3558">
        <w:t xml:space="preserve">) в сумме </w:t>
      </w:r>
      <w:r w:rsidR="00DC3558">
        <w:t xml:space="preserve">56 880,00 </w:t>
      </w:r>
      <w:r w:rsidR="00DC3558" w:rsidRPr="00DC3558">
        <w:t>рублей.</w:t>
      </w:r>
    </w:p>
    <w:p w:rsidR="00DC3558" w:rsidRDefault="00DC3558" w:rsidP="00D320FA">
      <w:pPr>
        <w:jc w:val="center"/>
        <w:rPr>
          <w:b/>
        </w:rPr>
      </w:pPr>
    </w:p>
    <w:p w:rsidR="00DC3558" w:rsidRDefault="00DC3558" w:rsidP="00D320FA">
      <w:pPr>
        <w:jc w:val="center"/>
        <w:rPr>
          <w:b/>
        </w:rPr>
      </w:pPr>
    </w:p>
    <w:p w:rsidR="00D320FA" w:rsidRPr="00582334" w:rsidRDefault="00D320FA" w:rsidP="00D320FA">
      <w:pPr>
        <w:jc w:val="center"/>
      </w:pPr>
      <w:r w:rsidRPr="00582334">
        <w:rPr>
          <w:b/>
        </w:rPr>
        <w:t>Раздел «Национальная экономика»</w:t>
      </w:r>
    </w:p>
    <w:p w:rsidR="00D320FA" w:rsidRPr="00582334" w:rsidRDefault="00D320FA" w:rsidP="00D320FA">
      <w:pPr>
        <w:jc w:val="center"/>
        <w:rPr>
          <w:b/>
          <w:sz w:val="10"/>
          <w:szCs w:val="10"/>
        </w:rPr>
      </w:pPr>
    </w:p>
    <w:p w:rsidR="00D320FA" w:rsidRPr="00582334" w:rsidRDefault="00D320FA" w:rsidP="00D320FA">
      <w:pPr>
        <w:ind w:firstLine="708"/>
        <w:jc w:val="both"/>
      </w:pPr>
      <w:r w:rsidRPr="00582334">
        <w:t xml:space="preserve">Общий объем бюджетных ассигнований на исполнение расходных обязательств Кондопожского городского поселения в сфере национальной экономики на 2025 год предусмотрен в размере </w:t>
      </w:r>
      <w:r w:rsidRPr="00582334">
        <w:rPr>
          <w:bCs/>
        </w:rPr>
        <w:t xml:space="preserve">45 361 967,99 </w:t>
      </w:r>
      <w:r w:rsidRPr="00582334">
        <w:t>рублей.</w:t>
      </w:r>
    </w:p>
    <w:p w:rsidR="00D320FA" w:rsidRPr="00582334" w:rsidRDefault="00D320FA" w:rsidP="00D320FA">
      <w:pPr>
        <w:ind w:firstLine="708"/>
        <w:jc w:val="both"/>
      </w:pPr>
    </w:p>
    <w:p w:rsidR="00D320FA" w:rsidRPr="00582334" w:rsidRDefault="00D320FA" w:rsidP="00D320FA">
      <w:pPr>
        <w:jc w:val="center"/>
        <w:rPr>
          <w:b/>
          <w:i/>
        </w:rPr>
      </w:pPr>
      <w:r w:rsidRPr="00582334">
        <w:rPr>
          <w:b/>
          <w:i/>
        </w:rPr>
        <w:t>подраздел 0408 «Транспорт»</w:t>
      </w:r>
    </w:p>
    <w:p w:rsidR="00D320FA" w:rsidRPr="00582334" w:rsidRDefault="00D320FA" w:rsidP="00D320FA">
      <w:pPr>
        <w:ind w:firstLine="709"/>
        <w:jc w:val="both"/>
        <w:rPr>
          <w:sz w:val="10"/>
          <w:szCs w:val="10"/>
        </w:rPr>
      </w:pPr>
    </w:p>
    <w:p w:rsidR="00D320FA" w:rsidRPr="00582334" w:rsidRDefault="00D320FA" w:rsidP="00D320FA">
      <w:pPr>
        <w:ind w:firstLine="709"/>
        <w:jc w:val="both"/>
        <w:rPr>
          <w:b/>
        </w:rPr>
      </w:pPr>
      <w:r w:rsidRPr="00582334">
        <w:t xml:space="preserve">Бюджетные ассигнования по подразделу предусмотрены в сумме </w:t>
      </w:r>
      <w:r w:rsidRPr="00582334">
        <w:rPr>
          <w:bCs/>
        </w:rPr>
        <w:t xml:space="preserve">3 032 836,00 </w:t>
      </w:r>
      <w:r w:rsidRPr="00582334">
        <w:t xml:space="preserve">рублей и распределены на мероприятия, направленные на создание условий для предоставления транспортных услуг населению на территории Кондопожского городского поселения (п.7 ч.1 ст.14 N 131-ФЗ). </w:t>
      </w:r>
    </w:p>
    <w:p w:rsidR="006875C5" w:rsidRDefault="006875C5" w:rsidP="00D320FA">
      <w:pPr>
        <w:jc w:val="center"/>
        <w:rPr>
          <w:b/>
          <w:i/>
        </w:rPr>
      </w:pPr>
    </w:p>
    <w:p w:rsidR="00D320FA" w:rsidRPr="00582334" w:rsidRDefault="00D320FA" w:rsidP="00D320FA">
      <w:pPr>
        <w:jc w:val="center"/>
        <w:rPr>
          <w:b/>
          <w:i/>
        </w:rPr>
      </w:pPr>
      <w:r w:rsidRPr="00582334">
        <w:rPr>
          <w:b/>
          <w:i/>
        </w:rPr>
        <w:t>подраздел 0409 «Дорожное хозяйство (дорожные фонды)»</w:t>
      </w:r>
    </w:p>
    <w:p w:rsidR="00D320FA" w:rsidRPr="00582334" w:rsidRDefault="00D320FA" w:rsidP="00D320FA">
      <w:pPr>
        <w:ind w:firstLine="709"/>
        <w:jc w:val="both"/>
        <w:rPr>
          <w:sz w:val="10"/>
          <w:szCs w:val="10"/>
        </w:rPr>
      </w:pPr>
    </w:p>
    <w:p w:rsidR="00D320FA" w:rsidRPr="00582334" w:rsidRDefault="00D320FA" w:rsidP="00D320FA">
      <w:pPr>
        <w:ind w:firstLine="709"/>
        <w:jc w:val="both"/>
        <w:rPr>
          <w:b/>
        </w:rPr>
      </w:pPr>
      <w:r w:rsidRPr="00582334">
        <w:t xml:space="preserve">Бюджетные ассигнования по подразделу предусмотрены в сумме </w:t>
      </w:r>
      <w:r w:rsidRPr="00582334">
        <w:rPr>
          <w:bCs/>
        </w:rPr>
        <w:t xml:space="preserve">42 329 131,99 </w:t>
      </w:r>
      <w:r w:rsidRPr="00582334">
        <w:t xml:space="preserve">рублей и распределены по следующим направлениям: </w:t>
      </w:r>
    </w:p>
    <w:p w:rsidR="00D320FA" w:rsidRPr="00582334" w:rsidRDefault="00D320FA" w:rsidP="00D320FA">
      <w:pPr>
        <w:numPr>
          <w:ilvl w:val="0"/>
          <w:numId w:val="3"/>
        </w:numPr>
        <w:ind w:left="0" w:firstLine="426"/>
        <w:jc w:val="both"/>
      </w:pPr>
      <w:r w:rsidRPr="00582334">
        <w:rPr>
          <w:rFonts w:eastAsia="Calibri"/>
          <w:lang w:eastAsia="en-US"/>
        </w:rPr>
        <w:t>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территории Кондопожского городского поселения в сумме 30 000 000,00 рублей</w:t>
      </w:r>
      <w:r w:rsidRPr="00582334">
        <w:t>;</w:t>
      </w:r>
      <w:r w:rsidRPr="00582334">
        <w:rPr>
          <w:sz w:val="20"/>
        </w:rPr>
        <w:t xml:space="preserve"> </w:t>
      </w:r>
    </w:p>
    <w:p w:rsidR="00D320FA" w:rsidRPr="00582334" w:rsidRDefault="00D320FA" w:rsidP="00D320FA">
      <w:pPr>
        <w:numPr>
          <w:ilvl w:val="0"/>
          <w:numId w:val="3"/>
        </w:numPr>
        <w:jc w:val="both"/>
      </w:pPr>
      <w:r w:rsidRPr="00582334">
        <w:t>на  техническое обслуживание светофорных объектов</w:t>
      </w:r>
      <w:r w:rsidRPr="00582334">
        <w:tab/>
        <w:t xml:space="preserve"> в сумме 586 556,01 рублей;</w:t>
      </w:r>
    </w:p>
    <w:p w:rsidR="00D320FA" w:rsidRPr="00582334" w:rsidRDefault="00D320FA" w:rsidP="00D320FA">
      <w:pPr>
        <w:numPr>
          <w:ilvl w:val="0"/>
          <w:numId w:val="3"/>
        </w:numPr>
        <w:ind w:left="0" w:firstLine="426"/>
        <w:jc w:val="both"/>
      </w:pPr>
      <w:r>
        <w:t xml:space="preserve"> </w:t>
      </w:r>
      <w:r w:rsidRPr="00582334">
        <w:t xml:space="preserve">на выполнение работ по оборудованию 6 (шести) остановочных комплексов на автомобильной дороге общего пользования местного значения на улице </w:t>
      </w:r>
      <w:proofErr w:type="spellStart"/>
      <w:r w:rsidRPr="00582334">
        <w:t>Кондопожской</w:t>
      </w:r>
      <w:proofErr w:type="spellEnd"/>
      <w:r w:rsidRPr="00582334">
        <w:t xml:space="preserve"> в г. Кондопога в сумме 3 286 815,98 рублей; </w:t>
      </w:r>
    </w:p>
    <w:p w:rsidR="00D320FA" w:rsidRPr="00582334" w:rsidRDefault="00D320FA" w:rsidP="00D320FA">
      <w:pPr>
        <w:numPr>
          <w:ilvl w:val="0"/>
          <w:numId w:val="3"/>
        </w:numPr>
        <w:ind w:left="0" w:firstLine="425"/>
        <w:jc w:val="both"/>
      </w:pPr>
      <w:proofErr w:type="gramStart"/>
      <w:r w:rsidRPr="00582334">
        <w:t>на ямочный ремонт дорог за счет доходов от уплаты акцизов на нефтепродукты в сумме</w:t>
      </w:r>
      <w:proofErr w:type="gramEnd"/>
      <w:r w:rsidRPr="00582334">
        <w:tab/>
        <w:t xml:space="preserve">8 455 760,00 рублей. </w:t>
      </w:r>
    </w:p>
    <w:p w:rsidR="00D320FA" w:rsidRPr="00197D87" w:rsidRDefault="00D320FA" w:rsidP="00D320FA">
      <w:pPr>
        <w:ind w:firstLine="709"/>
        <w:jc w:val="both"/>
        <w:rPr>
          <w:highlight w:val="yellow"/>
        </w:rPr>
      </w:pPr>
    </w:p>
    <w:p w:rsidR="00D320FA" w:rsidRPr="00BD05E3" w:rsidRDefault="00D320FA" w:rsidP="00D320FA">
      <w:pPr>
        <w:jc w:val="center"/>
      </w:pPr>
      <w:r w:rsidRPr="00BD05E3">
        <w:rPr>
          <w:b/>
        </w:rPr>
        <w:t>Раздел «Жилищно-коммунальное хозяйство»</w:t>
      </w:r>
    </w:p>
    <w:p w:rsidR="00D320FA" w:rsidRPr="00BD05E3" w:rsidRDefault="00D320FA" w:rsidP="00D320FA">
      <w:pPr>
        <w:ind w:firstLine="709"/>
        <w:jc w:val="both"/>
        <w:rPr>
          <w:sz w:val="10"/>
          <w:szCs w:val="10"/>
        </w:rPr>
      </w:pPr>
    </w:p>
    <w:p w:rsidR="00D320FA" w:rsidRPr="00E068C7" w:rsidRDefault="00D320FA" w:rsidP="00D320FA">
      <w:pPr>
        <w:ind w:firstLine="708"/>
        <w:jc w:val="both"/>
        <w:rPr>
          <w:b/>
          <w:i/>
          <w:sz w:val="10"/>
          <w:szCs w:val="10"/>
        </w:rPr>
      </w:pPr>
      <w:r w:rsidRPr="00E068C7">
        <w:t xml:space="preserve">Общий объем бюджетных ассигнований на исполнение расходных обязательств Кондопожского городского поселения в сфере жилищно-коммунального хозяйства на 2025 год предусмотрен в размере </w:t>
      </w:r>
      <w:r w:rsidR="00DC3558" w:rsidRPr="00DC3558">
        <w:rPr>
          <w:bCs/>
        </w:rPr>
        <w:t>45 618 483,40</w:t>
      </w:r>
      <w:r w:rsidR="00DC3558">
        <w:rPr>
          <w:bCs/>
        </w:rPr>
        <w:t xml:space="preserve"> </w:t>
      </w:r>
      <w:r w:rsidRPr="00E068C7">
        <w:t>рублей</w:t>
      </w:r>
      <w:r w:rsidR="00E068C7" w:rsidRPr="00E068C7">
        <w:t>.</w:t>
      </w:r>
      <w:r w:rsidRPr="00E068C7">
        <w:t xml:space="preserve"> </w:t>
      </w:r>
    </w:p>
    <w:p w:rsidR="00D320FA" w:rsidRPr="00E068C7" w:rsidRDefault="00D320FA" w:rsidP="00D320FA">
      <w:pPr>
        <w:jc w:val="center"/>
        <w:rPr>
          <w:b/>
          <w:i/>
        </w:rPr>
      </w:pPr>
    </w:p>
    <w:p w:rsidR="00D320FA" w:rsidRPr="00E068C7" w:rsidRDefault="00D320FA" w:rsidP="00D320FA">
      <w:pPr>
        <w:jc w:val="center"/>
        <w:rPr>
          <w:b/>
          <w:i/>
        </w:rPr>
      </w:pPr>
      <w:r w:rsidRPr="00E068C7">
        <w:rPr>
          <w:b/>
          <w:i/>
        </w:rPr>
        <w:t>подраздел 0501 «Жилищное хозяйство»</w:t>
      </w:r>
    </w:p>
    <w:p w:rsidR="00D320FA" w:rsidRPr="00E068C7" w:rsidRDefault="00D320FA" w:rsidP="00D320FA">
      <w:pPr>
        <w:ind w:firstLine="709"/>
        <w:jc w:val="both"/>
        <w:rPr>
          <w:sz w:val="10"/>
          <w:szCs w:val="10"/>
        </w:rPr>
      </w:pPr>
    </w:p>
    <w:p w:rsidR="00D320FA" w:rsidRPr="00E068C7" w:rsidRDefault="00D320FA" w:rsidP="00D320FA">
      <w:pPr>
        <w:ind w:firstLine="709"/>
        <w:jc w:val="both"/>
      </w:pPr>
      <w:r w:rsidRPr="00E068C7">
        <w:lastRenderedPageBreak/>
        <w:t>Бюджетные ассигнования по подразделу предусмотрены в сумме 11 265 411,73 рублей и распределены по следующим направлениям:</w:t>
      </w:r>
    </w:p>
    <w:p w:rsidR="00D320FA" w:rsidRPr="00E068C7" w:rsidRDefault="00D320FA" w:rsidP="008141E4">
      <w:pPr>
        <w:pStyle w:val="af9"/>
        <w:numPr>
          <w:ilvl w:val="0"/>
          <w:numId w:val="3"/>
        </w:numPr>
        <w:ind w:left="0" w:firstLine="426"/>
        <w:jc w:val="both"/>
        <w:rPr>
          <w:rFonts w:ascii="Times New Roman" w:hAnsi="Times New Roman"/>
          <w:sz w:val="24"/>
          <w:szCs w:val="24"/>
        </w:rPr>
      </w:pPr>
      <w:r w:rsidRPr="00E068C7">
        <w:rPr>
          <w:rFonts w:ascii="Times New Roman" w:hAnsi="Times New Roman"/>
          <w:sz w:val="24"/>
          <w:szCs w:val="24"/>
        </w:rPr>
        <w:t xml:space="preserve">услуги по ведению </w:t>
      </w:r>
      <w:proofErr w:type="spellStart"/>
      <w:r w:rsidRPr="00E068C7">
        <w:rPr>
          <w:rFonts w:ascii="Times New Roman" w:hAnsi="Times New Roman"/>
          <w:sz w:val="24"/>
          <w:szCs w:val="24"/>
        </w:rPr>
        <w:t>спецсчета</w:t>
      </w:r>
      <w:proofErr w:type="spellEnd"/>
      <w:r w:rsidRPr="00E068C7">
        <w:rPr>
          <w:rFonts w:ascii="Times New Roman" w:hAnsi="Times New Roman"/>
          <w:sz w:val="24"/>
          <w:szCs w:val="24"/>
        </w:rPr>
        <w:t xml:space="preserve">, договоров подряда (по расходам со </w:t>
      </w:r>
      <w:proofErr w:type="spellStart"/>
      <w:r w:rsidRPr="00E068C7">
        <w:rPr>
          <w:rFonts w:ascii="Times New Roman" w:hAnsi="Times New Roman"/>
          <w:sz w:val="24"/>
          <w:szCs w:val="24"/>
        </w:rPr>
        <w:t>спецсчета</w:t>
      </w:r>
      <w:proofErr w:type="spellEnd"/>
      <w:r w:rsidRPr="00E068C7">
        <w:rPr>
          <w:rFonts w:ascii="Times New Roman" w:hAnsi="Times New Roman"/>
          <w:sz w:val="24"/>
          <w:szCs w:val="24"/>
        </w:rPr>
        <w:t>) в сумме 92 648,28 рублей;</w:t>
      </w:r>
    </w:p>
    <w:p w:rsidR="00D320FA" w:rsidRPr="00E068C7" w:rsidRDefault="00D320FA" w:rsidP="00D320FA">
      <w:pPr>
        <w:pStyle w:val="af9"/>
        <w:numPr>
          <w:ilvl w:val="0"/>
          <w:numId w:val="3"/>
        </w:numPr>
        <w:jc w:val="both"/>
        <w:rPr>
          <w:rFonts w:ascii="Times New Roman" w:hAnsi="Times New Roman"/>
          <w:sz w:val="24"/>
          <w:szCs w:val="24"/>
        </w:rPr>
      </w:pPr>
      <w:r w:rsidRPr="00E068C7">
        <w:rPr>
          <w:rFonts w:ascii="Times New Roman" w:hAnsi="Times New Roman"/>
          <w:sz w:val="24"/>
          <w:szCs w:val="24"/>
        </w:rPr>
        <w:t>оплата коммунальных услуг в сумме 1 073 349,68 рублей;</w:t>
      </w:r>
    </w:p>
    <w:p w:rsidR="00D320FA" w:rsidRPr="00E068C7" w:rsidRDefault="00E068C7" w:rsidP="00D320FA">
      <w:pPr>
        <w:pStyle w:val="af9"/>
        <w:numPr>
          <w:ilvl w:val="0"/>
          <w:numId w:val="3"/>
        </w:numPr>
        <w:ind w:left="0" w:firstLine="426"/>
        <w:jc w:val="both"/>
        <w:rPr>
          <w:rFonts w:ascii="Times New Roman" w:hAnsi="Times New Roman"/>
          <w:sz w:val="24"/>
          <w:szCs w:val="24"/>
        </w:rPr>
      </w:pPr>
      <w:r w:rsidRPr="00E068C7">
        <w:rPr>
          <w:rFonts w:ascii="Times New Roman" w:hAnsi="Times New Roman"/>
          <w:sz w:val="24"/>
          <w:szCs w:val="24"/>
        </w:rPr>
        <w:t>проведение технических обследований жилых многоквартирных домов Кондопожского муниципального района</w:t>
      </w:r>
      <w:r w:rsidR="00D320FA" w:rsidRPr="00E068C7">
        <w:rPr>
          <w:rFonts w:ascii="Times New Roman" w:hAnsi="Times New Roman"/>
          <w:sz w:val="24"/>
          <w:szCs w:val="24"/>
        </w:rPr>
        <w:t xml:space="preserve"> в сумме </w:t>
      </w:r>
      <w:r w:rsidRPr="00E068C7">
        <w:rPr>
          <w:rFonts w:ascii="Times New Roman" w:hAnsi="Times New Roman"/>
          <w:sz w:val="24"/>
          <w:szCs w:val="24"/>
        </w:rPr>
        <w:t xml:space="preserve">86 666,66 </w:t>
      </w:r>
      <w:r w:rsidR="00D320FA" w:rsidRPr="00E068C7">
        <w:rPr>
          <w:rFonts w:ascii="Times New Roman" w:hAnsi="Times New Roman"/>
          <w:sz w:val="24"/>
          <w:szCs w:val="24"/>
        </w:rPr>
        <w:t>рублей;</w:t>
      </w:r>
    </w:p>
    <w:p w:rsidR="00D320FA" w:rsidRPr="00E068C7" w:rsidRDefault="00D320FA" w:rsidP="00E068C7">
      <w:pPr>
        <w:pStyle w:val="af9"/>
        <w:numPr>
          <w:ilvl w:val="0"/>
          <w:numId w:val="3"/>
        </w:numPr>
        <w:ind w:left="0" w:firstLine="426"/>
        <w:jc w:val="both"/>
        <w:rPr>
          <w:rFonts w:ascii="Times New Roman" w:hAnsi="Times New Roman"/>
          <w:sz w:val="24"/>
          <w:szCs w:val="24"/>
        </w:rPr>
      </w:pPr>
      <w:r w:rsidRPr="00E068C7">
        <w:rPr>
          <w:rFonts w:ascii="Times New Roman" w:hAnsi="Times New Roman"/>
          <w:sz w:val="24"/>
          <w:szCs w:val="24"/>
        </w:rPr>
        <w:t>оплата взносов на капитальный ремонт помещений, находящихся в муниципальной собственности</w:t>
      </w:r>
      <w:r w:rsidRPr="00E068C7">
        <w:rPr>
          <w:rFonts w:ascii="Times New Roman" w:eastAsia="Times New Roman" w:hAnsi="Times New Roman"/>
          <w:sz w:val="24"/>
          <w:szCs w:val="24"/>
          <w:lang w:eastAsia="ru-RU"/>
        </w:rPr>
        <w:t xml:space="preserve"> </w:t>
      </w:r>
      <w:r w:rsidRPr="00E068C7">
        <w:rPr>
          <w:rFonts w:ascii="Times New Roman" w:hAnsi="Times New Roman"/>
          <w:sz w:val="24"/>
          <w:szCs w:val="24"/>
        </w:rPr>
        <w:t>в сумме 6 083 169,72 рублей;</w:t>
      </w:r>
    </w:p>
    <w:p w:rsidR="00D320FA" w:rsidRPr="00E068C7" w:rsidRDefault="00D320FA" w:rsidP="00E068C7">
      <w:pPr>
        <w:pStyle w:val="af9"/>
        <w:numPr>
          <w:ilvl w:val="0"/>
          <w:numId w:val="3"/>
        </w:numPr>
        <w:ind w:left="0" w:firstLine="426"/>
        <w:jc w:val="both"/>
        <w:rPr>
          <w:rFonts w:ascii="Times New Roman" w:hAnsi="Times New Roman"/>
          <w:sz w:val="24"/>
          <w:szCs w:val="24"/>
        </w:rPr>
      </w:pPr>
      <w:r w:rsidRPr="00E068C7">
        <w:rPr>
          <w:rFonts w:ascii="Times New Roman" w:hAnsi="Times New Roman"/>
          <w:sz w:val="24"/>
          <w:szCs w:val="24"/>
        </w:rPr>
        <w:t>содержание помещений, находящихся в муниципальной собственности</w:t>
      </w:r>
      <w:r w:rsidRPr="00E068C7">
        <w:rPr>
          <w:rFonts w:ascii="Times New Roman" w:eastAsia="Times New Roman" w:hAnsi="Times New Roman"/>
          <w:sz w:val="24"/>
          <w:szCs w:val="24"/>
          <w:lang w:eastAsia="ru-RU"/>
        </w:rPr>
        <w:t xml:space="preserve"> </w:t>
      </w:r>
      <w:r w:rsidRPr="00E068C7">
        <w:rPr>
          <w:rFonts w:ascii="Times New Roman" w:hAnsi="Times New Roman"/>
          <w:sz w:val="24"/>
          <w:szCs w:val="24"/>
        </w:rPr>
        <w:t xml:space="preserve">в сумме </w:t>
      </w:r>
      <w:r w:rsidR="00D558EC">
        <w:rPr>
          <w:rFonts w:ascii="Times New Roman" w:hAnsi="Times New Roman"/>
          <w:sz w:val="24"/>
          <w:szCs w:val="24"/>
        </w:rPr>
        <w:t xml:space="preserve"> </w:t>
      </w:r>
      <w:r w:rsidRPr="00E068C7">
        <w:rPr>
          <w:rFonts w:ascii="Times New Roman" w:hAnsi="Times New Roman"/>
          <w:sz w:val="24"/>
          <w:szCs w:val="24"/>
        </w:rPr>
        <w:t>303 869,35 рублей;</w:t>
      </w:r>
    </w:p>
    <w:p w:rsidR="00D320FA" w:rsidRPr="00E068C7" w:rsidRDefault="00D320FA" w:rsidP="00E068C7">
      <w:pPr>
        <w:pStyle w:val="af9"/>
        <w:numPr>
          <w:ilvl w:val="0"/>
          <w:numId w:val="3"/>
        </w:numPr>
        <w:ind w:left="0" w:firstLine="426"/>
        <w:jc w:val="both"/>
        <w:rPr>
          <w:rFonts w:ascii="Times New Roman" w:hAnsi="Times New Roman"/>
          <w:sz w:val="24"/>
          <w:szCs w:val="24"/>
        </w:rPr>
      </w:pPr>
      <w:r w:rsidRPr="00E068C7">
        <w:rPr>
          <w:rFonts w:ascii="Times New Roman" w:hAnsi="Times New Roman"/>
          <w:sz w:val="24"/>
          <w:szCs w:val="24"/>
        </w:rPr>
        <w:t>дополнительные взносы на капитальный  ремонт муниципальных жилых помещений, находящихся в собственности муниципального образования</w:t>
      </w:r>
      <w:r w:rsidRPr="00E068C7">
        <w:rPr>
          <w:rFonts w:ascii="Times New Roman" w:eastAsia="Times New Roman" w:hAnsi="Times New Roman"/>
          <w:sz w:val="24"/>
          <w:szCs w:val="24"/>
          <w:lang w:eastAsia="ru-RU"/>
        </w:rPr>
        <w:t xml:space="preserve"> </w:t>
      </w:r>
      <w:r w:rsidRPr="00E068C7">
        <w:rPr>
          <w:rFonts w:ascii="Times New Roman" w:hAnsi="Times New Roman"/>
          <w:sz w:val="24"/>
          <w:szCs w:val="24"/>
        </w:rPr>
        <w:t>в сумме 4 739,86 рублей;</w:t>
      </w:r>
    </w:p>
    <w:p w:rsidR="00D320FA" w:rsidRPr="00E068C7" w:rsidRDefault="00D320FA" w:rsidP="00E068C7">
      <w:pPr>
        <w:pStyle w:val="af9"/>
        <w:numPr>
          <w:ilvl w:val="0"/>
          <w:numId w:val="3"/>
        </w:numPr>
        <w:ind w:left="0" w:firstLine="426"/>
        <w:jc w:val="both"/>
        <w:rPr>
          <w:rFonts w:ascii="Times New Roman" w:hAnsi="Times New Roman"/>
          <w:sz w:val="24"/>
          <w:szCs w:val="24"/>
        </w:rPr>
      </w:pPr>
      <w:r w:rsidRPr="00E068C7">
        <w:rPr>
          <w:rFonts w:ascii="Times New Roman" w:hAnsi="Times New Roman"/>
          <w:sz w:val="24"/>
          <w:szCs w:val="24"/>
        </w:rPr>
        <w:t xml:space="preserve">вознаграждение за исполнение функций </w:t>
      </w:r>
      <w:proofErr w:type="spellStart"/>
      <w:r w:rsidRPr="00E068C7">
        <w:rPr>
          <w:rFonts w:ascii="Times New Roman" w:hAnsi="Times New Roman"/>
          <w:sz w:val="24"/>
          <w:szCs w:val="24"/>
        </w:rPr>
        <w:t>наймодателя</w:t>
      </w:r>
      <w:proofErr w:type="spellEnd"/>
      <w:r w:rsidRPr="00E068C7">
        <w:rPr>
          <w:rFonts w:ascii="Times New Roman" w:hAnsi="Times New Roman"/>
          <w:sz w:val="24"/>
          <w:szCs w:val="24"/>
        </w:rPr>
        <w:t xml:space="preserve"> (по агентскому договору) в сумме 867 240,00 рублей;</w:t>
      </w:r>
    </w:p>
    <w:p w:rsidR="00D320FA" w:rsidRPr="00E068C7" w:rsidRDefault="00D320FA" w:rsidP="00E068C7">
      <w:pPr>
        <w:pStyle w:val="af9"/>
        <w:numPr>
          <w:ilvl w:val="0"/>
          <w:numId w:val="3"/>
        </w:numPr>
        <w:ind w:left="0" w:firstLine="426"/>
        <w:jc w:val="both"/>
        <w:rPr>
          <w:rFonts w:ascii="Times New Roman" w:hAnsi="Times New Roman"/>
          <w:sz w:val="24"/>
          <w:szCs w:val="24"/>
        </w:rPr>
      </w:pPr>
      <w:r w:rsidRPr="00E068C7">
        <w:rPr>
          <w:rFonts w:ascii="Times New Roman" w:hAnsi="Times New Roman"/>
          <w:sz w:val="24"/>
          <w:szCs w:val="24"/>
        </w:rPr>
        <w:t>приобретение благоустроенного жилого помещения в целях исполнения судебного решения в сумме 2 753 728,18 рублей.</w:t>
      </w:r>
    </w:p>
    <w:p w:rsidR="008F72D7" w:rsidRPr="00DC3558" w:rsidRDefault="008F72D7" w:rsidP="008F72D7">
      <w:pPr>
        <w:jc w:val="center"/>
        <w:rPr>
          <w:b/>
          <w:i/>
        </w:rPr>
      </w:pPr>
      <w:r w:rsidRPr="00DC3558">
        <w:rPr>
          <w:b/>
          <w:i/>
        </w:rPr>
        <w:t>подраздел 0503 «Благоустройство»</w:t>
      </w:r>
    </w:p>
    <w:p w:rsidR="008F72D7" w:rsidRPr="00DC3558" w:rsidRDefault="008F72D7" w:rsidP="008F72D7">
      <w:pPr>
        <w:ind w:firstLine="709"/>
        <w:jc w:val="center"/>
        <w:rPr>
          <w:b/>
          <w:sz w:val="10"/>
          <w:szCs w:val="10"/>
        </w:rPr>
      </w:pPr>
    </w:p>
    <w:p w:rsidR="00DC3558" w:rsidRDefault="00EE1BAB" w:rsidP="00EE1BAB">
      <w:pPr>
        <w:ind w:firstLine="709"/>
        <w:jc w:val="both"/>
      </w:pPr>
      <w:r w:rsidRPr="00DC3558">
        <w:t xml:space="preserve">Бюджетные ассигнования по подразделу предусмотрены в сумме </w:t>
      </w:r>
      <w:r w:rsidR="00DC3558" w:rsidRPr="00DC3558">
        <w:t xml:space="preserve">34 353 071,67 </w:t>
      </w:r>
      <w:r w:rsidRPr="00DC3558">
        <w:t>рублей</w:t>
      </w:r>
      <w:r w:rsidR="00DC3558">
        <w:t>, из них</w:t>
      </w:r>
      <w:r w:rsidRPr="00DC3558">
        <w:t>:</w:t>
      </w:r>
    </w:p>
    <w:p w:rsidR="00EE1BAB" w:rsidRPr="00E02716" w:rsidRDefault="00DC3558" w:rsidP="00EE1BAB">
      <w:pPr>
        <w:ind w:firstLine="709"/>
        <w:jc w:val="both"/>
      </w:pPr>
      <w:r>
        <w:t xml:space="preserve">-) за счет средств бюджета Республики Карелия зарезервированы иным образом средства на </w:t>
      </w:r>
      <w:r w:rsidR="00EE1BAB" w:rsidRPr="00DC3558">
        <w:t xml:space="preserve"> </w:t>
      </w:r>
      <w:r>
        <w:t>р</w:t>
      </w:r>
      <w:r w:rsidRPr="00DC3558">
        <w:t>еализаци</w:t>
      </w:r>
      <w:r>
        <w:t>ю</w:t>
      </w:r>
      <w:r w:rsidRPr="00DC3558">
        <w:t xml:space="preserve"> мероприятий по формированию современной городской среды</w:t>
      </w:r>
      <w:r>
        <w:t xml:space="preserve"> в </w:t>
      </w:r>
      <w:r w:rsidRPr="00E02716">
        <w:t>сумме 4 561 275,00 рублей:</w:t>
      </w:r>
    </w:p>
    <w:p w:rsidR="00DC3558" w:rsidRPr="00E02716" w:rsidRDefault="00DC3558" w:rsidP="00EE1BAB">
      <w:pPr>
        <w:ind w:firstLine="709"/>
        <w:jc w:val="both"/>
      </w:pPr>
      <w:r w:rsidRPr="00E02716">
        <w:t xml:space="preserve">-) за счет средств местного </w:t>
      </w:r>
      <w:r w:rsidRPr="009B7AA2">
        <w:t>бюджета</w:t>
      </w:r>
      <w:r w:rsidR="00E02716" w:rsidRPr="009B7AA2">
        <w:t xml:space="preserve"> в сумме 2</w:t>
      </w:r>
      <w:r w:rsidR="009B7AA2" w:rsidRPr="009B7AA2">
        <w:t>9</w:t>
      </w:r>
      <w:r w:rsidR="00E02716" w:rsidRPr="009B7AA2">
        <w:t> </w:t>
      </w:r>
      <w:r w:rsidR="009B7AA2" w:rsidRPr="009B7AA2">
        <w:t>791</w:t>
      </w:r>
      <w:r w:rsidR="00E02716" w:rsidRPr="009B7AA2">
        <w:t> </w:t>
      </w:r>
      <w:r w:rsidR="009B7AA2" w:rsidRPr="009B7AA2">
        <w:t>796</w:t>
      </w:r>
      <w:r w:rsidR="00E02716" w:rsidRPr="009B7AA2">
        <w:t>,</w:t>
      </w:r>
      <w:r w:rsidR="009B7AA2" w:rsidRPr="009B7AA2">
        <w:t>67</w:t>
      </w:r>
      <w:r w:rsidR="00E02716" w:rsidRPr="009B7AA2">
        <w:t xml:space="preserve"> рублей</w:t>
      </w:r>
      <w:bookmarkStart w:id="0" w:name="_GoBack"/>
      <w:bookmarkEnd w:id="0"/>
      <w:r w:rsidR="00E02716">
        <w:t>, в том числе</w:t>
      </w:r>
      <w:r w:rsidRPr="00E02716">
        <w:t>:</w:t>
      </w:r>
    </w:p>
    <w:p w:rsidR="00EE1BAB" w:rsidRPr="00E02716" w:rsidRDefault="00EE1BAB" w:rsidP="00EE1BAB">
      <w:pPr>
        <w:numPr>
          <w:ilvl w:val="0"/>
          <w:numId w:val="3"/>
        </w:numPr>
        <w:ind w:left="0" w:firstLine="426"/>
        <w:jc w:val="both"/>
      </w:pPr>
      <w:r w:rsidRPr="00E02716">
        <w:t>абонентская и повременная плата за использование линий связи в сумме 17 191,20 рублей;</w:t>
      </w:r>
    </w:p>
    <w:p w:rsidR="00EE1BAB" w:rsidRPr="00E02716" w:rsidRDefault="00EE1BAB" w:rsidP="00D558EC">
      <w:pPr>
        <w:numPr>
          <w:ilvl w:val="0"/>
          <w:numId w:val="3"/>
        </w:numPr>
        <w:jc w:val="both"/>
      </w:pPr>
      <w:r w:rsidRPr="00E02716">
        <w:t>предоставление электроэнергии в сумме</w:t>
      </w:r>
      <w:r w:rsidRPr="00E02716">
        <w:tab/>
      </w:r>
      <w:r w:rsidR="00E02716">
        <w:t xml:space="preserve"> </w:t>
      </w:r>
      <w:r w:rsidR="00D558EC" w:rsidRPr="00E02716">
        <w:t xml:space="preserve">3 799 213,60 </w:t>
      </w:r>
      <w:r w:rsidRPr="00E02716">
        <w:t xml:space="preserve">рублей; </w:t>
      </w:r>
    </w:p>
    <w:p w:rsidR="00EE1BAB" w:rsidRPr="00E02716" w:rsidRDefault="00D558EC" w:rsidP="00D558EC">
      <w:pPr>
        <w:numPr>
          <w:ilvl w:val="0"/>
          <w:numId w:val="3"/>
        </w:numPr>
        <w:jc w:val="both"/>
      </w:pPr>
      <w:r w:rsidRPr="00E02716">
        <w:t xml:space="preserve">оплата расходов по энергосервисному контракту </w:t>
      </w:r>
      <w:r w:rsidR="00EE1BAB" w:rsidRPr="00E02716">
        <w:t xml:space="preserve">в сумме </w:t>
      </w:r>
      <w:r w:rsidRPr="00E02716">
        <w:t xml:space="preserve">12 305 336,00 </w:t>
      </w:r>
      <w:r w:rsidR="00EE1BAB" w:rsidRPr="00E02716">
        <w:t>рублей;</w:t>
      </w:r>
    </w:p>
    <w:p w:rsidR="00EE1BAB" w:rsidRPr="00E02716" w:rsidRDefault="00D558EC" w:rsidP="00D558EC">
      <w:pPr>
        <w:numPr>
          <w:ilvl w:val="0"/>
          <w:numId w:val="3"/>
        </w:numPr>
        <w:jc w:val="both"/>
      </w:pPr>
      <w:r w:rsidRPr="00E02716">
        <w:t xml:space="preserve"> услуги и работы по сносу зеленых насаждений и утилизации порубочных остатков </w:t>
      </w:r>
      <w:r w:rsidR="00EE1BAB" w:rsidRPr="00E02716">
        <w:t xml:space="preserve">в сумме </w:t>
      </w:r>
      <w:r w:rsidRPr="00E02716">
        <w:t xml:space="preserve">312 159,00 </w:t>
      </w:r>
      <w:r w:rsidR="00EE1BAB" w:rsidRPr="00E02716">
        <w:t>рублей;</w:t>
      </w:r>
    </w:p>
    <w:p w:rsidR="00EE1BAB" w:rsidRPr="00E02716" w:rsidRDefault="00EE1BAB" w:rsidP="00D558EC">
      <w:pPr>
        <w:numPr>
          <w:ilvl w:val="0"/>
          <w:numId w:val="3"/>
        </w:numPr>
        <w:jc w:val="both"/>
      </w:pPr>
      <w:r w:rsidRPr="00E02716">
        <w:t>дератизация</w:t>
      </w:r>
      <w:r w:rsidRPr="00E02716">
        <w:tab/>
        <w:t xml:space="preserve">в сумме </w:t>
      </w:r>
      <w:r w:rsidR="00D558EC" w:rsidRPr="00E02716">
        <w:t xml:space="preserve">788 801,00 </w:t>
      </w:r>
      <w:r w:rsidRPr="00E02716">
        <w:t>рублей;</w:t>
      </w:r>
    </w:p>
    <w:p w:rsidR="00EE1BAB" w:rsidRPr="00E02716" w:rsidRDefault="00E02716" w:rsidP="00EE1BAB">
      <w:pPr>
        <w:numPr>
          <w:ilvl w:val="0"/>
          <w:numId w:val="3"/>
        </w:numPr>
        <w:ind w:left="709" w:hanging="283"/>
        <w:jc w:val="both"/>
      </w:pPr>
      <w:r>
        <w:t>создание и обслуживание интернет ресурса в сумме 21 600,00 рублей</w:t>
      </w:r>
      <w:r w:rsidR="00EE1BAB" w:rsidRPr="00E02716">
        <w:t>;</w:t>
      </w:r>
    </w:p>
    <w:p w:rsidR="00EE1BAB" w:rsidRPr="00E02716" w:rsidRDefault="00EE1BAB" w:rsidP="00D558EC">
      <w:pPr>
        <w:numPr>
          <w:ilvl w:val="0"/>
          <w:numId w:val="3"/>
        </w:numPr>
        <w:jc w:val="both"/>
      </w:pPr>
      <w:r w:rsidRPr="00E02716">
        <w:t>содержание кладбищ, планировка участков кладбища</w:t>
      </w:r>
      <w:r w:rsidRPr="00E02716">
        <w:tab/>
        <w:t xml:space="preserve"> в</w:t>
      </w:r>
      <w:r w:rsidR="00D558EC" w:rsidRPr="00E02716">
        <w:t xml:space="preserve"> </w:t>
      </w:r>
      <w:r w:rsidRPr="00E02716">
        <w:t xml:space="preserve">сумме </w:t>
      </w:r>
      <w:r w:rsidR="00D558EC" w:rsidRPr="00E02716">
        <w:t xml:space="preserve">2 941 330,00 </w:t>
      </w:r>
      <w:r w:rsidRPr="00E02716">
        <w:t>рублей;</w:t>
      </w:r>
    </w:p>
    <w:p w:rsidR="003B104B" w:rsidRDefault="003B104B" w:rsidP="003B104B">
      <w:pPr>
        <w:numPr>
          <w:ilvl w:val="0"/>
          <w:numId w:val="3"/>
        </w:numPr>
        <w:jc w:val="both"/>
      </w:pPr>
      <w:r w:rsidRPr="00E02716">
        <w:t>приобретение контейнеров объемом 8м³ для накопления мусора в сумме 301 482,87 рублей;</w:t>
      </w:r>
    </w:p>
    <w:p w:rsidR="005A6130" w:rsidRDefault="005A6130" w:rsidP="003B104B">
      <w:pPr>
        <w:numPr>
          <w:ilvl w:val="0"/>
          <w:numId w:val="3"/>
        </w:numPr>
        <w:jc w:val="both"/>
      </w:pPr>
      <w:r>
        <w:t>установка контейнерных площадок в сумме 637 485,00 рублей;</w:t>
      </w:r>
    </w:p>
    <w:p w:rsidR="005A6130" w:rsidRPr="00E02716" w:rsidRDefault="005A6130" w:rsidP="00A33FA0">
      <w:pPr>
        <w:numPr>
          <w:ilvl w:val="0"/>
          <w:numId w:val="3"/>
        </w:numPr>
        <w:jc w:val="both"/>
      </w:pPr>
      <w:r>
        <w:t xml:space="preserve">демонтаж детского игрового оборудования в сумме </w:t>
      </w:r>
      <w:r w:rsidR="00A33FA0" w:rsidRPr="00A33FA0">
        <w:t>228 800,00</w:t>
      </w:r>
      <w:r>
        <w:t>рублей;</w:t>
      </w:r>
    </w:p>
    <w:p w:rsidR="00EE1BAB" w:rsidRPr="00E02716" w:rsidRDefault="00EE1BAB" w:rsidP="00D558EC">
      <w:pPr>
        <w:numPr>
          <w:ilvl w:val="0"/>
          <w:numId w:val="3"/>
        </w:numPr>
        <w:jc w:val="both"/>
      </w:pPr>
      <w:r w:rsidRPr="00E02716">
        <w:t xml:space="preserve">ликвидация несанкционированных свалок в сумме </w:t>
      </w:r>
      <w:r w:rsidR="00D558EC" w:rsidRPr="00E02716">
        <w:t xml:space="preserve">963 052,00 </w:t>
      </w:r>
      <w:r w:rsidRPr="00E02716">
        <w:t>рублей;</w:t>
      </w:r>
    </w:p>
    <w:p w:rsidR="00EE1BAB" w:rsidRPr="00E02716" w:rsidRDefault="00EE1BAB" w:rsidP="00A33FA0">
      <w:pPr>
        <w:numPr>
          <w:ilvl w:val="0"/>
          <w:numId w:val="3"/>
        </w:numPr>
        <w:jc w:val="both"/>
      </w:pPr>
      <w:r w:rsidRPr="00E02716">
        <w:t>содержание объектов благоустройства в сумме</w:t>
      </w:r>
      <w:r w:rsidRPr="00E02716">
        <w:tab/>
      </w:r>
      <w:r w:rsidR="00A33FA0" w:rsidRPr="00A33FA0">
        <w:t>5 843 669,00</w:t>
      </w:r>
      <w:r w:rsidRPr="00E02716">
        <w:t>рублей;</w:t>
      </w:r>
    </w:p>
    <w:p w:rsidR="00EE1BAB" w:rsidRPr="00E02716" w:rsidRDefault="00EE1BAB" w:rsidP="00D558EC">
      <w:pPr>
        <w:numPr>
          <w:ilvl w:val="0"/>
          <w:numId w:val="3"/>
        </w:numPr>
        <w:jc w:val="both"/>
      </w:pPr>
      <w:r w:rsidRPr="00E02716">
        <w:t xml:space="preserve">ремонт и содержание линий уличного освещения в сумме </w:t>
      </w:r>
      <w:r w:rsidR="00D558EC" w:rsidRPr="00E02716">
        <w:t xml:space="preserve">1 631 677,00 </w:t>
      </w:r>
      <w:r w:rsidRPr="00E02716">
        <w:t>рублей.</w:t>
      </w:r>
    </w:p>
    <w:p w:rsidR="0076276A" w:rsidRPr="00E02716" w:rsidRDefault="00EE1BAB" w:rsidP="00EE1BAB">
      <w:pPr>
        <w:jc w:val="both"/>
        <w:rPr>
          <w:b/>
        </w:rPr>
      </w:pPr>
      <w:r w:rsidRPr="00E02716">
        <w:tab/>
      </w:r>
    </w:p>
    <w:p w:rsidR="00E02716" w:rsidRPr="00E02716" w:rsidRDefault="00E02716" w:rsidP="00E02716">
      <w:pPr>
        <w:ind w:firstLine="709"/>
        <w:jc w:val="center"/>
      </w:pPr>
      <w:r w:rsidRPr="00E02716">
        <w:rPr>
          <w:b/>
        </w:rPr>
        <w:t>Раздел «Образование»</w:t>
      </w:r>
    </w:p>
    <w:p w:rsidR="00E02716" w:rsidRPr="00E02716" w:rsidRDefault="00E02716" w:rsidP="00E02716">
      <w:pPr>
        <w:ind w:firstLine="709"/>
        <w:jc w:val="both"/>
      </w:pPr>
      <w:r w:rsidRPr="00E02716">
        <w:t>Общий объем бюджетных ассигнований на исполнение расходных обязательств Кондопожского городского поселения в сфере образования на 2025 год планируется в размере 100 000,00 рублей.</w:t>
      </w:r>
    </w:p>
    <w:p w:rsidR="00EE1BAB" w:rsidRPr="00E02716" w:rsidRDefault="00EE1BAB" w:rsidP="00B14FDD">
      <w:pPr>
        <w:pStyle w:val="200"/>
        <w:spacing w:line="240" w:lineRule="auto"/>
        <w:ind w:firstLine="0"/>
        <w:jc w:val="center"/>
        <w:rPr>
          <w:b/>
          <w:sz w:val="24"/>
        </w:rPr>
      </w:pPr>
    </w:p>
    <w:p w:rsidR="00E02716" w:rsidRPr="00E02716" w:rsidRDefault="00E02716" w:rsidP="00B14FDD">
      <w:pPr>
        <w:pStyle w:val="200"/>
        <w:spacing w:line="240" w:lineRule="auto"/>
        <w:ind w:firstLine="0"/>
        <w:jc w:val="center"/>
        <w:rPr>
          <w:b/>
          <w:i/>
          <w:sz w:val="24"/>
        </w:rPr>
      </w:pPr>
      <w:r w:rsidRPr="00E02716">
        <w:rPr>
          <w:b/>
          <w:i/>
          <w:sz w:val="24"/>
        </w:rPr>
        <w:lastRenderedPageBreak/>
        <w:t>Подраздел 0707 «Молодежная политика»</w:t>
      </w:r>
    </w:p>
    <w:p w:rsidR="00E02716" w:rsidRPr="00E02716" w:rsidRDefault="00E02716" w:rsidP="00B14FDD">
      <w:pPr>
        <w:pStyle w:val="200"/>
        <w:spacing w:line="240" w:lineRule="auto"/>
        <w:ind w:firstLine="0"/>
        <w:jc w:val="center"/>
        <w:rPr>
          <w:b/>
          <w:sz w:val="24"/>
        </w:rPr>
      </w:pPr>
    </w:p>
    <w:p w:rsidR="00E02716" w:rsidRPr="00E02716" w:rsidRDefault="00E02716" w:rsidP="00E02716">
      <w:pPr>
        <w:ind w:firstLine="567"/>
        <w:jc w:val="both"/>
      </w:pPr>
      <w:r w:rsidRPr="00E02716">
        <w:t>Бюджетные ассигнования по подразделу предусмотрены в сумме                 100 000,00 рублей на расходы по проведению мероприятий в сфере молодежной политики.</w:t>
      </w:r>
    </w:p>
    <w:p w:rsidR="00E02716" w:rsidRPr="00E02716" w:rsidRDefault="00E02716" w:rsidP="00B14FDD">
      <w:pPr>
        <w:pStyle w:val="200"/>
        <w:spacing w:line="240" w:lineRule="auto"/>
        <w:ind w:firstLine="0"/>
        <w:jc w:val="center"/>
        <w:rPr>
          <w:b/>
          <w:sz w:val="24"/>
        </w:rPr>
      </w:pPr>
    </w:p>
    <w:p w:rsidR="00B14FDD" w:rsidRPr="00E02716" w:rsidRDefault="00B14FDD" w:rsidP="00B14FDD">
      <w:pPr>
        <w:pStyle w:val="200"/>
        <w:spacing w:line="240" w:lineRule="auto"/>
        <w:ind w:firstLine="0"/>
        <w:jc w:val="center"/>
        <w:rPr>
          <w:b/>
          <w:sz w:val="24"/>
        </w:rPr>
      </w:pPr>
      <w:r w:rsidRPr="00E02716">
        <w:rPr>
          <w:b/>
          <w:sz w:val="24"/>
        </w:rPr>
        <w:t>Раздел «Социальная политика»</w:t>
      </w:r>
    </w:p>
    <w:p w:rsidR="00B14FDD" w:rsidRPr="00E02716" w:rsidRDefault="00B14FDD" w:rsidP="00B14FDD">
      <w:pPr>
        <w:pStyle w:val="200"/>
        <w:spacing w:line="240" w:lineRule="auto"/>
        <w:ind w:firstLine="709"/>
        <w:jc w:val="center"/>
        <w:rPr>
          <w:b/>
          <w:sz w:val="10"/>
          <w:szCs w:val="10"/>
        </w:rPr>
      </w:pPr>
    </w:p>
    <w:p w:rsidR="00EA01F9" w:rsidRPr="00E02716" w:rsidRDefault="00B14FDD" w:rsidP="003F0034">
      <w:pPr>
        <w:ind w:firstLine="709"/>
        <w:jc w:val="both"/>
      </w:pPr>
      <w:r w:rsidRPr="00E02716">
        <w:t>Общий объем бюджетных ассигнований на исполнение расходных обязательств Кондопожского городского поселения в сфере социальной политике на 20</w:t>
      </w:r>
      <w:r w:rsidR="007C2CA7" w:rsidRPr="00E02716">
        <w:t>2</w:t>
      </w:r>
      <w:r w:rsidR="00F60ECA" w:rsidRPr="00E02716">
        <w:t>4</w:t>
      </w:r>
      <w:r w:rsidRPr="00E02716">
        <w:t xml:space="preserve"> год планируется в размере </w:t>
      </w:r>
      <w:r w:rsidR="00E02716" w:rsidRPr="00E02716">
        <w:t xml:space="preserve">1 180 244,64 </w:t>
      </w:r>
      <w:r w:rsidR="003F0034" w:rsidRPr="00E02716">
        <w:t>рублей.</w:t>
      </w:r>
    </w:p>
    <w:p w:rsidR="00EA01F9" w:rsidRPr="00E02716" w:rsidRDefault="00EA01F9" w:rsidP="00B14FDD">
      <w:pPr>
        <w:ind w:firstLine="709"/>
        <w:jc w:val="both"/>
        <w:rPr>
          <w:sz w:val="10"/>
          <w:szCs w:val="10"/>
        </w:rPr>
      </w:pPr>
    </w:p>
    <w:p w:rsidR="00EA01F9" w:rsidRPr="00E02716" w:rsidRDefault="00EA01F9" w:rsidP="00B14FDD">
      <w:pPr>
        <w:ind w:firstLine="709"/>
        <w:jc w:val="both"/>
        <w:rPr>
          <w:sz w:val="10"/>
          <w:szCs w:val="10"/>
        </w:rPr>
      </w:pPr>
    </w:p>
    <w:p w:rsidR="00B14FDD" w:rsidRPr="00E02716" w:rsidRDefault="00B14FDD" w:rsidP="00B14FDD">
      <w:pPr>
        <w:jc w:val="center"/>
        <w:rPr>
          <w:b/>
          <w:i/>
        </w:rPr>
      </w:pPr>
      <w:r w:rsidRPr="00E02716">
        <w:rPr>
          <w:b/>
          <w:i/>
        </w:rPr>
        <w:t>подраздел 1001 «Пенсионное обеспечение»</w:t>
      </w:r>
    </w:p>
    <w:p w:rsidR="00B24C9F" w:rsidRPr="00E02716" w:rsidRDefault="00B24C9F" w:rsidP="00B24C9F">
      <w:pPr>
        <w:rPr>
          <w:sz w:val="10"/>
          <w:szCs w:val="10"/>
        </w:rPr>
      </w:pPr>
    </w:p>
    <w:p w:rsidR="000463DF" w:rsidRPr="00E02716" w:rsidRDefault="00B14FDD" w:rsidP="00B14FDD">
      <w:pPr>
        <w:ind w:firstLine="567"/>
        <w:jc w:val="both"/>
      </w:pPr>
      <w:r w:rsidRPr="00E02716">
        <w:t xml:space="preserve">Бюджетные ассигнования по подразделу предусмотрены в сумме                 </w:t>
      </w:r>
      <w:r w:rsidR="00E02716" w:rsidRPr="00E02716">
        <w:t xml:space="preserve">1 180 244,64 </w:t>
      </w:r>
      <w:r w:rsidRPr="00E02716">
        <w:t>рублей на доплаты к трудовой пенсии лицам, замещавшим выборные должности органов местного самоуправления, а также замещавшим должности муниципальной службы муниципального образования.</w:t>
      </w:r>
    </w:p>
    <w:p w:rsidR="003F0034" w:rsidRPr="00197D87" w:rsidRDefault="003F0034" w:rsidP="001070DA">
      <w:pPr>
        <w:pStyle w:val="200"/>
        <w:spacing w:line="240" w:lineRule="auto"/>
        <w:ind w:firstLine="0"/>
        <w:rPr>
          <w:b/>
          <w:sz w:val="24"/>
          <w:highlight w:val="yellow"/>
        </w:rPr>
      </w:pPr>
    </w:p>
    <w:p w:rsidR="008D7531" w:rsidRPr="006875C5" w:rsidRDefault="00A3532C" w:rsidP="00000ED5">
      <w:pPr>
        <w:pStyle w:val="200"/>
        <w:spacing w:line="240" w:lineRule="auto"/>
        <w:ind w:firstLine="0"/>
        <w:jc w:val="center"/>
        <w:rPr>
          <w:b/>
          <w:sz w:val="24"/>
        </w:rPr>
      </w:pPr>
      <w:r w:rsidRPr="006875C5">
        <w:rPr>
          <w:b/>
          <w:sz w:val="24"/>
        </w:rPr>
        <w:t>3</w:t>
      </w:r>
      <w:r w:rsidR="0018682D" w:rsidRPr="006875C5">
        <w:rPr>
          <w:b/>
          <w:sz w:val="24"/>
        </w:rPr>
        <w:t xml:space="preserve">. </w:t>
      </w:r>
      <w:r w:rsidR="00756479" w:rsidRPr="006875C5">
        <w:rPr>
          <w:b/>
          <w:sz w:val="24"/>
        </w:rPr>
        <w:t>ИСТОЧНИКИ</w:t>
      </w:r>
      <w:r w:rsidR="0018682D" w:rsidRPr="006875C5">
        <w:rPr>
          <w:b/>
          <w:sz w:val="24"/>
        </w:rPr>
        <w:t xml:space="preserve"> </w:t>
      </w:r>
      <w:r w:rsidR="00000ED5" w:rsidRPr="006875C5">
        <w:rPr>
          <w:b/>
          <w:sz w:val="24"/>
        </w:rPr>
        <w:t xml:space="preserve">ФИНАНСИРОВАНИЯ </w:t>
      </w:r>
      <w:r w:rsidR="00756479" w:rsidRPr="006875C5">
        <w:rPr>
          <w:b/>
          <w:sz w:val="24"/>
        </w:rPr>
        <w:t>ДЕФИЦИТА</w:t>
      </w:r>
    </w:p>
    <w:p w:rsidR="000463DF" w:rsidRPr="006875C5" w:rsidRDefault="00756479" w:rsidP="0042719D">
      <w:pPr>
        <w:pStyle w:val="200"/>
        <w:spacing w:line="240" w:lineRule="auto"/>
        <w:ind w:firstLine="0"/>
        <w:jc w:val="center"/>
        <w:rPr>
          <w:b/>
          <w:sz w:val="24"/>
        </w:rPr>
      </w:pPr>
      <w:r w:rsidRPr="006875C5">
        <w:rPr>
          <w:b/>
          <w:sz w:val="24"/>
        </w:rPr>
        <w:t xml:space="preserve"> БЮДЖЕТА</w:t>
      </w:r>
      <w:r w:rsidR="0018682D" w:rsidRPr="006875C5">
        <w:rPr>
          <w:b/>
          <w:sz w:val="24"/>
        </w:rPr>
        <w:t xml:space="preserve"> </w:t>
      </w:r>
      <w:r w:rsidR="00E83D0B" w:rsidRPr="006875C5">
        <w:rPr>
          <w:b/>
          <w:sz w:val="24"/>
        </w:rPr>
        <w:t>КОНДОПОЖСКОГО ГОРОДСКОГО ПОСЕЛЕНИЯ</w:t>
      </w:r>
    </w:p>
    <w:p w:rsidR="00756479" w:rsidRPr="006875C5" w:rsidRDefault="000463DF" w:rsidP="0042719D">
      <w:pPr>
        <w:pStyle w:val="200"/>
        <w:spacing w:line="240" w:lineRule="auto"/>
        <w:ind w:firstLine="0"/>
        <w:jc w:val="center"/>
        <w:rPr>
          <w:b/>
          <w:sz w:val="24"/>
        </w:rPr>
      </w:pPr>
      <w:r w:rsidRPr="006875C5">
        <w:rPr>
          <w:b/>
          <w:sz w:val="24"/>
        </w:rPr>
        <w:t xml:space="preserve">НА </w:t>
      </w:r>
      <w:r w:rsidR="00493CD9" w:rsidRPr="006875C5">
        <w:rPr>
          <w:b/>
          <w:sz w:val="24"/>
        </w:rPr>
        <w:t>20</w:t>
      </w:r>
      <w:r w:rsidR="00DA0DB5" w:rsidRPr="006875C5">
        <w:rPr>
          <w:b/>
          <w:sz w:val="24"/>
        </w:rPr>
        <w:t>2</w:t>
      </w:r>
      <w:r w:rsidR="005A6130" w:rsidRPr="006875C5">
        <w:rPr>
          <w:b/>
          <w:sz w:val="24"/>
        </w:rPr>
        <w:t>5</w:t>
      </w:r>
      <w:r w:rsidR="00722A17" w:rsidRPr="006875C5">
        <w:rPr>
          <w:b/>
          <w:sz w:val="24"/>
        </w:rPr>
        <w:t xml:space="preserve"> ГОД</w:t>
      </w:r>
    </w:p>
    <w:p w:rsidR="00000ED5" w:rsidRPr="006875C5" w:rsidRDefault="00000ED5" w:rsidP="0042719D">
      <w:pPr>
        <w:pStyle w:val="200"/>
        <w:spacing w:line="240" w:lineRule="auto"/>
        <w:ind w:firstLine="0"/>
        <w:jc w:val="center"/>
        <w:rPr>
          <w:b/>
          <w:sz w:val="24"/>
        </w:rPr>
      </w:pPr>
    </w:p>
    <w:p w:rsidR="000262F7" w:rsidRPr="006875C5" w:rsidRDefault="00EC7C96" w:rsidP="000262F7">
      <w:pPr>
        <w:ind w:firstLine="709"/>
        <w:jc w:val="both"/>
      </w:pPr>
      <w:r w:rsidRPr="006875C5">
        <w:t xml:space="preserve">Бюджет </w:t>
      </w:r>
      <w:r w:rsidR="00E83D0B" w:rsidRPr="006875C5">
        <w:t>Кондопожского городского поселения</w:t>
      </w:r>
      <w:r w:rsidR="00DA0DB5" w:rsidRPr="006875C5">
        <w:t xml:space="preserve"> на 202</w:t>
      </w:r>
      <w:r w:rsidR="005A6130" w:rsidRPr="006875C5">
        <w:t>5</w:t>
      </w:r>
      <w:r w:rsidRPr="006875C5">
        <w:t xml:space="preserve"> год </w:t>
      </w:r>
      <w:r w:rsidR="00302176" w:rsidRPr="006875C5">
        <w:t xml:space="preserve">сформирован с </w:t>
      </w:r>
      <w:r w:rsidR="00DA0DB5" w:rsidRPr="006875C5">
        <w:t>де</w:t>
      </w:r>
      <w:r w:rsidR="00057662" w:rsidRPr="006875C5">
        <w:t>фицитом</w:t>
      </w:r>
      <w:r w:rsidR="001C0CC5" w:rsidRPr="006875C5">
        <w:t xml:space="preserve"> в сумме </w:t>
      </w:r>
      <w:r w:rsidR="002E38D7" w:rsidRPr="006875C5">
        <w:t>0,00</w:t>
      </w:r>
      <w:r w:rsidR="00057662" w:rsidRPr="006875C5">
        <w:t xml:space="preserve"> </w:t>
      </w:r>
      <w:r w:rsidR="001C0CC5" w:rsidRPr="006875C5">
        <w:t>рублей</w:t>
      </w:r>
      <w:r w:rsidR="00A43FA0" w:rsidRPr="006875C5">
        <w:t>.</w:t>
      </w:r>
      <w:r w:rsidR="000262F7" w:rsidRPr="006875C5">
        <w:t xml:space="preserve"> Фактически сложившиеся остатки денежных средств на бюджетном счете на начало года могут быть вовлечены в бюджетный процесс следующего финансового года.</w:t>
      </w:r>
    </w:p>
    <w:p w:rsidR="00DA0DB5" w:rsidRPr="005A6130" w:rsidRDefault="00DA0DB5" w:rsidP="00953A5F">
      <w:pPr>
        <w:ind w:firstLine="709"/>
        <w:jc w:val="both"/>
      </w:pPr>
    </w:p>
    <w:p w:rsidR="005E422C" w:rsidRPr="005A6130" w:rsidRDefault="005E422C" w:rsidP="005E422C">
      <w:pPr>
        <w:jc w:val="center"/>
        <w:rPr>
          <w:b/>
        </w:rPr>
      </w:pPr>
      <w:r w:rsidRPr="005A6130">
        <w:rPr>
          <w:b/>
        </w:rPr>
        <w:t xml:space="preserve">4. МУНИЦИПАЛЬНЫЙ ДОЛГ КОНДОПОЖСКОГО </w:t>
      </w:r>
      <w:r w:rsidR="00B349D5" w:rsidRPr="005A6130">
        <w:rPr>
          <w:b/>
        </w:rPr>
        <w:t>ГОРОДСКОГО ПОСЕЛЕНИЯ</w:t>
      </w:r>
    </w:p>
    <w:p w:rsidR="005E422C" w:rsidRPr="005A6130" w:rsidRDefault="005E422C" w:rsidP="005E422C"/>
    <w:p w:rsidR="000262F7" w:rsidRPr="005A6130" w:rsidRDefault="005E422C" w:rsidP="00641C74">
      <w:pPr>
        <w:ind w:firstLine="720"/>
        <w:jc w:val="both"/>
      </w:pPr>
      <w:r w:rsidRPr="005A6130">
        <w:t xml:space="preserve">Муниципальный долг Кондопожского </w:t>
      </w:r>
      <w:r w:rsidR="00B349D5" w:rsidRPr="005A6130">
        <w:t>городского поселения</w:t>
      </w:r>
      <w:r w:rsidRPr="005A6130">
        <w:t xml:space="preserve"> </w:t>
      </w:r>
      <w:r w:rsidR="00641C74" w:rsidRPr="005A6130">
        <w:t xml:space="preserve">отсутствует. </w:t>
      </w:r>
    </w:p>
    <w:p w:rsidR="005E422C" w:rsidRPr="005A6130" w:rsidRDefault="005E422C" w:rsidP="005E422C">
      <w:pPr>
        <w:ind w:firstLine="720"/>
        <w:jc w:val="both"/>
      </w:pPr>
      <w:r w:rsidRPr="005A6130">
        <w:t xml:space="preserve">Верхний предел долга по муниципальным гарантиям Кондопожского </w:t>
      </w:r>
      <w:r w:rsidR="00B349D5" w:rsidRPr="005A6130">
        <w:t>городского поселения</w:t>
      </w:r>
      <w:r w:rsidRPr="005A6130">
        <w:t xml:space="preserve"> в валюте Российской Федерации не утвержден в связи с нулевыми значениями. </w:t>
      </w:r>
      <w:r w:rsidRPr="005A6130">
        <w:rPr>
          <w:rFonts w:eastAsia="Calibri"/>
          <w:lang w:eastAsia="en-US"/>
        </w:rPr>
        <w:t>Обязательства по муниципальным гарантиям в иностранной валюте отсутствуют.</w:t>
      </w:r>
    </w:p>
    <w:p w:rsidR="00117BE8" w:rsidRPr="00197D87" w:rsidRDefault="00117BE8" w:rsidP="000A38D6">
      <w:pPr>
        <w:ind w:firstLine="709"/>
        <w:jc w:val="both"/>
        <w:rPr>
          <w:strike/>
          <w:highlight w:val="yellow"/>
        </w:rPr>
      </w:pPr>
    </w:p>
    <w:p w:rsidR="00D770F0" w:rsidRPr="005A6130" w:rsidRDefault="004476BC" w:rsidP="00D770F0">
      <w:pPr>
        <w:pStyle w:val="a3"/>
        <w:widowControl w:val="0"/>
        <w:spacing w:line="276" w:lineRule="auto"/>
        <w:ind w:firstLine="0"/>
        <w:jc w:val="center"/>
        <w:rPr>
          <w:b/>
          <w:sz w:val="24"/>
        </w:rPr>
      </w:pPr>
      <w:r w:rsidRPr="005A6130">
        <w:rPr>
          <w:b/>
          <w:sz w:val="24"/>
          <w:lang w:val="en-US"/>
        </w:rPr>
        <w:t>I</w:t>
      </w:r>
      <w:r w:rsidR="005E527B" w:rsidRPr="005A6130">
        <w:rPr>
          <w:b/>
          <w:sz w:val="24"/>
          <w:lang w:val="en-US"/>
        </w:rPr>
        <w:t>I</w:t>
      </w:r>
      <w:r w:rsidRPr="005A6130">
        <w:rPr>
          <w:b/>
          <w:sz w:val="24"/>
          <w:lang w:val="en-US"/>
        </w:rPr>
        <w:t>I</w:t>
      </w:r>
      <w:r w:rsidRPr="005A6130">
        <w:rPr>
          <w:b/>
          <w:sz w:val="24"/>
        </w:rPr>
        <w:t>.ОСН</w:t>
      </w:r>
      <w:r w:rsidR="00D770F0" w:rsidRPr="005A6130">
        <w:rPr>
          <w:b/>
          <w:sz w:val="24"/>
        </w:rPr>
        <w:t>ОВНЫЕ ХАРАКТЕРИСТИКИ ПРОЕКТА БЮДЖЕТА</w:t>
      </w:r>
    </w:p>
    <w:p w:rsidR="00D770F0" w:rsidRPr="005A6130" w:rsidRDefault="00D770F0" w:rsidP="00D770F0">
      <w:pPr>
        <w:pStyle w:val="a3"/>
        <w:widowControl w:val="0"/>
        <w:spacing w:line="276" w:lineRule="auto"/>
        <w:ind w:firstLine="0"/>
        <w:jc w:val="center"/>
        <w:rPr>
          <w:b/>
          <w:sz w:val="24"/>
        </w:rPr>
      </w:pPr>
      <w:r w:rsidRPr="005A6130">
        <w:rPr>
          <w:b/>
          <w:sz w:val="24"/>
        </w:rPr>
        <w:t xml:space="preserve"> </w:t>
      </w:r>
      <w:r w:rsidR="00E83D0B" w:rsidRPr="005A6130">
        <w:rPr>
          <w:b/>
          <w:sz w:val="24"/>
        </w:rPr>
        <w:t>КОНДОПОЖСКОГО ГОРОДСКОГО ПОСЕЛЕНИЯ</w:t>
      </w:r>
      <w:r w:rsidRPr="005A6130">
        <w:rPr>
          <w:b/>
          <w:sz w:val="24"/>
        </w:rPr>
        <w:t xml:space="preserve"> </w:t>
      </w:r>
      <w:r w:rsidR="00FC37DB" w:rsidRPr="005A6130">
        <w:rPr>
          <w:b/>
          <w:sz w:val="24"/>
        </w:rPr>
        <w:t>НА ПЛАНОВЫЙ ПЕРИОД 20</w:t>
      </w:r>
      <w:r w:rsidR="00C131EE" w:rsidRPr="005A6130">
        <w:rPr>
          <w:b/>
          <w:sz w:val="24"/>
        </w:rPr>
        <w:t>2</w:t>
      </w:r>
      <w:r w:rsidR="005A6130" w:rsidRPr="005A6130">
        <w:rPr>
          <w:b/>
          <w:sz w:val="24"/>
        </w:rPr>
        <w:t>6</w:t>
      </w:r>
      <w:proofErr w:type="gramStart"/>
      <w:r w:rsidR="00F43506" w:rsidRPr="005A6130">
        <w:rPr>
          <w:b/>
          <w:sz w:val="24"/>
        </w:rPr>
        <w:t xml:space="preserve"> И</w:t>
      </w:r>
      <w:proofErr w:type="gramEnd"/>
      <w:r w:rsidR="00F43506" w:rsidRPr="005A6130">
        <w:rPr>
          <w:b/>
          <w:sz w:val="24"/>
        </w:rPr>
        <w:t xml:space="preserve"> 20</w:t>
      </w:r>
      <w:r w:rsidR="00C131EE" w:rsidRPr="005A6130">
        <w:rPr>
          <w:b/>
          <w:sz w:val="24"/>
        </w:rPr>
        <w:t>2</w:t>
      </w:r>
      <w:r w:rsidR="005A6130" w:rsidRPr="005A6130">
        <w:rPr>
          <w:b/>
          <w:sz w:val="24"/>
        </w:rPr>
        <w:t>7</w:t>
      </w:r>
      <w:r w:rsidRPr="005A6130">
        <w:rPr>
          <w:b/>
          <w:sz w:val="24"/>
        </w:rPr>
        <w:t xml:space="preserve"> ГОДОВ</w:t>
      </w:r>
    </w:p>
    <w:p w:rsidR="00E3153A" w:rsidRPr="005A6130" w:rsidRDefault="00E3153A" w:rsidP="00D770F0">
      <w:pPr>
        <w:pStyle w:val="a3"/>
        <w:widowControl w:val="0"/>
        <w:spacing w:line="276" w:lineRule="auto"/>
        <w:ind w:firstLine="0"/>
        <w:jc w:val="center"/>
        <w:rPr>
          <w:b/>
          <w:sz w:val="24"/>
        </w:rPr>
      </w:pPr>
    </w:p>
    <w:p w:rsidR="006F2B2E" w:rsidRPr="005A6130" w:rsidRDefault="006F2B2E" w:rsidP="009F7A33">
      <w:pPr>
        <w:ind w:firstLine="709"/>
        <w:jc w:val="both"/>
      </w:pPr>
      <w:r w:rsidRPr="005A6130">
        <w:t xml:space="preserve">Основные характеристики проекта </w:t>
      </w:r>
      <w:r w:rsidR="00F43506" w:rsidRPr="005A6130">
        <w:t>бюджета  на пл</w:t>
      </w:r>
      <w:r w:rsidR="00FC37DB" w:rsidRPr="005A6130">
        <w:t>ановый п</w:t>
      </w:r>
      <w:r w:rsidR="002E38D7" w:rsidRPr="005A6130">
        <w:t>ериод 202</w:t>
      </w:r>
      <w:r w:rsidR="005A6130" w:rsidRPr="005A6130">
        <w:t>6</w:t>
      </w:r>
      <w:r w:rsidR="00C131EE" w:rsidRPr="005A6130">
        <w:t xml:space="preserve"> и 202</w:t>
      </w:r>
      <w:r w:rsidR="005A6130" w:rsidRPr="005A6130">
        <w:t>7</w:t>
      </w:r>
      <w:r w:rsidRPr="005A6130">
        <w:t xml:space="preserve"> годов: </w:t>
      </w:r>
    </w:p>
    <w:p w:rsidR="006F2B2E" w:rsidRPr="005A6130" w:rsidRDefault="003F2A89" w:rsidP="006F2B2E">
      <w:pPr>
        <w:widowControl w:val="0"/>
        <w:shd w:val="clear" w:color="auto" w:fill="FFFFFF"/>
        <w:tabs>
          <w:tab w:val="left" w:pos="5683"/>
        </w:tabs>
        <w:spacing w:line="276" w:lineRule="auto"/>
        <w:ind w:firstLine="720"/>
        <w:jc w:val="right"/>
      </w:pPr>
      <w:r w:rsidRPr="005A6130">
        <w:t>(</w:t>
      </w:r>
      <w:r w:rsidR="006F2B2E" w:rsidRPr="005A6130">
        <w:t>рублей)</w:t>
      </w:r>
    </w:p>
    <w:tbl>
      <w:tblPr>
        <w:tblW w:w="49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5"/>
        <w:gridCol w:w="2407"/>
        <w:gridCol w:w="2347"/>
      </w:tblGrid>
      <w:tr w:rsidR="006F2B2E" w:rsidRPr="00197D87" w:rsidTr="00012AC2">
        <w:trPr>
          <w:jc w:val="center"/>
        </w:trPr>
        <w:tc>
          <w:tcPr>
            <w:tcW w:w="2474" w:type="pct"/>
          </w:tcPr>
          <w:p w:rsidR="006F2B2E" w:rsidRPr="005A6130" w:rsidRDefault="006F2B2E" w:rsidP="00D43E23">
            <w:pPr>
              <w:widowControl w:val="0"/>
              <w:tabs>
                <w:tab w:val="left" w:pos="5683"/>
              </w:tabs>
              <w:spacing w:before="120" w:after="120" w:line="276" w:lineRule="auto"/>
              <w:jc w:val="center"/>
              <w:rPr>
                <w:b/>
              </w:rPr>
            </w:pPr>
            <w:r w:rsidRPr="005A6130">
              <w:rPr>
                <w:b/>
              </w:rPr>
              <w:t>Наименование</w:t>
            </w:r>
          </w:p>
        </w:tc>
        <w:tc>
          <w:tcPr>
            <w:tcW w:w="1279" w:type="pct"/>
            <w:vAlign w:val="center"/>
          </w:tcPr>
          <w:p w:rsidR="006F2B2E" w:rsidRPr="005A6130" w:rsidRDefault="00C131EE" w:rsidP="000E4D7D">
            <w:pPr>
              <w:widowControl w:val="0"/>
              <w:jc w:val="center"/>
              <w:rPr>
                <w:b/>
              </w:rPr>
            </w:pPr>
            <w:r w:rsidRPr="005A6130">
              <w:rPr>
                <w:b/>
              </w:rPr>
              <w:t>202</w:t>
            </w:r>
            <w:r w:rsidR="005A6130">
              <w:rPr>
                <w:b/>
              </w:rPr>
              <w:t>6</w:t>
            </w:r>
            <w:r w:rsidR="006F2B2E" w:rsidRPr="005A6130">
              <w:rPr>
                <w:b/>
              </w:rPr>
              <w:t xml:space="preserve"> год </w:t>
            </w:r>
          </w:p>
          <w:p w:rsidR="006F2B2E" w:rsidRPr="005A6130" w:rsidRDefault="006F2B2E" w:rsidP="00D43E23">
            <w:pPr>
              <w:widowControl w:val="0"/>
              <w:spacing w:line="276" w:lineRule="auto"/>
              <w:jc w:val="center"/>
              <w:rPr>
                <w:b/>
              </w:rPr>
            </w:pPr>
            <w:r w:rsidRPr="005A6130">
              <w:rPr>
                <w:b/>
              </w:rPr>
              <w:t>проект</w:t>
            </w:r>
          </w:p>
        </w:tc>
        <w:tc>
          <w:tcPr>
            <w:tcW w:w="1247" w:type="pct"/>
            <w:vAlign w:val="center"/>
          </w:tcPr>
          <w:p w:rsidR="006F2B2E" w:rsidRPr="005A6130" w:rsidRDefault="00C131EE" w:rsidP="00D43E23">
            <w:pPr>
              <w:widowControl w:val="0"/>
              <w:spacing w:line="276" w:lineRule="auto"/>
              <w:jc w:val="center"/>
              <w:rPr>
                <w:b/>
              </w:rPr>
            </w:pPr>
            <w:r w:rsidRPr="005A6130">
              <w:rPr>
                <w:b/>
              </w:rPr>
              <w:t>202</w:t>
            </w:r>
            <w:r w:rsidR="005A6130">
              <w:rPr>
                <w:b/>
              </w:rPr>
              <w:t>7</w:t>
            </w:r>
            <w:r w:rsidR="006F2B2E" w:rsidRPr="005A6130">
              <w:rPr>
                <w:b/>
              </w:rPr>
              <w:t xml:space="preserve"> год </w:t>
            </w:r>
          </w:p>
          <w:p w:rsidR="006F2B2E" w:rsidRPr="005A6130" w:rsidRDefault="006F2B2E" w:rsidP="000E4D7D">
            <w:pPr>
              <w:widowControl w:val="0"/>
              <w:jc w:val="center"/>
              <w:rPr>
                <w:b/>
              </w:rPr>
            </w:pPr>
            <w:r w:rsidRPr="005A6130">
              <w:rPr>
                <w:b/>
              </w:rPr>
              <w:t>проект</w:t>
            </w:r>
          </w:p>
        </w:tc>
      </w:tr>
      <w:tr w:rsidR="006F2B2E" w:rsidRPr="005A6130" w:rsidTr="00012AC2">
        <w:trPr>
          <w:trHeight w:val="340"/>
          <w:jc w:val="center"/>
        </w:trPr>
        <w:tc>
          <w:tcPr>
            <w:tcW w:w="2474" w:type="pct"/>
          </w:tcPr>
          <w:p w:rsidR="006F2B2E" w:rsidRPr="005A6130" w:rsidRDefault="006F2B2E" w:rsidP="00D43E23">
            <w:pPr>
              <w:widowControl w:val="0"/>
              <w:tabs>
                <w:tab w:val="left" w:pos="5683"/>
              </w:tabs>
              <w:spacing w:before="120" w:after="120" w:line="276" w:lineRule="auto"/>
              <w:jc w:val="both"/>
            </w:pPr>
            <w:r w:rsidRPr="005A6130">
              <w:t>Доходы</w:t>
            </w:r>
          </w:p>
        </w:tc>
        <w:tc>
          <w:tcPr>
            <w:tcW w:w="1279" w:type="pct"/>
          </w:tcPr>
          <w:p w:rsidR="006F2B2E" w:rsidRPr="00D56FE1" w:rsidRDefault="005A6130" w:rsidP="000E617E">
            <w:pPr>
              <w:widowControl w:val="0"/>
              <w:spacing w:before="120" w:after="120" w:line="276" w:lineRule="auto"/>
              <w:jc w:val="right"/>
              <w:rPr>
                <w:highlight w:val="yellow"/>
              </w:rPr>
            </w:pPr>
            <w:r w:rsidRPr="00D56FE1">
              <w:rPr>
                <w:highlight w:val="yellow"/>
              </w:rPr>
              <w:t xml:space="preserve">157 788 326,18  </w:t>
            </w:r>
          </w:p>
        </w:tc>
        <w:tc>
          <w:tcPr>
            <w:tcW w:w="1247" w:type="pct"/>
          </w:tcPr>
          <w:p w:rsidR="006F2B2E" w:rsidRPr="00D56FE1" w:rsidRDefault="005A6130" w:rsidP="000E617E">
            <w:pPr>
              <w:widowControl w:val="0"/>
              <w:spacing w:before="120" w:after="120" w:line="276" w:lineRule="auto"/>
              <w:jc w:val="right"/>
              <w:rPr>
                <w:highlight w:val="yellow"/>
              </w:rPr>
            </w:pPr>
            <w:r w:rsidRPr="00D56FE1">
              <w:rPr>
                <w:highlight w:val="yellow"/>
              </w:rPr>
              <w:t>166 164 921,38</w:t>
            </w:r>
          </w:p>
        </w:tc>
      </w:tr>
      <w:tr w:rsidR="00BB3214" w:rsidRPr="005A6130" w:rsidTr="00012AC2">
        <w:trPr>
          <w:trHeight w:val="340"/>
          <w:jc w:val="center"/>
        </w:trPr>
        <w:tc>
          <w:tcPr>
            <w:tcW w:w="2474" w:type="pct"/>
          </w:tcPr>
          <w:p w:rsidR="00BB3214" w:rsidRPr="005A6130" w:rsidRDefault="00BB3214" w:rsidP="00D43E23">
            <w:pPr>
              <w:widowControl w:val="0"/>
              <w:tabs>
                <w:tab w:val="left" w:pos="5683"/>
              </w:tabs>
              <w:spacing w:before="120" w:after="120" w:line="276" w:lineRule="auto"/>
              <w:jc w:val="both"/>
            </w:pPr>
            <w:r w:rsidRPr="005A6130">
              <w:t>Расходы</w:t>
            </w:r>
          </w:p>
        </w:tc>
        <w:tc>
          <w:tcPr>
            <w:tcW w:w="1279" w:type="pct"/>
          </w:tcPr>
          <w:p w:rsidR="00BB3214" w:rsidRPr="00D56FE1" w:rsidRDefault="005A6130" w:rsidP="000E617E">
            <w:pPr>
              <w:widowControl w:val="0"/>
              <w:spacing w:before="120" w:after="120" w:line="276" w:lineRule="auto"/>
              <w:jc w:val="right"/>
              <w:rPr>
                <w:highlight w:val="yellow"/>
              </w:rPr>
            </w:pPr>
            <w:r w:rsidRPr="00D56FE1">
              <w:rPr>
                <w:highlight w:val="yellow"/>
              </w:rPr>
              <w:t>157 788 326,18</w:t>
            </w:r>
          </w:p>
        </w:tc>
        <w:tc>
          <w:tcPr>
            <w:tcW w:w="1247" w:type="pct"/>
          </w:tcPr>
          <w:p w:rsidR="00BB3214" w:rsidRPr="00D56FE1" w:rsidRDefault="005A6130" w:rsidP="000E617E">
            <w:pPr>
              <w:widowControl w:val="0"/>
              <w:spacing w:before="120" w:after="120" w:line="276" w:lineRule="auto"/>
              <w:jc w:val="right"/>
              <w:rPr>
                <w:highlight w:val="yellow"/>
              </w:rPr>
            </w:pPr>
            <w:r w:rsidRPr="00D56FE1">
              <w:rPr>
                <w:highlight w:val="yellow"/>
              </w:rPr>
              <w:t>166 164 921,38</w:t>
            </w:r>
          </w:p>
        </w:tc>
      </w:tr>
      <w:tr w:rsidR="006F2B2E" w:rsidRPr="005A6130" w:rsidTr="00012AC2">
        <w:trPr>
          <w:trHeight w:val="340"/>
          <w:jc w:val="center"/>
        </w:trPr>
        <w:tc>
          <w:tcPr>
            <w:tcW w:w="2474" w:type="pct"/>
          </w:tcPr>
          <w:p w:rsidR="006F2B2E" w:rsidRPr="005A6130" w:rsidRDefault="004D1786" w:rsidP="00D43E23">
            <w:pPr>
              <w:widowControl w:val="0"/>
              <w:tabs>
                <w:tab w:val="left" w:pos="5683"/>
              </w:tabs>
              <w:spacing w:before="120" w:after="120" w:line="276" w:lineRule="auto"/>
              <w:jc w:val="both"/>
            </w:pPr>
            <w:r w:rsidRPr="005A6130">
              <w:t>Дефицит</w:t>
            </w:r>
            <w:proofErr w:type="gramStart"/>
            <w:r w:rsidRPr="005A6130">
              <w:t xml:space="preserve"> (-</w:t>
            </w:r>
            <w:r w:rsidR="00E3153A" w:rsidRPr="005A6130">
              <w:t>)/</w:t>
            </w:r>
            <w:proofErr w:type="gramEnd"/>
            <w:r w:rsidRPr="005A6130">
              <w:t>профицит (+</w:t>
            </w:r>
            <w:r w:rsidR="006F2B2E" w:rsidRPr="005A6130">
              <w:t>)</w:t>
            </w:r>
          </w:p>
        </w:tc>
        <w:tc>
          <w:tcPr>
            <w:tcW w:w="1279" w:type="pct"/>
          </w:tcPr>
          <w:p w:rsidR="006F2B2E" w:rsidRPr="005A6130" w:rsidRDefault="004D1786" w:rsidP="000E617E">
            <w:pPr>
              <w:widowControl w:val="0"/>
              <w:spacing w:before="120" w:after="120" w:line="276" w:lineRule="auto"/>
              <w:jc w:val="right"/>
            </w:pPr>
            <w:r w:rsidRPr="005A6130">
              <w:t>0,00</w:t>
            </w:r>
          </w:p>
        </w:tc>
        <w:tc>
          <w:tcPr>
            <w:tcW w:w="1247" w:type="pct"/>
          </w:tcPr>
          <w:p w:rsidR="006F2B2E" w:rsidRPr="005A6130" w:rsidRDefault="00641C74" w:rsidP="000E617E">
            <w:pPr>
              <w:widowControl w:val="0"/>
              <w:spacing w:before="120" w:after="120" w:line="276" w:lineRule="auto"/>
              <w:jc w:val="right"/>
            </w:pPr>
            <w:r w:rsidRPr="005A6130">
              <w:t>0,00</w:t>
            </w:r>
          </w:p>
        </w:tc>
      </w:tr>
    </w:tbl>
    <w:p w:rsidR="00D770F0" w:rsidRPr="005A6130" w:rsidRDefault="00D770F0" w:rsidP="00D770F0">
      <w:pPr>
        <w:pStyle w:val="a3"/>
        <w:widowControl w:val="0"/>
        <w:spacing w:line="276" w:lineRule="auto"/>
        <w:ind w:firstLine="0"/>
        <w:jc w:val="center"/>
        <w:rPr>
          <w:b/>
          <w:sz w:val="24"/>
        </w:rPr>
      </w:pPr>
      <w:r w:rsidRPr="005A6130">
        <w:rPr>
          <w:b/>
          <w:sz w:val="24"/>
        </w:rPr>
        <w:t xml:space="preserve"> </w:t>
      </w:r>
    </w:p>
    <w:p w:rsidR="007C7322" w:rsidRPr="005A6130" w:rsidRDefault="007C7322" w:rsidP="000262F7">
      <w:pPr>
        <w:pStyle w:val="a3"/>
        <w:widowControl w:val="0"/>
        <w:spacing w:line="276" w:lineRule="auto"/>
        <w:ind w:firstLine="0"/>
        <w:jc w:val="center"/>
        <w:rPr>
          <w:b/>
          <w:sz w:val="24"/>
        </w:rPr>
      </w:pPr>
    </w:p>
    <w:p w:rsidR="002D5E69" w:rsidRPr="00CE35A5" w:rsidRDefault="002D5E69" w:rsidP="000262F7">
      <w:pPr>
        <w:pStyle w:val="a3"/>
        <w:widowControl w:val="0"/>
        <w:numPr>
          <w:ilvl w:val="0"/>
          <w:numId w:val="44"/>
        </w:numPr>
        <w:spacing w:line="276" w:lineRule="auto"/>
        <w:jc w:val="center"/>
        <w:rPr>
          <w:b/>
          <w:sz w:val="24"/>
        </w:rPr>
      </w:pPr>
      <w:r w:rsidRPr="00CE35A5">
        <w:rPr>
          <w:b/>
          <w:sz w:val="24"/>
        </w:rPr>
        <w:t xml:space="preserve">ДОХОДЫ БЮДЖЕТА </w:t>
      </w:r>
      <w:r w:rsidR="00E83D0B" w:rsidRPr="00CE35A5">
        <w:rPr>
          <w:b/>
          <w:sz w:val="24"/>
        </w:rPr>
        <w:t>КОНДОПОЖСКОГО ГОРОДСКОГО ПОСЕЛЕНИЯ</w:t>
      </w:r>
      <w:r w:rsidRPr="00CE35A5">
        <w:rPr>
          <w:b/>
          <w:sz w:val="24"/>
        </w:rPr>
        <w:t xml:space="preserve"> </w:t>
      </w:r>
      <w:r w:rsidRPr="00CE35A5">
        <w:rPr>
          <w:b/>
          <w:sz w:val="24"/>
        </w:rPr>
        <w:lastRenderedPageBreak/>
        <w:t>НА ПЛАНОВЫЙ ПЕРИ</w:t>
      </w:r>
      <w:r w:rsidR="00A44921" w:rsidRPr="00CE35A5">
        <w:rPr>
          <w:b/>
          <w:sz w:val="24"/>
        </w:rPr>
        <w:t>ОД 202</w:t>
      </w:r>
      <w:r w:rsidR="005A6130" w:rsidRPr="00CE35A5">
        <w:rPr>
          <w:b/>
          <w:sz w:val="24"/>
        </w:rPr>
        <w:t>6</w:t>
      </w:r>
      <w:proofErr w:type="gramStart"/>
      <w:r w:rsidR="000262F7" w:rsidRPr="00CE35A5">
        <w:rPr>
          <w:b/>
          <w:sz w:val="24"/>
        </w:rPr>
        <w:t xml:space="preserve"> И</w:t>
      </w:r>
      <w:proofErr w:type="gramEnd"/>
      <w:r w:rsidR="000262F7" w:rsidRPr="00CE35A5">
        <w:rPr>
          <w:b/>
          <w:sz w:val="24"/>
        </w:rPr>
        <w:t xml:space="preserve"> 202</w:t>
      </w:r>
      <w:r w:rsidR="005A6130" w:rsidRPr="00CE35A5">
        <w:rPr>
          <w:b/>
          <w:sz w:val="24"/>
        </w:rPr>
        <w:t>7</w:t>
      </w:r>
      <w:r w:rsidRPr="00CE35A5">
        <w:rPr>
          <w:b/>
          <w:sz w:val="24"/>
        </w:rPr>
        <w:t xml:space="preserve"> ГОДОВ</w:t>
      </w:r>
    </w:p>
    <w:p w:rsidR="00CE35A5" w:rsidRPr="006875C5" w:rsidRDefault="00CE35A5" w:rsidP="00CE35A5">
      <w:pPr>
        <w:pStyle w:val="a3"/>
        <w:widowControl w:val="0"/>
        <w:spacing w:line="276" w:lineRule="auto"/>
        <w:ind w:left="720" w:firstLine="0"/>
        <w:rPr>
          <w:b/>
          <w:sz w:val="24"/>
          <w:highlight w:val="yellow"/>
        </w:rPr>
      </w:pPr>
    </w:p>
    <w:p w:rsidR="00CE35A5" w:rsidRPr="00BA2ECC" w:rsidRDefault="00CE35A5" w:rsidP="00CE35A5">
      <w:pPr>
        <w:widowControl w:val="0"/>
        <w:jc w:val="center"/>
        <w:rPr>
          <w:b/>
        </w:rPr>
      </w:pPr>
      <w:r w:rsidRPr="00BA2ECC">
        <w:rPr>
          <w:b/>
        </w:rPr>
        <w:t>1.1. НАЛОГОВЫЕ И НЕНАЛОГОВЫЕ ДОХОДЫ</w:t>
      </w:r>
    </w:p>
    <w:p w:rsidR="00CE35A5" w:rsidRPr="00D03E98" w:rsidRDefault="00CE35A5" w:rsidP="00CE35A5">
      <w:pPr>
        <w:widowControl w:val="0"/>
        <w:jc w:val="center"/>
        <w:rPr>
          <w:b/>
        </w:rPr>
      </w:pPr>
    </w:p>
    <w:p w:rsidR="00CE35A5" w:rsidRPr="00197D87" w:rsidRDefault="00CE35A5" w:rsidP="00CE35A5">
      <w:pPr>
        <w:widowControl w:val="0"/>
        <w:ind w:firstLine="720"/>
        <w:jc w:val="both"/>
        <w:rPr>
          <w:highlight w:val="yellow"/>
        </w:rPr>
      </w:pPr>
      <w:r w:rsidRPr="00D03E98">
        <w:t xml:space="preserve">Прогноз поступления налоговых и </w:t>
      </w:r>
      <w:r w:rsidRPr="00D50469">
        <w:t xml:space="preserve">неналоговых доходов в бюджет </w:t>
      </w:r>
      <w:proofErr w:type="spellStart"/>
      <w:r w:rsidRPr="00D50469">
        <w:t>Кондопожского</w:t>
      </w:r>
      <w:proofErr w:type="spellEnd"/>
      <w:r w:rsidRPr="00D50469">
        <w:t xml:space="preserve"> городского поселения на 2026 год рассчитан в сумме 148 095 543,</w:t>
      </w:r>
      <w:r>
        <w:t>3</w:t>
      </w:r>
      <w:r w:rsidRPr="00D50469">
        <w:t>8 рубл</w:t>
      </w:r>
      <w:r>
        <w:t>я</w:t>
      </w:r>
      <w:r w:rsidRPr="00D03E98">
        <w:t xml:space="preserve">, в том числе по налоговым </w:t>
      </w:r>
      <w:r w:rsidRPr="00AA2BE2">
        <w:t xml:space="preserve">доходам – </w:t>
      </w:r>
      <w:r>
        <w:t xml:space="preserve">127 772 170,00 </w:t>
      </w:r>
      <w:r w:rsidRPr="00AA2BE2">
        <w:t>рублей</w:t>
      </w:r>
      <w:r w:rsidRPr="00D03E98">
        <w:t xml:space="preserve"> и по неналоговым </w:t>
      </w:r>
      <w:r w:rsidRPr="002A2317">
        <w:t>доходам – 20 323 373,38</w:t>
      </w:r>
    </w:p>
    <w:p w:rsidR="00CE35A5" w:rsidRPr="00197D87" w:rsidRDefault="00CE35A5" w:rsidP="00CE35A5">
      <w:pPr>
        <w:widowControl w:val="0"/>
        <w:ind w:firstLine="720"/>
        <w:jc w:val="both"/>
        <w:rPr>
          <w:highlight w:val="yellow"/>
        </w:rPr>
      </w:pPr>
      <w:r w:rsidRPr="00D03E98">
        <w:t xml:space="preserve">Прогноз поступления налоговых и </w:t>
      </w:r>
      <w:r w:rsidRPr="00D50469">
        <w:t xml:space="preserve">неналоговых доходов в бюджет </w:t>
      </w:r>
      <w:proofErr w:type="spellStart"/>
      <w:r w:rsidRPr="00D50469">
        <w:t>Кондопожского</w:t>
      </w:r>
      <w:proofErr w:type="spellEnd"/>
      <w:r w:rsidRPr="00D50469">
        <w:t xml:space="preserve"> городского поселения на 2027 год рассчитан в сумме 157 668 113,38 рублей,</w:t>
      </w:r>
      <w:r w:rsidRPr="00D03E98">
        <w:t xml:space="preserve"> в том числе по </w:t>
      </w:r>
      <w:r w:rsidRPr="00CB0190">
        <w:t>налоговым доходам – 137 </w:t>
      </w:r>
      <w:r>
        <w:t>344</w:t>
      </w:r>
      <w:r w:rsidRPr="00CB0190">
        <w:t> 740,00 рублей и по неналоговым доходам – 20 323 373,38рублей.</w:t>
      </w:r>
    </w:p>
    <w:p w:rsidR="00CE35A5" w:rsidRPr="00D03E98" w:rsidRDefault="00CE35A5" w:rsidP="00CE35A5">
      <w:pPr>
        <w:widowControl w:val="0"/>
        <w:ind w:firstLine="720"/>
        <w:jc w:val="right"/>
      </w:pPr>
      <w:r w:rsidRPr="00D03E98">
        <w:t>(рублей)</w:t>
      </w:r>
    </w:p>
    <w:tbl>
      <w:tblPr>
        <w:tblW w:w="4945" w:type="pct"/>
        <w:tblLayout w:type="fixed"/>
        <w:tblLook w:val="04A0" w:firstRow="1" w:lastRow="0" w:firstColumn="1" w:lastColumn="0" w:noHBand="0" w:noVBand="1"/>
      </w:tblPr>
      <w:tblGrid>
        <w:gridCol w:w="4927"/>
        <w:gridCol w:w="2270"/>
        <w:gridCol w:w="2268"/>
      </w:tblGrid>
      <w:tr w:rsidR="00CE35A5" w:rsidRPr="00197D87" w:rsidTr="00682505">
        <w:trPr>
          <w:trHeight w:val="680"/>
          <w:tblHeader/>
        </w:trPr>
        <w:tc>
          <w:tcPr>
            <w:tcW w:w="2603" w:type="pct"/>
            <w:tcBorders>
              <w:top w:val="single" w:sz="4" w:space="0" w:color="auto"/>
              <w:left w:val="single" w:sz="4" w:space="0" w:color="auto"/>
              <w:bottom w:val="single" w:sz="4" w:space="0" w:color="auto"/>
              <w:right w:val="single" w:sz="4" w:space="0" w:color="auto"/>
            </w:tcBorders>
            <w:shd w:val="clear" w:color="auto" w:fill="auto"/>
            <w:vAlign w:val="center"/>
          </w:tcPr>
          <w:p w:rsidR="00CE35A5" w:rsidRPr="008613D9" w:rsidRDefault="00CE35A5" w:rsidP="00682505">
            <w:pPr>
              <w:keepNext/>
              <w:spacing w:before="120" w:after="120"/>
              <w:jc w:val="center"/>
            </w:pPr>
            <w:r w:rsidRPr="008613D9">
              <w:t xml:space="preserve">Наименование </w:t>
            </w:r>
          </w:p>
        </w:tc>
        <w:tc>
          <w:tcPr>
            <w:tcW w:w="1199" w:type="pct"/>
            <w:tcBorders>
              <w:top w:val="single" w:sz="4" w:space="0" w:color="auto"/>
              <w:left w:val="single" w:sz="4" w:space="0" w:color="auto"/>
              <w:bottom w:val="single" w:sz="4" w:space="0" w:color="auto"/>
              <w:right w:val="single" w:sz="4" w:space="0" w:color="auto"/>
            </w:tcBorders>
            <w:vAlign w:val="center"/>
          </w:tcPr>
          <w:p w:rsidR="00CE35A5" w:rsidRPr="008613D9" w:rsidRDefault="00CE35A5" w:rsidP="00682505">
            <w:pPr>
              <w:keepNext/>
              <w:spacing w:before="120" w:after="120"/>
              <w:jc w:val="center"/>
            </w:pPr>
            <w:r w:rsidRPr="008613D9">
              <w:t>2026 год проект</w:t>
            </w:r>
          </w:p>
        </w:tc>
        <w:tc>
          <w:tcPr>
            <w:tcW w:w="1198" w:type="pct"/>
            <w:tcBorders>
              <w:top w:val="single" w:sz="4" w:space="0" w:color="auto"/>
              <w:left w:val="single" w:sz="4" w:space="0" w:color="auto"/>
              <w:bottom w:val="single" w:sz="4" w:space="0" w:color="auto"/>
              <w:right w:val="single" w:sz="4" w:space="0" w:color="auto"/>
            </w:tcBorders>
            <w:shd w:val="clear" w:color="auto" w:fill="auto"/>
            <w:vAlign w:val="center"/>
          </w:tcPr>
          <w:p w:rsidR="00CE35A5" w:rsidRPr="008613D9" w:rsidRDefault="00CE35A5" w:rsidP="00682505">
            <w:pPr>
              <w:keepNext/>
              <w:spacing w:before="120" w:after="120"/>
              <w:jc w:val="center"/>
            </w:pPr>
            <w:r w:rsidRPr="008613D9">
              <w:t>2027 год проект</w:t>
            </w:r>
          </w:p>
        </w:tc>
      </w:tr>
      <w:tr w:rsidR="00CE35A5" w:rsidRPr="00197D87" w:rsidTr="00682505">
        <w:trPr>
          <w:trHeight w:val="814"/>
        </w:trPr>
        <w:tc>
          <w:tcPr>
            <w:tcW w:w="2603" w:type="pct"/>
            <w:tcBorders>
              <w:top w:val="single" w:sz="4" w:space="0" w:color="auto"/>
              <w:left w:val="single" w:sz="4" w:space="0" w:color="auto"/>
              <w:bottom w:val="single" w:sz="4" w:space="0" w:color="auto"/>
              <w:right w:val="single" w:sz="4" w:space="0" w:color="auto"/>
            </w:tcBorders>
            <w:shd w:val="clear" w:color="auto" w:fill="auto"/>
            <w:vAlign w:val="center"/>
          </w:tcPr>
          <w:p w:rsidR="00CE35A5" w:rsidRPr="005F34F4" w:rsidRDefault="00CE35A5" w:rsidP="00682505">
            <w:pPr>
              <w:rPr>
                <w:b/>
                <w:bCs/>
              </w:rPr>
            </w:pPr>
            <w:r w:rsidRPr="005F34F4">
              <w:rPr>
                <w:b/>
                <w:bCs/>
              </w:rPr>
              <w:t>НАЛОГОВЫЕ И НЕНАЛОГОВЫЕ ДОХОДЫ – всего</w:t>
            </w:r>
          </w:p>
        </w:tc>
        <w:tc>
          <w:tcPr>
            <w:tcW w:w="1199" w:type="pct"/>
            <w:tcBorders>
              <w:top w:val="nil"/>
              <w:left w:val="single" w:sz="4" w:space="0" w:color="auto"/>
              <w:bottom w:val="single" w:sz="4" w:space="0" w:color="auto"/>
              <w:right w:val="single" w:sz="4" w:space="0" w:color="auto"/>
            </w:tcBorders>
          </w:tcPr>
          <w:p w:rsidR="00CE35A5" w:rsidRPr="00CC0C1A" w:rsidRDefault="00CE35A5" w:rsidP="00682505">
            <w:pPr>
              <w:jc w:val="center"/>
              <w:rPr>
                <w:b/>
                <w:color w:val="000000"/>
              </w:rPr>
            </w:pPr>
          </w:p>
          <w:p w:rsidR="00CE35A5" w:rsidRPr="00CC0C1A" w:rsidRDefault="00CE35A5" w:rsidP="00682505">
            <w:pPr>
              <w:jc w:val="center"/>
              <w:rPr>
                <w:b/>
                <w:color w:val="000000"/>
              </w:rPr>
            </w:pPr>
            <w:r w:rsidRPr="00CC0C1A">
              <w:rPr>
                <w:b/>
                <w:color w:val="000000"/>
              </w:rPr>
              <w:t>148 095 543,38</w:t>
            </w:r>
          </w:p>
          <w:p w:rsidR="00CE35A5" w:rsidRPr="00CC0C1A" w:rsidRDefault="00CE35A5" w:rsidP="00682505">
            <w:pPr>
              <w:jc w:val="center"/>
              <w:rPr>
                <w:b/>
                <w:color w:val="000000"/>
              </w:rPr>
            </w:pPr>
          </w:p>
        </w:tc>
        <w:tc>
          <w:tcPr>
            <w:tcW w:w="1198" w:type="pct"/>
            <w:tcBorders>
              <w:top w:val="nil"/>
              <w:left w:val="single" w:sz="4" w:space="0" w:color="auto"/>
              <w:bottom w:val="single" w:sz="4" w:space="0" w:color="auto"/>
              <w:right w:val="single" w:sz="4" w:space="0" w:color="auto"/>
            </w:tcBorders>
            <w:shd w:val="clear" w:color="auto" w:fill="auto"/>
            <w:vAlign w:val="center"/>
          </w:tcPr>
          <w:p w:rsidR="00CE35A5" w:rsidRPr="00D11B16" w:rsidRDefault="00CE35A5" w:rsidP="00682505">
            <w:pPr>
              <w:jc w:val="center"/>
              <w:rPr>
                <w:b/>
                <w:bCs/>
              </w:rPr>
            </w:pPr>
            <w:r w:rsidRPr="00D11B16">
              <w:rPr>
                <w:b/>
                <w:color w:val="000000"/>
              </w:rPr>
              <w:t>157 668 113,38</w:t>
            </w:r>
          </w:p>
        </w:tc>
      </w:tr>
      <w:tr w:rsidR="00CE35A5" w:rsidRPr="000626E0" w:rsidTr="00682505">
        <w:trPr>
          <w:trHeight w:val="510"/>
        </w:trPr>
        <w:tc>
          <w:tcPr>
            <w:tcW w:w="2603" w:type="pct"/>
            <w:tcBorders>
              <w:top w:val="single" w:sz="4" w:space="0" w:color="auto"/>
              <w:left w:val="single" w:sz="4" w:space="0" w:color="auto"/>
              <w:bottom w:val="single" w:sz="4" w:space="0" w:color="auto"/>
              <w:right w:val="single" w:sz="4" w:space="0" w:color="auto"/>
            </w:tcBorders>
            <w:shd w:val="clear" w:color="auto" w:fill="auto"/>
            <w:vAlign w:val="center"/>
          </w:tcPr>
          <w:p w:rsidR="00CE35A5" w:rsidRPr="005F34F4" w:rsidRDefault="00CE35A5" w:rsidP="00682505">
            <w:pPr>
              <w:rPr>
                <w:bCs/>
              </w:rPr>
            </w:pPr>
            <w:r w:rsidRPr="005F34F4">
              <w:rPr>
                <w:bCs/>
              </w:rPr>
              <w:t>Налог на доходы физических лиц</w:t>
            </w:r>
          </w:p>
        </w:tc>
        <w:tc>
          <w:tcPr>
            <w:tcW w:w="1199" w:type="pct"/>
            <w:tcBorders>
              <w:top w:val="nil"/>
              <w:left w:val="single" w:sz="4" w:space="0" w:color="auto"/>
              <w:bottom w:val="single" w:sz="4" w:space="0" w:color="auto"/>
              <w:right w:val="single" w:sz="4" w:space="0" w:color="auto"/>
            </w:tcBorders>
            <w:vAlign w:val="center"/>
          </w:tcPr>
          <w:p w:rsidR="00CE35A5" w:rsidRPr="00CC0C1A" w:rsidRDefault="00CE35A5" w:rsidP="00682505">
            <w:pPr>
              <w:jc w:val="center"/>
              <w:rPr>
                <w:color w:val="000000"/>
              </w:rPr>
            </w:pPr>
            <w:r w:rsidRPr="00CC0C1A">
              <w:rPr>
                <w:color w:val="000000"/>
              </w:rPr>
              <w:t>99 523 920,00</w:t>
            </w:r>
          </w:p>
        </w:tc>
        <w:tc>
          <w:tcPr>
            <w:tcW w:w="1198" w:type="pct"/>
            <w:tcBorders>
              <w:top w:val="nil"/>
              <w:left w:val="single" w:sz="4" w:space="0" w:color="auto"/>
              <w:bottom w:val="single" w:sz="4" w:space="0" w:color="auto"/>
              <w:right w:val="single" w:sz="4" w:space="0" w:color="auto"/>
            </w:tcBorders>
            <w:shd w:val="clear" w:color="auto" w:fill="auto"/>
            <w:vAlign w:val="center"/>
          </w:tcPr>
          <w:p w:rsidR="00CE35A5" w:rsidRPr="00D11B16" w:rsidRDefault="00CE35A5" w:rsidP="00682505">
            <w:pPr>
              <w:jc w:val="center"/>
              <w:rPr>
                <w:color w:val="000000"/>
              </w:rPr>
            </w:pPr>
            <w:r w:rsidRPr="00D11B16">
              <w:rPr>
                <w:color w:val="000000"/>
              </w:rPr>
              <w:t>105 324 670,00</w:t>
            </w:r>
          </w:p>
        </w:tc>
      </w:tr>
      <w:tr w:rsidR="00CE35A5" w:rsidRPr="00197D87" w:rsidTr="00682505">
        <w:trPr>
          <w:trHeight w:val="510"/>
        </w:trPr>
        <w:tc>
          <w:tcPr>
            <w:tcW w:w="2603" w:type="pct"/>
            <w:tcBorders>
              <w:top w:val="single" w:sz="4" w:space="0" w:color="auto"/>
              <w:left w:val="single" w:sz="4" w:space="0" w:color="auto"/>
              <w:bottom w:val="single" w:sz="4" w:space="0" w:color="auto"/>
              <w:right w:val="single" w:sz="4" w:space="0" w:color="auto"/>
            </w:tcBorders>
            <w:shd w:val="clear" w:color="auto" w:fill="auto"/>
            <w:vAlign w:val="center"/>
          </w:tcPr>
          <w:p w:rsidR="00CE35A5" w:rsidRPr="005F34F4" w:rsidRDefault="00CE35A5" w:rsidP="00682505">
            <w:pPr>
              <w:rPr>
                <w:bCs/>
              </w:rPr>
            </w:pPr>
            <w:r w:rsidRPr="005F34F4">
              <w:rPr>
                <w:bCs/>
              </w:rPr>
              <w:t>Единый сельскохозяйственный налог</w:t>
            </w:r>
          </w:p>
        </w:tc>
        <w:tc>
          <w:tcPr>
            <w:tcW w:w="1199" w:type="pct"/>
            <w:tcBorders>
              <w:top w:val="nil"/>
              <w:left w:val="single" w:sz="4" w:space="0" w:color="auto"/>
              <w:bottom w:val="single" w:sz="4" w:space="0" w:color="auto"/>
              <w:right w:val="single" w:sz="4" w:space="0" w:color="auto"/>
            </w:tcBorders>
            <w:vAlign w:val="center"/>
          </w:tcPr>
          <w:p w:rsidR="00CE35A5" w:rsidRPr="00CC0C1A" w:rsidRDefault="00CE35A5" w:rsidP="00682505">
            <w:pPr>
              <w:jc w:val="center"/>
              <w:rPr>
                <w:color w:val="000000"/>
              </w:rPr>
            </w:pPr>
            <w:r w:rsidRPr="00CC0C1A">
              <w:rPr>
                <w:color w:val="000000"/>
              </w:rPr>
              <w:t>80 000,00</w:t>
            </w:r>
          </w:p>
        </w:tc>
        <w:tc>
          <w:tcPr>
            <w:tcW w:w="1198" w:type="pct"/>
            <w:tcBorders>
              <w:top w:val="nil"/>
              <w:left w:val="single" w:sz="4" w:space="0" w:color="auto"/>
              <w:bottom w:val="single" w:sz="4" w:space="0" w:color="auto"/>
              <w:right w:val="single" w:sz="4" w:space="0" w:color="auto"/>
            </w:tcBorders>
            <w:shd w:val="clear" w:color="auto" w:fill="auto"/>
            <w:vAlign w:val="center"/>
          </w:tcPr>
          <w:p w:rsidR="00CE35A5" w:rsidRPr="00D11B16" w:rsidRDefault="00CE35A5" w:rsidP="00682505">
            <w:pPr>
              <w:jc w:val="center"/>
              <w:rPr>
                <w:color w:val="000000"/>
              </w:rPr>
            </w:pPr>
            <w:r w:rsidRPr="00D11B16">
              <w:rPr>
                <w:color w:val="000000"/>
              </w:rPr>
              <w:t>80 000,00</w:t>
            </w:r>
          </w:p>
        </w:tc>
      </w:tr>
      <w:tr w:rsidR="00CE35A5" w:rsidRPr="00197D87" w:rsidTr="00682505">
        <w:trPr>
          <w:trHeight w:val="510"/>
        </w:trPr>
        <w:tc>
          <w:tcPr>
            <w:tcW w:w="2603" w:type="pct"/>
            <w:tcBorders>
              <w:top w:val="single" w:sz="4" w:space="0" w:color="auto"/>
              <w:left w:val="single" w:sz="4" w:space="0" w:color="auto"/>
              <w:bottom w:val="single" w:sz="4" w:space="0" w:color="auto"/>
              <w:right w:val="single" w:sz="4" w:space="0" w:color="auto"/>
            </w:tcBorders>
            <w:shd w:val="clear" w:color="auto" w:fill="auto"/>
            <w:vAlign w:val="center"/>
          </w:tcPr>
          <w:p w:rsidR="00CE35A5" w:rsidRPr="005F34F4" w:rsidRDefault="00CE35A5" w:rsidP="007F48F4">
            <w:pPr>
              <w:rPr>
                <w:bCs/>
              </w:rPr>
            </w:pPr>
            <w:r>
              <w:rPr>
                <w:bCs/>
              </w:rPr>
              <w:t>Туристический налог</w:t>
            </w:r>
          </w:p>
        </w:tc>
        <w:tc>
          <w:tcPr>
            <w:tcW w:w="1199" w:type="pct"/>
            <w:tcBorders>
              <w:top w:val="nil"/>
              <w:left w:val="single" w:sz="4" w:space="0" w:color="auto"/>
              <w:bottom w:val="single" w:sz="4" w:space="0" w:color="auto"/>
              <w:right w:val="single" w:sz="4" w:space="0" w:color="auto"/>
            </w:tcBorders>
            <w:vAlign w:val="center"/>
          </w:tcPr>
          <w:p w:rsidR="00CE35A5" w:rsidRPr="00CC0C1A" w:rsidRDefault="00CE35A5" w:rsidP="00682505">
            <w:pPr>
              <w:jc w:val="center"/>
              <w:rPr>
                <w:color w:val="000000"/>
              </w:rPr>
            </w:pPr>
            <w:r w:rsidRPr="00CC0C1A">
              <w:rPr>
                <w:color w:val="000000"/>
              </w:rPr>
              <w:t>3 941 000,00</w:t>
            </w:r>
          </w:p>
        </w:tc>
        <w:tc>
          <w:tcPr>
            <w:tcW w:w="1198" w:type="pct"/>
            <w:tcBorders>
              <w:top w:val="nil"/>
              <w:left w:val="single" w:sz="4" w:space="0" w:color="auto"/>
              <w:bottom w:val="single" w:sz="4" w:space="0" w:color="auto"/>
              <w:right w:val="single" w:sz="4" w:space="0" w:color="auto"/>
            </w:tcBorders>
            <w:shd w:val="clear" w:color="auto" w:fill="auto"/>
            <w:vAlign w:val="center"/>
          </w:tcPr>
          <w:p w:rsidR="00CE35A5" w:rsidRPr="00D11B16" w:rsidRDefault="00CE35A5" w:rsidP="00682505">
            <w:pPr>
              <w:jc w:val="center"/>
              <w:rPr>
                <w:color w:val="000000"/>
              </w:rPr>
            </w:pPr>
            <w:r w:rsidRPr="00D11B16">
              <w:rPr>
                <w:color w:val="000000"/>
              </w:rPr>
              <w:t>4 315 000,00</w:t>
            </w:r>
          </w:p>
        </w:tc>
      </w:tr>
      <w:tr w:rsidR="00CE35A5" w:rsidRPr="00197D87" w:rsidTr="00682505">
        <w:trPr>
          <w:trHeight w:val="510"/>
        </w:trPr>
        <w:tc>
          <w:tcPr>
            <w:tcW w:w="2603" w:type="pct"/>
            <w:tcBorders>
              <w:top w:val="single" w:sz="4" w:space="0" w:color="auto"/>
              <w:left w:val="single" w:sz="4" w:space="0" w:color="auto"/>
              <w:bottom w:val="single" w:sz="4" w:space="0" w:color="auto"/>
              <w:right w:val="single" w:sz="4" w:space="0" w:color="auto"/>
            </w:tcBorders>
            <w:shd w:val="clear" w:color="auto" w:fill="auto"/>
            <w:vAlign w:val="center"/>
          </w:tcPr>
          <w:p w:rsidR="00CE35A5" w:rsidRPr="005F34F4" w:rsidRDefault="00CE35A5" w:rsidP="00682505">
            <w:pPr>
              <w:rPr>
                <w:bCs/>
              </w:rPr>
            </w:pPr>
            <w:r w:rsidRPr="005F34F4">
              <w:rPr>
                <w:bCs/>
              </w:rPr>
              <w:t>Акцизы по подакцизным товарам (продукции)</w:t>
            </w:r>
          </w:p>
        </w:tc>
        <w:tc>
          <w:tcPr>
            <w:tcW w:w="1199" w:type="pct"/>
            <w:tcBorders>
              <w:top w:val="nil"/>
              <w:left w:val="single" w:sz="4" w:space="0" w:color="auto"/>
              <w:bottom w:val="single" w:sz="4" w:space="0" w:color="auto"/>
              <w:right w:val="single" w:sz="4" w:space="0" w:color="auto"/>
            </w:tcBorders>
            <w:vAlign w:val="center"/>
          </w:tcPr>
          <w:p w:rsidR="00CE35A5" w:rsidRPr="00CC0C1A" w:rsidRDefault="00D31AA9" w:rsidP="00682505">
            <w:pPr>
              <w:jc w:val="center"/>
              <w:rPr>
                <w:color w:val="000000"/>
              </w:rPr>
            </w:pPr>
            <w:r w:rsidRPr="00CC0C1A">
              <w:rPr>
                <w:color w:val="000000"/>
              </w:rPr>
              <w:t>8 708 250,00</w:t>
            </w:r>
          </w:p>
        </w:tc>
        <w:tc>
          <w:tcPr>
            <w:tcW w:w="1198" w:type="pct"/>
            <w:tcBorders>
              <w:top w:val="nil"/>
              <w:left w:val="single" w:sz="4" w:space="0" w:color="auto"/>
              <w:bottom w:val="single" w:sz="4" w:space="0" w:color="auto"/>
              <w:right w:val="single" w:sz="4" w:space="0" w:color="auto"/>
            </w:tcBorders>
            <w:shd w:val="clear" w:color="auto" w:fill="auto"/>
            <w:vAlign w:val="center"/>
          </w:tcPr>
          <w:p w:rsidR="00CE35A5" w:rsidRPr="00D11B16" w:rsidRDefault="00D31AA9" w:rsidP="00682505">
            <w:pPr>
              <w:jc w:val="center"/>
              <w:rPr>
                <w:color w:val="000000"/>
              </w:rPr>
            </w:pPr>
            <w:r w:rsidRPr="00D11B16">
              <w:rPr>
                <w:color w:val="000000"/>
              </w:rPr>
              <w:t>11 974 070,00</w:t>
            </w:r>
          </w:p>
        </w:tc>
      </w:tr>
      <w:tr w:rsidR="00CE35A5" w:rsidRPr="00197D87" w:rsidTr="00682505">
        <w:trPr>
          <w:trHeight w:val="510"/>
        </w:trPr>
        <w:tc>
          <w:tcPr>
            <w:tcW w:w="2603" w:type="pct"/>
            <w:tcBorders>
              <w:top w:val="single" w:sz="4" w:space="0" w:color="auto"/>
              <w:left w:val="single" w:sz="4" w:space="0" w:color="auto"/>
              <w:bottom w:val="single" w:sz="4" w:space="0" w:color="auto"/>
              <w:right w:val="single" w:sz="4" w:space="0" w:color="auto"/>
            </w:tcBorders>
            <w:shd w:val="clear" w:color="auto" w:fill="auto"/>
            <w:vAlign w:val="center"/>
          </w:tcPr>
          <w:p w:rsidR="00CE35A5" w:rsidRPr="005F34F4" w:rsidRDefault="00CE35A5" w:rsidP="00682505">
            <w:pPr>
              <w:rPr>
                <w:bCs/>
              </w:rPr>
            </w:pPr>
            <w:r w:rsidRPr="005F34F4">
              <w:rPr>
                <w:bCs/>
              </w:rPr>
              <w:t>Налоги на имущество – всего</w:t>
            </w:r>
          </w:p>
        </w:tc>
        <w:tc>
          <w:tcPr>
            <w:tcW w:w="1199" w:type="pct"/>
            <w:tcBorders>
              <w:top w:val="nil"/>
              <w:left w:val="single" w:sz="4" w:space="0" w:color="auto"/>
              <w:bottom w:val="single" w:sz="4" w:space="0" w:color="auto"/>
              <w:right w:val="single" w:sz="4" w:space="0" w:color="auto"/>
            </w:tcBorders>
            <w:vAlign w:val="center"/>
          </w:tcPr>
          <w:p w:rsidR="00CE35A5" w:rsidRPr="00CC0C1A" w:rsidRDefault="00CE35A5" w:rsidP="00682505">
            <w:pPr>
              <w:jc w:val="center"/>
              <w:rPr>
                <w:color w:val="000000"/>
              </w:rPr>
            </w:pPr>
            <w:r w:rsidRPr="00CC0C1A">
              <w:rPr>
                <w:color w:val="000000"/>
              </w:rPr>
              <w:t>15 519 000,00</w:t>
            </w:r>
          </w:p>
        </w:tc>
        <w:tc>
          <w:tcPr>
            <w:tcW w:w="1198" w:type="pct"/>
            <w:tcBorders>
              <w:top w:val="nil"/>
              <w:left w:val="single" w:sz="4" w:space="0" w:color="auto"/>
              <w:bottom w:val="single" w:sz="4" w:space="0" w:color="auto"/>
              <w:right w:val="single" w:sz="4" w:space="0" w:color="auto"/>
            </w:tcBorders>
            <w:shd w:val="clear" w:color="auto" w:fill="auto"/>
            <w:vAlign w:val="center"/>
          </w:tcPr>
          <w:p w:rsidR="00CE35A5" w:rsidRPr="00D11B16" w:rsidRDefault="00CE35A5" w:rsidP="00682505">
            <w:pPr>
              <w:jc w:val="center"/>
              <w:rPr>
                <w:color w:val="000000"/>
              </w:rPr>
            </w:pPr>
            <w:r w:rsidRPr="00D11B16">
              <w:rPr>
                <w:color w:val="000000"/>
              </w:rPr>
              <w:t>15 651 000,00</w:t>
            </w:r>
          </w:p>
        </w:tc>
      </w:tr>
      <w:tr w:rsidR="00CE35A5" w:rsidRPr="00197D87" w:rsidTr="00682505">
        <w:trPr>
          <w:trHeight w:val="284"/>
        </w:trPr>
        <w:tc>
          <w:tcPr>
            <w:tcW w:w="2603" w:type="pct"/>
            <w:tcBorders>
              <w:top w:val="single" w:sz="4" w:space="0" w:color="auto"/>
              <w:left w:val="single" w:sz="4" w:space="0" w:color="auto"/>
              <w:bottom w:val="single" w:sz="4" w:space="0" w:color="auto"/>
              <w:right w:val="single" w:sz="4" w:space="0" w:color="auto"/>
            </w:tcBorders>
            <w:shd w:val="clear" w:color="auto" w:fill="auto"/>
            <w:vAlign w:val="center"/>
          </w:tcPr>
          <w:p w:rsidR="00CE35A5" w:rsidRPr="005F34F4" w:rsidRDefault="00CE35A5" w:rsidP="00682505">
            <w:pPr>
              <w:ind w:firstLine="474"/>
              <w:rPr>
                <w:bCs/>
              </w:rPr>
            </w:pPr>
            <w:r w:rsidRPr="005F34F4">
              <w:rPr>
                <w:bCs/>
              </w:rPr>
              <w:t>в том числе:</w:t>
            </w:r>
          </w:p>
        </w:tc>
        <w:tc>
          <w:tcPr>
            <w:tcW w:w="1199" w:type="pct"/>
            <w:tcBorders>
              <w:top w:val="nil"/>
              <w:left w:val="single" w:sz="4" w:space="0" w:color="auto"/>
              <w:bottom w:val="single" w:sz="4" w:space="0" w:color="auto"/>
              <w:right w:val="single" w:sz="4" w:space="0" w:color="auto"/>
            </w:tcBorders>
            <w:vAlign w:val="center"/>
          </w:tcPr>
          <w:p w:rsidR="00CE35A5" w:rsidRPr="00CC0C1A" w:rsidRDefault="00CE35A5" w:rsidP="00682505">
            <w:pPr>
              <w:jc w:val="center"/>
              <w:rPr>
                <w:color w:val="000000"/>
              </w:rPr>
            </w:pPr>
          </w:p>
        </w:tc>
        <w:tc>
          <w:tcPr>
            <w:tcW w:w="1198" w:type="pct"/>
            <w:tcBorders>
              <w:top w:val="nil"/>
              <w:left w:val="single" w:sz="4" w:space="0" w:color="auto"/>
              <w:bottom w:val="single" w:sz="4" w:space="0" w:color="auto"/>
              <w:right w:val="single" w:sz="4" w:space="0" w:color="auto"/>
            </w:tcBorders>
            <w:shd w:val="clear" w:color="auto" w:fill="auto"/>
            <w:vAlign w:val="center"/>
          </w:tcPr>
          <w:p w:rsidR="00CE35A5" w:rsidRPr="00D11B16" w:rsidRDefault="00CE35A5" w:rsidP="00682505">
            <w:pPr>
              <w:jc w:val="center"/>
              <w:rPr>
                <w:color w:val="000000"/>
              </w:rPr>
            </w:pPr>
          </w:p>
        </w:tc>
      </w:tr>
      <w:tr w:rsidR="00CE35A5" w:rsidRPr="00197D87" w:rsidTr="00682505">
        <w:trPr>
          <w:trHeight w:val="510"/>
        </w:trPr>
        <w:tc>
          <w:tcPr>
            <w:tcW w:w="2603" w:type="pct"/>
            <w:tcBorders>
              <w:top w:val="single" w:sz="4" w:space="0" w:color="auto"/>
              <w:left w:val="single" w:sz="4" w:space="0" w:color="auto"/>
              <w:bottom w:val="single" w:sz="4" w:space="0" w:color="auto"/>
              <w:right w:val="single" w:sz="4" w:space="0" w:color="auto"/>
            </w:tcBorders>
            <w:shd w:val="clear" w:color="auto" w:fill="auto"/>
            <w:vAlign w:val="center"/>
          </w:tcPr>
          <w:p w:rsidR="00CE35A5" w:rsidRPr="005F34F4" w:rsidRDefault="00CE35A5" w:rsidP="00682505">
            <w:pPr>
              <w:ind w:left="474"/>
              <w:rPr>
                <w:bCs/>
                <w:i/>
              </w:rPr>
            </w:pPr>
            <w:r w:rsidRPr="005F34F4">
              <w:rPr>
                <w:bCs/>
                <w:i/>
              </w:rPr>
              <w:t>Налог на имущество физических лиц</w:t>
            </w:r>
          </w:p>
        </w:tc>
        <w:tc>
          <w:tcPr>
            <w:tcW w:w="1199" w:type="pct"/>
            <w:tcBorders>
              <w:top w:val="nil"/>
              <w:left w:val="single" w:sz="4" w:space="0" w:color="auto"/>
              <w:bottom w:val="single" w:sz="4" w:space="0" w:color="auto"/>
              <w:right w:val="single" w:sz="4" w:space="0" w:color="auto"/>
            </w:tcBorders>
            <w:vAlign w:val="center"/>
          </w:tcPr>
          <w:p w:rsidR="00CE35A5" w:rsidRPr="00CC0C1A" w:rsidRDefault="00CE35A5" w:rsidP="00682505">
            <w:pPr>
              <w:jc w:val="center"/>
              <w:rPr>
                <w:color w:val="000000"/>
              </w:rPr>
            </w:pPr>
            <w:r w:rsidRPr="00CC0C1A">
              <w:rPr>
                <w:color w:val="000000"/>
              </w:rPr>
              <w:t>8 638 000,00</w:t>
            </w:r>
          </w:p>
        </w:tc>
        <w:tc>
          <w:tcPr>
            <w:tcW w:w="1198" w:type="pct"/>
            <w:tcBorders>
              <w:top w:val="nil"/>
              <w:left w:val="single" w:sz="4" w:space="0" w:color="auto"/>
              <w:bottom w:val="single" w:sz="4" w:space="0" w:color="auto"/>
              <w:right w:val="single" w:sz="4" w:space="0" w:color="auto"/>
            </w:tcBorders>
            <w:shd w:val="clear" w:color="auto" w:fill="auto"/>
            <w:vAlign w:val="center"/>
          </w:tcPr>
          <w:p w:rsidR="00CE35A5" w:rsidRPr="00D11B16" w:rsidRDefault="00CE35A5" w:rsidP="00682505">
            <w:pPr>
              <w:jc w:val="center"/>
              <w:rPr>
                <w:i/>
                <w:color w:val="000000"/>
              </w:rPr>
            </w:pPr>
            <w:r w:rsidRPr="00D11B16">
              <w:rPr>
                <w:i/>
                <w:color w:val="000000"/>
              </w:rPr>
              <w:t>8 723 000,00</w:t>
            </w:r>
          </w:p>
        </w:tc>
      </w:tr>
      <w:tr w:rsidR="00CE35A5" w:rsidRPr="00197D87" w:rsidTr="00682505">
        <w:trPr>
          <w:trHeight w:val="510"/>
        </w:trPr>
        <w:tc>
          <w:tcPr>
            <w:tcW w:w="2603" w:type="pct"/>
            <w:tcBorders>
              <w:top w:val="single" w:sz="4" w:space="0" w:color="auto"/>
              <w:left w:val="single" w:sz="4" w:space="0" w:color="auto"/>
              <w:bottom w:val="single" w:sz="4" w:space="0" w:color="auto"/>
              <w:right w:val="single" w:sz="4" w:space="0" w:color="auto"/>
            </w:tcBorders>
            <w:shd w:val="clear" w:color="auto" w:fill="auto"/>
            <w:vAlign w:val="center"/>
          </w:tcPr>
          <w:p w:rsidR="00CE35A5" w:rsidRPr="005F34F4" w:rsidRDefault="00CE35A5" w:rsidP="00682505">
            <w:pPr>
              <w:ind w:left="474"/>
              <w:rPr>
                <w:bCs/>
                <w:i/>
              </w:rPr>
            </w:pPr>
            <w:r w:rsidRPr="005F34F4">
              <w:rPr>
                <w:bCs/>
                <w:i/>
              </w:rPr>
              <w:t>Земельный налог</w:t>
            </w:r>
          </w:p>
        </w:tc>
        <w:tc>
          <w:tcPr>
            <w:tcW w:w="1199" w:type="pct"/>
            <w:tcBorders>
              <w:top w:val="nil"/>
              <w:left w:val="single" w:sz="4" w:space="0" w:color="auto"/>
              <w:bottom w:val="single" w:sz="4" w:space="0" w:color="auto"/>
              <w:right w:val="single" w:sz="4" w:space="0" w:color="auto"/>
            </w:tcBorders>
            <w:vAlign w:val="center"/>
          </w:tcPr>
          <w:p w:rsidR="00CE35A5" w:rsidRPr="00CC0C1A" w:rsidRDefault="00CE35A5" w:rsidP="00682505">
            <w:pPr>
              <w:jc w:val="center"/>
              <w:rPr>
                <w:color w:val="000000"/>
              </w:rPr>
            </w:pPr>
            <w:r w:rsidRPr="00CC0C1A">
              <w:rPr>
                <w:color w:val="000000"/>
              </w:rPr>
              <w:t>6 881 000,00</w:t>
            </w:r>
          </w:p>
        </w:tc>
        <w:tc>
          <w:tcPr>
            <w:tcW w:w="1198" w:type="pct"/>
            <w:tcBorders>
              <w:top w:val="nil"/>
              <w:left w:val="single" w:sz="4" w:space="0" w:color="auto"/>
              <w:bottom w:val="single" w:sz="4" w:space="0" w:color="auto"/>
              <w:right w:val="single" w:sz="4" w:space="0" w:color="auto"/>
            </w:tcBorders>
            <w:shd w:val="clear" w:color="auto" w:fill="auto"/>
            <w:vAlign w:val="center"/>
          </w:tcPr>
          <w:p w:rsidR="00CE35A5" w:rsidRPr="00D11B16" w:rsidRDefault="00CE35A5" w:rsidP="00682505">
            <w:pPr>
              <w:jc w:val="center"/>
              <w:rPr>
                <w:i/>
                <w:color w:val="000000"/>
              </w:rPr>
            </w:pPr>
            <w:r w:rsidRPr="00D11B16">
              <w:rPr>
                <w:i/>
                <w:color w:val="000000"/>
              </w:rPr>
              <w:t>6 928 000,00</w:t>
            </w:r>
          </w:p>
        </w:tc>
      </w:tr>
      <w:tr w:rsidR="00CE35A5" w:rsidRPr="00197D87" w:rsidTr="00682505">
        <w:trPr>
          <w:trHeight w:val="510"/>
        </w:trPr>
        <w:tc>
          <w:tcPr>
            <w:tcW w:w="2603" w:type="pct"/>
            <w:tcBorders>
              <w:top w:val="single" w:sz="4" w:space="0" w:color="auto"/>
              <w:left w:val="single" w:sz="4" w:space="0" w:color="auto"/>
              <w:bottom w:val="single" w:sz="4" w:space="0" w:color="auto"/>
              <w:right w:val="single" w:sz="4" w:space="0" w:color="auto"/>
            </w:tcBorders>
            <w:shd w:val="clear" w:color="auto" w:fill="auto"/>
            <w:vAlign w:val="center"/>
          </w:tcPr>
          <w:p w:rsidR="00CE35A5" w:rsidRPr="005F34F4" w:rsidRDefault="00CE35A5" w:rsidP="00682505">
            <w:pPr>
              <w:rPr>
                <w:bCs/>
              </w:rPr>
            </w:pPr>
            <w:r w:rsidRPr="005F34F4">
              <w:rPr>
                <w:bCs/>
              </w:rPr>
              <w:t>Доходы от использования имущества, находящегося в государственной и муниципальной собственности</w:t>
            </w:r>
          </w:p>
        </w:tc>
        <w:tc>
          <w:tcPr>
            <w:tcW w:w="1199" w:type="pct"/>
            <w:tcBorders>
              <w:top w:val="single" w:sz="4" w:space="0" w:color="auto"/>
              <w:left w:val="single" w:sz="4" w:space="0" w:color="auto"/>
              <w:bottom w:val="single" w:sz="4" w:space="0" w:color="auto"/>
              <w:right w:val="single" w:sz="4" w:space="0" w:color="auto"/>
            </w:tcBorders>
            <w:vAlign w:val="center"/>
          </w:tcPr>
          <w:p w:rsidR="00CE35A5" w:rsidRPr="00CC0C1A" w:rsidRDefault="00CE35A5" w:rsidP="00682505">
            <w:pPr>
              <w:jc w:val="center"/>
              <w:rPr>
                <w:color w:val="000000"/>
              </w:rPr>
            </w:pPr>
            <w:r w:rsidRPr="00CC0C1A">
              <w:rPr>
                <w:color w:val="000000"/>
              </w:rPr>
              <w:t>11 794 063,38</w:t>
            </w:r>
          </w:p>
        </w:tc>
        <w:tc>
          <w:tcPr>
            <w:tcW w:w="11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35A5" w:rsidRPr="00D11B16" w:rsidRDefault="00CE35A5" w:rsidP="00682505">
            <w:pPr>
              <w:jc w:val="center"/>
              <w:rPr>
                <w:color w:val="000000"/>
              </w:rPr>
            </w:pPr>
            <w:r w:rsidRPr="00D11B16">
              <w:rPr>
                <w:color w:val="000000"/>
              </w:rPr>
              <w:t>11 794 063,38</w:t>
            </w:r>
          </w:p>
        </w:tc>
      </w:tr>
      <w:tr w:rsidR="00CE35A5" w:rsidRPr="00197D87" w:rsidTr="00682505">
        <w:trPr>
          <w:trHeight w:val="510"/>
        </w:trPr>
        <w:tc>
          <w:tcPr>
            <w:tcW w:w="2603" w:type="pct"/>
            <w:tcBorders>
              <w:top w:val="single" w:sz="4" w:space="0" w:color="auto"/>
              <w:left w:val="single" w:sz="4" w:space="0" w:color="auto"/>
              <w:bottom w:val="single" w:sz="4" w:space="0" w:color="auto"/>
              <w:right w:val="single" w:sz="4" w:space="0" w:color="auto"/>
            </w:tcBorders>
            <w:shd w:val="clear" w:color="auto" w:fill="auto"/>
            <w:vAlign w:val="center"/>
          </w:tcPr>
          <w:p w:rsidR="00CE35A5" w:rsidRPr="005F34F4" w:rsidRDefault="00CE35A5" w:rsidP="00682505">
            <w:pPr>
              <w:rPr>
                <w:bCs/>
              </w:rPr>
            </w:pPr>
            <w:r w:rsidRPr="005F34F4">
              <w:rPr>
                <w:bCs/>
              </w:rPr>
              <w:t>Доходы от оказания платных услуг  (работ)</w:t>
            </w:r>
          </w:p>
        </w:tc>
        <w:tc>
          <w:tcPr>
            <w:tcW w:w="1199" w:type="pct"/>
            <w:tcBorders>
              <w:top w:val="single" w:sz="4" w:space="0" w:color="auto"/>
              <w:left w:val="single" w:sz="4" w:space="0" w:color="auto"/>
              <w:bottom w:val="single" w:sz="4" w:space="0" w:color="auto"/>
              <w:right w:val="single" w:sz="4" w:space="0" w:color="auto"/>
            </w:tcBorders>
            <w:vAlign w:val="center"/>
          </w:tcPr>
          <w:p w:rsidR="00CE35A5" w:rsidRPr="00CC0C1A" w:rsidRDefault="00CE35A5" w:rsidP="00682505">
            <w:pPr>
              <w:jc w:val="center"/>
              <w:rPr>
                <w:color w:val="000000"/>
              </w:rPr>
            </w:pPr>
            <w:r w:rsidRPr="00CC0C1A">
              <w:rPr>
                <w:color w:val="000000"/>
              </w:rPr>
              <w:t>8 529 310,00</w:t>
            </w:r>
          </w:p>
        </w:tc>
        <w:tc>
          <w:tcPr>
            <w:tcW w:w="11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35A5" w:rsidRPr="00D11B16" w:rsidRDefault="00CE35A5" w:rsidP="00682505">
            <w:pPr>
              <w:jc w:val="center"/>
              <w:rPr>
                <w:color w:val="000000"/>
              </w:rPr>
            </w:pPr>
            <w:r w:rsidRPr="00D11B16">
              <w:rPr>
                <w:color w:val="000000"/>
              </w:rPr>
              <w:t>8 529 310,00</w:t>
            </w:r>
          </w:p>
        </w:tc>
      </w:tr>
      <w:tr w:rsidR="00CE35A5" w:rsidRPr="00197D87" w:rsidTr="00682505">
        <w:trPr>
          <w:trHeight w:val="510"/>
        </w:trPr>
        <w:tc>
          <w:tcPr>
            <w:tcW w:w="2603" w:type="pct"/>
            <w:tcBorders>
              <w:top w:val="single" w:sz="4" w:space="0" w:color="auto"/>
              <w:left w:val="single" w:sz="4" w:space="0" w:color="auto"/>
              <w:bottom w:val="single" w:sz="4" w:space="0" w:color="auto"/>
              <w:right w:val="single" w:sz="4" w:space="0" w:color="auto"/>
            </w:tcBorders>
            <w:shd w:val="clear" w:color="auto" w:fill="auto"/>
            <w:vAlign w:val="center"/>
          </w:tcPr>
          <w:p w:rsidR="00CE35A5" w:rsidRPr="005F34F4" w:rsidRDefault="00CE35A5" w:rsidP="00682505">
            <w:pPr>
              <w:rPr>
                <w:bCs/>
              </w:rPr>
            </w:pPr>
            <w:r w:rsidRPr="005F34F4">
              <w:rPr>
                <w:bCs/>
              </w:rPr>
              <w:t>Штрафы, санкции, возмещение ущерба</w:t>
            </w:r>
          </w:p>
        </w:tc>
        <w:tc>
          <w:tcPr>
            <w:tcW w:w="1199" w:type="pct"/>
            <w:tcBorders>
              <w:top w:val="single" w:sz="4" w:space="0" w:color="auto"/>
              <w:left w:val="single" w:sz="4" w:space="0" w:color="auto"/>
              <w:bottom w:val="single" w:sz="4" w:space="0" w:color="auto"/>
              <w:right w:val="single" w:sz="4" w:space="0" w:color="auto"/>
            </w:tcBorders>
            <w:vAlign w:val="center"/>
          </w:tcPr>
          <w:p w:rsidR="00CE35A5" w:rsidRPr="00CC0C1A" w:rsidRDefault="00CE35A5" w:rsidP="00682505">
            <w:pPr>
              <w:jc w:val="center"/>
              <w:rPr>
                <w:b/>
                <w:color w:val="000000"/>
              </w:rPr>
            </w:pPr>
            <w:r w:rsidRPr="00CC0C1A">
              <w:rPr>
                <w:color w:val="000000"/>
              </w:rPr>
              <w:t>0,00</w:t>
            </w:r>
          </w:p>
        </w:tc>
        <w:tc>
          <w:tcPr>
            <w:tcW w:w="11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35A5" w:rsidRPr="00D11B16" w:rsidRDefault="00CE35A5" w:rsidP="00682505">
            <w:pPr>
              <w:jc w:val="center"/>
              <w:rPr>
                <w:color w:val="000000"/>
              </w:rPr>
            </w:pPr>
            <w:r w:rsidRPr="00D11B16">
              <w:rPr>
                <w:color w:val="000000"/>
              </w:rPr>
              <w:t>0,00</w:t>
            </w:r>
          </w:p>
        </w:tc>
      </w:tr>
    </w:tbl>
    <w:p w:rsidR="00CE35A5" w:rsidRPr="0098589E" w:rsidRDefault="00CE35A5" w:rsidP="00CE35A5">
      <w:pPr>
        <w:keepNext/>
        <w:contextualSpacing/>
        <w:rPr>
          <w:b/>
        </w:rPr>
      </w:pPr>
    </w:p>
    <w:p w:rsidR="00CE35A5" w:rsidRPr="0098589E" w:rsidRDefault="00CE35A5" w:rsidP="00CE35A5">
      <w:pPr>
        <w:keepNext/>
        <w:numPr>
          <w:ilvl w:val="1"/>
          <w:numId w:val="35"/>
        </w:numPr>
        <w:ind w:left="0" w:firstLine="0"/>
        <w:contextualSpacing/>
        <w:jc w:val="center"/>
        <w:rPr>
          <w:b/>
        </w:rPr>
      </w:pPr>
      <w:r w:rsidRPr="0098589E">
        <w:rPr>
          <w:b/>
        </w:rPr>
        <w:t>БЕЗВОЗМЕЗДНЫЕ ПОСТУПЛЕНИЯ</w:t>
      </w:r>
    </w:p>
    <w:p w:rsidR="00CE35A5" w:rsidRPr="00710ACD" w:rsidRDefault="00CE35A5" w:rsidP="00CE35A5">
      <w:pPr>
        <w:keepNext/>
        <w:ind w:firstLine="709"/>
        <w:jc w:val="both"/>
      </w:pPr>
    </w:p>
    <w:p w:rsidR="00CE35A5" w:rsidRPr="00710ACD" w:rsidRDefault="00CE35A5" w:rsidP="00CE35A5">
      <w:pPr>
        <w:keepNext/>
        <w:ind w:firstLine="709"/>
        <w:jc w:val="both"/>
      </w:pPr>
      <w:r w:rsidRPr="00710ACD">
        <w:t xml:space="preserve">Объем безвозмездных поступлений в бюджет </w:t>
      </w:r>
      <w:proofErr w:type="spellStart"/>
      <w:r w:rsidRPr="00710ACD">
        <w:t>Кондопожского</w:t>
      </w:r>
      <w:proofErr w:type="spellEnd"/>
      <w:r w:rsidRPr="00710ACD">
        <w:t xml:space="preserve"> городского поселения </w:t>
      </w:r>
      <w:r w:rsidRPr="00710ACD">
        <w:rPr>
          <w:b/>
        </w:rPr>
        <w:t>на 2026 год</w:t>
      </w:r>
      <w:r w:rsidRPr="00710ACD">
        <w:t xml:space="preserve"> </w:t>
      </w:r>
      <w:r w:rsidRPr="006F2AFE">
        <w:t>предусмотрен в сумме 9 692 783,80 рублей</w:t>
      </w:r>
      <w:r w:rsidRPr="00710ACD">
        <w:t>, в том числе:</w:t>
      </w:r>
    </w:p>
    <w:p w:rsidR="00CE35A5" w:rsidRPr="006F2AFE" w:rsidRDefault="00CE35A5" w:rsidP="00CE35A5">
      <w:pPr>
        <w:keepNext/>
        <w:ind w:firstLine="709"/>
        <w:jc w:val="both"/>
      </w:pPr>
      <w:r w:rsidRPr="006F2AFE">
        <w:t>- дотации бюджетам поселений на выравнивание бюджетной обеспеченности на 2026 год – 1 494 791,00 рубл</w:t>
      </w:r>
      <w:r>
        <w:t>ь</w:t>
      </w:r>
      <w:r w:rsidRPr="006F2AFE">
        <w:t xml:space="preserve">, </w:t>
      </w:r>
    </w:p>
    <w:p w:rsidR="00CE35A5" w:rsidRPr="006F2AFE" w:rsidRDefault="00CE35A5" w:rsidP="00CE35A5">
      <w:pPr>
        <w:keepNext/>
        <w:ind w:firstLine="709"/>
        <w:jc w:val="both"/>
      </w:pPr>
      <w:r w:rsidRPr="009E2864">
        <w:t xml:space="preserve">- субвенции бюджетам муниципальных районов, городских округов и поселений на 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 </w:t>
      </w:r>
      <w:r w:rsidRPr="006F2AFE">
        <w:t xml:space="preserve">уполномоченных составлять протоколы об административных правонарушениях – 2 000,00 рублей, </w:t>
      </w:r>
    </w:p>
    <w:p w:rsidR="00CE35A5" w:rsidRPr="007146E2" w:rsidRDefault="00CE35A5" w:rsidP="00CE35A5">
      <w:pPr>
        <w:autoSpaceDE w:val="0"/>
        <w:autoSpaceDN w:val="0"/>
        <w:adjustRightInd w:val="0"/>
        <w:ind w:firstLine="600"/>
        <w:jc w:val="both"/>
      </w:pPr>
      <w:r w:rsidRPr="006F2AFE">
        <w:t xml:space="preserve">- </w:t>
      </w:r>
      <w:r w:rsidRPr="007146E2">
        <w:t>субсидия местным бюджетам из бюджета Республики Карелия на реализацию мероприятий по формированию современной городской среды в сумме 6 985 510,00 рублей.</w:t>
      </w:r>
    </w:p>
    <w:p w:rsidR="00CE35A5" w:rsidRPr="009E2864" w:rsidRDefault="00CE35A5" w:rsidP="00CE35A5">
      <w:pPr>
        <w:keepNext/>
        <w:ind w:firstLine="709"/>
        <w:jc w:val="both"/>
      </w:pPr>
      <w:r w:rsidRPr="007146E2">
        <w:t>- иные межбюджетные трансферты на реализацию мероприятий государственной программы Республики Карелия «Развитие культуры» (в целях частичной компенсации расходов на оплату труда работников бюджетной сферы</w:t>
      </w:r>
      <w:r>
        <w:t>)</w:t>
      </w:r>
      <w:r w:rsidRPr="007146E2">
        <w:t xml:space="preserve"> в сумме 1 210 482,80 рублей.</w:t>
      </w:r>
    </w:p>
    <w:p w:rsidR="00CE35A5" w:rsidRPr="00197D87" w:rsidRDefault="00CE35A5" w:rsidP="00CE35A5">
      <w:pPr>
        <w:keepNext/>
        <w:ind w:firstLine="709"/>
        <w:jc w:val="both"/>
        <w:rPr>
          <w:highlight w:val="yellow"/>
        </w:rPr>
      </w:pPr>
      <w:r w:rsidRPr="000C769E">
        <w:t xml:space="preserve">Объем </w:t>
      </w:r>
      <w:r w:rsidRPr="009E2864">
        <w:t xml:space="preserve">безвозмездных поступлений в бюджет </w:t>
      </w:r>
      <w:proofErr w:type="spellStart"/>
      <w:r w:rsidRPr="009E2864">
        <w:t>Кондопожского</w:t>
      </w:r>
      <w:proofErr w:type="spellEnd"/>
      <w:r w:rsidRPr="009E2864">
        <w:t xml:space="preserve"> городского поселения </w:t>
      </w:r>
      <w:r w:rsidRPr="009E2864">
        <w:rPr>
          <w:b/>
        </w:rPr>
        <w:t>на 2027 год</w:t>
      </w:r>
      <w:r w:rsidRPr="009E2864">
        <w:t xml:space="preserve"> – </w:t>
      </w:r>
      <w:r w:rsidR="007A60E4">
        <w:t>8 496 810,31</w:t>
      </w:r>
      <w:r w:rsidRPr="009E2864">
        <w:t xml:space="preserve"> рублей, в том</w:t>
      </w:r>
      <w:r w:rsidRPr="000C769E">
        <w:t xml:space="preserve"> числе:</w:t>
      </w:r>
    </w:p>
    <w:p w:rsidR="00CE35A5" w:rsidRPr="009E2864" w:rsidRDefault="00CE35A5" w:rsidP="00CE35A5">
      <w:pPr>
        <w:keepNext/>
        <w:ind w:firstLine="709"/>
        <w:jc w:val="both"/>
      </w:pPr>
      <w:r w:rsidRPr="009E2864">
        <w:t xml:space="preserve">- дотации бюджетам поселений на выравнивание бюджетной обеспеченности на 2027 год – 1 401 672,31 рублей, </w:t>
      </w:r>
    </w:p>
    <w:p w:rsidR="00CE35A5" w:rsidRPr="009E2864" w:rsidRDefault="00CE35A5" w:rsidP="00CE35A5">
      <w:pPr>
        <w:keepNext/>
        <w:ind w:firstLine="709"/>
        <w:jc w:val="both"/>
      </w:pPr>
      <w:r w:rsidRPr="009E2864">
        <w:t>- субвенции бюджетам муниципальных районов, городских округов и поселений на 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 уполномоченных составлять протоколы об административных правонарушениях – 2 000,00 рублей,</w:t>
      </w:r>
    </w:p>
    <w:p w:rsidR="00CE35A5" w:rsidRPr="009E2864" w:rsidRDefault="00CE35A5" w:rsidP="00CE35A5">
      <w:pPr>
        <w:autoSpaceDE w:val="0"/>
        <w:autoSpaceDN w:val="0"/>
        <w:adjustRightInd w:val="0"/>
        <w:ind w:firstLine="600"/>
        <w:jc w:val="both"/>
      </w:pPr>
      <w:r w:rsidRPr="00351B7E">
        <w:t xml:space="preserve">- субсидия местным бюджетам из бюджета Республики Карелия на реализацию мероприятий по формированию современной городской среды в сумме </w:t>
      </w:r>
      <w:r>
        <w:t xml:space="preserve">7 093 138,00 </w:t>
      </w:r>
      <w:r w:rsidRPr="00351B7E">
        <w:t>рублей</w:t>
      </w:r>
      <w:r>
        <w:t>.</w:t>
      </w:r>
    </w:p>
    <w:p w:rsidR="002D5E69" w:rsidRPr="00197D87" w:rsidRDefault="002D5E69" w:rsidP="002D5E69">
      <w:pPr>
        <w:widowControl w:val="0"/>
        <w:jc w:val="center"/>
        <w:rPr>
          <w:b/>
          <w:highlight w:val="yellow"/>
        </w:rPr>
      </w:pPr>
    </w:p>
    <w:p w:rsidR="00012AC2" w:rsidRPr="00197D87" w:rsidRDefault="00012AC2" w:rsidP="002A52D5">
      <w:pPr>
        <w:jc w:val="both"/>
        <w:rPr>
          <w:highlight w:val="yellow"/>
        </w:rPr>
      </w:pPr>
    </w:p>
    <w:p w:rsidR="00EE4680" w:rsidRPr="00197D87" w:rsidRDefault="00EE4680" w:rsidP="00674CBB">
      <w:pPr>
        <w:numPr>
          <w:ilvl w:val="0"/>
          <w:numId w:val="35"/>
        </w:numPr>
        <w:ind w:left="0" w:firstLine="284"/>
        <w:jc w:val="center"/>
        <w:rPr>
          <w:b/>
        </w:rPr>
      </w:pPr>
      <w:r w:rsidRPr="00197D87">
        <w:rPr>
          <w:b/>
        </w:rPr>
        <w:t xml:space="preserve">РАСХОДЫ БЮДЖЕТА </w:t>
      </w:r>
      <w:r w:rsidR="00E83D0B" w:rsidRPr="00197D87">
        <w:rPr>
          <w:b/>
        </w:rPr>
        <w:t>КОНДОПОЖСКОГО ГОРОДСКОГО ПОСЕЛЕНИЯ</w:t>
      </w:r>
      <w:r w:rsidRPr="00197D87">
        <w:rPr>
          <w:b/>
        </w:rPr>
        <w:t xml:space="preserve"> </w:t>
      </w:r>
      <w:r w:rsidR="00B00BA2" w:rsidRPr="00197D87">
        <w:rPr>
          <w:b/>
        </w:rPr>
        <w:t>НА ПЛАНОВЫЙ ПЕРИОД 20</w:t>
      </w:r>
      <w:r w:rsidR="007C66B3" w:rsidRPr="00197D87">
        <w:rPr>
          <w:b/>
        </w:rPr>
        <w:t>2</w:t>
      </w:r>
      <w:r w:rsidR="00197D87" w:rsidRPr="00197D87">
        <w:rPr>
          <w:b/>
        </w:rPr>
        <w:t>6</w:t>
      </w:r>
      <w:proofErr w:type="gramStart"/>
      <w:r w:rsidR="00B00BA2" w:rsidRPr="00197D87">
        <w:rPr>
          <w:b/>
        </w:rPr>
        <w:t xml:space="preserve"> И</w:t>
      </w:r>
      <w:proofErr w:type="gramEnd"/>
      <w:r w:rsidR="00B00BA2" w:rsidRPr="00197D87">
        <w:rPr>
          <w:b/>
        </w:rPr>
        <w:t xml:space="preserve"> 202</w:t>
      </w:r>
      <w:r w:rsidR="00197D87" w:rsidRPr="00197D87">
        <w:rPr>
          <w:b/>
        </w:rPr>
        <w:t>7</w:t>
      </w:r>
      <w:r w:rsidRPr="00197D87">
        <w:rPr>
          <w:b/>
        </w:rPr>
        <w:t xml:space="preserve"> ГОДЫ</w:t>
      </w:r>
    </w:p>
    <w:p w:rsidR="000E4D7D" w:rsidRPr="00197D87" w:rsidRDefault="000E4D7D" w:rsidP="000E4D7D">
      <w:pPr>
        <w:widowControl w:val="0"/>
        <w:ind w:left="1070"/>
        <w:rPr>
          <w:b/>
        </w:rPr>
      </w:pPr>
    </w:p>
    <w:p w:rsidR="005E527B" w:rsidRPr="00197D87" w:rsidRDefault="005E527B" w:rsidP="005E527B">
      <w:pPr>
        <w:ind w:firstLine="709"/>
        <w:jc w:val="both"/>
      </w:pPr>
      <w:r w:rsidRPr="00197D87">
        <w:t>При формировании объема и структуры расходов бюджета Кондопожского городского поселения на плановый период 202</w:t>
      </w:r>
      <w:r w:rsidR="00197D87" w:rsidRPr="00197D87">
        <w:t>6</w:t>
      </w:r>
      <w:r w:rsidR="00674CBB" w:rsidRPr="00197D87">
        <w:t xml:space="preserve"> </w:t>
      </w:r>
      <w:r w:rsidRPr="00197D87">
        <w:t>и 202</w:t>
      </w:r>
      <w:r w:rsidR="00197D87" w:rsidRPr="00197D87">
        <w:t>7</w:t>
      </w:r>
      <w:r w:rsidRPr="00197D87">
        <w:t xml:space="preserve"> годы использованы те же концептуальные подходы, которые применялись при определении расходов бюджета Кондопожс</w:t>
      </w:r>
      <w:r w:rsidR="00674CBB" w:rsidRPr="00197D87">
        <w:t>кого городского поселения на 202</w:t>
      </w:r>
      <w:r w:rsidR="00197D87" w:rsidRPr="00197D87">
        <w:t>5</w:t>
      </w:r>
      <w:r w:rsidRPr="00197D87">
        <w:t xml:space="preserve"> год. </w:t>
      </w:r>
    </w:p>
    <w:p w:rsidR="001B50CF" w:rsidRPr="00197D87" w:rsidRDefault="005E527B" w:rsidP="005E527B">
      <w:pPr>
        <w:ind w:firstLine="709"/>
        <w:jc w:val="both"/>
      </w:pPr>
      <w:r w:rsidRPr="00197D87">
        <w:t>Общий объем расходов бюджета Кондопожского городского поселения на плановый период 202</w:t>
      </w:r>
      <w:r w:rsidR="00197D87" w:rsidRPr="00197D87">
        <w:t>6</w:t>
      </w:r>
      <w:r w:rsidRPr="00197D87">
        <w:t xml:space="preserve"> и 202</w:t>
      </w:r>
      <w:r w:rsidR="00197D87" w:rsidRPr="00197D87">
        <w:t>7</w:t>
      </w:r>
      <w:r w:rsidRPr="00197D87">
        <w:t xml:space="preserve"> годов определен исходя из прогнозируемого поступления налоговых и неналоговых доходов, безвозме</w:t>
      </w:r>
      <w:r w:rsidR="00674CBB" w:rsidRPr="00197D87">
        <w:t>здных поступлений.</w:t>
      </w:r>
    </w:p>
    <w:p w:rsidR="00464EC0" w:rsidRPr="00197D87" w:rsidRDefault="00464EC0" w:rsidP="005E527B">
      <w:pPr>
        <w:ind w:firstLine="709"/>
        <w:jc w:val="both"/>
        <w:rPr>
          <w:highlight w:val="yellow"/>
        </w:rPr>
      </w:pPr>
    </w:p>
    <w:p w:rsidR="00EE4680" w:rsidRPr="00197D87" w:rsidRDefault="00EE4680" w:rsidP="00EA01F9">
      <w:pPr>
        <w:jc w:val="both"/>
        <w:rPr>
          <w:b/>
        </w:rPr>
      </w:pPr>
      <w:r w:rsidRPr="00197D87">
        <w:tab/>
      </w:r>
      <w:r w:rsidRPr="00197D87">
        <w:rPr>
          <w:b/>
        </w:rPr>
        <w:t xml:space="preserve">Структура расходов бюджета </w:t>
      </w:r>
      <w:r w:rsidR="00E83D0B" w:rsidRPr="00197D87">
        <w:rPr>
          <w:b/>
        </w:rPr>
        <w:t>Кондопожского городского поселения</w:t>
      </w:r>
    </w:p>
    <w:p w:rsidR="00EE4680" w:rsidRPr="00197D87" w:rsidRDefault="00373FEF" w:rsidP="00EE4680">
      <w:pPr>
        <w:jc w:val="center"/>
        <w:rPr>
          <w:b/>
        </w:rPr>
      </w:pPr>
      <w:r w:rsidRPr="00197D87">
        <w:rPr>
          <w:b/>
        </w:rPr>
        <w:t>на 20</w:t>
      </w:r>
      <w:r w:rsidR="005E527B" w:rsidRPr="00197D87">
        <w:rPr>
          <w:b/>
        </w:rPr>
        <w:t>2</w:t>
      </w:r>
      <w:r w:rsidR="00197D87" w:rsidRPr="00197D87">
        <w:rPr>
          <w:b/>
        </w:rPr>
        <w:t>6</w:t>
      </w:r>
      <w:r w:rsidRPr="00197D87">
        <w:rPr>
          <w:b/>
        </w:rPr>
        <w:t>-202</w:t>
      </w:r>
      <w:r w:rsidR="00197D87" w:rsidRPr="00197D87">
        <w:rPr>
          <w:b/>
        </w:rPr>
        <w:t>7</w:t>
      </w:r>
      <w:r w:rsidR="00EE4680" w:rsidRPr="00197D87">
        <w:rPr>
          <w:b/>
        </w:rPr>
        <w:t xml:space="preserve"> года</w:t>
      </w:r>
    </w:p>
    <w:p w:rsidR="00EE4680" w:rsidRPr="00197D87" w:rsidRDefault="00EE4680" w:rsidP="00EE4680">
      <w:pPr>
        <w:ind w:firstLine="709"/>
        <w:jc w:val="center"/>
        <w:rPr>
          <w:b/>
          <w:highlight w:val="yellow"/>
        </w:rPr>
      </w:pPr>
    </w:p>
    <w:tbl>
      <w:tblPr>
        <w:tblW w:w="9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2977"/>
        <w:gridCol w:w="2687"/>
      </w:tblGrid>
      <w:tr w:rsidR="00EE4680" w:rsidRPr="00197D87" w:rsidTr="00AF2EC6">
        <w:trPr>
          <w:trHeight w:val="858"/>
          <w:jc w:val="center"/>
        </w:trPr>
        <w:tc>
          <w:tcPr>
            <w:tcW w:w="3399" w:type="dxa"/>
            <w:shd w:val="clear" w:color="auto" w:fill="auto"/>
            <w:vAlign w:val="center"/>
          </w:tcPr>
          <w:p w:rsidR="00EE4680" w:rsidRPr="00197D87" w:rsidRDefault="00EE4680" w:rsidP="005F51B5">
            <w:pPr>
              <w:jc w:val="center"/>
            </w:pPr>
            <w:r w:rsidRPr="00197D87">
              <w:t>Наименование</w:t>
            </w:r>
          </w:p>
        </w:tc>
        <w:tc>
          <w:tcPr>
            <w:tcW w:w="2977" w:type="dxa"/>
            <w:shd w:val="clear" w:color="auto" w:fill="auto"/>
            <w:vAlign w:val="center"/>
          </w:tcPr>
          <w:p w:rsidR="00EE4680" w:rsidRPr="00197D87" w:rsidRDefault="00373FEF" w:rsidP="00197D87">
            <w:pPr>
              <w:ind w:firstLine="176"/>
              <w:jc w:val="center"/>
            </w:pPr>
            <w:r w:rsidRPr="00197D87">
              <w:t>20</w:t>
            </w:r>
            <w:r w:rsidR="007C66B3" w:rsidRPr="00197D87">
              <w:t>2</w:t>
            </w:r>
            <w:r w:rsidR="00197D87" w:rsidRPr="00197D87">
              <w:t>6</w:t>
            </w:r>
            <w:r w:rsidR="00EE4680" w:rsidRPr="00197D87">
              <w:t xml:space="preserve"> год</w:t>
            </w:r>
            <w:r w:rsidR="005E527B" w:rsidRPr="00197D87">
              <w:t xml:space="preserve"> проект</w:t>
            </w:r>
          </w:p>
        </w:tc>
        <w:tc>
          <w:tcPr>
            <w:tcW w:w="2687" w:type="dxa"/>
            <w:shd w:val="clear" w:color="auto" w:fill="auto"/>
            <w:vAlign w:val="center"/>
          </w:tcPr>
          <w:p w:rsidR="00EE4680" w:rsidRPr="00197D87" w:rsidRDefault="00373FEF" w:rsidP="00197D87">
            <w:pPr>
              <w:ind w:firstLine="175"/>
              <w:jc w:val="center"/>
            </w:pPr>
            <w:r w:rsidRPr="00197D87">
              <w:t>202</w:t>
            </w:r>
            <w:r w:rsidR="00197D87" w:rsidRPr="00197D87">
              <w:t>7</w:t>
            </w:r>
            <w:r w:rsidR="00EE4680" w:rsidRPr="00197D87">
              <w:t xml:space="preserve"> год</w:t>
            </w:r>
            <w:r w:rsidR="005E527B" w:rsidRPr="00197D87">
              <w:t xml:space="preserve"> проект</w:t>
            </w:r>
          </w:p>
        </w:tc>
      </w:tr>
      <w:tr w:rsidR="00F7169C" w:rsidRPr="00197D87" w:rsidTr="00F7169C">
        <w:trPr>
          <w:trHeight w:val="454"/>
          <w:jc w:val="center"/>
        </w:trPr>
        <w:tc>
          <w:tcPr>
            <w:tcW w:w="3399" w:type="dxa"/>
            <w:shd w:val="clear" w:color="auto" w:fill="auto"/>
            <w:vAlign w:val="center"/>
          </w:tcPr>
          <w:p w:rsidR="00F7169C" w:rsidRPr="00197D87" w:rsidRDefault="00F7169C" w:rsidP="005F51B5">
            <w:r w:rsidRPr="00197D87">
              <w:t>Общегосударственные вопросы</w:t>
            </w:r>
          </w:p>
        </w:tc>
        <w:tc>
          <w:tcPr>
            <w:tcW w:w="2977" w:type="dxa"/>
            <w:shd w:val="clear" w:color="auto" w:fill="auto"/>
            <w:vAlign w:val="center"/>
          </w:tcPr>
          <w:p w:rsidR="00F7169C" w:rsidRPr="000200DF" w:rsidRDefault="00F7169C" w:rsidP="005A6130">
            <w:pPr>
              <w:jc w:val="center"/>
            </w:pPr>
            <w:r w:rsidRPr="000200DF">
              <w:t>1 556 183,94</w:t>
            </w:r>
          </w:p>
        </w:tc>
        <w:tc>
          <w:tcPr>
            <w:tcW w:w="2687" w:type="dxa"/>
            <w:shd w:val="clear" w:color="auto" w:fill="auto"/>
            <w:vAlign w:val="center"/>
          </w:tcPr>
          <w:p w:rsidR="00F7169C" w:rsidRPr="008757B6" w:rsidRDefault="00F7169C" w:rsidP="00F7169C">
            <w:pPr>
              <w:jc w:val="center"/>
            </w:pPr>
            <w:r w:rsidRPr="008757B6">
              <w:t>1 556 183,94</w:t>
            </w:r>
          </w:p>
        </w:tc>
      </w:tr>
      <w:tr w:rsidR="00F7169C" w:rsidRPr="00197D87" w:rsidTr="00F7169C">
        <w:trPr>
          <w:trHeight w:val="454"/>
          <w:jc w:val="center"/>
        </w:trPr>
        <w:tc>
          <w:tcPr>
            <w:tcW w:w="3399" w:type="dxa"/>
            <w:shd w:val="clear" w:color="auto" w:fill="auto"/>
            <w:vAlign w:val="center"/>
          </w:tcPr>
          <w:p w:rsidR="00F7169C" w:rsidRPr="00197D87" w:rsidRDefault="00F7169C" w:rsidP="00674CBB">
            <w:r w:rsidRPr="00197D87">
              <w:t xml:space="preserve">Национальная безопасность и правоохранительная </w:t>
            </w:r>
            <w:r w:rsidRPr="00197D87">
              <w:lastRenderedPageBreak/>
              <w:t>деятельность</w:t>
            </w:r>
          </w:p>
        </w:tc>
        <w:tc>
          <w:tcPr>
            <w:tcW w:w="2977" w:type="dxa"/>
            <w:shd w:val="clear" w:color="auto" w:fill="auto"/>
            <w:vAlign w:val="center"/>
          </w:tcPr>
          <w:p w:rsidR="00F7169C" w:rsidRPr="000200DF" w:rsidRDefault="00F7169C" w:rsidP="005A6130">
            <w:pPr>
              <w:jc w:val="center"/>
            </w:pPr>
            <w:r w:rsidRPr="000200DF">
              <w:lastRenderedPageBreak/>
              <w:t>67 793,40</w:t>
            </w:r>
          </w:p>
        </w:tc>
        <w:tc>
          <w:tcPr>
            <w:tcW w:w="2687" w:type="dxa"/>
            <w:shd w:val="clear" w:color="auto" w:fill="auto"/>
            <w:vAlign w:val="center"/>
          </w:tcPr>
          <w:p w:rsidR="00F7169C" w:rsidRPr="008757B6" w:rsidRDefault="00F7169C" w:rsidP="00F7169C">
            <w:pPr>
              <w:jc w:val="center"/>
            </w:pPr>
            <w:r w:rsidRPr="008757B6">
              <w:t>67 793,40</w:t>
            </w:r>
          </w:p>
        </w:tc>
      </w:tr>
      <w:tr w:rsidR="00F7169C" w:rsidRPr="00197D87" w:rsidTr="00F7169C">
        <w:trPr>
          <w:trHeight w:val="454"/>
          <w:jc w:val="center"/>
        </w:trPr>
        <w:tc>
          <w:tcPr>
            <w:tcW w:w="3399" w:type="dxa"/>
            <w:shd w:val="clear" w:color="auto" w:fill="auto"/>
            <w:vAlign w:val="center"/>
          </w:tcPr>
          <w:p w:rsidR="00F7169C" w:rsidRPr="00197D87" w:rsidRDefault="00F7169C" w:rsidP="005F51B5">
            <w:r w:rsidRPr="00197D87">
              <w:lastRenderedPageBreak/>
              <w:t>Национальная экономика</w:t>
            </w:r>
          </w:p>
        </w:tc>
        <w:tc>
          <w:tcPr>
            <w:tcW w:w="2977" w:type="dxa"/>
            <w:shd w:val="clear" w:color="auto" w:fill="auto"/>
            <w:vAlign w:val="center"/>
          </w:tcPr>
          <w:p w:rsidR="00F7169C" w:rsidRPr="000200DF" w:rsidRDefault="00F7169C" w:rsidP="005A6130">
            <w:pPr>
              <w:jc w:val="center"/>
            </w:pPr>
            <w:r w:rsidRPr="000200DF">
              <w:t>43 552 268,25</w:t>
            </w:r>
          </w:p>
        </w:tc>
        <w:tc>
          <w:tcPr>
            <w:tcW w:w="2687" w:type="dxa"/>
            <w:shd w:val="clear" w:color="auto" w:fill="auto"/>
            <w:vAlign w:val="center"/>
          </w:tcPr>
          <w:p w:rsidR="00F7169C" w:rsidRPr="008757B6" w:rsidRDefault="00F7169C" w:rsidP="00F7169C">
            <w:pPr>
              <w:jc w:val="center"/>
            </w:pPr>
            <w:r w:rsidRPr="008757B6">
              <w:t>48 090 488,98</w:t>
            </w:r>
          </w:p>
        </w:tc>
      </w:tr>
      <w:tr w:rsidR="00F7169C" w:rsidRPr="00197D87" w:rsidTr="00F7169C">
        <w:trPr>
          <w:trHeight w:val="454"/>
          <w:jc w:val="center"/>
        </w:trPr>
        <w:tc>
          <w:tcPr>
            <w:tcW w:w="3399" w:type="dxa"/>
            <w:shd w:val="clear" w:color="auto" w:fill="auto"/>
            <w:vAlign w:val="center"/>
          </w:tcPr>
          <w:p w:rsidR="00F7169C" w:rsidRPr="00197D87" w:rsidRDefault="00F7169C" w:rsidP="005F51B5">
            <w:r w:rsidRPr="00197D87">
              <w:t>Жилищно-коммунальное хозяйство</w:t>
            </w:r>
          </w:p>
        </w:tc>
        <w:tc>
          <w:tcPr>
            <w:tcW w:w="2977" w:type="dxa"/>
            <w:shd w:val="clear" w:color="auto" w:fill="auto"/>
            <w:vAlign w:val="center"/>
          </w:tcPr>
          <w:p w:rsidR="00F7169C" w:rsidRPr="000200DF" w:rsidRDefault="00F7169C" w:rsidP="005A6130">
            <w:pPr>
              <w:jc w:val="center"/>
            </w:pPr>
            <w:r w:rsidRPr="000200DF">
              <w:t>60 521 917,71</w:t>
            </w:r>
          </w:p>
        </w:tc>
        <w:tc>
          <w:tcPr>
            <w:tcW w:w="2687" w:type="dxa"/>
            <w:shd w:val="clear" w:color="auto" w:fill="auto"/>
            <w:vAlign w:val="center"/>
          </w:tcPr>
          <w:p w:rsidR="00F7169C" w:rsidRPr="008757B6" w:rsidRDefault="00F7169C" w:rsidP="00F7169C">
            <w:pPr>
              <w:jc w:val="center"/>
            </w:pPr>
            <w:r w:rsidRPr="008757B6">
              <w:t>59 562 362,48</w:t>
            </w:r>
          </w:p>
        </w:tc>
      </w:tr>
      <w:tr w:rsidR="00F7169C" w:rsidRPr="00197D87" w:rsidTr="00F7169C">
        <w:trPr>
          <w:trHeight w:val="454"/>
          <w:jc w:val="center"/>
        </w:trPr>
        <w:tc>
          <w:tcPr>
            <w:tcW w:w="3399" w:type="dxa"/>
            <w:shd w:val="clear" w:color="auto" w:fill="auto"/>
            <w:vAlign w:val="center"/>
          </w:tcPr>
          <w:p w:rsidR="00F7169C" w:rsidRPr="00197D87" w:rsidRDefault="00F7169C" w:rsidP="005F51B5">
            <w:r w:rsidRPr="00197D87">
              <w:t>Образование</w:t>
            </w:r>
          </w:p>
        </w:tc>
        <w:tc>
          <w:tcPr>
            <w:tcW w:w="2977" w:type="dxa"/>
            <w:shd w:val="clear" w:color="auto" w:fill="auto"/>
            <w:vAlign w:val="center"/>
          </w:tcPr>
          <w:p w:rsidR="00F7169C" w:rsidRPr="000200DF" w:rsidRDefault="00F7169C" w:rsidP="005A6130">
            <w:pPr>
              <w:jc w:val="center"/>
            </w:pPr>
            <w:r w:rsidRPr="000200DF">
              <w:t>200 026,31</w:t>
            </w:r>
          </w:p>
        </w:tc>
        <w:tc>
          <w:tcPr>
            <w:tcW w:w="2687" w:type="dxa"/>
            <w:shd w:val="clear" w:color="auto" w:fill="auto"/>
            <w:vAlign w:val="center"/>
          </w:tcPr>
          <w:p w:rsidR="00F7169C" w:rsidRPr="008757B6" w:rsidRDefault="00F7169C" w:rsidP="00F7169C">
            <w:pPr>
              <w:jc w:val="center"/>
            </w:pPr>
            <w:r w:rsidRPr="008757B6">
              <w:t>200 026,31</w:t>
            </w:r>
          </w:p>
        </w:tc>
      </w:tr>
      <w:tr w:rsidR="00F7169C" w:rsidRPr="00197D87" w:rsidTr="00F7169C">
        <w:trPr>
          <w:trHeight w:val="454"/>
          <w:jc w:val="center"/>
        </w:trPr>
        <w:tc>
          <w:tcPr>
            <w:tcW w:w="3399" w:type="dxa"/>
            <w:shd w:val="clear" w:color="auto" w:fill="auto"/>
            <w:vAlign w:val="center"/>
          </w:tcPr>
          <w:p w:rsidR="00F7169C" w:rsidRPr="00197D87" w:rsidRDefault="00F7169C" w:rsidP="005F51B5">
            <w:r w:rsidRPr="00197D87">
              <w:t>Культура, кинематография</w:t>
            </w:r>
          </w:p>
        </w:tc>
        <w:tc>
          <w:tcPr>
            <w:tcW w:w="2977" w:type="dxa"/>
            <w:shd w:val="clear" w:color="auto" w:fill="auto"/>
            <w:vAlign w:val="center"/>
          </w:tcPr>
          <w:p w:rsidR="00F7169C" w:rsidRPr="000200DF" w:rsidRDefault="00F7169C" w:rsidP="005A6130">
            <w:pPr>
              <w:jc w:val="center"/>
            </w:pPr>
            <w:r w:rsidRPr="000200DF">
              <w:t>19 294 144,36</w:t>
            </w:r>
          </w:p>
        </w:tc>
        <w:tc>
          <w:tcPr>
            <w:tcW w:w="2687" w:type="dxa"/>
            <w:shd w:val="clear" w:color="auto" w:fill="auto"/>
            <w:vAlign w:val="center"/>
          </w:tcPr>
          <w:p w:rsidR="00F7169C" w:rsidRPr="008757B6" w:rsidRDefault="00F7169C" w:rsidP="00F7169C">
            <w:pPr>
              <w:jc w:val="center"/>
            </w:pPr>
            <w:r w:rsidRPr="008757B6">
              <w:t>19 331 824,36</w:t>
            </w:r>
          </w:p>
        </w:tc>
      </w:tr>
      <w:tr w:rsidR="00F7169C" w:rsidRPr="00197D87" w:rsidTr="00F7169C">
        <w:trPr>
          <w:trHeight w:val="454"/>
          <w:jc w:val="center"/>
        </w:trPr>
        <w:tc>
          <w:tcPr>
            <w:tcW w:w="3399" w:type="dxa"/>
            <w:shd w:val="clear" w:color="auto" w:fill="auto"/>
            <w:vAlign w:val="center"/>
          </w:tcPr>
          <w:p w:rsidR="00F7169C" w:rsidRPr="00197D87" w:rsidRDefault="00F7169C" w:rsidP="005F51B5">
            <w:r w:rsidRPr="00197D87">
              <w:t>Социальная политика</w:t>
            </w:r>
          </w:p>
        </w:tc>
        <w:tc>
          <w:tcPr>
            <w:tcW w:w="2977" w:type="dxa"/>
            <w:shd w:val="clear" w:color="auto" w:fill="auto"/>
            <w:vAlign w:val="center"/>
          </w:tcPr>
          <w:p w:rsidR="00F7169C" w:rsidRPr="000200DF" w:rsidRDefault="00F7169C" w:rsidP="005A6130">
            <w:pPr>
              <w:jc w:val="center"/>
            </w:pPr>
            <w:r w:rsidRPr="000200DF">
              <w:t>1 180 244,64</w:t>
            </w:r>
          </w:p>
        </w:tc>
        <w:tc>
          <w:tcPr>
            <w:tcW w:w="2687" w:type="dxa"/>
            <w:shd w:val="clear" w:color="auto" w:fill="auto"/>
            <w:vAlign w:val="center"/>
          </w:tcPr>
          <w:p w:rsidR="00F7169C" w:rsidRPr="008757B6" w:rsidRDefault="00F7169C" w:rsidP="00F7169C">
            <w:pPr>
              <w:jc w:val="center"/>
            </w:pPr>
            <w:r w:rsidRPr="008757B6">
              <w:t>1 180 244,64</w:t>
            </w:r>
          </w:p>
        </w:tc>
      </w:tr>
      <w:tr w:rsidR="00F7169C" w:rsidRPr="00197D87" w:rsidTr="00F7169C">
        <w:trPr>
          <w:trHeight w:val="454"/>
          <w:jc w:val="center"/>
        </w:trPr>
        <w:tc>
          <w:tcPr>
            <w:tcW w:w="3399" w:type="dxa"/>
            <w:shd w:val="clear" w:color="auto" w:fill="auto"/>
            <w:vAlign w:val="center"/>
          </w:tcPr>
          <w:p w:rsidR="00F7169C" w:rsidRPr="00197D87" w:rsidRDefault="00F7169C" w:rsidP="005F51B5">
            <w:r w:rsidRPr="00197D87">
              <w:t>Физическая культура и спорт</w:t>
            </w:r>
          </w:p>
        </w:tc>
        <w:tc>
          <w:tcPr>
            <w:tcW w:w="2977" w:type="dxa"/>
            <w:shd w:val="clear" w:color="auto" w:fill="auto"/>
            <w:vAlign w:val="center"/>
          </w:tcPr>
          <w:p w:rsidR="00F7169C" w:rsidRDefault="00F7169C" w:rsidP="005A6130">
            <w:pPr>
              <w:jc w:val="center"/>
            </w:pPr>
            <w:r w:rsidRPr="000200DF">
              <w:t>21 979 957,57</w:t>
            </w:r>
          </w:p>
        </w:tc>
        <w:tc>
          <w:tcPr>
            <w:tcW w:w="2687" w:type="dxa"/>
            <w:shd w:val="clear" w:color="auto" w:fill="auto"/>
            <w:vAlign w:val="center"/>
          </w:tcPr>
          <w:p w:rsidR="00F7169C" w:rsidRDefault="00F7169C" w:rsidP="00F7169C">
            <w:pPr>
              <w:jc w:val="center"/>
            </w:pPr>
            <w:r w:rsidRPr="008757B6">
              <w:t>22 059 327,27</w:t>
            </w:r>
          </w:p>
        </w:tc>
      </w:tr>
      <w:tr w:rsidR="005A6130" w:rsidRPr="00197D87" w:rsidTr="005A6130">
        <w:trPr>
          <w:trHeight w:val="454"/>
          <w:jc w:val="center"/>
        </w:trPr>
        <w:tc>
          <w:tcPr>
            <w:tcW w:w="3399" w:type="dxa"/>
            <w:shd w:val="clear" w:color="auto" w:fill="auto"/>
            <w:vAlign w:val="center"/>
          </w:tcPr>
          <w:p w:rsidR="005A6130" w:rsidRPr="00197D87" w:rsidRDefault="005A6130" w:rsidP="005F51B5">
            <w:pPr>
              <w:rPr>
                <w:b/>
              </w:rPr>
            </w:pPr>
            <w:r w:rsidRPr="00197D87">
              <w:rPr>
                <w:b/>
              </w:rPr>
              <w:t>Итого расходов</w:t>
            </w:r>
          </w:p>
        </w:tc>
        <w:tc>
          <w:tcPr>
            <w:tcW w:w="2977" w:type="dxa"/>
            <w:shd w:val="clear" w:color="auto" w:fill="auto"/>
            <w:vAlign w:val="center"/>
          </w:tcPr>
          <w:p w:rsidR="005A6130" w:rsidRPr="00327C98" w:rsidRDefault="005A6130" w:rsidP="005A6130">
            <w:pPr>
              <w:jc w:val="center"/>
            </w:pPr>
            <w:r w:rsidRPr="00327C98">
              <w:t>148 352 536,18</w:t>
            </w:r>
          </w:p>
        </w:tc>
        <w:tc>
          <w:tcPr>
            <w:tcW w:w="2687" w:type="dxa"/>
            <w:shd w:val="clear" w:color="auto" w:fill="auto"/>
            <w:vAlign w:val="center"/>
          </w:tcPr>
          <w:p w:rsidR="005A6130" w:rsidRDefault="005A6130" w:rsidP="005A6130">
            <w:pPr>
              <w:jc w:val="center"/>
            </w:pPr>
            <w:r w:rsidRPr="00327C98">
              <w:t>152 048 251,38</w:t>
            </w:r>
          </w:p>
        </w:tc>
      </w:tr>
      <w:tr w:rsidR="0017229E" w:rsidRPr="00197D87" w:rsidTr="00AF2EC6">
        <w:trPr>
          <w:trHeight w:val="454"/>
          <w:jc w:val="center"/>
        </w:trPr>
        <w:tc>
          <w:tcPr>
            <w:tcW w:w="3399" w:type="dxa"/>
            <w:shd w:val="clear" w:color="auto" w:fill="auto"/>
            <w:vAlign w:val="center"/>
          </w:tcPr>
          <w:p w:rsidR="0017229E" w:rsidRPr="00197D87" w:rsidRDefault="0017229E" w:rsidP="001B50CF">
            <w:r w:rsidRPr="00197D87">
              <w:t>Условно утверждаемые расходы</w:t>
            </w:r>
          </w:p>
        </w:tc>
        <w:tc>
          <w:tcPr>
            <w:tcW w:w="2977" w:type="dxa"/>
            <w:shd w:val="clear" w:color="auto" w:fill="auto"/>
            <w:vAlign w:val="center"/>
          </w:tcPr>
          <w:p w:rsidR="0017229E" w:rsidRPr="005A6130" w:rsidRDefault="005A6130">
            <w:pPr>
              <w:jc w:val="center"/>
              <w:rPr>
                <w:bCs/>
              </w:rPr>
            </w:pPr>
            <w:r w:rsidRPr="005A6130">
              <w:rPr>
                <w:bCs/>
              </w:rPr>
              <w:t>9 435 790,00</w:t>
            </w:r>
          </w:p>
        </w:tc>
        <w:tc>
          <w:tcPr>
            <w:tcW w:w="2687" w:type="dxa"/>
            <w:shd w:val="clear" w:color="auto" w:fill="auto"/>
            <w:vAlign w:val="center"/>
          </w:tcPr>
          <w:p w:rsidR="0017229E" w:rsidRPr="005A6130" w:rsidRDefault="005A6130">
            <w:pPr>
              <w:jc w:val="center"/>
              <w:rPr>
                <w:bCs/>
              </w:rPr>
            </w:pPr>
            <w:r w:rsidRPr="005A6130">
              <w:rPr>
                <w:bCs/>
              </w:rPr>
              <w:t>14 116 670,00</w:t>
            </w:r>
          </w:p>
        </w:tc>
      </w:tr>
      <w:tr w:rsidR="005A6130" w:rsidRPr="00197D87" w:rsidTr="005A6130">
        <w:trPr>
          <w:trHeight w:val="567"/>
          <w:jc w:val="center"/>
        </w:trPr>
        <w:tc>
          <w:tcPr>
            <w:tcW w:w="3399" w:type="dxa"/>
            <w:shd w:val="clear" w:color="auto" w:fill="auto"/>
            <w:vAlign w:val="center"/>
          </w:tcPr>
          <w:p w:rsidR="005A6130" w:rsidRPr="00197D87" w:rsidRDefault="005A6130" w:rsidP="005F51B5">
            <w:pPr>
              <w:rPr>
                <w:b/>
              </w:rPr>
            </w:pPr>
            <w:r w:rsidRPr="00197D87">
              <w:rPr>
                <w:b/>
                <w:bCs/>
              </w:rPr>
              <w:t>Всего расходов</w:t>
            </w:r>
          </w:p>
        </w:tc>
        <w:tc>
          <w:tcPr>
            <w:tcW w:w="2977" w:type="dxa"/>
            <w:shd w:val="clear" w:color="auto" w:fill="auto"/>
            <w:vAlign w:val="center"/>
          </w:tcPr>
          <w:p w:rsidR="005A6130" w:rsidRPr="00C31EB5" w:rsidRDefault="005A6130" w:rsidP="005A6130">
            <w:pPr>
              <w:jc w:val="center"/>
            </w:pPr>
            <w:r w:rsidRPr="00C31EB5">
              <w:t>157 788 326,18</w:t>
            </w:r>
          </w:p>
        </w:tc>
        <w:tc>
          <w:tcPr>
            <w:tcW w:w="2687" w:type="dxa"/>
            <w:shd w:val="clear" w:color="auto" w:fill="auto"/>
            <w:vAlign w:val="center"/>
          </w:tcPr>
          <w:p w:rsidR="005A6130" w:rsidRDefault="005A6130" w:rsidP="005A6130">
            <w:pPr>
              <w:jc w:val="center"/>
            </w:pPr>
            <w:r w:rsidRPr="00C31EB5">
              <w:t>166 164 921,38</w:t>
            </w:r>
          </w:p>
        </w:tc>
      </w:tr>
    </w:tbl>
    <w:p w:rsidR="00EE4680" w:rsidRPr="003907BC" w:rsidRDefault="00854FA6" w:rsidP="00674CBB">
      <w:pPr>
        <w:widowControl w:val="0"/>
        <w:shd w:val="clear" w:color="auto" w:fill="FFFFFF"/>
        <w:tabs>
          <w:tab w:val="left" w:pos="5683"/>
        </w:tabs>
        <w:spacing w:before="240"/>
        <w:ind w:firstLine="720"/>
        <w:jc w:val="both"/>
      </w:pPr>
      <w:proofErr w:type="gramStart"/>
      <w:r w:rsidRPr="003907BC">
        <w:t>В соответствии с требованиями статьи 184</w:t>
      </w:r>
      <w:r w:rsidRPr="003907BC">
        <w:rPr>
          <w:vertAlign w:val="superscript"/>
        </w:rPr>
        <w:t>1</w:t>
      </w:r>
      <w:r w:rsidRPr="003907BC">
        <w:t xml:space="preserve"> Бюджетного кодекса Российской Федерации, пунктом 7 </w:t>
      </w:r>
      <w:r w:rsidR="009667DE" w:rsidRPr="003907BC">
        <w:t xml:space="preserve">часть 2 </w:t>
      </w:r>
      <w:r w:rsidRPr="003907BC">
        <w:t>статьи 1</w:t>
      </w:r>
      <w:r w:rsidR="006875C5" w:rsidRPr="003907BC">
        <w:t>3</w:t>
      </w:r>
      <w:r w:rsidRPr="003907BC">
        <w:t xml:space="preserve"> Положения о бюджетном процессе в расходной части бюджета Кондопожского городского поселения на плановый период 202</w:t>
      </w:r>
      <w:r w:rsidR="006875C5" w:rsidRPr="003907BC">
        <w:t>6</w:t>
      </w:r>
      <w:r w:rsidR="00213EED" w:rsidRPr="003907BC">
        <w:t xml:space="preserve"> (не менее 2,5 %)</w:t>
      </w:r>
      <w:r w:rsidRPr="003907BC">
        <w:t xml:space="preserve"> и 202</w:t>
      </w:r>
      <w:r w:rsidR="006875C5" w:rsidRPr="003907BC">
        <w:t>7</w:t>
      </w:r>
      <w:r w:rsidRPr="003907BC">
        <w:t xml:space="preserve"> годов</w:t>
      </w:r>
      <w:r w:rsidR="00213EED" w:rsidRPr="003907BC">
        <w:t xml:space="preserve"> (не менее 5%)</w:t>
      </w:r>
      <w:r w:rsidRPr="003907BC">
        <w:t xml:space="preserve"> установлены общие объемы условно утверждаемых расходов, не распределенные по кодам классификации расходов бюджетов.</w:t>
      </w:r>
      <w:proofErr w:type="gramEnd"/>
      <w:r w:rsidRPr="003907BC">
        <w:t xml:space="preserve"> </w:t>
      </w:r>
      <w:proofErr w:type="gramStart"/>
      <w:r w:rsidRPr="003907BC">
        <w:t>В 202</w:t>
      </w:r>
      <w:r w:rsidR="006875C5" w:rsidRPr="003907BC">
        <w:t>6</w:t>
      </w:r>
      <w:r w:rsidRPr="003907BC">
        <w:t xml:space="preserve"> году общая сумма условно утверждаемых расходов определена в размере  </w:t>
      </w:r>
      <w:r w:rsidR="006875C5" w:rsidRPr="003907BC">
        <w:t>9</w:t>
      </w:r>
      <w:r w:rsidR="00213EED" w:rsidRPr="003907BC">
        <w:t> </w:t>
      </w:r>
      <w:r w:rsidR="006875C5" w:rsidRPr="003907BC">
        <w:t>435</w:t>
      </w:r>
      <w:r w:rsidR="00213EED" w:rsidRPr="003907BC">
        <w:t xml:space="preserve"> </w:t>
      </w:r>
      <w:r w:rsidR="006875C5" w:rsidRPr="003907BC">
        <w:t>790</w:t>
      </w:r>
      <w:r w:rsidR="008D55CF" w:rsidRPr="003907BC">
        <w:rPr>
          <w:bCs/>
        </w:rPr>
        <w:t xml:space="preserve">,00 </w:t>
      </w:r>
      <w:r w:rsidRPr="003907BC">
        <w:t xml:space="preserve">рублей, или </w:t>
      </w:r>
      <w:r w:rsidR="003907BC" w:rsidRPr="003907BC">
        <w:t>6,31</w:t>
      </w:r>
      <w:r w:rsidR="005775B4" w:rsidRPr="003907BC">
        <w:t>%</w:t>
      </w:r>
      <w:r w:rsidRPr="003907BC">
        <w:t xml:space="preserve"> от общей суммы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w:t>
      </w:r>
      <w:r w:rsidR="00674CBB" w:rsidRPr="003907BC">
        <w:t>ющих целевое назначение), в 202</w:t>
      </w:r>
      <w:r w:rsidR="006875C5" w:rsidRPr="003907BC">
        <w:t>7</w:t>
      </w:r>
      <w:r w:rsidRPr="003907BC">
        <w:t xml:space="preserve"> году – в размере </w:t>
      </w:r>
      <w:r w:rsidR="006875C5" w:rsidRPr="003907BC">
        <w:t>14</w:t>
      </w:r>
      <w:r w:rsidR="00213EED" w:rsidRPr="003907BC">
        <w:t> </w:t>
      </w:r>
      <w:r w:rsidR="006875C5" w:rsidRPr="003907BC">
        <w:t>116</w:t>
      </w:r>
      <w:r w:rsidR="00213EED" w:rsidRPr="003907BC">
        <w:t xml:space="preserve"> </w:t>
      </w:r>
      <w:r w:rsidR="006875C5" w:rsidRPr="003907BC">
        <w:t>670</w:t>
      </w:r>
      <w:r w:rsidR="005775B4" w:rsidRPr="003907BC">
        <w:t xml:space="preserve">,00 </w:t>
      </w:r>
      <w:r w:rsidRPr="003907BC">
        <w:t xml:space="preserve">рублей, или </w:t>
      </w:r>
      <w:r w:rsidR="003907BC" w:rsidRPr="003907BC">
        <w:t>8,87</w:t>
      </w:r>
      <w:r w:rsidR="005775B4" w:rsidRPr="003907BC">
        <w:t>%</w:t>
      </w:r>
      <w:r w:rsidRPr="003907BC">
        <w:t xml:space="preserve"> от общей суммы расходов бюджета (без учета расходов</w:t>
      </w:r>
      <w:proofErr w:type="gramEnd"/>
      <w:r w:rsidRPr="003907BC">
        <w:t xml:space="preserve"> бюджета, предусмотренных за счет межбюджетных трансфертов из других бюджетов бюджетной системы Российской Федераци</w:t>
      </w:r>
      <w:r w:rsidR="00674CBB" w:rsidRPr="003907BC">
        <w:t>и, имеющих целевое назначение).</w:t>
      </w:r>
    </w:p>
    <w:p w:rsidR="00012AC2" w:rsidRPr="00197D87" w:rsidRDefault="00012AC2" w:rsidP="00854FA6">
      <w:pPr>
        <w:ind w:firstLine="709"/>
        <w:jc w:val="both"/>
        <w:rPr>
          <w:b/>
          <w:highlight w:val="yellow"/>
        </w:rPr>
      </w:pPr>
    </w:p>
    <w:p w:rsidR="00EA01F9" w:rsidRPr="00197D87" w:rsidRDefault="000B5A2C" w:rsidP="00854FA6">
      <w:pPr>
        <w:ind w:firstLine="709"/>
        <w:jc w:val="both"/>
        <w:rPr>
          <w:b/>
        </w:rPr>
      </w:pPr>
      <w:r w:rsidRPr="00197D87">
        <w:rPr>
          <w:b/>
        </w:rPr>
        <w:tab/>
      </w:r>
      <w:r w:rsidRPr="00197D87">
        <w:rPr>
          <w:b/>
        </w:rPr>
        <w:tab/>
      </w:r>
    </w:p>
    <w:p w:rsidR="00475B8F" w:rsidRPr="003907BC" w:rsidRDefault="00475B8F" w:rsidP="00674CBB">
      <w:pPr>
        <w:numPr>
          <w:ilvl w:val="0"/>
          <w:numId w:val="35"/>
        </w:numPr>
        <w:ind w:left="0" w:firstLine="284"/>
        <w:jc w:val="center"/>
        <w:rPr>
          <w:b/>
        </w:rPr>
      </w:pPr>
      <w:r w:rsidRPr="003907BC">
        <w:rPr>
          <w:b/>
        </w:rPr>
        <w:t>ИСТОЧНИКИ ФИНАНСИРОВАНИЯ ДЕФИЦИТА</w:t>
      </w:r>
      <w:r w:rsidR="00674CBB" w:rsidRPr="003907BC">
        <w:rPr>
          <w:b/>
        </w:rPr>
        <w:t xml:space="preserve"> </w:t>
      </w:r>
      <w:r w:rsidRPr="003907BC">
        <w:rPr>
          <w:b/>
        </w:rPr>
        <w:t xml:space="preserve">БЮДЖЕТА </w:t>
      </w:r>
      <w:r w:rsidR="00E83D0B" w:rsidRPr="003907BC">
        <w:rPr>
          <w:b/>
        </w:rPr>
        <w:t>КОНДОПОЖСКОГО ГОРОДСКОГО ПОСЕЛЕНИЯ</w:t>
      </w:r>
      <w:r w:rsidRPr="003907BC">
        <w:rPr>
          <w:b/>
        </w:rPr>
        <w:t xml:space="preserve"> НА </w:t>
      </w:r>
      <w:r w:rsidR="00D85693" w:rsidRPr="003907BC">
        <w:rPr>
          <w:b/>
        </w:rPr>
        <w:t xml:space="preserve">ПЛАНОВЫЙ </w:t>
      </w:r>
      <w:r w:rsidR="00BB49EB" w:rsidRPr="003907BC">
        <w:rPr>
          <w:b/>
        </w:rPr>
        <w:t>ПЕРИОД 202</w:t>
      </w:r>
      <w:r w:rsidR="00197D87" w:rsidRPr="003907BC">
        <w:rPr>
          <w:b/>
        </w:rPr>
        <w:t>6</w:t>
      </w:r>
      <w:proofErr w:type="gramStart"/>
      <w:r w:rsidR="007C4CD4" w:rsidRPr="003907BC">
        <w:rPr>
          <w:b/>
        </w:rPr>
        <w:t xml:space="preserve"> И</w:t>
      </w:r>
      <w:proofErr w:type="gramEnd"/>
      <w:r w:rsidR="007C4CD4" w:rsidRPr="003907BC">
        <w:rPr>
          <w:b/>
        </w:rPr>
        <w:t xml:space="preserve"> 2</w:t>
      </w:r>
      <w:r w:rsidR="00BB49EB" w:rsidRPr="003907BC">
        <w:rPr>
          <w:b/>
        </w:rPr>
        <w:t>02</w:t>
      </w:r>
      <w:r w:rsidR="00197D87" w:rsidRPr="003907BC">
        <w:rPr>
          <w:b/>
        </w:rPr>
        <w:t>7</w:t>
      </w:r>
      <w:r w:rsidRPr="003907BC">
        <w:rPr>
          <w:b/>
        </w:rPr>
        <w:t xml:space="preserve"> ГОДОВ</w:t>
      </w:r>
    </w:p>
    <w:p w:rsidR="00475B8F" w:rsidRPr="003907BC" w:rsidRDefault="00475B8F" w:rsidP="00475B8F">
      <w:pPr>
        <w:pStyle w:val="200"/>
        <w:spacing w:line="240" w:lineRule="auto"/>
        <w:ind w:firstLine="0"/>
        <w:jc w:val="center"/>
        <w:rPr>
          <w:b/>
          <w:sz w:val="24"/>
        </w:rPr>
      </w:pPr>
    </w:p>
    <w:p w:rsidR="00674CBB" w:rsidRPr="003907BC" w:rsidRDefault="0051178D" w:rsidP="00674CBB">
      <w:pPr>
        <w:ind w:firstLine="709"/>
        <w:jc w:val="both"/>
      </w:pPr>
      <w:r w:rsidRPr="003907BC">
        <w:t xml:space="preserve">Бюджет </w:t>
      </w:r>
      <w:r w:rsidR="00E83D0B" w:rsidRPr="003907BC">
        <w:t>Кондопожского городского поселения</w:t>
      </w:r>
      <w:r w:rsidR="00BB49EB" w:rsidRPr="003907BC">
        <w:t xml:space="preserve"> на 202</w:t>
      </w:r>
      <w:r w:rsidR="003907BC" w:rsidRPr="003907BC">
        <w:t>6</w:t>
      </w:r>
      <w:r w:rsidR="00D85693" w:rsidRPr="003907BC">
        <w:t xml:space="preserve"> год сформирован с де</w:t>
      </w:r>
      <w:r w:rsidRPr="003907BC">
        <w:t xml:space="preserve">фицитом в сумме </w:t>
      </w:r>
      <w:r w:rsidR="007C4CD4" w:rsidRPr="003907BC">
        <w:t>0,00</w:t>
      </w:r>
      <w:r w:rsidRPr="003907BC">
        <w:t xml:space="preserve"> рублей. Бюджет </w:t>
      </w:r>
      <w:r w:rsidR="00E83D0B" w:rsidRPr="003907BC">
        <w:t>Кондопожского городского поселения</w:t>
      </w:r>
      <w:r w:rsidR="00BB49EB" w:rsidRPr="003907BC">
        <w:t xml:space="preserve"> на 202</w:t>
      </w:r>
      <w:r w:rsidR="003907BC" w:rsidRPr="003907BC">
        <w:t>7</w:t>
      </w:r>
      <w:r w:rsidRPr="003907BC">
        <w:t xml:space="preserve"> год сформирован с </w:t>
      </w:r>
      <w:r w:rsidR="00BB49EB" w:rsidRPr="003907BC">
        <w:t>де</w:t>
      </w:r>
      <w:r w:rsidR="00044FAE" w:rsidRPr="003907BC">
        <w:t>фицитом</w:t>
      </w:r>
      <w:r w:rsidR="00057662" w:rsidRPr="003907BC">
        <w:t xml:space="preserve"> в сумме </w:t>
      </w:r>
      <w:r w:rsidR="00B81BAA" w:rsidRPr="003907BC">
        <w:t>0,00</w:t>
      </w:r>
      <w:r w:rsidR="00057662" w:rsidRPr="003907BC">
        <w:t xml:space="preserve"> </w:t>
      </w:r>
      <w:r w:rsidRPr="003907BC">
        <w:t xml:space="preserve">рублей. </w:t>
      </w:r>
      <w:r w:rsidR="00E3153A" w:rsidRPr="003907BC">
        <w:t>Фактически сложившиеся остатки денежных средств на бюджетном счете на начало года могут быть вовлечены в бюджетный процесс следующего финансового года.</w:t>
      </w:r>
    </w:p>
    <w:p w:rsidR="00DA0DB5" w:rsidRPr="003907BC" w:rsidRDefault="00DA0DB5" w:rsidP="00DA0DB5">
      <w:pPr>
        <w:tabs>
          <w:tab w:val="left" w:pos="0"/>
        </w:tabs>
        <w:ind w:firstLine="709"/>
        <w:jc w:val="both"/>
      </w:pPr>
    </w:p>
    <w:p w:rsidR="00854FA6" w:rsidRPr="00FF0B78" w:rsidRDefault="00854FA6" w:rsidP="00674CBB">
      <w:pPr>
        <w:ind w:firstLine="709"/>
        <w:jc w:val="both"/>
      </w:pPr>
      <w:r w:rsidRPr="003907BC">
        <w:t xml:space="preserve">Проект решения не содержит </w:t>
      </w:r>
      <w:proofErr w:type="spellStart"/>
      <w:r w:rsidRPr="003907BC">
        <w:t>коррупциогенных</w:t>
      </w:r>
      <w:proofErr w:type="spellEnd"/>
      <w:r w:rsidRPr="003907BC">
        <w:t xml:space="preserve"> факторов.</w:t>
      </w:r>
      <w:r w:rsidRPr="00FF0B78">
        <w:t xml:space="preserve"> </w:t>
      </w:r>
    </w:p>
    <w:p w:rsidR="00854FA6" w:rsidRPr="00FF0B78" w:rsidRDefault="00990C01" w:rsidP="00990C01">
      <w:pPr>
        <w:tabs>
          <w:tab w:val="left" w:pos="1866"/>
        </w:tabs>
        <w:ind w:firstLine="709"/>
        <w:jc w:val="both"/>
      </w:pPr>
      <w:r>
        <w:tab/>
      </w:r>
    </w:p>
    <w:p w:rsidR="00475B8F" w:rsidRPr="00FF0B78" w:rsidRDefault="00475B8F" w:rsidP="002A52D5">
      <w:pPr>
        <w:jc w:val="both"/>
      </w:pPr>
    </w:p>
    <w:sectPr w:rsidR="00475B8F" w:rsidRPr="00FF0B78" w:rsidSect="00BA6D21">
      <w:headerReference w:type="default" r:id="rId9"/>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C2D" w:rsidRDefault="003E1C2D">
      <w:r>
        <w:separator/>
      </w:r>
    </w:p>
  </w:endnote>
  <w:endnote w:type="continuationSeparator" w:id="0">
    <w:p w:rsidR="003E1C2D" w:rsidRDefault="003E1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C2D" w:rsidRDefault="003E1C2D">
      <w:r>
        <w:separator/>
      </w:r>
    </w:p>
  </w:footnote>
  <w:footnote w:type="continuationSeparator" w:id="0">
    <w:p w:rsidR="003E1C2D" w:rsidRDefault="003E1C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C2D" w:rsidRDefault="003E1C2D">
    <w:pPr>
      <w:pStyle w:val="af"/>
      <w:jc w:val="center"/>
    </w:pPr>
    <w:r>
      <w:fldChar w:fldCharType="begin"/>
    </w:r>
    <w:r>
      <w:instrText xml:space="preserve"> PAGE   \* MERGEFORMAT </w:instrText>
    </w:r>
    <w:r>
      <w:fldChar w:fldCharType="separate"/>
    </w:r>
    <w:r w:rsidR="009B7AA2">
      <w:rPr>
        <w:noProof/>
      </w:rPr>
      <w:t>17</w:t>
    </w:r>
    <w:r>
      <w:rPr>
        <w:noProof/>
      </w:rPr>
      <w:fldChar w:fldCharType="end"/>
    </w:r>
  </w:p>
  <w:p w:rsidR="003E1C2D" w:rsidRDefault="003E1C2D">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9pt;height:11.9pt" o:bullet="t">
        <v:imagedata r:id="rId1" o:title="BD14565_"/>
      </v:shape>
    </w:pict>
  </w:numPicBullet>
  <w:abstractNum w:abstractNumId="0">
    <w:nsid w:val="072829CA"/>
    <w:multiLevelType w:val="hybridMultilevel"/>
    <w:tmpl w:val="B36236DC"/>
    <w:lvl w:ilvl="0" w:tplc="D9B0AF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CF4069"/>
    <w:multiLevelType w:val="hybridMultilevel"/>
    <w:tmpl w:val="50D093E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80F467C"/>
    <w:multiLevelType w:val="hybridMultilevel"/>
    <w:tmpl w:val="16E478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5A24F0"/>
    <w:multiLevelType w:val="hybridMultilevel"/>
    <w:tmpl w:val="A894DC36"/>
    <w:lvl w:ilvl="0" w:tplc="5B38D3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E325BF"/>
    <w:multiLevelType w:val="hybridMultilevel"/>
    <w:tmpl w:val="3788C5EA"/>
    <w:lvl w:ilvl="0" w:tplc="03784E7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A9D4836"/>
    <w:multiLevelType w:val="hybridMultilevel"/>
    <w:tmpl w:val="2828F4F2"/>
    <w:lvl w:ilvl="0" w:tplc="5B38D3A6">
      <w:start w:val="1"/>
      <w:numFmt w:val="bullet"/>
      <w:lvlText w:val=""/>
      <w:lvlJc w:val="left"/>
      <w:pPr>
        <w:ind w:left="786"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F00A72"/>
    <w:multiLevelType w:val="hybridMultilevel"/>
    <w:tmpl w:val="B51A39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4118FF"/>
    <w:multiLevelType w:val="hybridMultilevel"/>
    <w:tmpl w:val="5F06CCC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E0F7D32"/>
    <w:multiLevelType w:val="hybridMultilevel"/>
    <w:tmpl w:val="87DA3C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430E65"/>
    <w:multiLevelType w:val="hybridMultilevel"/>
    <w:tmpl w:val="2A30FB4E"/>
    <w:lvl w:ilvl="0" w:tplc="6D8065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5D121DE"/>
    <w:multiLevelType w:val="hybridMultilevel"/>
    <w:tmpl w:val="4F5CD0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FB0567"/>
    <w:multiLevelType w:val="multilevel"/>
    <w:tmpl w:val="C0EA6060"/>
    <w:lvl w:ilvl="0">
      <w:start w:val="1"/>
      <w:numFmt w:val="decimal"/>
      <w:lvlText w:val="%1."/>
      <w:lvlJc w:val="left"/>
      <w:pPr>
        <w:ind w:left="107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2">
    <w:nsid w:val="1B1E74DB"/>
    <w:multiLevelType w:val="hybridMultilevel"/>
    <w:tmpl w:val="8C88A700"/>
    <w:lvl w:ilvl="0" w:tplc="03784E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F0F3539"/>
    <w:multiLevelType w:val="hybridMultilevel"/>
    <w:tmpl w:val="AF3C1AFA"/>
    <w:lvl w:ilvl="0" w:tplc="5B38D3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0A04945"/>
    <w:multiLevelType w:val="multilevel"/>
    <w:tmpl w:val="C0EA6060"/>
    <w:lvl w:ilvl="0">
      <w:start w:val="1"/>
      <w:numFmt w:val="decimal"/>
      <w:lvlText w:val="%1."/>
      <w:lvlJc w:val="left"/>
      <w:pPr>
        <w:ind w:left="107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227056B5"/>
    <w:multiLevelType w:val="hybridMultilevel"/>
    <w:tmpl w:val="479EFA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403347B"/>
    <w:multiLevelType w:val="hybridMultilevel"/>
    <w:tmpl w:val="46A0F6C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5A15C40"/>
    <w:multiLevelType w:val="hybridMultilevel"/>
    <w:tmpl w:val="B2169880"/>
    <w:lvl w:ilvl="0" w:tplc="EDD49E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5EA42C3"/>
    <w:multiLevelType w:val="hybridMultilevel"/>
    <w:tmpl w:val="E88268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C8476EF"/>
    <w:multiLevelType w:val="hybridMultilevel"/>
    <w:tmpl w:val="0E621A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C9F0B0E"/>
    <w:multiLevelType w:val="multilevel"/>
    <w:tmpl w:val="65783724"/>
    <w:lvl w:ilvl="0">
      <w:start w:val="1"/>
      <w:numFmt w:val="upperRoman"/>
      <w:lvlText w:val="%1."/>
      <w:lvlJc w:val="right"/>
      <w:pPr>
        <w:ind w:left="107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1">
    <w:nsid w:val="2F5759B9"/>
    <w:multiLevelType w:val="hybridMultilevel"/>
    <w:tmpl w:val="B7D023EE"/>
    <w:lvl w:ilvl="0" w:tplc="5B38D3A6">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1E86031"/>
    <w:multiLevelType w:val="hybridMultilevel"/>
    <w:tmpl w:val="052CDA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27C01B7"/>
    <w:multiLevelType w:val="hybridMultilevel"/>
    <w:tmpl w:val="006A3AF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7CD7699"/>
    <w:multiLevelType w:val="hybridMultilevel"/>
    <w:tmpl w:val="4686D766"/>
    <w:lvl w:ilvl="0" w:tplc="5B38D3A6">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5">
    <w:nsid w:val="3A49450E"/>
    <w:multiLevelType w:val="hybridMultilevel"/>
    <w:tmpl w:val="767873B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AAD4455"/>
    <w:multiLevelType w:val="hybridMultilevel"/>
    <w:tmpl w:val="56EAC4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D9F4DD0"/>
    <w:multiLevelType w:val="hybridMultilevel"/>
    <w:tmpl w:val="B25C20B0"/>
    <w:lvl w:ilvl="0" w:tplc="03784E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0040BCF"/>
    <w:multiLevelType w:val="hybridMultilevel"/>
    <w:tmpl w:val="49B8A9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7BC2F9E"/>
    <w:multiLevelType w:val="multilevel"/>
    <w:tmpl w:val="F9CCAD4E"/>
    <w:lvl w:ilvl="0">
      <w:start w:val="2"/>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3E36882"/>
    <w:multiLevelType w:val="hybridMultilevel"/>
    <w:tmpl w:val="0E7047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D31D8F"/>
    <w:multiLevelType w:val="multilevel"/>
    <w:tmpl w:val="5A76F216"/>
    <w:lvl w:ilvl="0">
      <w:start w:val="1"/>
      <w:numFmt w:val="decimal"/>
      <w:lvlText w:val="%1)"/>
      <w:lvlJc w:val="left"/>
      <w:pPr>
        <w:ind w:left="284" w:firstLine="284"/>
      </w:pPr>
      <w:rPr>
        <w:rFonts w:hint="default"/>
      </w:rPr>
    </w:lvl>
    <w:lvl w:ilvl="1">
      <w:start w:val="1"/>
      <w:numFmt w:val="lowerLetter"/>
      <w:lvlText w:val="%2)"/>
      <w:lvlJc w:val="left"/>
      <w:pPr>
        <w:ind w:left="1004" w:hanging="36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32">
    <w:nsid w:val="5FC01722"/>
    <w:multiLevelType w:val="hybridMultilevel"/>
    <w:tmpl w:val="5FF4A3B6"/>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2DA"/>
    <w:multiLevelType w:val="multilevel"/>
    <w:tmpl w:val="88DCF67A"/>
    <w:lvl w:ilvl="0">
      <w:start w:val="1"/>
      <w:numFmt w:val="upperRoman"/>
      <w:lvlText w:val="%1."/>
      <w:lvlJc w:val="left"/>
      <w:pPr>
        <w:ind w:left="1080" w:hanging="720"/>
      </w:pPr>
      <w:rPr>
        <w:rFonts w:hint="default"/>
      </w:rPr>
    </w:lvl>
    <w:lvl w:ilvl="1">
      <w:start w:val="1"/>
      <w:numFmt w:val="decimal"/>
      <w:isLgl/>
      <w:lvlText w:val="%1.%2."/>
      <w:lvlJc w:val="left"/>
      <w:pPr>
        <w:ind w:left="22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nsid w:val="632F4676"/>
    <w:multiLevelType w:val="hybridMultilevel"/>
    <w:tmpl w:val="CDBC4FDC"/>
    <w:lvl w:ilvl="0" w:tplc="04190013">
      <w:start w:val="1"/>
      <w:numFmt w:val="upperRoman"/>
      <w:lvlText w:val="%1."/>
      <w:lvlJc w:val="righ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5">
    <w:nsid w:val="66D42D78"/>
    <w:multiLevelType w:val="hybridMultilevel"/>
    <w:tmpl w:val="2448487C"/>
    <w:lvl w:ilvl="0" w:tplc="670EFD92">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6">
    <w:nsid w:val="677076E6"/>
    <w:multiLevelType w:val="hybridMultilevel"/>
    <w:tmpl w:val="B52CD13A"/>
    <w:lvl w:ilvl="0" w:tplc="06A8D19A">
      <w:start w:val="8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85D0F87"/>
    <w:multiLevelType w:val="hybridMultilevel"/>
    <w:tmpl w:val="CDB6671A"/>
    <w:lvl w:ilvl="0" w:tplc="3800DC9C">
      <w:start w:val="4"/>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11F08DC"/>
    <w:multiLevelType w:val="hybridMultilevel"/>
    <w:tmpl w:val="1C4CF016"/>
    <w:lvl w:ilvl="0" w:tplc="ABDCC71A">
      <w:start w:val="4"/>
      <w:numFmt w:val="upperRoman"/>
      <w:lvlText w:val="%1."/>
      <w:lvlJc w:val="right"/>
      <w:pPr>
        <w:ind w:left="786"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9">
    <w:nsid w:val="72DD52CD"/>
    <w:multiLevelType w:val="hybridMultilevel"/>
    <w:tmpl w:val="76BA3CA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0">
    <w:nsid w:val="762E075B"/>
    <w:multiLevelType w:val="hybridMultilevel"/>
    <w:tmpl w:val="D944A4A6"/>
    <w:lvl w:ilvl="0" w:tplc="5B38D3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A085196"/>
    <w:multiLevelType w:val="hybridMultilevel"/>
    <w:tmpl w:val="39026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B467B90"/>
    <w:multiLevelType w:val="hybridMultilevel"/>
    <w:tmpl w:val="2ACC3CD6"/>
    <w:lvl w:ilvl="0" w:tplc="5450FD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33"/>
  </w:num>
  <w:num w:numId="3">
    <w:abstractNumId w:val="5"/>
  </w:num>
  <w:num w:numId="4">
    <w:abstractNumId w:val="31"/>
  </w:num>
  <w:num w:numId="5">
    <w:abstractNumId w:val="3"/>
  </w:num>
  <w:num w:numId="6">
    <w:abstractNumId w:val="32"/>
  </w:num>
  <w:num w:numId="7">
    <w:abstractNumId w:val="13"/>
  </w:num>
  <w:num w:numId="8">
    <w:abstractNumId w:val="21"/>
  </w:num>
  <w:num w:numId="9">
    <w:abstractNumId w:val="42"/>
  </w:num>
  <w:num w:numId="10">
    <w:abstractNumId w:val="0"/>
  </w:num>
  <w:num w:numId="11">
    <w:abstractNumId w:val="29"/>
  </w:num>
  <w:num w:numId="12">
    <w:abstractNumId w:val="36"/>
  </w:num>
  <w:num w:numId="13">
    <w:abstractNumId w:val="30"/>
  </w:num>
  <w:num w:numId="14">
    <w:abstractNumId w:val="6"/>
  </w:num>
  <w:num w:numId="15">
    <w:abstractNumId w:val="18"/>
  </w:num>
  <w:num w:numId="16">
    <w:abstractNumId w:val="19"/>
  </w:num>
  <w:num w:numId="17">
    <w:abstractNumId w:val="1"/>
  </w:num>
  <w:num w:numId="18">
    <w:abstractNumId w:val="10"/>
  </w:num>
  <w:num w:numId="19">
    <w:abstractNumId w:val="15"/>
  </w:num>
  <w:num w:numId="20">
    <w:abstractNumId w:val="16"/>
  </w:num>
  <w:num w:numId="21">
    <w:abstractNumId w:val="4"/>
  </w:num>
  <w:num w:numId="22">
    <w:abstractNumId w:val="28"/>
  </w:num>
  <w:num w:numId="23">
    <w:abstractNumId w:val="12"/>
  </w:num>
  <w:num w:numId="24">
    <w:abstractNumId w:val="2"/>
  </w:num>
  <w:num w:numId="25">
    <w:abstractNumId w:val="27"/>
  </w:num>
  <w:num w:numId="26">
    <w:abstractNumId w:val="7"/>
  </w:num>
  <w:num w:numId="27">
    <w:abstractNumId w:val="9"/>
  </w:num>
  <w:num w:numId="28">
    <w:abstractNumId w:val="22"/>
  </w:num>
  <w:num w:numId="29">
    <w:abstractNumId w:val="17"/>
  </w:num>
  <w:num w:numId="30">
    <w:abstractNumId w:val="35"/>
  </w:num>
  <w:num w:numId="31">
    <w:abstractNumId w:val="3"/>
  </w:num>
  <w:num w:numId="32">
    <w:abstractNumId w:val="10"/>
  </w:num>
  <w:num w:numId="33">
    <w:abstractNumId w:val="39"/>
  </w:num>
  <w:num w:numId="34">
    <w:abstractNumId w:val="41"/>
  </w:num>
  <w:num w:numId="35">
    <w:abstractNumId w:val="20"/>
  </w:num>
  <w:num w:numId="36">
    <w:abstractNumId w:val="24"/>
  </w:num>
  <w:num w:numId="37">
    <w:abstractNumId w:val="8"/>
  </w:num>
  <w:num w:numId="38">
    <w:abstractNumId w:val="12"/>
  </w:num>
  <w:num w:numId="39">
    <w:abstractNumId w:val="26"/>
  </w:num>
  <w:num w:numId="40">
    <w:abstractNumId w:val="40"/>
  </w:num>
  <w:num w:numId="41">
    <w:abstractNumId w:val="34"/>
  </w:num>
  <w:num w:numId="42">
    <w:abstractNumId w:val="38"/>
  </w:num>
  <w:num w:numId="43">
    <w:abstractNumId w:val="23"/>
  </w:num>
  <w:num w:numId="44">
    <w:abstractNumId w:val="37"/>
  </w:num>
  <w:num w:numId="45">
    <w:abstractNumId w:val="11"/>
  </w:num>
  <w:num w:numId="46">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77C5A"/>
    <w:rsid w:val="00000561"/>
    <w:rsid w:val="00000684"/>
    <w:rsid w:val="00000ED5"/>
    <w:rsid w:val="00001290"/>
    <w:rsid w:val="000024CC"/>
    <w:rsid w:val="00002723"/>
    <w:rsid w:val="0000284D"/>
    <w:rsid w:val="00002F57"/>
    <w:rsid w:val="00003CC9"/>
    <w:rsid w:val="00004730"/>
    <w:rsid w:val="00004AD8"/>
    <w:rsid w:val="00005D11"/>
    <w:rsid w:val="00006ACC"/>
    <w:rsid w:val="00011851"/>
    <w:rsid w:val="00012AC2"/>
    <w:rsid w:val="00013086"/>
    <w:rsid w:val="00013222"/>
    <w:rsid w:val="000147D3"/>
    <w:rsid w:val="000156E9"/>
    <w:rsid w:val="00015920"/>
    <w:rsid w:val="000161AB"/>
    <w:rsid w:val="000163D3"/>
    <w:rsid w:val="00016F0A"/>
    <w:rsid w:val="0002018C"/>
    <w:rsid w:val="00022EB9"/>
    <w:rsid w:val="00023778"/>
    <w:rsid w:val="000239CF"/>
    <w:rsid w:val="00024DD7"/>
    <w:rsid w:val="00024F77"/>
    <w:rsid w:val="0002618E"/>
    <w:rsid w:val="00026254"/>
    <w:rsid w:val="000262F7"/>
    <w:rsid w:val="00027913"/>
    <w:rsid w:val="00027AB9"/>
    <w:rsid w:val="00030392"/>
    <w:rsid w:val="0003094D"/>
    <w:rsid w:val="0003109F"/>
    <w:rsid w:val="00033600"/>
    <w:rsid w:val="00033F2C"/>
    <w:rsid w:val="00034166"/>
    <w:rsid w:val="00034F17"/>
    <w:rsid w:val="000354C5"/>
    <w:rsid w:val="00037161"/>
    <w:rsid w:val="000376B6"/>
    <w:rsid w:val="00037FAD"/>
    <w:rsid w:val="00040460"/>
    <w:rsid w:val="00040CD3"/>
    <w:rsid w:val="0004143B"/>
    <w:rsid w:val="000428C9"/>
    <w:rsid w:val="000436A8"/>
    <w:rsid w:val="00043EF1"/>
    <w:rsid w:val="00043EFF"/>
    <w:rsid w:val="0004413E"/>
    <w:rsid w:val="00044CDC"/>
    <w:rsid w:val="00044E45"/>
    <w:rsid w:val="00044FAE"/>
    <w:rsid w:val="00046046"/>
    <w:rsid w:val="000463DF"/>
    <w:rsid w:val="000478C6"/>
    <w:rsid w:val="00050E6C"/>
    <w:rsid w:val="00051630"/>
    <w:rsid w:val="0005165F"/>
    <w:rsid w:val="00051ED9"/>
    <w:rsid w:val="00052090"/>
    <w:rsid w:val="00052092"/>
    <w:rsid w:val="00052E1B"/>
    <w:rsid w:val="00054213"/>
    <w:rsid w:val="00055647"/>
    <w:rsid w:val="00057010"/>
    <w:rsid w:val="00057662"/>
    <w:rsid w:val="00057F0B"/>
    <w:rsid w:val="000602C5"/>
    <w:rsid w:val="00060BC8"/>
    <w:rsid w:val="00063A02"/>
    <w:rsid w:val="00063D6D"/>
    <w:rsid w:val="00063FB6"/>
    <w:rsid w:val="000658F1"/>
    <w:rsid w:val="00066576"/>
    <w:rsid w:val="00066933"/>
    <w:rsid w:val="00067842"/>
    <w:rsid w:val="00067E2C"/>
    <w:rsid w:val="00071D0B"/>
    <w:rsid w:val="00073502"/>
    <w:rsid w:val="00074A6E"/>
    <w:rsid w:val="000753BF"/>
    <w:rsid w:val="000774D5"/>
    <w:rsid w:val="00077A05"/>
    <w:rsid w:val="00080222"/>
    <w:rsid w:val="00080581"/>
    <w:rsid w:val="0008081E"/>
    <w:rsid w:val="00083B49"/>
    <w:rsid w:val="00084B8F"/>
    <w:rsid w:val="000855E1"/>
    <w:rsid w:val="00085943"/>
    <w:rsid w:val="00085FC7"/>
    <w:rsid w:val="000866B9"/>
    <w:rsid w:val="00086E48"/>
    <w:rsid w:val="00087805"/>
    <w:rsid w:val="00087E06"/>
    <w:rsid w:val="00090FD2"/>
    <w:rsid w:val="0009153C"/>
    <w:rsid w:val="00091C83"/>
    <w:rsid w:val="000938F7"/>
    <w:rsid w:val="000946B8"/>
    <w:rsid w:val="00094983"/>
    <w:rsid w:val="00094BE8"/>
    <w:rsid w:val="00094C13"/>
    <w:rsid w:val="00094CE7"/>
    <w:rsid w:val="0009680E"/>
    <w:rsid w:val="000977CD"/>
    <w:rsid w:val="0009789C"/>
    <w:rsid w:val="00097C7A"/>
    <w:rsid w:val="000A04AD"/>
    <w:rsid w:val="000A0915"/>
    <w:rsid w:val="000A0F1E"/>
    <w:rsid w:val="000A13BD"/>
    <w:rsid w:val="000A1419"/>
    <w:rsid w:val="000A23B7"/>
    <w:rsid w:val="000A37A5"/>
    <w:rsid w:val="000A38D6"/>
    <w:rsid w:val="000A3A52"/>
    <w:rsid w:val="000A47D4"/>
    <w:rsid w:val="000A506B"/>
    <w:rsid w:val="000B0D4C"/>
    <w:rsid w:val="000B207C"/>
    <w:rsid w:val="000B2493"/>
    <w:rsid w:val="000B29EC"/>
    <w:rsid w:val="000B361A"/>
    <w:rsid w:val="000B3687"/>
    <w:rsid w:val="000B395E"/>
    <w:rsid w:val="000B5379"/>
    <w:rsid w:val="000B5A2C"/>
    <w:rsid w:val="000B6527"/>
    <w:rsid w:val="000B6F0D"/>
    <w:rsid w:val="000C00D6"/>
    <w:rsid w:val="000C14A0"/>
    <w:rsid w:val="000C1C6D"/>
    <w:rsid w:val="000C2540"/>
    <w:rsid w:val="000C2B71"/>
    <w:rsid w:val="000C32B2"/>
    <w:rsid w:val="000C3362"/>
    <w:rsid w:val="000C369C"/>
    <w:rsid w:val="000C3A2A"/>
    <w:rsid w:val="000C3A9E"/>
    <w:rsid w:val="000C5BDC"/>
    <w:rsid w:val="000C62F1"/>
    <w:rsid w:val="000C64A3"/>
    <w:rsid w:val="000C6731"/>
    <w:rsid w:val="000C6948"/>
    <w:rsid w:val="000C6954"/>
    <w:rsid w:val="000C6BBD"/>
    <w:rsid w:val="000C7D5D"/>
    <w:rsid w:val="000D11BC"/>
    <w:rsid w:val="000D127A"/>
    <w:rsid w:val="000D208C"/>
    <w:rsid w:val="000D267F"/>
    <w:rsid w:val="000D2EC9"/>
    <w:rsid w:val="000D3A20"/>
    <w:rsid w:val="000D3DDE"/>
    <w:rsid w:val="000D447F"/>
    <w:rsid w:val="000D55B5"/>
    <w:rsid w:val="000D55E8"/>
    <w:rsid w:val="000D7E62"/>
    <w:rsid w:val="000E0523"/>
    <w:rsid w:val="000E0EEF"/>
    <w:rsid w:val="000E188C"/>
    <w:rsid w:val="000E2F26"/>
    <w:rsid w:val="000E3C94"/>
    <w:rsid w:val="000E3D4F"/>
    <w:rsid w:val="000E4D7D"/>
    <w:rsid w:val="000E617E"/>
    <w:rsid w:val="000E6396"/>
    <w:rsid w:val="000E70CE"/>
    <w:rsid w:val="000E75EF"/>
    <w:rsid w:val="000E7823"/>
    <w:rsid w:val="000F020D"/>
    <w:rsid w:val="000F2161"/>
    <w:rsid w:val="000F3347"/>
    <w:rsid w:val="000F3DA6"/>
    <w:rsid w:val="000F3E1F"/>
    <w:rsid w:val="000F4607"/>
    <w:rsid w:val="000F473A"/>
    <w:rsid w:val="000F5451"/>
    <w:rsid w:val="000F7E09"/>
    <w:rsid w:val="000F7ED1"/>
    <w:rsid w:val="001003F2"/>
    <w:rsid w:val="00101517"/>
    <w:rsid w:val="00101881"/>
    <w:rsid w:val="00101E70"/>
    <w:rsid w:val="00103D0F"/>
    <w:rsid w:val="00104E90"/>
    <w:rsid w:val="0010580B"/>
    <w:rsid w:val="00105EC4"/>
    <w:rsid w:val="0010625A"/>
    <w:rsid w:val="00106408"/>
    <w:rsid w:val="00106B16"/>
    <w:rsid w:val="001070DA"/>
    <w:rsid w:val="00107B31"/>
    <w:rsid w:val="0011284F"/>
    <w:rsid w:val="001133FE"/>
    <w:rsid w:val="0011521D"/>
    <w:rsid w:val="0011651E"/>
    <w:rsid w:val="00116CA0"/>
    <w:rsid w:val="00117516"/>
    <w:rsid w:val="001178A2"/>
    <w:rsid w:val="00117B07"/>
    <w:rsid w:val="00117BE8"/>
    <w:rsid w:val="00120003"/>
    <w:rsid w:val="00120D00"/>
    <w:rsid w:val="00120D5B"/>
    <w:rsid w:val="001224A5"/>
    <w:rsid w:val="00122A16"/>
    <w:rsid w:val="00123C3C"/>
    <w:rsid w:val="00123CB3"/>
    <w:rsid w:val="00124159"/>
    <w:rsid w:val="00124390"/>
    <w:rsid w:val="00124638"/>
    <w:rsid w:val="00124BCF"/>
    <w:rsid w:val="0012559A"/>
    <w:rsid w:val="00125BED"/>
    <w:rsid w:val="001267DE"/>
    <w:rsid w:val="00126DC6"/>
    <w:rsid w:val="0012728F"/>
    <w:rsid w:val="001305D7"/>
    <w:rsid w:val="00130602"/>
    <w:rsid w:val="00130D19"/>
    <w:rsid w:val="00131DE2"/>
    <w:rsid w:val="0013206D"/>
    <w:rsid w:val="00132CA1"/>
    <w:rsid w:val="0013599C"/>
    <w:rsid w:val="00135E8D"/>
    <w:rsid w:val="001360D4"/>
    <w:rsid w:val="00136799"/>
    <w:rsid w:val="00136D85"/>
    <w:rsid w:val="001410C4"/>
    <w:rsid w:val="00141400"/>
    <w:rsid w:val="001432DD"/>
    <w:rsid w:val="001433A5"/>
    <w:rsid w:val="001437D4"/>
    <w:rsid w:val="00143DDE"/>
    <w:rsid w:val="00143F84"/>
    <w:rsid w:val="001464D4"/>
    <w:rsid w:val="0014762D"/>
    <w:rsid w:val="0014799C"/>
    <w:rsid w:val="00151101"/>
    <w:rsid w:val="001511EB"/>
    <w:rsid w:val="00152F0C"/>
    <w:rsid w:val="0015376B"/>
    <w:rsid w:val="0015513C"/>
    <w:rsid w:val="001570EA"/>
    <w:rsid w:val="0015769B"/>
    <w:rsid w:val="0016031C"/>
    <w:rsid w:val="00160929"/>
    <w:rsid w:val="00161718"/>
    <w:rsid w:val="00161B72"/>
    <w:rsid w:val="00161F3E"/>
    <w:rsid w:val="0016523D"/>
    <w:rsid w:val="00165317"/>
    <w:rsid w:val="00165709"/>
    <w:rsid w:val="001665C8"/>
    <w:rsid w:val="00166C55"/>
    <w:rsid w:val="00167277"/>
    <w:rsid w:val="00170567"/>
    <w:rsid w:val="00170629"/>
    <w:rsid w:val="001710EE"/>
    <w:rsid w:val="00172216"/>
    <w:rsid w:val="0017229E"/>
    <w:rsid w:val="00173E89"/>
    <w:rsid w:val="00175858"/>
    <w:rsid w:val="00176BC5"/>
    <w:rsid w:val="0017735B"/>
    <w:rsid w:val="00182214"/>
    <w:rsid w:val="001824C2"/>
    <w:rsid w:val="0018338C"/>
    <w:rsid w:val="001837C5"/>
    <w:rsid w:val="00183A51"/>
    <w:rsid w:val="001850C6"/>
    <w:rsid w:val="0018682D"/>
    <w:rsid w:val="00187307"/>
    <w:rsid w:val="00187409"/>
    <w:rsid w:val="00187B1A"/>
    <w:rsid w:val="0019009F"/>
    <w:rsid w:val="00190D6E"/>
    <w:rsid w:val="001912B8"/>
    <w:rsid w:val="00191E5B"/>
    <w:rsid w:val="001927B8"/>
    <w:rsid w:val="00192956"/>
    <w:rsid w:val="001929C1"/>
    <w:rsid w:val="00193458"/>
    <w:rsid w:val="00193A73"/>
    <w:rsid w:val="00193BCA"/>
    <w:rsid w:val="00193E4B"/>
    <w:rsid w:val="001940A6"/>
    <w:rsid w:val="00196B7B"/>
    <w:rsid w:val="001972A0"/>
    <w:rsid w:val="00197645"/>
    <w:rsid w:val="00197D87"/>
    <w:rsid w:val="001A1EF1"/>
    <w:rsid w:val="001A230C"/>
    <w:rsid w:val="001A245C"/>
    <w:rsid w:val="001A279E"/>
    <w:rsid w:val="001A2B29"/>
    <w:rsid w:val="001A2C9B"/>
    <w:rsid w:val="001A367D"/>
    <w:rsid w:val="001A3DB2"/>
    <w:rsid w:val="001A4FA5"/>
    <w:rsid w:val="001A63F6"/>
    <w:rsid w:val="001A64D0"/>
    <w:rsid w:val="001A6E81"/>
    <w:rsid w:val="001A70DE"/>
    <w:rsid w:val="001A75C4"/>
    <w:rsid w:val="001A773F"/>
    <w:rsid w:val="001A77D9"/>
    <w:rsid w:val="001A7EF5"/>
    <w:rsid w:val="001B017D"/>
    <w:rsid w:val="001B0210"/>
    <w:rsid w:val="001B08E0"/>
    <w:rsid w:val="001B109D"/>
    <w:rsid w:val="001B14B2"/>
    <w:rsid w:val="001B2056"/>
    <w:rsid w:val="001B3F32"/>
    <w:rsid w:val="001B50CF"/>
    <w:rsid w:val="001B582C"/>
    <w:rsid w:val="001B6BD3"/>
    <w:rsid w:val="001B7D03"/>
    <w:rsid w:val="001B7DD8"/>
    <w:rsid w:val="001B7E3B"/>
    <w:rsid w:val="001C0190"/>
    <w:rsid w:val="001C0CC5"/>
    <w:rsid w:val="001C1A9F"/>
    <w:rsid w:val="001C2C4D"/>
    <w:rsid w:val="001C3B86"/>
    <w:rsid w:val="001C49F5"/>
    <w:rsid w:val="001C4A17"/>
    <w:rsid w:val="001C5853"/>
    <w:rsid w:val="001C58FB"/>
    <w:rsid w:val="001C5D2B"/>
    <w:rsid w:val="001C6360"/>
    <w:rsid w:val="001C6AAE"/>
    <w:rsid w:val="001C70F8"/>
    <w:rsid w:val="001C74B3"/>
    <w:rsid w:val="001C7F44"/>
    <w:rsid w:val="001D1142"/>
    <w:rsid w:val="001D1BD9"/>
    <w:rsid w:val="001D1F0B"/>
    <w:rsid w:val="001D2309"/>
    <w:rsid w:val="001D29A2"/>
    <w:rsid w:val="001D2BD0"/>
    <w:rsid w:val="001D2C7F"/>
    <w:rsid w:val="001D3607"/>
    <w:rsid w:val="001D6552"/>
    <w:rsid w:val="001D660B"/>
    <w:rsid w:val="001E0C8F"/>
    <w:rsid w:val="001E1168"/>
    <w:rsid w:val="001E1AEA"/>
    <w:rsid w:val="001E258A"/>
    <w:rsid w:val="001E2B1B"/>
    <w:rsid w:val="001E3634"/>
    <w:rsid w:val="001E4D7C"/>
    <w:rsid w:val="001E50F7"/>
    <w:rsid w:val="001E6215"/>
    <w:rsid w:val="001E640E"/>
    <w:rsid w:val="001E68BF"/>
    <w:rsid w:val="001E6BCD"/>
    <w:rsid w:val="001E769B"/>
    <w:rsid w:val="001F0226"/>
    <w:rsid w:val="001F09CD"/>
    <w:rsid w:val="001F1471"/>
    <w:rsid w:val="001F1AC4"/>
    <w:rsid w:val="001F282F"/>
    <w:rsid w:val="001F3A16"/>
    <w:rsid w:val="001F3E9B"/>
    <w:rsid w:val="001F585F"/>
    <w:rsid w:val="001F611A"/>
    <w:rsid w:val="001F6E64"/>
    <w:rsid w:val="001F7683"/>
    <w:rsid w:val="001F7D2F"/>
    <w:rsid w:val="002002D6"/>
    <w:rsid w:val="00201F35"/>
    <w:rsid w:val="00202DBD"/>
    <w:rsid w:val="0020323C"/>
    <w:rsid w:val="002036AD"/>
    <w:rsid w:val="0020385F"/>
    <w:rsid w:val="00204403"/>
    <w:rsid w:val="002056FF"/>
    <w:rsid w:val="00210C07"/>
    <w:rsid w:val="00210F5E"/>
    <w:rsid w:val="00212695"/>
    <w:rsid w:val="00212909"/>
    <w:rsid w:val="00213488"/>
    <w:rsid w:val="00213EED"/>
    <w:rsid w:val="0021424C"/>
    <w:rsid w:val="002143E9"/>
    <w:rsid w:val="0021474F"/>
    <w:rsid w:val="00215EB7"/>
    <w:rsid w:val="00216E56"/>
    <w:rsid w:val="00217039"/>
    <w:rsid w:val="00221227"/>
    <w:rsid w:val="00221560"/>
    <w:rsid w:val="00221D26"/>
    <w:rsid w:val="00222B78"/>
    <w:rsid w:val="002236D0"/>
    <w:rsid w:val="00224693"/>
    <w:rsid w:val="00224899"/>
    <w:rsid w:val="00224C87"/>
    <w:rsid w:val="00225A98"/>
    <w:rsid w:val="00227444"/>
    <w:rsid w:val="0022764A"/>
    <w:rsid w:val="0022775B"/>
    <w:rsid w:val="00227E32"/>
    <w:rsid w:val="00230A76"/>
    <w:rsid w:val="00232D8F"/>
    <w:rsid w:val="00232DC2"/>
    <w:rsid w:val="00233037"/>
    <w:rsid w:val="002330AA"/>
    <w:rsid w:val="002335DA"/>
    <w:rsid w:val="00234496"/>
    <w:rsid w:val="0023637A"/>
    <w:rsid w:val="002364F3"/>
    <w:rsid w:val="002365E4"/>
    <w:rsid w:val="00240E87"/>
    <w:rsid w:val="00241D76"/>
    <w:rsid w:val="00242706"/>
    <w:rsid w:val="00243459"/>
    <w:rsid w:val="002434B4"/>
    <w:rsid w:val="00244082"/>
    <w:rsid w:val="00245A21"/>
    <w:rsid w:val="00245B88"/>
    <w:rsid w:val="00246ABA"/>
    <w:rsid w:val="00247B02"/>
    <w:rsid w:val="00247B8C"/>
    <w:rsid w:val="002508FA"/>
    <w:rsid w:val="00250B03"/>
    <w:rsid w:val="002513A7"/>
    <w:rsid w:val="00251B87"/>
    <w:rsid w:val="002520FA"/>
    <w:rsid w:val="002529A6"/>
    <w:rsid w:val="00253332"/>
    <w:rsid w:val="0025657A"/>
    <w:rsid w:val="002579C2"/>
    <w:rsid w:val="002602F2"/>
    <w:rsid w:val="00260316"/>
    <w:rsid w:val="00260B2E"/>
    <w:rsid w:val="00260F4D"/>
    <w:rsid w:val="0026185A"/>
    <w:rsid w:val="00261FAC"/>
    <w:rsid w:val="002629F5"/>
    <w:rsid w:val="002630A4"/>
    <w:rsid w:val="00265A2D"/>
    <w:rsid w:val="0026676E"/>
    <w:rsid w:val="0026679F"/>
    <w:rsid w:val="00267166"/>
    <w:rsid w:val="0026782F"/>
    <w:rsid w:val="00267CFE"/>
    <w:rsid w:val="00270477"/>
    <w:rsid w:val="002708E7"/>
    <w:rsid w:val="00270A28"/>
    <w:rsid w:val="00271E76"/>
    <w:rsid w:val="00272021"/>
    <w:rsid w:val="002726F0"/>
    <w:rsid w:val="002736BF"/>
    <w:rsid w:val="00274078"/>
    <w:rsid w:val="00276A27"/>
    <w:rsid w:val="00277000"/>
    <w:rsid w:val="00277447"/>
    <w:rsid w:val="00280BDA"/>
    <w:rsid w:val="00281D1A"/>
    <w:rsid w:val="002833C0"/>
    <w:rsid w:val="0028447A"/>
    <w:rsid w:val="002849DD"/>
    <w:rsid w:val="00284E75"/>
    <w:rsid w:val="00284F38"/>
    <w:rsid w:val="00285BB5"/>
    <w:rsid w:val="00285F2D"/>
    <w:rsid w:val="0028673E"/>
    <w:rsid w:val="0028772F"/>
    <w:rsid w:val="00287EBD"/>
    <w:rsid w:val="00290CB4"/>
    <w:rsid w:val="00291422"/>
    <w:rsid w:val="00292CC9"/>
    <w:rsid w:val="0029364E"/>
    <w:rsid w:val="0029372A"/>
    <w:rsid w:val="00293F5A"/>
    <w:rsid w:val="00293FE2"/>
    <w:rsid w:val="002962A7"/>
    <w:rsid w:val="00296883"/>
    <w:rsid w:val="00296F80"/>
    <w:rsid w:val="002972FB"/>
    <w:rsid w:val="002A0170"/>
    <w:rsid w:val="002A033B"/>
    <w:rsid w:val="002A1030"/>
    <w:rsid w:val="002A1303"/>
    <w:rsid w:val="002A1954"/>
    <w:rsid w:val="002A2066"/>
    <w:rsid w:val="002A234C"/>
    <w:rsid w:val="002A2D08"/>
    <w:rsid w:val="002A36AE"/>
    <w:rsid w:val="002A41DE"/>
    <w:rsid w:val="002A52D5"/>
    <w:rsid w:val="002A6467"/>
    <w:rsid w:val="002A6FD7"/>
    <w:rsid w:val="002B00B6"/>
    <w:rsid w:val="002B00DF"/>
    <w:rsid w:val="002B03CB"/>
    <w:rsid w:val="002B0911"/>
    <w:rsid w:val="002B20A9"/>
    <w:rsid w:val="002B28E7"/>
    <w:rsid w:val="002B2C6D"/>
    <w:rsid w:val="002B4C25"/>
    <w:rsid w:val="002B5C52"/>
    <w:rsid w:val="002B67A4"/>
    <w:rsid w:val="002B6C92"/>
    <w:rsid w:val="002B750E"/>
    <w:rsid w:val="002B7826"/>
    <w:rsid w:val="002B7830"/>
    <w:rsid w:val="002C077E"/>
    <w:rsid w:val="002C15F7"/>
    <w:rsid w:val="002C220F"/>
    <w:rsid w:val="002C2826"/>
    <w:rsid w:val="002C2C05"/>
    <w:rsid w:val="002C2EC7"/>
    <w:rsid w:val="002C4086"/>
    <w:rsid w:val="002C5689"/>
    <w:rsid w:val="002C5E14"/>
    <w:rsid w:val="002C6092"/>
    <w:rsid w:val="002C61CA"/>
    <w:rsid w:val="002C62E6"/>
    <w:rsid w:val="002C681F"/>
    <w:rsid w:val="002C71A1"/>
    <w:rsid w:val="002C7988"/>
    <w:rsid w:val="002D00FF"/>
    <w:rsid w:val="002D016D"/>
    <w:rsid w:val="002D058D"/>
    <w:rsid w:val="002D0A7B"/>
    <w:rsid w:val="002D10F3"/>
    <w:rsid w:val="002D35A3"/>
    <w:rsid w:val="002D3A10"/>
    <w:rsid w:val="002D4092"/>
    <w:rsid w:val="002D41BB"/>
    <w:rsid w:val="002D4D1A"/>
    <w:rsid w:val="002D4D7E"/>
    <w:rsid w:val="002D4E22"/>
    <w:rsid w:val="002D5E69"/>
    <w:rsid w:val="002D6ACD"/>
    <w:rsid w:val="002D7490"/>
    <w:rsid w:val="002E039F"/>
    <w:rsid w:val="002E0908"/>
    <w:rsid w:val="002E124A"/>
    <w:rsid w:val="002E135D"/>
    <w:rsid w:val="002E148F"/>
    <w:rsid w:val="002E1E43"/>
    <w:rsid w:val="002E261F"/>
    <w:rsid w:val="002E38D7"/>
    <w:rsid w:val="002E5A4E"/>
    <w:rsid w:val="002E5C30"/>
    <w:rsid w:val="002E5F94"/>
    <w:rsid w:val="002E6605"/>
    <w:rsid w:val="002E7A4F"/>
    <w:rsid w:val="002E7B18"/>
    <w:rsid w:val="002F0F61"/>
    <w:rsid w:val="002F1408"/>
    <w:rsid w:val="002F19F0"/>
    <w:rsid w:val="002F1A6C"/>
    <w:rsid w:val="002F1EEF"/>
    <w:rsid w:val="002F2E8F"/>
    <w:rsid w:val="002F3A6E"/>
    <w:rsid w:val="002F3C55"/>
    <w:rsid w:val="002F440F"/>
    <w:rsid w:val="002F4444"/>
    <w:rsid w:val="002F5A11"/>
    <w:rsid w:val="002F5E2C"/>
    <w:rsid w:val="002F6687"/>
    <w:rsid w:val="00300363"/>
    <w:rsid w:val="00300BF2"/>
    <w:rsid w:val="00302176"/>
    <w:rsid w:val="003031BB"/>
    <w:rsid w:val="003031CE"/>
    <w:rsid w:val="00304720"/>
    <w:rsid w:val="00304D45"/>
    <w:rsid w:val="00306567"/>
    <w:rsid w:val="003101E2"/>
    <w:rsid w:val="00310542"/>
    <w:rsid w:val="00310A8E"/>
    <w:rsid w:val="00310EB0"/>
    <w:rsid w:val="003117FD"/>
    <w:rsid w:val="00311FB4"/>
    <w:rsid w:val="003127BB"/>
    <w:rsid w:val="00312CF2"/>
    <w:rsid w:val="0031302B"/>
    <w:rsid w:val="00314223"/>
    <w:rsid w:val="003145D4"/>
    <w:rsid w:val="00315428"/>
    <w:rsid w:val="003155E6"/>
    <w:rsid w:val="00315ECC"/>
    <w:rsid w:val="00316F18"/>
    <w:rsid w:val="00316FDF"/>
    <w:rsid w:val="0031700B"/>
    <w:rsid w:val="00320FE5"/>
    <w:rsid w:val="00321437"/>
    <w:rsid w:val="00322946"/>
    <w:rsid w:val="00322E6A"/>
    <w:rsid w:val="003235A2"/>
    <w:rsid w:val="00323A85"/>
    <w:rsid w:val="00323B88"/>
    <w:rsid w:val="00324570"/>
    <w:rsid w:val="00325261"/>
    <w:rsid w:val="00326930"/>
    <w:rsid w:val="00327297"/>
    <w:rsid w:val="0032797B"/>
    <w:rsid w:val="00327E3D"/>
    <w:rsid w:val="00330138"/>
    <w:rsid w:val="00332F22"/>
    <w:rsid w:val="003340B2"/>
    <w:rsid w:val="00335746"/>
    <w:rsid w:val="00335820"/>
    <w:rsid w:val="003361D8"/>
    <w:rsid w:val="00337B1C"/>
    <w:rsid w:val="00340869"/>
    <w:rsid w:val="00340C66"/>
    <w:rsid w:val="0034192B"/>
    <w:rsid w:val="00341D2F"/>
    <w:rsid w:val="003421DB"/>
    <w:rsid w:val="0034306B"/>
    <w:rsid w:val="00343D4C"/>
    <w:rsid w:val="00343E3B"/>
    <w:rsid w:val="0034485F"/>
    <w:rsid w:val="00345800"/>
    <w:rsid w:val="00345B81"/>
    <w:rsid w:val="00345C08"/>
    <w:rsid w:val="00346067"/>
    <w:rsid w:val="003470CA"/>
    <w:rsid w:val="003472F6"/>
    <w:rsid w:val="00347802"/>
    <w:rsid w:val="00347F21"/>
    <w:rsid w:val="00350593"/>
    <w:rsid w:val="003512BF"/>
    <w:rsid w:val="0035143F"/>
    <w:rsid w:val="0035434D"/>
    <w:rsid w:val="0035537F"/>
    <w:rsid w:val="00355F4B"/>
    <w:rsid w:val="00356995"/>
    <w:rsid w:val="00356B09"/>
    <w:rsid w:val="0035735E"/>
    <w:rsid w:val="003577FF"/>
    <w:rsid w:val="00357DF4"/>
    <w:rsid w:val="00360280"/>
    <w:rsid w:val="003618B9"/>
    <w:rsid w:val="00363072"/>
    <w:rsid w:val="0036356C"/>
    <w:rsid w:val="00364353"/>
    <w:rsid w:val="00364A26"/>
    <w:rsid w:val="00365536"/>
    <w:rsid w:val="003666F8"/>
    <w:rsid w:val="0037171B"/>
    <w:rsid w:val="00371CC8"/>
    <w:rsid w:val="00372627"/>
    <w:rsid w:val="00372A38"/>
    <w:rsid w:val="00372EA7"/>
    <w:rsid w:val="00373158"/>
    <w:rsid w:val="0037318D"/>
    <w:rsid w:val="003733FD"/>
    <w:rsid w:val="00373A05"/>
    <w:rsid w:val="00373BCA"/>
    <w:rsid w:val="00373FEF"/>
    <w:rsid w:val="00375DB4"/>
    <w:rsid w:val="00377782"/>
    <w:rsid w:val="003777CA"/>
    <w:rsid w:val="0037784F"/>
    <w:rsid w:val="003802DF"/>
    <w:rsid w:val="00380A47"/>
    <w:rsid w:val="00380ECB"/>
    <w:rsid w:val="00381B01"/>
    <w:rsid w:val="003821CB"/>
    <w:rsid w:val="00382C05"/>
    <w:rsid w:val="00382D2C"/>
    <w:rsid w:val="003849E7"/>
    <w:rsid w:val="00384D65"/>
    <w:rsid w:val="00386A0E"/>
    <w:rsid w:val="003879BC"/>
    <w:rsid w:val="00390063"/>
    <w:rsid w:val="003907BC"/>
    <w:rsid w:val="003907F0"/>
    <w:rsid w:val="003923C7"/>
    <w:rsid w:val="00393A41"/>
    <w:rsid w:val="00393E06"/>
    <w:rsid w:val="00394894"/>
    <w:rsid w:val="0039557A"/>
    <w:rsid w:val="00395F23"/>
    <w:rsid w:val="0039672E"/>
    <w:rsid w:val="00396905"/>
    <w:rsid w:val="00396BB1"/>
    <w:rsid w:val="00397E35"/>
    <w:rsid w:val="00397F7D"/>
    <w:rsid w:val="003A08A4"/>
    <w:rsid w:val="003A1BBE"/>
    <w:rsid w:val="003A4C70"/>
    <w:rsid w:val="003A5D47"/>
    <w:rsid w:val="003A6790"/>
    <w:rsid w:val="003A6F32"/>
    <w:rsid w:val="003A755F"/>
    <w:rsid w:val="003B0179"/>
    <w:rsid w:val="003B017D"/>
    <w:rsid w:val="003B0515"/>
    <w:rsid w:val="003B104B"/>
    <w:rsid w:val="003B105A"/>
    <w:rsid w:val="003B19F6"/>
    <w:rsid w:val="003B1BC4"/>
    <w:rsid w:val="003B22AB"/>
    <w:rsid w:val="003B258F"/>
    <w:rsid w:val="003B30ED"/>
    <w:rsid w:val="003B3A0A"/>
    <w:rsid w:val="003B5091"/>
    <w:rsid w:val="003B5A4C"/>
    <w:rsid w:val="003C07B1"/>
    <w:rsid w:val="003C19C3"/>
    <w:rsid w:val="003C20E1"/>
    <w:rsid w:val="003C2A76"/>
    <w:rsid w:val="003C31FA"/>
    <w:rsid w:val="003C3782"/>
    <w:rsid w:val="003C4444"/>
    <w:rsid w:val="003C505D"/>
    <w:rsid w:val="003D10C0"/>
    <w:rsid w:val="003D1669"/>
    <w:rsid w:val="003D178B"/>
    <w:rsid w:val="003D2F78"/>
    <w:rsid w:val="003D30F5"/>
    <w:rsid w:val="003D370E"/>
    <w:rsid w:val="003D385F"/>
    <w:rsid w:val="003D4A60"/>
    <w:rsid w:val="003D4DAC"/>
    <w:rsid w:val="003D7233"/>
    <w:rsid w:val="003E0725"/>
    <w:rsid w:val="003E1B85"/>
    <w:rsid w:val="003E1C2D"/>
    <w:rsid w:val="003E27A9"/>
    <w:rsid w:val="003E2BE3"/>
    <w:rsid w:val="003E2DEF"/>
    <w:rsid w:val="003E35A1"/>
    <w:rsid w:val="003E43E2"/>
    <w:rsid w:val="003E43F3"/>
    <w:rsid w:val="003E5861"/>
    <w:rsid w:val="003F0034"/>
    <w:rsid w:val="003F09D5"/>
    <w:rsid w:val="003F1247"/>
    <w:rsid w:val="003F1C00"/>
    <w:rsid w:val="003F26D3"/>
    <w:rsid w:val="003F2A89"/>
    <w:rsid w:val="003F30BE"/>
    <w:rsid w:val="003F3261"/>
    <w:rsid w:val="003F3EE5"/>
    <w:rsid w:val="003F3F2F"/>
    <w:rsid w:val="003F4223"/>
    <w:rsid w:val="003F4A82"/>
    <w:rsid w:val="003F4E2B"/>
    <w:rsid w:val="003F5AAA"/>
    <w:rsid w:val="003F5BEE"/>
    <w:rsid w:val="003F5CAF"/>
    <w:rsid w:val="003F69A8"/>
    <w:rsid w:val="003F6C30"/>
    <w:rsid w:val="003F6FC0"/>
    <w:rsid w:val="003F721B"/>
    <w:rsid w:val="004002A9"/>
    <w:rsid w:val="00400C3D"/>
    <w:rsid w:val="00400D9A"/>
    <w:rsid w:val="00401B59"/>
    <w:rsid w:val="00401C8C"/>
    <w:rsid w:val="00402FBC"/>
    <w:rsid w:val="00403A6A"/>
    <w:rsid w:val="0040419B"/>
    <w:rsid w:val="00404C14"/>
    <w:rsid w:val="0040572E"/>
    <w:rsid w:val="00405D22"/>
    <w:rsid w:val="00406372"/>
    <w:rsid w:val="00407F91"/>
    <w:rsid w:val="00411505"/>
    <w:rsid w:val="0041262B"/>
    <w:rsid w:val="00412BB6"/>
    <w:rsid w:val="004133F8"/>
    <w:rsid w:val="00413C12"/>
    <w:rsid w:val="00414B8E"/>
    <w:rsid w:val="00416005"/>
    <w:rsid w:val="00416A6F"/>
    <w:rsid w:val="00420345"/>
    <w:rsid w:val="0042069C"/>
    <w:rsid w:val="004206B9"/>
    <w:rsid w:val="00420795"/>
    <w:rsid w:val="00421027"/>
    <w:rsid w:val="00421A46"/>
    <w:rsid w:val="00422CD8"/>
    <w:rsid w:val="00423521"/>
    <w:rsid w:val="004237A7"/>
    <w:rsid w:val="00423EE7"/>
    <w:rsid w:val="004263EF"/>
    <w:rsid w:val="00426C98"/>
    <w:rsid w:val="0042719D"/>
    <w:rsid w:val="0042731F"/>
    <w:rsid w:val="00427CCC"/>
    <w:rsid w:val="004303B6"/>
    <w:rsid w:val="0043061C"/>
    <w:rsid w:val="00432612"/>
    <w:rsid w:val="00433044"/>
    <w:rsid w:val="0043348E"/>
    <w:rsid w:val="00433895"/>
    <w:rsid w:val="00433FD3"/>
    <w:rsid w:val="004340A2"/>
    <w:rsid w:val="0043573D"/>
    <w:rsid w:val="0043615D"/>
    <w:rsid w:val="0043746F"/>
    <w:rsid w:val="00437953"/>
    <w:rsid w:val="00437D9D"/>
    <w:rsid w:val="00440199"/>
    <w:rsid w:val="00440420"/>
    <w:rsid w:val="00440F78"/>
    <w:rsid w:val="0044197B"/>
    <w:rsid w:val="0044225D"/>
    <w:rsid w:val="00442536"/>
    <w:rsid w:val="00442FEC"/>
    <w:rsid w:val="00443C20"/>
    <w:rsid w:val="00445E4A"/>
    <w:rsid w:val="004462F1"/>
    <w:rsid w:val="004463EC"/>
    <w:rsid w:val="00447518"/>
    <w:rsid w:val="004476BC"/>
    <w:rsid w:val="00447BC3"/>
    <w:rsid w:val="00451051"/>
    <w:rsid w:val="00451F43"/>
    <w:rsid w:val="004528A5"/>
    <w:rsid w:val="00455305"/>
    <w:rsid w:val="00455E00"/>
    <w:rsid w:val="00456212"/>
    <w:rsid w:val="00456295"/>
    <w:rsid w:val="00456405"/>
    <w:rsid w:val="004564FB"/>
    <w:rsid w:val="004574DB"/>
    <w:rsid w:val="004575FF"/>
    <w:rsid w:val="004602D0"/>
    <w:rsid w:val="00460775"/>
    <w:rsid w:val="00460D24"/>
    <w:rsid w:val="00460D38"/>
    <w:rsid w:val="0046173A"/>
    <w:rsid w:val="00462BD6"/>
    <w:rsid w:val="0046307C"/>
    <w:rsid w:val="00463488"/>
    <w:rsid w:val="0046453B"/>
    <w:rsid w:val="00464EC0"/>
    <w:rsid w:val="00465244"/>
    <w:rsid w:val="00466C0F"/>
    <w:rsid w:val="00467C2A"/>
    <w:rsid w:val="00467EE0"/>
    <w:rsid w:val="00470475"/>
    <w:rsid w:val="00470BEC"/>
    <w:rsid w:val="00470E8F"/>
    <w:rsid w:val="00471015"/>
    <w:rsid w:val="0047172D"/>
    <w:rsid w:val="00471D24"/>
    <w:rsid w:val="00472BAB"/>
    <w:rsid w:val="004732C5"/>
    <w:rsid w:val="0047348C"/>
    <w:rsid w:val="00473E9E"/>
    <w:rsid w:val="00473F1E"/>
    <w:rsid w:val="00474555"/>
    <w:rsid w:val="00475B8F"/>
    <w:rsid w:val="00476BAA"/>
    <w:rsid w:val="00476D8C"/>
    <w:rsid w:val="00477C8F"/>
    <w:rsid w:val="004803C8"/>
    <w:rsid w:val="0048092E"/>
    <w:rsid w:val="00480AF4"/>
    <w:rsid w:val="00480C8F"/>
    <w:rsid w:val="00480CD7"/>
    <w:rsid w:val="00480FAA"/>
    <w:rsid w:val="00481992"/>
    <w:rsid w:val="00481DAF"/>
    <w:rsid w:val="00483588"/>
    <w:rsid w:val="00483CB1"/>
    <w:rsid w:val="0048401F"/>
    <w:rsid w:val="0048418B"/>
    <w:rsid w:val="00485944"/>
    <w:rsid w:val="0048672D"/>
    <w:rsid w:val="00487058"/>
    <w:rsid w:val="00487A31"/>
    <w:rsid w:val="00487C81"/>
    <w:rsid w:val="0049047F"/>
    <w:rsid w:val="004908BB"/>
    <w:rsid w:val="00490F4A"/>
    <w:rsid w:val="00491078"/>
    <w:rsid w:val="0049131F"/>
    <w:rsid w:val="004922FD"/>
    <w:rsid w:val="00492707"/>
    <w:rsid w:val="0049273F"/>
    <w:rsid w:val="00493223"/>
    <w:rsid w:val="0049340A"/>
    <w:rsid w:val="00493CD9"/>
    <w:rsid w:val="00495769"/>
    <w:rsid w:val="00497577"/>
    <w:rsid w:val="004A0906"/>
    <w:rsid w:val="004A1F2D"/>
    <w:rsid w:val="004A1F92"/>
    <w:rsid w:val="004A377B"/>
    <w:rsid w:val="004A37B7"/>
    <w:rsid w:val="004A543E"/>
    <w:rsid w:val="004A555B"/>
    <w:rsid w:val="004A6A17"/>
    <w:rsid w:val="004A7208"/>
    <w:rsid w:val="004B0C78"/>
    <w:rsid w:val="004B1275"/>
    <w:rsid w:val="004B1D5D"/>
    <w:rsid w:val="004B23F6"/>
    <w:rsid w:val="004B27D2"/>
    <w:rsid w:val="004B320E"/>
    <w:rsid w:val="004B5A31"/>
    <w:rsid w:val="004B5B29"/>
    <w:rsid w:val="004B6342"/>
    <w:rsid w:val="004C022E"/>
    <w:rsid w:val="004C1F03"/>
    <w:rsid w:val="004C38FA"/>
    <w:rsid w:val="004C3B2B"/>
    <w:rsid w:val="004C48E3"/>
    <w:rsid w:val="004C4D62"/>
    <w:rsid w:val="004C514F"/>
    <w:rsid w:val="004C61D8"/>
    <w:rsid w:val="004D045C"/>
    <w:rsid w:val="004D110F"/>
    <w:rsid w:val="004D1786"/>
    <w:rsid w:val="004D1C79"/>
    <w:rsid w:val="004D2264"/>
    <w:rsid w:val="004D2800"/>
    <w:rsid w:val="004D2AF6"/>
    <w:rsid w:val="004D2ED4"/>
    <w:rsid w:val="004D4262"/>
    <w:rsid w:val="004D4E20"/>
    <w:rsid w:val="004D6161"/>
    <w:rsid w:val="004D6413"/>
    <w:rsid w:val="004D65DB"/>
    <w:rsid w:val="004D68D5"/>
    <w:rsid w:val="004D73DE"/>
    <w:rsid w:val="004E03CD"/>
    <w:rsid w:val="004E1920"/>
    <w:rsid w:val="004E1FE7"/>
    <w:rsid w:val="004E2161"/>
    <w:rsid w:val="004E2C20"/>
    <w:rsid w:val="004E31D4"/>
    <w:rsid w:val="004E3458"/>
    <w:rsid w:val="004E3CAF"/>
    <w:rsid w:val="004E4CBC"/>
    <w:rsid w:val="004E5131"/>
    <w:rsid w:val="004E5E70"/>
    <w:rsid w:val="004E6235"/>
    <w:rsid w:val="004E6EAD"/>
    <w:rsid w:val="004E71F8"/>
    <w:rsid w:val="004E7998"/>
    <w:rsid w:val="004E7FFC"/>
    <w:rsid w:val="004F094C"/>
    <w:rsid w:val="004F29AF"/>
    <w:rsid w:val="004F354E"/>
    <w:rsid w:val="004F3C15"/>
    <w:rsid w:val="004F412A"/>
    <w:rsid w:val="004F4C3D"/>
    <w:rsid w:val="004F5D8D"/>
    <w:rsid w:val="004F7307"/>
    <w:rsid w:val="005015AD"/>
    <w:rsid w:val="005023D2"/>
    <w:rsid w:val="005025D1"/>
    <w:rsid w:val="005046D6"/>
    <w:rsid w:val="005047CF"/>
    <w:rsid w:val="005067CF"/>
    <w:rsid w:val="00506F8D"/>
    <w:rsid w:val="005104DA"/>
    <w:rsid w:val="0051178D"/>
    <w:rsid w:val="00511E8C"/>
    <w:rsid w:val="00513D98"/>
    <w:rsid w:val="00513F97"/>
    <w:rsid w:val="00514884"/>
    <w:rsid w:val="005170BF"/>
    <w:rsid w:val="005179E5"/>
    <w:rsid w:val="00517C83"/>
    <w:rsid w:val="00523533"/>
    <w:rsid w:val="00523979"/>
    <w:rsid w:val="00523D3A"/>
    <w:rsid w:val="00525656"/>
    <w:rsid w:val="00526EE9"/>
    <w:rsid w:val="005308B8"/>
    <w:rsid w:val="00530A33"/>
    <w:rsid w:val="00530BFD"/>
    <w:rsid w:val="00531F39"/>
    <w:rsid w:val="00531F6C"/>
    <w:rsid w:val="00533748"/>
    <w:rsid w:val="00534524"/>
    <w:rsid w:val="00536B99"/>
    <w:rsid w:val="00536DD6"/>
    <w:rsid w:val="005400DC"/>
    <w:rsid w:val="00540158"/>
    <w:rsid w:val="0054229B"/>
    <w:rsid w:val="005424A5"/>
    <w:rsid w:val="005433C9"/>
    <w:rsid w:val="00543F7B"/>
    <w:rsid w:val="005442C4"/>
    <w:rsid w:val="00544911"/>
    <w:rsid w:val="005472C5"/>
    <w:rsid w:val="005509E0"/>
    <w:rsid w:val="00551136"/>
    <w:rsid w:val="0055149C"/>
    <w:rsid w:val="005515F0"/>
    <w:rsid w:val="00552DF7"/>
    <w:rsid w:val="005534F9"/>
    <w:rsid w:val="00554665"/>
    <w:rsid w:val="00554A3B"/>
    <w:rsid w:val="00554C8C"/>
    <w:rsid w:val="0055533A"/>
    <w:rsid w:val="00555646"/>
    <w:rsid w:val="00556E9E"/>
    <w:rsid w:val="0055734F"/>
    <w:rsid w:val="00557483"/>
    <w:rsid w:val="005608A0"/>
    <w:rsid w:val="0056094E"/>
    <w:rsid w:val="0056116E"/>
    <w:rsid w:val="00561487"/>
    <w:rsid w:val="00561D1D"/>
    <w:rsid w:val="005634D9"/>
    <w:rsid w:val="00563D3C"/>
    <w:rsid w:val="00564DA8"/>
    <w:rsid w:val="00570DC4"/>
    <w:rsid w:val="00571BE1"/>
    <w:rsid w:val="0057273B"/>
    <w:rsid w:val="0057375A"/>
    <w:rsid w:val="00574E07"/>
    <w:rsid w:val="00574EDC"/>
    <w:rsid w:val="0057513F"/>
    <w:rsid w:val="005775A0"/>
    <w:rsid w:val="005775B4"/>
    <w:rsid w:val="00580E14"/>
    <w:rsid w:val="00580F6A"/>
    <w:rsid w:val="00581F1E"/>
    <w:rsid w:val="0058253D"/>
    <w:rsid w:val="005826F0"/>
    <w:rsid w:val="0058296C"/>
    <w:rsid w:val="00583BEC"/>
    <w:rsid w:val="005847C9"/>
    <w:rsid w:val="00584E24"/>
    <w:rsid w:val="00585331"/>
    <w:rsid w:val="00590D15"/>
    <w:rsid w:val="00591E4B"/>
    <w:rsid w:val="00592190"/>
    <w:rsid w:val="00593464"/>
    <w:rsid w:val="00595332"/>
    <w:rsid w:val="0059543E"/>
    <w:rsid w:val="0059578B"/>
    <w:rsid w:val="00595DA7"/>
    <w:rsid w:val="0059675D"/>
    <w:rsid w:val="005968C5"/>
    <w:rsid w:val="005976F4"/>
    <w:rsid w:val="00597EBE"/>
    <w:rsid w:val="005A0849"/>
    <w:rsid w:val="005A1665"/>
    <w:rsid w:val="005A175E"/>
    <w:rsid w:val="005A207E"/>
    <w:rsid w:val="005A51BB"/>
    <w:rsid w:val="005A5579"/>
    <w:rsid w:val="005A5688"/>
    <w:rsid w:val="005A5ACF"/>
    <w:rsid w:val="005A5E74"/>
    <w:rsid w:val="005A6130"/>
    <w:rsid w:val="005A7494"/>
    <w:rsid w:val="005A7558"/>
    <w:rsid w:val="005B00B2"/>
    <w:rsid w:val="005B0133"/>
    <w:rsid w:val="005B052F"/>
    <w:rsid w:val="005B0CE6"/>
    <w:rsid w:val="005B1486"/>
    <w:rsid w:val="005B23C6"/>
    <w:rsid w:val="005B4AA6"/>
    <w:rsid w:val="005B4AC5"/>
    <w:rsid w:val="005B51B2"/>
    <w:rsid w:val="005B66DA"/>
    <w:rsid w:val="005B69CD"/>
    <w:rsid w:val="005B6BA4"/>
    <w:rsid w:val="005B7A05"/>
    <w:rsid w:val="005B7AE4"/>
    <w:rsid w:val="005C092E"/>
    <w:rsid w:val="005C0E18"/>
    <w:rsid w:val="005C194E"/>
    <w:rsid w:val="005C1B89"/>
    <w:rsid w:val="005C208F"/>
    <w:rsid w:val="005C2FFA"/>
    <w:rsid w:val="005C4A1A"/>
    <w:rsid w:val="005C5531"/>
    <w:rsid w:val="005C5DDA"/>
    <w:rsid w:val="005C5EAA"/>
    <w:rsid w:val="005C6692"/>
    <w:rsid w:val="005C7079"/>
    <w:rsid w:val="005C73BF"/>
    <w:rsid w:val="005C7709"/>
    <w:rsid w:val="005D0CBA"/>
    <w:rsid w:val="005D2E14"/>
    <w:rsid w:val="005D47E2"/>
    <w:rsid w:val="005D47E6"/>
    <w:rsid w:val="005D4A4C"/>
    <w:rsid w:val="005D560E"/>
    <w:rsid w:val="005D5984"/>
    <w:rsid w:val="005D6448"/>
    <w:rsid w:val="005E0541"/>
    <w:rsid w:val="005E15F8"/>
    <w:rsid w:val="005E4052"/>
    <w:rsid w:val="005E422C"/>
    <w:rsid w:val="005E527B"/>
    <w:rsid w:val="005E6EFB"/>
    <w:rsid w:val="005E799B"/>
    <w:rsid w:val="005F0440"/>
    <w:rsid w:val="005F27A0"/>
    <w:rsid w:val="005F294D"/>
    <w:rsid w:val="005F2C03"/>
    <w:rsid w:val="005F372E"/>
    <w:rsid w:val="005F5102"/>
    <w:rsid w:val="005F51B5"/>
    <w:rsid w:val="005F582C"/>
    <w:rsid w:val="005F5985"/>
    <w:rsid w:val="005F5FA3"/>
    <w:rsid w:val="005F69C3"/>
    <w:rsid w:val="006005C8"/>
    <w:rsid w:val="006033BD"/>
    <w:rsid w:val="0060389C"/>
    <w:rsid w:val="0060516D"/>
    <w:rsid w:val="006058A6"/>
    <w:rsid w:val="00605F03"/>
    <w:rsid w:val="00605F0E"/>
    <w:rsid w:val="006061AA"/>
    <w:rsid w:val="00606F2B"/>
    <w:rsid w:val="006073B3"/>
    <w:rsid w:val="00607BD0"/>
    <w:rsid w:val="0061034C"/>
    <w:rsid w:val="00611371"/>
    <w:rsid w:val="006116C7"/>
    <w:rsid w:val="00612805"/>
    <w:rsid w:val="00614031"/>
    <w:rsid w:val="00614951"/>
    <w:rsid w:val="00615227"/>
    <w:rsid w:val="00615560"/>
    <w:rsid w:val="00615A62"/>
    <w:rsid w:val="00615EAB"/>
    <w:rsid w:val="00616C57"/>
    <w:rsid w:val="00617051"/>
    <w:rsid w:val="006172C2"/>
    <w:rsid w:val="00617487"/>
    <w:rsid w:val="006175EC"/>
    <w:rsid w:val="006177B1"/>
    <w:rsid w:val="006177B4"/>
    <w:rsid w:val="00620190"/>
    <w:rsid w:val="00620709"/>
    <w:rsid w:val="00620D1E"/>
    <w:rsid w:val="006210BA"/>
    <w:rsid w:val="00623F9D"/>
    <w:rsid w:val="006241D6"/>
    <w:rsid w:val="00624F32"/>
    <w:rsid w:val="0062525E"/>
    <w:rsid w:val="0062545D"/>
    <w:rsid w:val="006261FF"/>
    <w:rsid w:val="00626DF2"/>
    <w:rsid w:val="00626F87"/>
    <w:rsid w:val="006270E1"/>
    <w:rsid w:val="006271A7"/>
    <w:rsid w:val="00627394"/>
    <w:rsid w:val="00627B48"/>
    <w:rsid w:val="00627E1D"/>
    <w:rsid w:val="00630DEF"/>
    <w:rsid w:val="00631132"/>
    <w:rsid w:val="00631941"/>
    <w:rsid w:val="00631B92"/>
    <w:rsid w:val="00631D70"/>
    <w:rsid w:val="00633812"/>
    <w:rsid w:val="00634617"/>
    <w:rsid w:val="00635714"/>
    <w:rsid w:val="00637D95"/>
    <w:rsid w:val="00637EAA"/>
    <w:rsid w:val="00641C74"/>
    <w:rsid w:val="00641E32"/>
    <w:rsid w:val="006425A0"/>
    <w:rsid w:val="00642E18"/>
    <w:rsid w:val="0064306A"/>
    <w:rsid w:val="006446D2"/>
    <w:rsid w:val="0064493C"/>
    <w:rsid w:val="00644C4E"/>
    <w:rsid w:val="00644E78"/>
    <w:rsid w:val="006452A7"/>
    <w:rsid w:val="00645ABE"/>
    <w:rsid w:val="0064630B"/>
    <w:rsid w:val="0064639E"/>
    <w:rsid w:val="0064643A"/>
    <w:rsid w:val="006477F0"/>
    <w:rsid w:val="006506D4"/>
    <w:rsid w:val="0065149C"/>
    <w:rsid w:val="00652339"/>
    <w:rsid w:val="006532B5"/>
    <w:rsid w:val="006534F9"/>
    <w:rsid w:val="0065671A"/>
    <w:rsid w:val="00657905"/>
    <w:rsid w:val="006618A3"/>
    <w:rsid w:val="0066329B"/>
    <w:rsid w:val="00663791"/>
    <w:rsid w:val="00663A3B"/>
    <w:rsid w:val="006642FF"/>
    <w:rsid w:val="006646CB"/>
    <w:rsid w:val="00664BD5"/>
    <w:rsid w:val="00664FFE"/>
    <w:rsid w:val="006651B3"/>
    <w:rsid w:val="006655F3"/>
    <w:rsid w:val="006657BF"/>
    <w:rsid w:val="00665AF1"/>
    <w:rsid w:val="0066651D"/>
    <w:rsid w:val="00666EA1"/>
    <w:rsid w:val="00670414"/>
    <w:rsid w:val="006706B1"/>
    <w:rsid w:val="00671807"/>
    <w:rsid w:val="00672BC6"/>
    <w:rsid w:val="00672F42"/>
    <w:rsid w:val="0067345F"/>
    <w:rsid w:val="006743DB"/>
    <w:rsid w:val="00674CBB"/>
    <w:rsid w:val="00676242"/>
    <w:rsid w:val="00676B90"/>
    <w:rsid w:val="006774AB"/>
    <w:rsid w:val="00677CA7"/>
    <w:rsid w:val="0068013A"/>
    <w:rsid w:val="006808DD"/>
    <w:rsid w:val="00681304"/>
    <w:rsid w:val="00681CA2"/>
    <w:rsid w:val="00682BB3"/>
    <w:rsid w:val="00682D18"/>
    <w:rsid w:val="00682FF0"/>
    <w:rsid w:val="0068395B"/>
    <w:rsid w:val="00684A29"/>
    <w:rsid w:val="0068520F"/>
    <w:rsid w:val="0068557C"/>
    <w:rsid w:val="00685614"/>
    <w:rsid w:val="00685992"/>
    <w:rsid w:val="00685D8F"/>
    <w:rsid w:val="00686E38"/>
    <w:rsid w:val="006875C5"/>
    <w:rsid w:val="00690278"/>
    <w:rsid w:val="0069112D"/>
    <w:rsid w:val="00691881"/>
    <w:rsid w:val="006929ED"/>
    <w:rsid w:val="0069309F"/>
    <w:rsid w:val="006960C4"/>
    <w:rsid w:val="006966EC"/>
    <w:rsid w:val="00696EF9"/>
    <w:rsid w:val="00697205"/>
    <w:rsid w:val="00697E4A"/>
    <w:rsid w:val="006A00B7"/>
    <w:rsid w:val="006A0623"/>
    <w:rsid w:val="006A0868"/>
    <w:rsid w:val="006A13E9"/>
    <w:rsid w:val="006A15C3"/>
    <w:rsid w:val="006A15DA"/>
    <w:rsid w:val="006A1BF6"/>
    <w:rsid w:val="006A2A82"/>
    <w:rsid w:val="006A3716"/>
    <w:rsid w:val="006A3EFE"/>
    <w:rsid w:val="006A4CDF"/>
    <w:rsid w:val="006A6D85"/>
    <w:rsid w:val="006A7DF1"/>
    <w:rsid w:val="006B1563"/>
    <w:rsid w:val="006B1B2C"/>
    <w:rsid w:val="006B39FE"/>
    <w:rsid w:val="006B5C81"/>
    <w:rsid w:val="006B5E34"/>
    <w:rsid w:val="006B7535"/>
    <w:rsid w:val="006B7B7A"/>
    <w:rsid w:val="006B7D6D"/>
    <w:rsid w:val="006C104A"/>
    <w:rsid w:val="006C1785"/>
    <w:rsid w:val="006C624D"/>
    <w:rsid w:val="006C64BD"/>
    <w:rsid w:val="006C6EE5"/>
    <w:rsid w:val="006D0501"/>
    <w:rsid w:val="006D1C9F"/>
    <w:rsid w:val="006D2230"/>
    <w:rsid w:val="006D264A"/>
    <w:rsid w:val="006D2EEB"/>
    <w:rsid w:val="006D4E56"/>
    <w:rsid w:val="006E0B47"/>
    <w:rsid w:val="006E0EE0"/>
    <w:rsid w:val="006E10FA"/>
    <w:rsid w:val="006E308D"/>
    <w:rsid w:val="006E3D22"/>
    <w:rsid w:val="006E53B0"/>
    <w:rsid w:val="006E562D"/>
    <w:rsid w:val="006E5937"/>
    <w:rsid w:val="006E59E9"/>
    <w:rsid w:val="006E654A"/>
    <w:rsid w:val="006E6FB8"/>
    <w:rsid w:val="006E7E15"/>
    <w:rsid w:val="006F0785"/>
    <w:rsid w:val="006F0F14"/>
    <w:rsid w:val="006F1C1A"/>
    <w:rsid w:val="006F27CD"/>
    <w:rsid w:val="006F2B2E"/>
    <w:rsid w:val="006F3D4C"/>
    <w:rsid w:val="006F46FB"/>
    <w:rsid w:val="006F4AB2"/>
    <w:rsid w:val="006F6DD6"/>
    <w:rsid w:val="007037BF"/>
    <w:rsid w:val="00703CF8"/>
    <w:rsid w:val="007052A8"/>
    <w:rsid w:val="0070554B"/>
    <w:rsid w:val="00705E0A"/>
    <w:rsid w:val="00706806"/>
    <w:rsid w:val="00706922"/>
    <w:rsid w:val="00706C08"/>
    <w:rsid w:val="0070716C"/>
    <w:rsid w:val="00707AD0"/>
    <w:rsid w:val="00710166"/>
    <w:rsid w:val="007110A2"/>
    <w:rsid w:val="0071152C"/>
    <w:rsid w:val="007116C8"/>
    <w:rsid w:val="00711BBF"/>
    <w:rsid w:val="00712582"/>
    <w:rsid w:val="00712FE9"/>
    <w:rsid w:val="00713145"/>
    <w:rsid w:val="007176C5"/>
    <w:rsid w:val="0071790E"/>
    <w:rsid w:val="00720AA9"/>
    <w:rsid w:val="00721838"/>
    <w:rsid w:val="00722A17"/>
    <w:rsid w:val="0072589C"/>
    <w:rsid w:val="00725D25"/>
    <w:rsid w:val="00726481"/>
    <w:rsid w:val="00726F96"/>
    <w:rsid w:val="00730BF7"/>
    <w:rsid w:val="00731F76"/>
    <w:rsid w:val="00732F9B"/>
    <w:rsid w:val="007343AD"/>
    <w:rsid w:val="00734CCD"/>
    <w:rsid w:val="007367CB"/>
    <w:rsid w:val="0074056A"/>
    <w:rsid w:val="00740960"/>
    <w:rsid w:val="007427CD"/>
    <w:rsid w:val="0074285B"/>
    <w:rsid w:val="007432F3"/>
    <w:rsid w:val="00746C11"/>
    <w:rsid w:val="00746C2A"/>
    <w:rsid w:val="00746D92"/>
    <w:rsid w:val="00750205"/>
    <w:rsid w:val="007502C5"/>
    <w:rsid w:val="007506B7"/>
    <w:rsid w:val="00750BD3"/>
    <w:rsid w:val="00751808"/>
    <w:rsid w:val="00753668"/>
    <w:rsid w:val="007545EC"/>
    <w:rsid w:val="007547FB"/>
    <w:rsid w:val="00756479"/>
    <w:rsid w:val="007570C1"/>
    <w:rsid w:val="00760713"/>
    <w:rsid w:val="007608D5"/>
    <w:rsid w:val="007611CB"/>
    <w:rsid w:val="00761A70"/>
    <w:rsid w:val="00761CFB"/>
    <w:rsid w:val="0076276A"/>
    <w:rsid w:val="00762E18"/>
    <w:rsid w:val="00763548"/>
    <w:rsid w:val="00763E05"/>
    <w:rsid w:val="0076412C"/>
    <w:rsid w:val="007645D1"/>
    <w:rsid w:val="00765381"/>
    <w:rsid w:val="00765915"/>
    <w:rsid w:val="00766742"/>
    <w:rsid w:val="00767725"/>
    <w:rsid w:val="0077071C"/>
    <w:rsid w:val="007716DE"/>
    <w:rsid w:val="0077190F"/>
    <w:rsid w:val="00771BA4"/>
    <w:rsid w:val="007724CD"/>
    <w:rsid w:val="00772E26"/>
    <w:rsid w:val="007737D4"/>
    <w:rsid w:val="00773BBC"/>
    <w:rsid w:val="00774716"/>
    <w:rsid w:val="00774BB2"/>
    <w:rsid w:val="00774E61"/>
    <w:rsid w:val="00775254"/>
    <w:rsid w:val="00777938"/>
    <w:rsid w:val="00780504"/>
    <w:rsid w:val="00781121"/>
    <w:rsid w:val="007813AA"/>
    <w:rsid w:val="00781C1B"/>
    <w:rsid w:val="00782E39"/>
    <w:rsid w:val="00783A62"/>
    <w:rsid w:val="00783DB7"/>
    <w:rsid w:val="007841FC"/>
    <w:rsid w:val="007843AD"/>
    <w:rsid w:val="00785279"/>
    <w:rsid w:val="00785699"/>
    <w:rsid w:val="007870E7"/>
    <w:rsid w:val="007903F5"/>
    <w:rsid w:val="007914DC"/>
    <w:rsid w:val="00792554"/>
    <w:rsid w:val="00792816"/>
    <w:rsid w:val="00793F2A"/>
    <w:rsid w:val="00794009"/>
    <w:rsid w:val="00794C4A"/>
    <w:rsid w:val="00794F07"/>
    <w:rsid w:val="0079604F"/>
    <w:rsid w:val="00796E32"/>
    <w:rsid w:val="00797104"/>
    <w:rsid w:val="007A03AA"/>
    <w:rsid w:val="007A05D7"/>
    <w:rsid w:val="007A11C2"/>
    <w:rsid w:val="007A17C3"/>
    <w:rsid w:val="007A24E3"/>
    <w:rsid w:val="007A304A"/>
    <w:rsid w:val="007A3A78"/>
    <w:rsid w:val="007A60E4"/>
    <w:rsid w:val="007A65AC"/>
    <w:rsid w:val="007A7191"/>
    <w:rsid w:val="007B24C9"/>
    <w:rsid w:val="007B2B6F"/>
    <w:rsid w:val="007B34F7"/>
    <w:rsid w:val="007B4F75"/>
    <w:rsid w:val="007B5F22"/>
    <w:rsid w:val="007B699E"/>
    <w:rsid w:val="007C05C2"/>
    <w:rsid w:val="007C0774"/>
    <w:rsid w:val="007C0842"/>
    <w:rsid w:val="007C2321"/>
    <w:rsid w:val="007C27BD"/>
    <w:rsid w:val="007C289C"/>
    <w:rsid w:val="007C2CA7"/>
    <w:rsid w:val="007C44F4"/>
    <w:rsid w:val="007C490F"/>
    <w:rsid w:val="007C4CD4"/>
    <w:rsid w:val="007C5BF7"/>
    <w:rsid w:val="007C6207"/>
    <w:rsid w:val="007C66B3"/>
    <w:rsid w:val="007C6A07"/>
    <w:rsid w:val="007C7322"/>
    <w:rsid w:val="007D009F"/>
    <w:rsid w:val="007D021C"/>
    <w:rsid w:val="007D204E"/>
    <w:rsid w:val="007D29FD"/>
    <w:rsid w:val="007D2C72"/>
    <w:rsid w:val="007D4423"/>
    <w:rsid w:val="007D4F34"/>
    <w:rsid w:val="007D53DC"/>
    <w:rsid w:val="007D62A4"/>
    <w:rsid w:val="007D6786"/>
    <w:rsid w:val="007D6E81"/>
    <w:rsid w:val="007D6F3D"/>
    <w:rsid w:val="007E21A8"/>
    <w:rsid w:val="007E2920"/>
    <w:rsid w:val="007E30D7"/>
    <w:rsid w:val="007E4098"/>
    <w:rsid w:val="007E5F9D"/>
    <w:rsid w:val="007E6ADE"/>
    <w:rsid w:val="007E6D05"/>
    <w:rsid w:val="007E6E9A"/>
    <w:rsid w:val="007E7FEB"/>
    <w:rsid w:val="007F0724"/>
    <w:rsid w:val="007F29C5"/>
    <w:rsid w:val="007F322B"/>
    <w:rsid w:val="007F48F4"/>
    <w:rsid w:val="007F4A36"/>
    <w:rsid w:val="007F4D68"/>
    <w:rsid w:val="007F5617"/>
    <w:rsid w:val="007F7F67"/>
    <w:rsid w:val="00800E38"/>
    <w:rsid w:val="00801719"/>
    <w:rsid w:val="00802395"/>
    <w:rsid w:val="00802A44"/>
    <w:rsid w:val="00802A88"/>
    <w:rsid w:val="00804404"/>
    <w:rsid w:val="00804948"/>
    <w:rsid w:val="00805281"/>
    <w:rsid w:val="00806680"/>
    <w:rsid w:val="008069C1"/>
    <w:rsid w:val="00807589"/>
    <w:rsid w:val="008111F8"/>
    <w:rsid w:val="00812944"/>
    <w:rsid w:val="00812C07"/>
    <w:rsid w:val="008137EF"/>
    <w:rsid w:val="008141E4"/>
    <w:rsid w:val="00814398"/>
    <w:rsid w:val="00814ECC"/>
    <w:rsid w:val="008151F5"/>
    <w:rsid w:val="00815671"/>
    <w:rsid w:val="00816C98"/>
    <w:rsid w:val="00816CFC"/>
    <w:rsid w:val="00817A23"/>
    <w:rsid w:val="008202F3"/>
    <w:rsid w:val="00820EA9"/>
    <w:rsid w:val="00821601"/>
    <w:rsid w:val="00821A17"/>
    <w:rsid w:val="00821A8B"/>
    <w:rsid w:val="00822683"/>
    <w:rsid w:val="0082304B"/>
    <w:rsid w:val="00823057"/>
    <w:rsid w:val="00826969"/>
    <w:rsid w:val="008311EA"/>
    <w:rsid w:val="00831391"/>
    <w:rsid w:val="00832876"/>
    <w:rsid w:val="00832A7F"/>
    <w:rsid w:val="00832C8F"/>
    <w:rsid w:val="00833772"/>
    <w:rsid w:val="00833AFC"/>
    <w:rsid w:val="0083423B"/>
    <w:rsid w:val="00837496"/>
    <w:rsid w:val="00837F70"/>
    <w:rsid w:val="00840149"/>
    <w:rsid w:val="00840F2B"/>
    <w:rsid w:val="00841B1A"/>
    <w:rsid w:val="008421CD"/>
    <w:rsid w:val="008425B9"/>
    <w:rsid w:val="00842A66"/>
    <w:rsid w:val="008438D7"/>
    <w:rsid w:val="008444D0"/>
    <w:rsid w:val="008445BF"/>
    <w:rsid w:val="00845441"/>
    <w:rsid w:val="00845AA6"/>
    <w:rsid w:val="00845D41"/>
    <w:rsid w:val="00846139"/>
    <w:rsid w:val="008463C8"/>
    <w:rsid w:val="00846433"/>
    <w:rsid w:val="00846EE6"/>
    <w:rsid w:val="00847B7A"/>
    <w:rsid w:val="00847C9D"/>
    <w:rsid w:val="00850F43"/>
    <w:rsid w:val="008538AF"/>
    <w:rsid w:val="00854A0D"/>
    <w:rsid w:val="00854FA6"/>
    <w:rsid w:val="00855752"/>
    <w:rsid w:val="00855D9B"/>
    <w:rsid w:val="00856160"/>
    <w:rsid w:val="0085677F"/>
    <w:rsid w:val="00856CB7"/>
    <w:rsid w:val="00860139"/>
    <w:rsid w:val="008601F3"/>
    <w:rsid w:val="00860A57"/>
    <w:rsid w:val="00860C85"/>
    <w:rsid w:val="00861D8C"/>
    <w:rsid w:val="00863489"/>
    <w:rsid w:val="008636BF"/>
    <w:rsid w:val="00864BDE"/>
    <w:rsid w:val="0086538D"/>
    <w:rsid w:val="00866A43"/>
    <w:rsid w:val="00867FAF"/>
    <w:rsid w:val="00870B48"/>
    <w:rsid w:val="0087141D"/>
    <w:rsid w:val="00872BC7"/>
    <w:rsid w:val="00873568"/>
    <w:rsid w:val="00873646"/>
    <w:rsid w:val="00873C10"/>
    <w:rsid w:val="00875421"/>
    <w:rsid w:val="0087625E"/>
    <w:rsid w:val="008802B3"/>
    <w:rsid w:val="008805BA"/>
    <w:rsid w:val="00882F7E"/>
    <w:rsid w:val="0088324D"/>
    <w:rsid w:val="00883E4D"/>
    <w:rsid w:val="008840F4"/>
    <w:rsid w:val="0088417D"/>
    <w:rsid w:val="0088434B"/>
    <w:rsid w:val="00885C72"/>
    <w:rsid w:val="00885E87"/>
    <w:rsid w:val="0088728D"/>
    <w:rsid w:val="00887475"/>
    <w:rsid w:val="0089029B"/>
    <w:rsid w:val="0089047D"/>
    <w:rsid w:val="00890D21"/>
    <w:rsid w:val="00891F64"/>
    <w:rsid w:val="0089418E"/>
    <w:rsid w:val="00895BEA"/>
    <w:rsid w:val="008A05C8"/>
    <w:rsid w:val="008A0AD2"/>
    <w:rsid w:val="008A3177"/>
    <w:rsid w:val="008A3CFF"/>
    <w:rsid w:val="008A4989"/>
    <w:rsid w:val="008A6CE7"/>
    <w:rsid w:val="008A7567"/>
    <w:rsid w:val="008B048F"/>
    <w:rsid w:val="008B0F4A"/>
    <w:rsid w:val="008B22A2"/>
    <w:rsid w:val="008B2B43"/>
    <w:rsid w:val="008B3139"/>
    <w:rsid w:val="008B5594"/>
    <w:rsid w:val="008B5A29"/>
    <w:rsid w:val="008B5D8B"/>
    <w:rsid w:val="008B648E"/>
    <w:rsid w:val="008B6AF4"/>
    <w:rsid w:val="008B78D6"/>
    <w:rsid w:val="008C064D"/>
    <w:rsid w:val="008C0680"/>
    <w:rsid w:val="008C1183"/>
    <w:rsid w:val="008C137C"/>
    <w:rsid w:val="008C4296"/>
    <w:rsid w:val="008C4E66"/>
    <w:rsid w:val="008C5A88"/>
    <w:rsid w:val="008C5BF1"/>
    <w:rsid w:val="008C6F92"/>
    <w:rsid w:val="008C77AA"/>
    <w:rsid w:val="008C7BC9"/>
    <w:rsid w:val="008D0B4C"/>
    <w:rsid w:val="008D1BCB"/>
    <w:rsid w:val="008D1E68"/>
    <w:rsid w:val="008D2C25"/>
    <w:rsid w:val="008D2D85"/>
    <w:rsid w:val="008D2FE1"/>
    <w:rsid w:val="008D43E0"/>
    <w:rsid w:val="008D4D2F"/>
    <w:rsid w:val="008D4DBB"/>
    <w:rsid w:val="008D553E"/>
    <w:rsid w:val="008D55CF"/>
    <w:rsid w:val="008D7531"/>
    <w:rsid w:val="008D7CA1"/>
    <w:rsid w:val="008E1733"/>
    <w:rsid w:val="008E2C04"/>
    <w:rsid w:val="008E372C"/>
    <w:rsid w:val="008E3B56"/>
    <w:rsid w:val="008E5046"/>
    <w:rsid w:val="008E6091"/>
    <w:rsid w:val="008E69A3"/>
    <w:rsid w:val="008F0028"/>
    <w:rsid w:val="008F0684"/>
    <w:rsid w:val="008F2A63"/>
    <w:rsid w:val="008F3446"/>
    <w:rsid w:val="008F3701"/>
    <w:rsid w:val="008F3DBA"/>
    <w:rsid w:val="008F3F3E"/>
    <w:rsid w:val="008F448D"/>
    <w:rsid w:val="008F4513"/>
    <w:rsid w:val="008F4CBB"/>
    <w:rsid w:val="008F5BF9"/>
    <w:rsid w:val="008F72D7"/>
    <w:rsid w:val="00900E67"/>
    <w:rsid w:val="00901313"/>
    <w:rsid w:val="00901928"/>
    <w:rsid w:val="00902B89"/>
    <w:rsid w:val="00902F7B"/>
    <w:rsid w:val="0090319D"/>
    <w:rsid w:val="00904473"/>
    <w:rsid w:val="009055F6"/>
    <w:rsid w:val="009057A8"/>
    <w:rsid w:val="00906B16"/>
    <w:rsid w:val="009074BD"/>
    <w:rsid w:val="00907649"/>
    <w:rsid w:val="00910946"/>
    <w:rsid w:val="00911E18"/>
    <w:rsid w:val="00912291"/>
    <w:rsid w:val="009122B5"/>
    <w:rsid w:val="00912389"/>
    <w:rsid w:val="009131A6"/>
    <w:rsid w:val="00913E25"/>
    <w:rsid w:val="00914526"/>
    <w:rsid w:val="0091505F"/>
    <w:rsid w:val="009161A2"/>
    <w:rsid w:val="009171D6"/>
    <w:rsid w:val="00920187"/>
    <w:rsid w:val="009203F0"/>
    <w:rsid w:val="00920ED5"/>
    <w:rsid w:val="00921150"/>
    <w:rsid w:val="00921246"/>
    <w:rsid w:val="009216CE"/>
    <w:rsid w:val="0092357A"/>
    <w:rsid w:val="00924C56"/>
    <w:rsid w:val="00924D7E"/>
    <w:rsid w:val="00924E85"/>
    <w:rsid w:val="00925E76"/>
    <w:rsid w:val="0092689F"/>
    <w:rsid w:val="00926DC1"/>
    <w:rsid w:val="00927249"/>
    <w:rsid w:val="00927C58"/>
    <w:rsid w:val="009300B3"/>
    <w:rsid w:val="00930460"/>
    <w:rsid w:val="00931B3B"/>
    <w:rsid w:val="00931BF4"/>
    <w:rsid w:val="00931C4D"/>
    <w:rsid w:val="009329B2"/>
    <w:rsid w:val="0093309C"/>
    <w:rsid w:val="00933634"/>
    <w:rsid w:val="00933CB5"/>
    <w:rsid w:val="00933F54"/>
    <w:rsid w:val="009357A9"/>
    <w:rsid w:val="00935A11"/>
    <w:rsid w:val="00940BB7"/>
    <w:rsid w:val="00943BFF"/>
    <w:rsid w:val="009456B7"/>
    <w:rsid w:val="00950C9A"/>
    <w:rsid w:val="00951BB5"/>
    <w:rsid w:val="0095238F"/>
    <w:rsid w:val="009533DA"/>
    <w:rsid w:val="00953696"/>
    <w:rsid w:val="00953A5F"/>
    <w:rsid w:val="00953B33"/>
    <w:rsid w:val="0095464F"/>
    <w:rsid w:val="00954AAA"/>
    <w:rsid w:val="009557D5"/>
    <w:rsid w:val="00955F9D"/>
    <w:rsid w:val="00956181"/>
    <w:rsid w:val="0095745D"/>
    <w:rsid w:val="00957795"/>
    <w:rsid w:val="00957E1C"/>
    <w:rsid w:val="009609EB"/>
    <w:rsid w:val="009616F8"/>
    <w:rsid w:val="00962C8D"/>
    <w:rsid w:val="00963E7E"/>
    <w:rsid w:val="00963F04"/>
    <w:rsid w:val="00964E85"/>
    <w:rsid w:val="009651B6"/>
    <w:rsid w:val="009655FE"/>
    <w:rsid w:val="0096581A"/>
    <w:rsid w:val="00965BEE"/>
    <w:rsid w:val="00966781"/>
    <w:rsid w:val="009667DE"/>
    <w:rsid w:val="00967891"/>
    <w:rsid w:val="009718F1"/>
    <w:rsid w:val="009719EB"/>
    <w:rsid w:val="00971AA8"/>
    <w:rsid w:val="00972197"/>
    <w:rsid w:val="00973F30"/>
    <w:rsid w:val="009740BF"/>
    <w:rsid w:val="00974429"/>
    <w:rsid w:val="0097630A"/>
    <w:rsid w:val="0097703C"/>
    <w:rsid w:val="00977E88"/>
    <w:rsid w:val="00981387"/>
    <w:rsid w:val="009813E0"/>
    <w:rsid w:val="0098172A"/>
    <w:rsid w:val="00981B47"/>
    <w:rsid w:val="00982173"/>
    <w:rsid w:val="009833A6"/>
    <w:rsid w:val="009849DC"/>
    <w:rsid w:val="009863E3"/>
    <w:rsid w:val="009871EE"/>
    <w:rsid w:val="009874F7"/>
    <w:rsid w:val="00990163"/>
    <w:rsid w:val="00990C01"/>
    <w:rsid w:val="00990C91"/>
    <w:rsid w:val="00990F14"/>
    <w:rsid w:val="00991236"/>
    <w:rsid w:val="00991825"/>
    <w:rsid w:val="00992884"/>
    <w:rsid w:val="00992B65"/>
    <w:rsid w:val="00995AFE"/>
    <w:rsid w:val="009963F5"/>
    <w:rsid w:val="009978B8"/>
    <w:rsid w:val="009A4E5F"/>
    <w:rsid w:val="009A6048"/>
    <w:rsid w:val="009A68A5"/>
    <w:rsid w:val="009B0142"/>
    <w:rsid w:val="009B0927"/>
    <w:rsid w:val="009B1AD3"/>
    <w:rsid w:val="009B1F2A"/>
    <w:rsid w:val="009B2C0C"/>
    <w:rsid w:val="009B2EC4"/>
    <w:rsid w:val="009B30F2"/>
    <w:rsid w:val="009B3FF4"/>
    <w:rsid w:val="009B4898"/>
    <w:rsid w:val="009B4A16"/>
    <w:rsid w:val="009B4C83"/>
    <w:rsid w:val="009B4FAC"/>
    <w:rsid w:val="009B55A4"/>
    <w:rsid w:val="009B6A87"/>
    <w:rsid w:val="009B78BE"/>
    <w:rsid w:val="009B7902"/>
    <w:rsid w:val="009B7AA2"/>
    <w:rsid w:val="009C0178"/>
    <w:rsid w:val="009C100E"/>
    <w:rsid w:val="009C2EA5"/>
    <w:rsid w:val="009C3457"/>
    <w:rsid w:val="009C425E"/>
    <w:rsid w:val="009C4CAA"/>
    <w:rsid w:val="009C50C7"/>
    <w:rsid w:val="009C54C8"/>
    <w:rsid w:val="009C5B0E"/>
    <w:rsid w:val="009C64B8"/>
    <w:rsid w:val="009C704D"/>
    <w:rsid w:val="009D0A4E"/>
    <w:rsid w:val="009D0F44"/>
    <w:rsid w:val="009D37E1"/>
    <w:rsid w:val="009D5D77"/>
    <w:rsid w:val="009D65FC"/>
    <w:rsid w:val="009D6FD9"/>
    <w:rsid w:val="009D7B07"/>
    <w:rsid w:val="009D7DA4"/>
    <w:rsid w:val="009E0176"/>
    <w:rsid w:val="009E05D8"/>
    <w:rsid w:val="009E1C51"/>
    <w:rsid w:val="009E203D"/>
    <w:rsid w:val="009E3303"/>
    <w:rsid w:val="009E4762"/>
    <w:rsid w:val="009E4AE9"/>
    <w:rsid w:val="009E51F2"/>
    <w:rsid w:val="009E6C33"/>
    <w:rsid w:val="009E6EB8"/>
    <w:rsid w:val="009E7DF9"/>
    <w:rsid w:val="009E7F5E"/>
    <w:rsid w:val="009F02B0"/>
    <w:rsid w:val="009F02CB"/>
    <w:rsid w:val="009F09A0"/>
    <w:rsid w:val="009F1E68"/>
    <w:rsid w:val="009F201B"/>
    <w:rsid w:val="009F2D38"/>
    <w:rsid w:val="009F386D"/>
    <w:rsid w:val="009F44D7"/>
    <w:rsid w:val="009F6202"/>
    <w:rsid w:val="009F6C54"/>
    <w:rsid w:val="009F7A33"/>
    <w:rsid w:val="00A00A6D"/>
    <w:rsid w:val="00A00C7C"/>
    <w:rsid w:val="00A01098"/>
    <w:rsid w:val="00A01E8C"/>
    <w:rsid w:val="00A022BF"/>
    <w:rsid w:val="00A02315"/>
    <w:rsid w:val="00A025B6"/>
    <w:rsid w:val="00A03100"/>
    <w:rsid w:val="00A043B1"/>
    <w:rsid w:val="00A059C6"/>
    <w:rsid w:val="00A0681B"/>
    <w:rsid w:val="00A10166"/>
    <w:rsid w:val="00A133DD"/>
    <w:rsid w:val="00A13760"/>
    <w:rsid w:val="00A14C29"/>
    <w:rsid w:val="00A161AE"/>
    <w:rsid w:val="00A16ABC"/>
    <w:rsid w:val="00A2008C"/>
    <w:rsid w:val="00A20A12"/>
    <w:rsid w:val="00A20BD0"/>
    <w:rsid w:val="00A20CE4"/>
    <w:rsid w:val="00A20DA6"/>
    <w:rsid w:val="00A213EC"/>
    <w:rsid w:val="00A21549"/>
    <w:rsid w:val="00A21E39"/>
    <w:rsid w:val="00A228A3"/>
    <w:rsid w:val="00A22F20"/>
    <w:rsid w:val="00A23085"/>
    <w:rsid w:val="00A23D03"/>
    <w:rsid w:val="00A272E9"/>
    <w:rsid w:val="00A30D1A"/>
    <w:rsid w:val="00A33BE9"/>
    <w:rsid w:val="00A33FA0"/>
    <w:rsid w:val="00A34782"/>
    <w:rsid w:val="00A3532C"/>
    <w:rsid w:val="00A3540F"/>
    <w:rsid w:val="00A3756B"/>
    <w:rsid w:val="00A40A9F"/>
    <w:rsid w:val="00A41B3C"/>
    <w:rsid w:val="00A42757"/>
    <w:rsid w:val="00A43FA0"/>
    <w:rsid w:val="00A4448F"/>
    <w:rsid w:val="00A44921"/>
    <w:rsid w:val="00A45888"/>
    <w:rsid w:val="00A45E5A"/>
    <w:rsid w:val="00A4694B"/>
    <w:rsid w:val="00A50240"/>
    <w:rsid w:val="00A502DB"/>
    <w:rsid w:val="00A53E9E"/>
    <w:rsid w:val="00A54AC1"/>
    <w:rsid w:val="00A54CBF"/>
    <w:rsid w:val="00A5609D"/>
    <w:rsid w:val="00A57914"/>
    <w:rsid w:val="00A57967"/>
    <w:rsid w:val="00A57DDA"/>
    <w:rsid w:val="00A619B1"/>
    <w:rsid w:val="00A62DB1"/>
    <w:rsid w:val="00A64704"/>
    <w:rsid w:val="00A65BE8"/>
    <w:rsid w:val="00A65E26"/>
    <w:rsid w:val="00A66C9E"/>
    <w:rsid w:val="00A66D94"/>
    <w:rsid w:val="00A67CD4"/>
    <w:rsid w:val="00A702CD"/>
    <w:rsid w:val="00A70397"/>
    <w:rsid w:val="00A7042B"/>
    <w:rsid w:val="00A72175"/>
    <w:rsid w:val="00A7379E"/>
    <w:rsid w:val="00A7508F"/>
    <w:rsid w:val="00A7554E"/>
    <w:rsid w:val="00A75730"/>
    <w:rsid w:val="00A7588D"/>
    <w:rsid w:val="00A75AA4"/>
    <w:rsid w:val="00A76343"/>
    <w:rsid w:val="00A76CE5"/>
    <w:rsid w:val="00A80887"/>
    <w:rsid w:val="00A80E40"/>
    <w:rsid w:val="00A822ED"/>
    <w:rsid w:val="00A82DE5"/>
    <w:rsid w:val="00A83C6B"/>
    <w:rsid w:val="00A84C0B"/>
    <w:rsid w:val="00A84C21"/>
    <w:rsid w:val="00A8668B"/>
    <w:rsid w:val="00A86934"/>
    <w:rsid w:val="00A86A39"/>
    <w:rsid w:val="00A90146"/>
    <w:rsid w:val="00A904E4"/>
    <w:rsid w:val="00A90B40"/>
    <w:rsid w:val="00A90B73"/>
    <w:rsid w:val="00A91C1F"/>
    <w:rsid w:val="00A9284A"/>
    <w:rsid w:val="00A933EF"/>
    <w:rsid w:val="00A938A9"/>
    <w:rsid w:val="00A9475B"/>
    <w:rsid w:val="00A9597B"/>
    <w:rsid w:val="00A95E6E"/>
    <w:rsid w:val="00A9608C"/>
    <w:rsid w:val="00A967A8"/>
    <w:rsid w:val="00A97C95"/>
    <w:rsid w:val="00AA00C6"/>
    <w:rsid w:val="00AA0520"/>
    <w:rsid w:val="00AA0C2B"/>
    <w:rsid w:val="00AA20E8"/>
    <w:rsid w:val="00AA23A8"/>
    <w:rsid w:val="00AA27B0"/>
    <w:rsid w:val="00AA29E2"/>
    <w:rsid w:val="00AA4CC4"/>
    <w:rsid w:val="00AA63D7"/>
    <w:rsid w:val="00AB13CB"/>
    <w:rsid w:val="00AB285D"/>
    <w:rsid w:val="00AB3437"/>
    <w:rsid w:val="00AB3B8A"/>
    <w:rsid w:val="00AB3EC7"/>
    <w:rsid w:val="00AB4213"/>
    <w:rsid w:val="00AB443C"/>
    <w:rsid w:val="00AB5060"/>
    <w:rsid w:val="00AB57A9"/>
    <w:rsid w:val="00AB5DE1"/>
    <w:rsid w:val="00AB5E2A"/>
    <w:rsid w:val="00AB76CD"/>
    <w:rsid w:val="00AC058C"/>
    <w:rsid w:val="00AC0827"/>
    <w:rsid w:val="00AC091B"/>
    <w:rsid w:val="00AC0AB3"/>
    <w:rsid w:val="00AC1747"/>
    <w:rsid w:val="00AC183F"/>
    <w:rsid w:val="00AC2F54"/>
    <w:rsid w:val="00AC45B8"/>
    <w:rsid w:val="00AC4936"/>
    <w:rsid w:val="00AC525B"/>
    <w:rsid w:val="00AC6537"/>
    <w:rsid w:val="00AC678B"/>
    <w:rsid w:val="00AC6E29"/>
    <w:rsid w:val="00AC7121"/>
    <w:rsid w:val="00AD092F"/>
    <w:rsid w:val="00AD16FC"/>
    <w:rsid w:val="00AD2085"/>
    <w:rsid w:val="00AD4821"/>
    <w:rsid w:val="00AD547A"/>
    <w:rsid w:val="00AD54CB"/>
    <w:rsid w:val="00AD5EB7"/>
    <w:rsid w:val="00AD6CF1"/>
    <w:rsid w:val="00AD71F2"/>
    <w:rsid w:val="00AD7453"/>
    <w:rsid w:val="00AE02C8"/>
    <w:rsid w:val="00AE08A0"/>
    <w:rsid w:val="00AE0EFD"/>
    <w:rsid w:val="00AE1E5A"/>
    <w:rsid w:val="00AE228C"/>
    <w:rsid w:val="00AE41B2"/>
    <w:rsid w:val="00AE4633"/>
    <w:rsid w:val="00AE4678"/>
    <w:rsid w:val="00AE5E4E"/>
    <w:rsid w:val="00AE63BC"/>
    <w:rsid w:val="00AE690C"/>
    <w:rsid w:val="00AE6D3B"/>
    <w:rsid w:val="00AE73AC"/>
    <w:rsid w:val="00AF039D"/>
    <w:rsid w:val="00AF04E8"/>
    <w:rsid w:val="00AF0C00"/>
    <w:rsid w:val="00AF0C3B"/>
    <w:rsid w:val="00AF2EC6"/>
    <w:rsid w:val="00AF2EE5"/>
    <w:rsid w:val="00AF415C"/>
    <w:rsid w:val="00AF4827"/>
    <w:rsid w:val="00AF4A7A"/>
    <w:rsid w:val="00AF4C06"/>
    <w:rsid w:val="00AF5EB3"/>
    <w:rsid w:val="00AF6084"/>
    <w:rsid w:val="00AF7069"/>
    <w:rsid w:val="00B00BA2"/>
    <w:rsid w:val="00B0197F"/>
    <w:rsid w:val="00B020A2"/>
    <w:rsid w:val="00B03A98"/>
    <w:rsid w:val="00B04600"/>
    <w:rsid w:val="00B04A5C"/>
    <w:rsid w:val="00B04E7E"/>
    <w:rsid w:val="00B04F86"/>
    <w:rsid w:val="00B10EA4"/>
    <w:rsid w:val="00B11148"/>
    <w:rsid w:val="00B116DE"/>
    <w:rsid w:val="00B12E0B"/>
    <w:rsid w:val="00B1392D"/>
    <w:rsid w:val="00B1398F"/>
    <w:rsid w:val="00B14FDD"/>
    <w:rsid w:val="00B159A7"/>
    <w:rsid w:val="00B178D8"/>
    <w:rsid w:val="00B17DBA"/>
    <w:rsid w:val="00B200DA"/>
    <w:rsid w:val="00B2075B"/>
    <w:rsid w:val="00B20C50"/>
    <w:rsid w:val="00B20CE0"/>
    <w:rsid w:val="00B21A21"/>
    <w:rsid w:val="00B21AE8"/>
    <w:rsid w:val="00B21C55"/>
    <w:rsid w:val="00B226A3"/>
    <w:rsid w:val="00B23608"/>
    <w:rsid w:val="00B24C9F"/>
    <w:rsid w:val="00B25181"/>
    <w:rsid w:val="00B252C6"/>
    <w:rsid w:val="00B27EC3"/>
    <w:rsid w:val="00B27F41"/>
    <w:rsid w:val="00B30613"/>
    <w:rsid w:val="00B30773"/>
    <w:rsid w:val="00B31CAC"/>
    <w:rsid w:val="00B31D18"/>
    <w:rsid w:val="00B31DD7"/>
    <w:rsid w:val="00B31FBF"/>
    <w:rsid w:val="00B342C8"/>
    <w:rsid w:val="00B349D5"/>
    <w:rsid w:val="00B34AB0"/>
    <w:rsid w:val="00B34EF6"/>
    <w:rsid w:val="00B35C48"/>
    <w:rsid w:val="00B376D1"/>
    <w:rsid w:val="00B40A66"/>
    <w:rsid w:val="00B41C7B"/>
    <w:rsid w:val="00B41DAD"/>
    <w:rsid w:val="00B425F1"/>
    <w:rsid w:val="00B44C6A"/>
    <w:rsid w:val="00B44DB7"/>
    <w:rsid w:val="00B457A4"/>
    <w:rsid w:val="00B470B7"/>
    <w:rsid w:val="00B528B7"/>
    <w:rsid w:val="00B52A3D"/>
    <w:rsid w:val="00B54067"/>
    <w:rsid w:val="00B5412B"/>
    <w:rsid w:val="00B5477E"/>
    <w:rsid w:val="00B55CDC"/>
    <w:rsid w:val="00B55CE2"/>
    <w:rsid w:val="00B5642C"/>
    <w:rsid w:val="00B56B6B"/>
    <w:rsid w:val="00B57458"/>
    <w:rsid w:val="00B62FF1"/>
    <w:rsid w:val="00B630F4"/>
    <w:rsid w:val="00B63527"/>
    <w:rsid w:val="00B66076"/>
    <w:rsid w:val="00B66D3B"/>
    <w:rsid w:val="00B672E8"/>
    <w:rsid w:val="00B67A4A"/>
    <w:rsid w:val="00B704F5"/>
    <w:rsid w:val="00B70A66"/>
    <w:rsid w:val="00B71410"/>
    <w:rsid w:val="00B71618"/>
    <w:rsid w:val="00B7199C"/>
    <w:rsid w:val="00B71C73"/>
    <w:rsid w:val="00B72D69"/>
    <w:rsid w:val="00B74B33"/>
    <w:rsid w:val="00B74F9C"/>
    <w:rsid w:val="00B755AE"/>
    <w:rsid w:val="00B75910"/>
    <w:rsid w:val="00B76737"/>
    <w:rsid w:val="00B81BAA"/>
    <w:rsid w:val="00B82252"/>
    <w:rsid w:val="00B83D16"/>
    <w:rsid w:val="00B84FA4"/>
    <w:rsid w:val="00B8530F"/>
    <w:rsid w:val="00B86380"/>
    <w:rsid w:val="00B86AF1"/>
    <w:rsid w:val="00B86B3C"/>
    <w:rsid w:val="00B8773A"/>
    <w:rsid w:val="00B87D03"/>
    <w:rsid w:val="00B9136E"/>
    <w:rsid w:val="00B92B5C"/>
    <w:rsid w:val="00B92CFE"/>
    <w:rsid w:val="00B92E33"/>
    <w:rsid w:val="00B93AB1"/>
    <w:rsid w:val="00B94C44"/>
    <w:rsid w:val="00B95883"/>
    <w:rsid w:val="00B96082"/>
    <w:rsid w:val="00B96135"/>
    <w:rsid w:val="00B962EA"/>
    <w:rsid w:val="00B965A8"/>
    <w:rsid w:val="00B96EB5"/>
    <w:rsid w:val="00BA034D"/>
    <w:rsid w:val="00BA1A1E"/>
    <w:rsid w:val="00BA1E95"/>
    <w:rsid w:val="00BA4014"/>
    <w:rsid w:val="00BA433F"/>
    <w:rsid w:val="00BA4938"/>
    <w:rsid w:val="00BA5500"/>
    <w:rsid w:val="00BA6795"/>
    <w:rsid w:val="00BA6D21"/>
    <w:rsid w:val="00BA77B1"/>
    <w:rsid w:val="00BB0203"/>
    <w:rsid w:val="00BB2223"/>
    <w:rsid w:val="00BB2B09"/>
    <w:rsid w:val="00BB2EC2"/>
    <w:rsid w:val="00BB30ED"/>
    <w:rsid w:val="00BB31ED"/>
    <w:rsid w:val="00BB3214"/>
    <w:rsid w:val="00BB38EC"/>
    <w:rsid w:val="00BB3A30"/>
    <w:rsid w:val="00BB3DF7"/>
    <w:rsid w:val="00BB49EB"/>
    <w:rsid w:val="00BB5C12"/>
    <w:rsid w:val="00BB7719"/>
    <w:rsid w:val="00BC041E"/>
    <w:rsid w:val="00BC0A97"/>
    <w:rsid w:val="00BC1423"/>
    <w:rsid w:val="00BC1D05"/>
    <w:rsid w:val="00BC32F7"/>
    <w:rsid w:val="00BC39AD"/>
    <w:rsid w:val="00BC3D6D"/>
    <w:rsid w:val="00BC4045"/>
    <w:rsid w:val="00BC4BE6"/>
    <w:rsid w:val="00BC53BD"/>
    <w:rsid w:val="00BC6E65"/>
    <w:rsid w:val="00BD015D"/>
    <w:rsid w:val="00BD04F1"/>
    <w:rsid w:val="00BD0595"/>
    <w:rsid w:val="00BD1D4D"/>
    <w:rsid w:val="00BD3279"/>
    <w:rsid w:val="00BD3418"/>
    <w:rsid w:val="00BD3F2E"/>
    <w:rsid w:val="00BD4916"/>
    <w:rsid w:val="00BD512F"/>
    <w:rsid w:val="00BD5E8C"/>
    <w:rsid w:val="00BD655E"/>
    <w:rsid w:val="00BD6DE4"/>
    <w:rsid w:val="00BE050C"/>
    <w:rsid w:val="00BE1408"/>
    <w:rsid w:val="00BE1661"/>
    <w:rsid w:val="00BE1810"/>
    <w:rsid w:val="00BE23A3"/>
    <w:rsid w:val="00BE29CC"/>
    <w:rsid w:val="00BE37CD"/>
    <w:rsid w:val="00BE39AB"/>
    <w:rsid w:val="00BE3BE3"/>
    <w:rsid w:val="00BE470F"/>
    <w:rsid w:val="00BE4943"/>
    <w:rsid w:val="00BE4D88"/>
    <w:rsid w:val="00BE5F54"/>
    <w:rsid w:val="00BE6B54"/>
    <w:rsid w:val="00BE7188"/>
    <w:rsid w:val="00BE7328"/>
    <w:rsid w:val="00BF138C"/>
    <w:rsid w:val="00BF2BE2"/>
    <w:rsid w:val="00BF343C"/>
    <w:rsid w:val="00BF34D1"/>
    <w:rsid w:val="00BF35D7"/>
    <w:rsid w:val="00BF3626"/>
    <w:rsid w:val="00BF4659"/>
    <w:rsid w:val="00BF4840"/>
    <w:rsid w:val="00BF575D"/>
    <w:rsid w:val="00C0031D"/>
    <w:rsid w:val="00C00B65"/>
    <w:rsid w:val="00C00E75"/>
    <w:rsid w:val="00C0267A"/>
    <w:rsid w:val="00C03278"/>
    <w:rsid w:val="00C058C6"/>
    <w:rsid w:val="00C05ED4"/>
    <w:rsid w:val="00C07A34"/>
    <w:rsid w:val="00C101F0"/>
    <w:rsid w:val="00C10549"/>
    <w:rsid w:val="00C107D9"/>
    <w:rsid w:val="00C11366"/>
    <w:rsid w:val="00C11AE8"/>
    <w:rsid w:val="00C131EE"/>
    <w:rsid w:val="00C14219"/>
    <w:rsid w:val="00C14343"/>
    <w:rsid w:val="00C14BE2"/>
    <w:rsid w:val="00C14CAD"/>
    <w:rsid w:val="00C155BC"/>
    <w:rsid w:val="00C211D8"/>
    <w:rsid w:val="00C22377"/>
    <w:rsid w:val="00C22419"/>
    <w:rsid w:val="00C22A20"/>
    <w:rsid w:val="00C23285"/>
    <w:rsid w:val="00C239D6"/>
    <w:rsid w:val="00C23EF3"/>
    <w:rsid w:val="00C276F6"/>
    <w:rsid w:val="00C277D4"/>
    <w:rsid w:val="00C3019E"/>
    <w:rsid w:val="00C30BC6"/>
    <w:rsid w:val="00C31245"/>
    <w:rsid w:val="00C31C37"/>
    <w:rsid w:val="00C31F84"/>
    <w:rsid w:val="00C3246F"/>
    <w:rsid w:val="00C32797"/>
    <w:rsid w:val="00C335C4"/>
    <w:rsid w:val="00C341FF"/>
    <w:rsid w:val="00C350F3"/>
    <w:rsid w:val="00C35193"/>
    <w:rsid w:val="00C36B72"/>
    <w:rsid w:val="00C37420"/>
    <w:rsid w:val="00C40F0D"/>
    <w:rsid w:val="00C415F1"/>
    <w:rsid w:val="00C426F5"/>
    <w:rsid w:val="00C427DD"/>
    <w:rsid w:val="00C43E49"/>
    <w:rsid w:val="00C443E9"/>
    <w:rsid w:val="00C44DEC"/>
    <w:rsid w:val="00C47081"/>
    <w:rsid w:val="00C47C0F"/>
    <w:rsid w:val="00C51268"/>
    <w:rsid w:val="00C51D6C"/>
    <w:rsid w:val="00C520AD"/>
    <w:rsid w:val="00C53252"/>
    <w:rsid w:val="00C533D6"/>
    <w:rsid w:val="00C53A15"/>
    <w:rsid w:val="00C53E38"/>
    <w:rsid w:val="00C54EA8"/>
    <w:rsid w:val="00C56B22"/>
    <w:rsid w:val="00C5715C"/>
    <w:rsid w:val="00C57426"/>
    <w:rsid w:val="00C617FA"/>
    <w:rsid w:val="00C61878"/>
    <w:rsid w:val="00C618C4"/>
    <w:rsid w:val="00C62714"/>
    <w:rsid w:val="00C62B6D"/>
    <w:rsid w:val="00C64553"/>
    <w:rsid w:val="00C646AC"/>
    <w:rsid w:val="00C64766"/>
    <w:rsid w:val="00C64DCA"/>
    <w:rsid w:val="00C65353"/>
    <w:rsid w:val="00C65445"/>
    <w:rsid w:val="00C66974"/>
    <w:rsid w:val="00C66B93"/>
    <w:rsid w:val="00C67239"/>
    <w:rsid w:val="00C701B1"/>
    <w:rsid w:val="00C7065B"/>
    <w:rsid w:val="00C70A46"/>
    <w:rsid w:val="00C70E28"/>
    <w:rsid w:val="00C70F4B"/>
    <w:rsid w:val="00C71B8B"/>
    <w:rsid w:val="00C74F6D"/>
    <w:rsid w:val="00C75956"/>
    <w:rsid w:val="00C75FBA"/>
    <w:rsid w:val="00C76BE5"/>
    <w:rsid w:val="00C80809"/>
    <w:rsid w:val="00C81758"/>
    <w:rsid w:val="00C81848"/>
    <w:rsid w:val="00C81B88"/>
    <w:rsid w:val="00C81CB0"/>
    <w:rsid w:val="00C81D4D"/>
    <w:rsid w:val="00C82515"/>
    <w:rsid w:val="00C84A48"/>
    <w:rsid w:val="00C84D6C"/>
    <w:rsid w:val="00C86394"/>
    <w:rsid w:val="00C8730C"/>
    <w:rsid w:val="00C874AC"/>
    <w:rsid w:val="00C90328"/>
    <w:rsid w:val="00C908B4"/>
    <w:rsid w:val="00C90917"/>
    <w:rsid w:val="00C91755"/>
    <w:rsid w:val="00C91FE4"/>
    <w:rsid w:val="00C92122"/>
    <w:rsid w:val="00C926BD"/>
    <w:rsid w:val="00C92780"/>
    <w:rsid w:val="00C927DD"/>
    <w:rsid w:val="00C930C3"/>
    <w:rsid w:val="00C93E0B"/>
    <w:rsid w:val="00C95334"/>
    <w:rsid w:val="00C96936"/>
    <w:rsid w:val="00C9787E"/>
    <w:rsid w:val="00C97E84"/>
    <w:rsid w:val="00CA018E"/>
    <w:rsid w:val="00CA0CE0"/>
    <w:rsid w:val="00CA132A"/>
    <w:rsid w:val="00CA166B"/>
    <w:rsid w:val="00CA1762"/>
    <w:rsid w:val="00CA21C6"/>
    <w:rsid w:val="00CA2EA1"/>
    <w:rsid w:val="00CA3927"/>
    <w:rsid w:val="00CA4984"/>
    <w:rsid w:val="00CA52BF"/>
    <w:rsid w:val="00CA61D2"/>
    <w:rsid w:val="00CA6BC9"/>
    <w:rsid w:val="00CA6DCA"/>
    <w:rsid w:val="00CB0D0B"/>
    <w:rsid w:val="00CB0D6B"/>
    <w:rsid w:val="00CB1C86"/>
    <w:rsid w:val="00CB32A9"/>
    <w:rsid w:val="00CB4276"/>
    <w:rsid w:val="00CB54CA"/>
    <w:rsid w:val="00CB6573"/>
    <w:rsid w:val="00CB7386"/>
    <w:rsid w:val="00CB74A5"/>
    <w:rsid w:val="00CC0042"/>
    <w:rsid w:val="00CC0C1A"/>
    <w:rsid w:val="00CC19CA"/>
    <w:rsid w:val="00CC1E74"/>
    <w:rsid w:val="00CC4309"/>
    <w:rsid w:val="00CC56CB"/>
    <w:rsid w:val="00CC621D"/>
    <w:rsid w:val="00CC6422"/>
    <w:rsid w:val="00CC6C12"/>
    <w:rsid w:val="00CC702A"/>
    <w:rsid w:val="00CC78F3"/>
    <w:rsid w:val="00CC7AB1"/>
    <w:rsid w:val="00CC7DD9"/>
    <w:rsid w:val="00CD2130"/>
    <w:rsid w:val="00CD2418"/>
    <w:rsid w:val="00CD25D6"/>
    <w:rsid w:val="00CD45C6"/>
    <w:rsid w:val="00CD4AE2"/>
    <w:rsid w:val="00CD4C37"/>
    <w:rsid w:val="00CD504E"/>
    <w:rsid w:val="00CD6A06"/>
    <w:rsid w:val="00CD7045"/>
    <w:rsid w:val="00CE0CC5"/>
    <w:rsid w:val="00CE1B2B"/>
    <w:rsid w:val="00CE2341"/>
    <w:rsid w:val="00CE28A4"/>
    <w:rsid w:val="00CE29A3"/>
    <w:rsid w:val="00CE35A5"/>
    <w:rsid w:val="00CE3B3A"/>
    <w:rsid w:val="00CE3C03"/>
    <w:rsid w:val="00CE3FDE"/>
    <w:rsid w:val="00CE40BB"/>
    <w:rsid w:val="00CE4272"/>
    <w:rsid w:val="00CE4417"/>
    <w:rsid w:val="00CE5CE2"/>
    <w:rsid w:val="00CE6077"/>
    <w:rsid w:val="00CE67D7"/>
    <w:rsid w:val="00CE6CCB"/>
    <w:rsid w:val="00CF055C"/>
    <w:rsid w:val="00CF05CC"/>
    <w:rsid w:val="00CF0E76"/>
    <w:rsid w:val="00CF203E"/>
    <w:rsid w:val="00CF26DB"/>
    <w:rsid w:val="00CF2AAB"/>
    <w:rsid w:val="00CF3E08"/>
    <w:rsid w:val="00CF48D1"/>
    <w:rsid w:val="00CF4CD9"/>
    <w:rsid w:val="00CF5749"/>
    <w:rsid w:val="00CF59DA"/>
    <w:rsid w:val="00CF5AE1"/>
    <w:rsid w:val="00CF5E08"/>
    <w:rsid w:val="00CF6444"/>
    <w:rsid w:val="00CF6D88"/>
    <w:rsid w:val="00CF75C2"/>
    <w:rsid w:val="00CF7C59"/>
    <w:rsid w:val="00D001CA"/>
    <w:rsid w:val="00D029FC"/>
    <w:rsid w:val="00D03DD3"/>
    <w:rsid w:val="00D053DB"/>
    <w:rsid w:val="00D056E6"/>
    <w:rsid w:val="00D06F18"/>
    <w:rsid w:val="00D06F3E"/>
    <w:rsid w:val="00D0731F"/>
    <w:rsid w:val="00D07A51"/>
    <w:rsid w:val="00D10075"/>
    <w:rsid w:val="00D10278"/>
    <w:rsid w:val="00D11B16"/>
    <w:rsid w:val="00D126E6"/>
    <w:rsid w:val="00D127C5"/>
    <w:rsid w:val="00D130E9"/>
    <w:rsid w:val="00D1332F"/>
    <w:rsid w:val="00D1347A"/>
    <w:rsid w:val="00D13BC6"/>
    <w:rsid w:val="00D13DDA"/>
    <w:rsid w:val="00D14489"/>
    <w:rsid w:val="00D1555D"/>
    <w:rsid w:val="00D15A43"/>
    <w:rsid w:val="00D15FE7"/>
    <w:rsid w:val="00D16594"/>
    <w:rsid w:val="00D20AA8"/>
    <w:rsid w:val="00D20B70"/>
    <w:rsid w:val="00D21134"/>
    <w:rsid w:val="00D21DBF"/>
    <w:rsid w:val="00D23E36"/>
    <w:rsid w:val="00D25C82"/>
    <w:rsid w:val="00D26412"/>
    <w:rsid w:val="00D2685C"/>
    <w:rsid w:val="00D2688F"/>
    <w:rsid w:val="00D27464"/>
    <w:rsid w:val="00D27BCC"/>
    <w:rsid w:val="00D27F95"/>
    <w:rsid w:val="00D3061C"/>
    <w:rsid w:val="00D31AA9"/>
    <w:rsid w:val="00D320FA"/>
    <w:rsid w:val="00D32FEE"/>
    <w:rsid w:val="00D33B27"/>
    <w:rsid w:val="00D33E68"/>
    <w:rsid w:val="00D3544F"/>
    <w:rsid w:val="00D36336"/>
    <w:rsid w:val="00D367FA"/>
    <w:rsid w:val="00D415C4"/>
    <w:rsid w:val="00D41C0B"/>
    <w:rsid w:val="00D41FB4"/>
    <w:rsid w:val="00D431AF"/>
    <w:rsid w:val="00D43E23"/>
    <w:rsid w:val="00D44460"/>
    <w:rsid w:val="00D45B80"/>
    <w:rsid w:val="00D46C15"/>
    <w:rsid w:val="00D470C9"/>
    <w:rsid w:val="00D5157A"/>
    <w:rsid w:val="00D51B43"/>
    <w:rsid w:val="00D52115"/>
    <w:rsid w:val="00D52152"/>
    <w:rsid w:val="00D522EE"/>
    <w:rsid w:val="00D52928"/>
    <w:rsid w:val="00D53AD7"/>
    <w:rsid w:val="00D54116"/>
    <w:rsid w:val="00D5514F"/>
    <w:rsid w:val="00D556BD"/>
    <w:rsid w:val="00D558EC"/>
    <w:rsid w:val="00D5642A"/>
    <w:rsid w:val="00D56FA9"/>
    <w:rsid w:val="00D56FE1"/>
    <w:rsid w:val="00D611FF"/>
    <w:rsid w:val="00D620AC"/>
    <w:rsid w:val="00D62589"/>
    <w:rsid w:val="00D62683"/>
    <w:rsid w:val="00D65AA0"/>
    <w:rsid w:val="00D66691"/>
    <w:rsid w:val="00D66B73"/>
    <w:rsid w:val="00D66D81"/>
    <w:rsid w:val="00D66F2B"/>
    <w:rsid w:val="00D70F71"/>
    <w:rsid w:val="00D72258"/>
    <w:rsid w:val="00D73677"/>
    <w:rsid w:val="00D746CE"/>
    <w:rsid w:val="00D74CE9"/>
    <w:rsid w:val="00D75187"/>
    <w:rsid w:val="00D75CDF"/>
    <w:rsid w:val="00D7638C"/>
    <w:rsid w:val="00D76822"/>
    <w:rsid w:val="00D770F0"/>
    <w:rsid w:val="00D7744C"/>
    <w:rsid w:val="00D777BF"/>
    <w:rsid w:val="00D77B05"/>
    <w:rsid w:val="00D80798"/>
    <w:rsid w:val="00D811AD"/>
    <w:rsid w:val="00D81265"/>
    <w:rsid w:val="00D83503"/>
    <w:rsid w:val="00D83C5C"/>
    <w:rsid w:val="00D8414A"/>
    <w:rsid w:val="00D846F1"/>
    <w:rsid w:val="00D85693"/>
    <w:rsid w:val="00D85E31"/>
    <w:rsid w:val="00D8687C"/>
    <w:rsid w:val="00D873DF"/>
    <w:rsid w:val="00D879B1"/>
    <w:rsid w:val="00D87ED8"/>
    <w:rsid w:val="00D87EEB"/>
    <w:rsid w:val="00D9035F"/>
    <w:rsid w:val="00D90913"/>
    <w:rsid w:val="00D91756"/>
    <w:rsid w:val="00D92BF7"/>
    <w:rsid w:val="00D93BE7"/>
    <w:rsid w:val="00D93DFE"/>
    <w:rsid w:val="00D93F87"/>
    <w:rsid w:val="00D953A8"/>
    <w:rsid w:val="00D95CA0"/>
    <w:rsid w:val="00D970D2"/>
    <w:rsid w:val="00DA039E"/>
    <w:rsid w:val="00DA049E"/>
    <w:rsid w:val="00DA04B5"/>
    <w:rsid w:val="00DA0DB5"/>
    <w:rsid w:val="00DA106A"/>
    <w:rsid w:val="00DA35A2"/>
    <w:rsid w:val="00DA4B91"/>
    <w:rsid w:val="00DA614A"/>
    <w:rsid w:val="00DA617E"/>
    <w:rsid w:val="00DA618B"/>
    <w:rsid w:val="00DA6C52"/>
    <w:rsid w:val="00DA7A47"/>
    <w:rsid w:val="00DB24A9"/>
    <w:rsid w:val="00DB25D1"/>
    <w:rsid w:val="00DB28A8"/>
    <w:rsid w:val="00DB2D34"/>
    <w:rsid w:val="00DB3C04"/>
    <w:rsid w:val="00DB40B2"/>
    <w:rsid w:val="00DB42ED"/>
    <w:rsid w:val="00DB592F"/>
    <w:rsid w:val="00DB616F"/>
    <w:rsid w:val="00DC01C3"/>
    <w:rsid w:val="00DC3103"/>
    <w:rsid w:val="00DC339B"/>
    <w:rsid w:val="00DC3558"/>
    <w:rsid w:val="00DC7213"/>
    <w:rsid w:val="00DD105C"/>
    <w:rsid w:val="00DD1497"/>
    <w:rsid w:val="00DD26D5"/>
    <w:rsid w:val="00DD2721"/>
    <w:rsid w:val="00DD4421"/>
    <w:rsid w:val="00DD46CA"/>
    <w:rsid w:val="00DD52BA"/>
    <w:rsid w:val="00DD53C9"/>
    <w:rsid w:val="00DD6E4B"/>
    <w:rsid w:val="00DD7260"/>
    <w:rsid w:val="00DE016E"/>
    <w:rsid w:val="00DE02C9"/>
    <w:rsid w:val="00DE2212"/>
    <w:rsid w:val="00DE25E1"/>
    <w:rsid w:val="00DE3F49"/>
    <w:rsid w:val="00DE4221"/>
    <w:rsid w:val="00DE5513"/>
    <w:rsid w:val="00DE6424"/>
    <w:rsid w:val="00DE7E95"/>
    <w:rsid w:val="00DF139E"/>
    <w:rsid w:val="00DF14A3"/>
    <w:rsid w:val="00DF1607"/>
    <w:rsid w:val="00DF1A93"/>
    <w:rsid w:val="00DF2B29"/>
    <w:rsid w:val="00DF3161"/>
    <w:rsid w:val="00DF3D98"/>
    <w:rsid w:val="00DF4B0B"/>
    <w:rsid w:val="00DF4CF1"/>
    <w:rsid w:val="00DF4FAB"/>
    <w:rsid w:val="00DF5A6A"/>
    <w:rsid w:val="00DF7731"/>
    <w:rsid w:val="00E0130B"/>
    <w:rsid w:val="00E01962"/>
    <w:rsid w:val="00E02716"/>
    <w:rsid w:val="00E03570"/>
    <w:rsid w:val="00E0378C"/>
    <w:rsid w:val="00E03800"/>
    <w:rsid w:val="00E046AE"/>
    <w:rsid w:val="00E046CF"/>
    <w:rsid w:val="00E0492B"/>
    <w:rsid w:val="00E05A15"/>
    <w:rsid w:val="00E05D3E"/>
    <w:rsid w:val="00E068C7"/>
    <w:rsid w:val="00E07576"/>
    <w:rsid w:val="00E0786E"/>
    <w:rsid w:val="00E07F1E"/>
    <w:rsid w:val="00E10EDF"/>
    <w:rsid w:val="00E126C6"/>
    <w:rsid w:val="00E12954"/>
    <w:rsid w:val="00E12FEE"/>
    <w:rsid w:val="00E145AB"/>
    <w:rsid w:val="00E14622"/>
    <w:rsid w:val="00E14CC0"/>
    <w:rsid w:val="00E15093"/>
    <w:rsid w:val="00E16A83"/>
    <w:rsid w:val="00E16ECD"/>
    <w:rsid w:val="00E203D4"/>
    <w:rsid w:val="00E20DC1"/>
    <w:rsid w:val="00E21AB3"/>
    <w:rsid w:val="00E23A1E"/>
    <w:rsid w:val="00E243CD"/>
    <w:rsid w:val="00E244AB"/>
    <w:rsid w:val="00E24941"/>
    <w:rsid w:val="00E24C54"/>
    <w:rsid w:val="00E24FCA"/>
    <w:rsid w:val="00E25596"/>
    <w:rsid w:val="00E263E4"/>
    <w:rsid w:val="00E269F5"/>
    <w:rsid w:val="00E26E2A"/>
    <w:rsid w:val="00E274BB"/>
    <w:rsid w:val="00E3153A"/>
    <w:rsid w:val="00E31E51"/>
    <w:rsid w:val="00E32A90"/>
    <w:rsid w:val="00E32BEC"/>
    <w:rsid w:val="00E339C5"/>
    <w:rsid w:val="00E3471C"/>
    <w:rsid w:val="00E34A2E"/>
    <w:rsid w:val="00E35170"/>
    <w:rsid w:val="00E36954"/>
    <w:rsid w:val="00E3767D"/>
    <w:rsid w:val="00E377B5"/>
    <w:rsid w:val="00E42727"/>
    <w:rsid w:val="00E43642"/>
    <w:rsid w:val="00E45745"/>
    <w:rsid w:val="00E45836"/>
    <w:rsid w:val="00E46329"/>
    <w:rsid w:val="00E474C3"/>
    <w:rsid w:val="00E506E1"/>
    <w:rsid w:val="00E50E20"/>
    <w:rsid w:val="00E515AB"/>
    <w:rsid w:val="00E51626"/>
    <w:rsid w:val="00E51CEB"/>
    <w:rsid w:val="00E521E4"/>
    <w:rsid w:val="00E5226D"/>
    <w:rsid w:val="00E53D7E"/>
    <w:rsid w:val="00E54E51"/>
    <w:rsid w:val="00E55289"/>
    <w:rsid w:val="00E560F4"/>
    <w:rsid w:val="00E57D33"/>
    <w:rsid w:val="00E57E9F"/>
    <w:rsid w:val="00E60D13"/>
    <w:rsid w:val="00E61DDB"/>
    <w:rsid w:val="00E6248D"/>
    <w:rsid w:val="00E62FC1"/>
    <w:rsid w:val="00E635B5"/>
    <w:rsid w:val="00E661B1"/>
    <w:rsid w:val="00E6769E"/>
    <w:rsid w:val="00E67CC3"/>
    <w:rsid w:val="00E71083"/>
    <w:rsid w:val="00E733C2"/>
    <w:rsid w:val="00E767C3"/>
    <w:rsid w:val="00E76D56"/>
    <w:rsid w:val="00E77C5A"/>
    <w:rsid w:val="00E77C9B"/>
    <w:rsid w:val="00E81382"/>
    <w:rsid w:val="00E82583"/>
    <w:rsid w:val="00E82DA0"/>
    <w:rsid w:val="00E836DD"/>
    <w:rsid w:val="00E83D0B"/>
    <w:rsid w:val="00E85043"/>
    <w:rsid w:val="00E85EB3"/>
    <w:rsid w:val="00E85F5C"/>
    <w:rsid w:val="00E862B6"/>
    <w:rsid w:val="00E870EF"/>
    <w:rsid w:val="00E87E8C"/>
    <w:rsid w:val="00E90091"/>
    <w:rsid w:val="00E91283"/>
    <w:rsid w:val="00E92BA3"/>
    <w:rsid w:val="00E935EC"/>
    <w:rsid w:val="00E93637"/>
    <w:rsid w:val="00E93793"/>
    <w:rsid w:val="00E9387E"/>
    <w:rsid w:val="00E939B2"/>
    <w:rsid w:val="00E93CB3"/>
    <w:rsid w:val="00E94749"/>
    <w:rsid w:val="00E94E5F"/>
    <w:rsid w:val="00E97AC1"/>
    <w:rsid w:val="00EA01F9"/>
    <w:rsid w:val="00EA06C9"/>
    <w:rsid w:val="00EA07D0"/>
    <w:rsid w:val="00EA08AD"/>
    <w:rsid w:val="00EA0F62"/>
    <w:rsid w:val="00EA1631"/>
    <w:rsid w:val="00EA2546"/>
    <w:rsid w:val="00EA3A40"/>
    <w:rsid w:val="00EA3B8D"/>
    <w:rsid w:val="00EA486F"/>
    <w:rsid w:val="00EA586B"/>
    <w:rsid w:val="00EA5A1E"/>
    <w:rsid w:val="00EA6E2E"/>
    <w:rsid w:val="00EA6F6D"/>
    <w:rsid w:val="00EA6FB3"/>
    <w:rsid w:val="00EA770F"/>
    <w:rsid w:val="00EB00C2"/>
    <w:rsid w:val="00EB1198"/>
    <w:rsid w:val="00EB1322"/>
    <w:rsid w:val="00EB1BB4"/>
    <w:rsid w:val="00EB28AF"/>
    <w:rsid w:val="00EB3037"/>
    <w:rsid w:val="00EB3863"/>
    <w:rsid w:val="00EB38DE"/>
    <w:rsid w:val="00EB4092"/>
    <w:rsid w:val="00EB430C"/>
    <w:rsid w:val="00EB4511"/>
    <w:rsid w:val="00EB7D24"/>
    <w:rsid w:val="00EB7DB7"/>
    <w:rsid w:val="00EC032B"/>
    <w:rsid w:val="00EC1316"/>
    <w:rsid w:val="00EC16DE"/>
    <w:rsid w:val="00EC20BD"/>
    <w:rsid w:val="00EC24AA"/>
    <w:rsid w:val="00EC28D2"/>
    <w:rsid w:val="00EC3D78"/>
    <w:rsid w:val="00EC4206"/>
    <w:rsid w:val="00EC4E68"/>
    <w:rsid w:val="00EC5292"/>
    <w:rsid w:val="00EC52A0"/>
    <w:rsid w:val="00EC59BF"/>
    <w:rsid w:val="00EC5BC0"/>
    <w:rsid w:val="00EC6450"/>
    <w:rsid w:val="00EC7C96"/>
    <w:rsid w:val="00ED08CF"/>
    <w:rsid w:val="00ED1A61"/>
    <w:rsid w:val="00ED2157"/>
    <w:rsid w:val="00ED2453"/>
    <w:rsid w:val="00ED2577"/>
    <w:rsid w:val="00ED2955"/>
    <w:rsid w:val="00ED2C27"/>
    <w:rsid w:val="00ED3244"/>
    <w:rsid w:val="00ED385D"/>
    <w:rsid w:val="00ED50E8"/>
    <w:rsid w:val="00ED61B1"/>
    <w:rsid w:val="00ED7AC5"/>
    <w:rsid w:val="00EE0E00"/>
    <w:rsid w:val="00EE1402"/>
    <w:rsid w:val="00EE1839"/>
    <w:rsid w:val="00EE1BAB"/>
    <w:rsid w:val="00EE1E3D"/>
    <w:rsid w:val="00EE1F29"/>
    <w:rsid w:val="00EE22EA"/>
    <w:rsid w:val="00EE3CE5"/>
    <w:rsid w:val="00EE45E2"/>
    <w:rsid w:val="00EE4680"/>
    <w:rsid w:val="00EE4A05"/>
    <w:rsid w:val="00EE4E7E"/>
    <w:rsid w:val="00EE5150"/>
    <w:rsid w:val="00EE55D9"/>
    <w:rsid w:val="00EE5C1C"/>
    <w:rsid w:val="00EE5E38"/>
    <w:rsid w:val="00EE647B"/>
    <w:rsid w:val="00EF0520"/>
    <w:rsid w:val="00EF07CD"/>
    <w:rsid w:val="00EF087B"/>
    <w:rsid w:val="00EF0FA9"/>
    <w:rsid w:val="00EF1C95"/>
    <w:rsid w:val="00EF1F8B"/>
    <w:rsid w:val="00EF2E64"/>
    <w:rsid w:val="00EF2FE8"/>
    <w:rsid w:val="00EF38F2"/>
    <w:rsid w:val="00EF3B72"/>
    <w:rsid w:val="00EF3DF6"/>
    <w:rsid w:val="00EF3F3D"/>
    <w:rsid w:val="00EF4469"/>
    <w:rsid w:val="00EF5BDE"/>
    <w:rsid w:val="00EF6806"/>
    <w:rsid w:val="00EF6D45"/>
    <w:rsid w:val="00EF7777"/>
    <w:rsid w:val="00F003CD"/>
    <w:rsid w:val="00F0059B"/>
    <w:rsid w:val="00F0167B"/>
    <w:rsid w:val="00F024F7"/>
    <w:rsid w:val="00F0436F"/>
    <w:rsid w:val="00F04B40"/>
    <w:rsid w:val="00F057FB"/>
    <w:rsid w:val="00F06425"/>
    <w:rsid w:val="00F0727D"/>
    <w:rsid w:val="00F076BC"/>
    <w:rsid w:val="00F1168B"/>
    <w:rsid w:val="00F11D7A"/>
    <w:rsid w:val="00F12469"/>
    <w:rsid w:val="00F14502"/>
    <w:rsid w:val="00F14E03"/>
    <w:rsid w:val="00F151F3"/>
    <w:rsid w:val="00F156FE"/>
    <w:rsid w:val="00F203E7"/>
    <w:rsid w:val="00F2057E"/>
    <w:rsid w:val="00F20B16"/>
    <w:rsid w:val="00F21119"/>
    <w:rsid w:val="00F21339"/>
    <w:rsid w:val="00F21918"/>
    <w:rsid w:val="00F21D05"/>
    <w:rsid w:val="00F21F8F"/>
    <w:rsid w:val="00F226F4"/>
    <w:rsid w:val="00F229DB"/>
    <w:rsid w:val="00F22F77"/>
    <w:rsid w:val="00F2423F"/>
    <w:rsid w:val="00F24E12"/>
    <w:rsid w:val="00F24E58"/>
    <w:rsid w:val="00F26994"/>
    <w:rsid w:val="00F26BBB"/>
    <w:rsid w:val="00F26CA9"/>
    <w:rsid w:val="00F27BB6"/>
    <w:rsid w:val="00F3078F"/>
    <w:rsid w:val="00F30CAC"/>
    <w:rsid w:val="00F32B3C"/>
    <w:rsid w:val="00F338A5"/>
    <w:rsid w:val="00F34A5B"/>
    <w:rsid w:val="00F35196"/>
    <w:rsid w:val="00F361FF"/>
    <w:rsid w:val="00F36269"/>
    <w:rsid w:val="00F37DE3"/>
    <w:rsid w:val="00F40182"/>
    <w:rsid w:val="00F43506"/>
    <w:rsid w:val="00F4451A"/>
    <w:rsid w:val="00F44F9B"/>
    <w:rsid w:val="00F45996"/>
    <w:rsid w:val="00F46E94"/>
    <w:rsid w:val="00F46F7A"/>
    <w:rsid w:val="00F46FA5"/>
    <w:rsid w:val="00F47383"/>
    <w:rsid w:val="00F47ADB"/>
    <w:rsid w:val="00F47EE4"/>
    <w:rsid w:val="00F50291"/>
    <w:rsid w:val="00F52C8D"/>
    <w:rsid w:val="00F53A68"/>
    <w:rsid w:val="00F5536B"/>
    <w:rsid w:val="00F55719"/>
    <w:rsid w:val="00F56FCF"/>
    <w:rsid w:val="00F57991"/>
    <w:rsid w:val="00F60ECA"/>
    <w:rsid w:val="00F61153"/>
    <w:rsid w:val="00F613D2"/>
    <w:rsid w:val="00F6183F"/>
    <w:rsid w:val="00F6184B"/>
    <w:rsid w:val="00F61A69"/>
    <w:rsid w:val="00F61D71"/>
    <w:rsid w:val="00F63090"/>
    <w:rsid w:val="00F63372"/>
    <w:rsid w:val="00F63960"/>
    <w:rsid w:val="00F63AD3"/>
    <w:rsid w:val="00F65894"/>
    <w:rsid w:val="00F66A26"/>
    <w:rsid w:val="00F66B33"/>
    <w:rsid w:val="00F67E45"/>
    <w:rsid w:val="00F7169C"/>
    <w:rsid w:val="00F718E8"/>
    <w:rsid w:val="00F71E04"/>
    <w:rsid w:val="00F7245B"/>
    <w:rsid w:val="00F72D96"/>
    <w:rsid w:val="00F748FD"/>
    <w:rsid w:val="00F74B48"/>
    <w:rsid w:val="00F74BCA"/>
    <w:rsid w:val="00F75A7F"/>
    <w:rsid w:val="00F76C38"/>
    <w:rsid w:val="00F7719D"/>
    <w:rsid w:val="00F77F87"/>
    <w:rsid w:val="00F81E77"/>
    <w:rsid w:val="00F82AE7"/>
    <w:rsid w:val="00F82B15"/>
    <w:rsid w:val="00F82E2A"/>
    <w:rsid w:val="00F830F1"/>
    <w:rsid w:val="00F84646"/>
    <w:rsid w:val="00F86546"/>
    <w:rsid w:val="00F90068"/>
    <w:rsid w:val="00F90F9E"/>
    <w:rsid w:val="00F91B3A"/>
    <w:rsid w:val="00F92090"/>
    <w:rsid w:val="00F924A4"/>
    <w:rsid w:val="00F92663"/>
    <w:rsid w:val="00F929A5"/>
    <w:rsid w:val="00F9322B"/>
    <w:rsid w:val="00F9478B"/>
    <w:rsid w:val="00F947C3"/>
    <w:rsid w:val="00F9563F"/>
    <w:rsid w:val="00F9579C"/>
    <w:rsid w:val="00F95FA5"/>
    <w:rsid w:val="00F963A2"/>
    <w:rsid w:val="00F97807"/>
    <w:rsid w:val="00F9799D"/>
    <w:rsid w:val="00FA056C"/>
    <w:rsid w:val="00FA2F11"/>
    <w:rsid w:val="00FA2F88"/>
    <w:rsid w:val="00FA49C0"/>
    <w:rsid w:val="00FA4A97"/>
    <w:rsid w:val="00FA5FE9"/>
    <w:rsid w:val="00FA632A"/>
    <w:rsid w:val="00FA6F91"/>
    <w:rsid w:val="00FA726C"/>
    <w:rsid w:val="00FB17E5"/>
    <w:rsid w:val="00FB48EF"/>
    <w:rsid w:val="00FB56CD"/>
    <w:rsid w:val="00FB58D6"/>
    <w:rsid w:val="00FB5F77"/>
    <w:rsid w:val="00FB6ACE"/>
    <w:rsid w:val="00FB6D42"/>
    <w:rsid w:val="00FB6E94"/>
    <w:rsid w:val="00FC0DBA"/>
    <w:rsid w:val="00FC240A"/>
    <w:rsid w:val="00FC37DB"/>
    <w:rsid w:val="00FC4B86"/>
    <w:rsid w:val="00FC4F97"/>
    <w:rsid w:val="00FC51ED"/>
    <w:rsid w:val="00FC6BBF"/>
    <w:rsid w:val="00FD2A65"/>
    <w:rsid w:val="00FD2CED"/>
    <w:rsid w:val="00FD2EDB"/>
    <w:rsid w:val="00FD3176"/>
    <w:rsid w:val="00FD379D"/>
    <w:rsid w:val="00FD4200"/>
    <w:rsid w:val="00FD43A8"/>
    <w:rsid w:val="00FD4F50"/>
    <w:rsid w:val="00FD51A8"/>
    <w:rsid w:val="00FD618D"/>
    <w:rsid w:val="00FD6324"/>
    <w:rsid w:val="00FD7430"/>
    <w:rsid w:val="00FD7DEC"/>
    <w:rsid w:val="00FE06A9"/>
    <w:rsid w:val="00FE13A0"/>
    <w:rsid w:val="00FE2ACC"/>
    <w:rsid w:val="00FE2CD3"/>
    <w:rsid w:val="00FE30FD"/>
    <w:rsid w:val="00FE459E"/>
    <w:rsid w:val="00FE6636"/>
    <w:rsid w:val="00FE75FF"/>
    <w:rsid w:val="00FF0415"/>
    <w:rsid w:val="00FF08BC"/>
    <w:rsid w:val="00FF0A85"/>
    <w:rsid w:val="00FF0B78"/>
    <w:rsid w:val="00FF1C02"/>
    <w:rsid w:val="00FF269E"/>
    <w:rsid w:val="00FF39A4"/>
    <w:rsid w:val="00FF4290"/>
    <w:rsid w:val="00FF59D1"/>
    <w:rsid w:val="00FF6E5F"/>
    <w:rsid w:val="00FF7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19E3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semiHidden="0" w:uiPriority="0"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558"/>
    <w:rPr>
      <w:rFonts w:ascii="Times New Roman" w:eastAsia="Times New Roman" w:hAnsi="Times New Roman"/>
      <w:sz w:val="24"/>
      <w:szCs w:val="24"/>
    </w:rPr>
  </w:style>
  <w:style w:type="paragraph" w:styleId="1">
    <w:name w:val="heading 1"/>
    <w:basedOn w:val="a"/>
    <w:next w:val="a"/>
    <w:link w:val="10"/>
    <w:qFormat/>
    <w:rsid w:val="00756479"/>
    <w:pPr>
      <w:keepNext/>
      <w:ind w:firstLine="851"/>
      <w:outlineLvl w:val="0"/>
    </w:pPr>
    <w:rPr>
      <w:b/>
      <w:sz w:val="28"/>
    </w:rPr>
  </w:style>
  <w:style w:type="paragraph" w:styleId="2">
    <w:name w:val="heading 2"/>
    <w:basedOn w:val="a"/>
    <w:next w:val="a"/>
    <w:link w:val="20"/>
    <w:uiPriority w:val="9"/>
    <w:qFormat/>
    <w:rsid w:val="00756479"/>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BD5E8C"/>
    <w:pPr>
      <w:keepNext/>
      <w:keepLines/>
      <w:spacing w:before="200"/>
      <w:outlineLvl w:val="2"/>
    </w:pPr>
    <w:rPr>
      <w:rFonts w:ascii="Cambria" w:hAnsi="Cambria"/>
      <w:b/>
      <w:bCs/>
      <w:color w:val="4F81BD"/>
    </w:rPr>
  </w:style>
  <w:style w:type="paragraph" w:styleId="6">
    <w:name w:val="heading 6"/>
    <w:basedOn w:val="a"/>
    <w:next w:val="a"/>
    <w:link w:val="60"/>
    <w:qFormat/>
    <w:rsid w:val="00756479"/>
    <w:pPr>
      <w:spacing w:before="240" w:after="60"/>
      <w:outlineLvl w:val="5"/>
    </w:pPr>
    <w:rPr>
      <w:b/>
      <w:bCs/>
      <w:sz w:val="22"/>
      <w:szCs w:val="22"/>
    </w:rPr>
  </w:style>
  <w:style w:type="paragraph" w:styleId="7">
    <w:name w:val="heading 7"/>
    <w:basedOn w:val="a"/>
    <w:next w:val="a"/>
    <w:link w:val="70"/>
    <w:uiPriority w:val="9"/>
    <w:qFormat/>
    <w:rsid w:val="00756479"/>
    <w:pPr>
      <w:spacing w:before="240" w:after="60"/>
      <w:outlineLvl w:val="6"/>
    </w:pPr>
    <w:rPr>
      <w:rFonts w:ascii="Calibri" w:hAnsi="Calibri"/>
    </w:rPr>
  </w:style>
  <w:style w:type="paragraph" w:styleId="9">
    <w:name w:val="heading 9"/>
    <w:basedOn w:val="a"/>
    <w:next w:val="a"/>
    <w:link w:val="90"/>
    <w:uiPriority w:val="9"/>
    <w:qFormat/>
    <w:rsid w:val="0075647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56479"/>
    <w:rPr>
      <w:rFonts w:ascii="Times New Roman" w:eastAsia="Times New Roman" w:hAnsi="Times New Roman"/>
      <w:b/>
      <w:sz w:val="28"/>
    </w:rPr>
  </w:style>
  <w:style w:type="character" w:customStyle="1" w:styleId="20">
    <w:name w:val="Заголовок 2 Знак"/>
    <w:link w:val="2"/>
    <w:uiPriority w:val="9"/>
    <w:semiHidden/>
    <w:rsid w:val="00756479"/>
    <w:rPr>
      <w:rFonts w:ascii="Cambria" w:eastAsia="Times New Roman" w:hAnsi="Cambria"/>
      <w:b/>
      <w:bCs/>
      <w:i/>
      <w:iCs/>
      <w:sz w:val="28"/>
      <w:szCs w:val="28"/>
    </w:rPr>
  </w:style>
  <w:style w:type="character" w:customStyle="1" w:styleId="60">
    <w:name w:val="Заголовок 6 Знак"/>
    <w:link w:val="6"/>
    <w:rsid w:val="00756479"/>
    <w:rPr>
      <w:rFonts w:ascii="Times New Roman" w:eastAsia="Times New Roman" w:hAnsi="Times New Roman"/>
      <w:b/>
      <w:bCs/>
      <w:sz w:val="22"/>
      <w:szCs w:val="22"/>
    </w:rPr>
  </w:style>
  <w:style w:type="character" w:customStyle="1" w:styleId="70">
    <w:name w:val="Заголовок 7 Знак"/>
    <w:link w:val="7"/>
    <w:uiPriority w:val="9"/>
    <w:rsid w:val="00756479"/>
    <w:rPr>
      <w:rFonts w:eastAsia="Times New Roman"/>
      <w:sz w:val="24"/>
      <w:szCs w:val="24"/>
    </w:rPr>
  </w:style>
  <w:style w:type="character" w:customStyle="1" w:styleId="90">
    <w:name w:val="Заголовок 9 Знак"/>
    <w:link w:val="9"/>
    <w:uiPriority w:val="9"/>
    <w:rsid w:val="00756479"/>
    <w:rPr>
      <w:rFonts w:ascii="Cambria" w:eastAsia="Times New Roman" w:hAnsi="Cambria"/>
      <w:sz w:val="22"/>
      <w:szCs w:val="22"/>
    </w:rPr>
  </w:style>
  <w:style w:type="paragraph" w:styleId="a3">
    <w:name w:val="Body Text Indent"/>
    <w:aliases w:val="Нумерованный список !!,Надин стиль,Основной текст 1,Основной текст без отступа"/>
    <w:basedOn w:val="a"/>
    <w:link w:val="a4"/>
    <w:uiPriority w:val="99"/>
    <w:rsid w:val="00E77C5A"/>
    <w:pPr>
      <w:ind w:firstLine="851"/>
      <w:jc w:val="both"/>
    </w:pPr>
    <w:rPr>
      <w:sz w:val="28"/>
    </w:rPr>
  </w:style>
  <w:style w:type="character" w:customStyle="1" w:styleId="a4">
    <w:name w:val="Основной текст с отступом Знак"/>
    <w:aliases w:val="Нумерованный список !! Знак,Надин стиль Знак,Основной текст 1 Знак,Основной текст без отступа Знак"/>
    <w:link w:val="a3"/>
    <w:uiPriority w:val="99"/>
    <w:rsid w:val="00E77C5A"/>
    <w:rPr>
      <w:rFonts w:ascii="Times New Roman" w:eastAsia="Times New Roman" w:hAnsi="Times New Roman" w:cs="Times New Roman"/>
      <w:sz w:val="28"/>
      <w:szCs w:val="20"/>
      <w:lang w:eastAsia="ru-RU"/>
    </w:rPr>
  </w:style>
  <w:style w:type="paragraph" w:customStyle="1" w:styleId="a5">
    <w:name w:val="ЭЭГ"/>
    <w:basedOn w:val="a"/>
    <w:uiPriority w:val="99"/>
    <w:rsid w:val="00E77C5A"/>
    <w:pPr>
      <w:spacing w:line="360" w:lineRule="auto"/>
      <w:ind w:firstLine="720"/>
      <w:jc w:val="both"/>
    </w:pPr>
  </w:style>
  <w:style w:type="paragraph" w:customStyle="1" w:styleId="ConsPlusNormal">
    <w:name w:val="ConsPlusNormal"/>
    <w:link w:val="ConsPlusNormal0"/>
    <w:rsid w:val="00E77C5A"/>
    <w:pPr>
      <w:ind w:firstLine="720"/>
    </w:pPr>
    <w:rPr>
      <w:rFonts w:ascii="Arial" w:eastAsia="Times New Roman" w:hAnsi="Arial"/>
      <w:snapToGrid w:val="0"/>
    </w:rPr>
  </w:style>
  <w:style w:type="paragraph" w:styleId="a6">
    <w:name w:val="Balloon Text"/>
    <w:basedOn w:val="a"/>
    <w:link w:val="a7"/>
    <w:uiPriority w:val="99"/>
    <w:semiHidden/>
    <w:unhideWhenUsed/>
    <w:rsid w:val="00685D8F"/>
    <w:rPr>
      <w:rFonts w:ascii="Tahoma" w:hAnsi="Tahoma"/>
      <w:sz w:val="16"/>
      <w:szCs w:val="16"/>
    </w:rPr>
  </w:style>
  <w:style w:type="character" w:customStyle="1" w:styleId="a7">
    <w:name w:val="Текст выноски Знак"/>
    <w:link w:val="a6"/>
    <w:uiPriority w:val="99"/>
    <w:semiHidden/>
    <w:rsid w:val="00685D8F"/>
    <w:rPr>
      <w:rFonts w:ascii="Tahoma" w:eastAsia="Times New Roman" w:hAnsi="Tahoma" w:cs="Tahoma"/>
      <w:sz w:val="16"/>
      <w:szCs w:val="16"/>
    </w:rPr>
  </w:style>
  <w:style w:type="paragraph" w:styleId="21">
    <w:name w:val="Body Text 2"/>
    <w:basedOn w:val="a"/>
    <w:link w:val="22"/>
    <w:unhideWhenUsed/>
    <w:rsid w:val="00756479"/>
    <w:pPr>
      <w:spacing w:after="120" w:line="480" w:lineRule="auto"/>
    </w:pPr>
  </w:style>
  <w:style w:type="character" w:customStyle="1" w:styleId="22">
    <w:name w:val="Основной текст 2 Знак"/>
    <w:link w:val="21"/>
    <w:rsid w:val="00756479"/>
    <w:rPr>
      <w:rFonts w:ascii="Times New Roman" w:eastAsia="Times New Roman" w:hAnsi="Times New Roman"/>
      <w:sz w:val="24"/>
    </w:rPr>
  </w:style>
  <w:style w:type="paragraph" w:styleId="23">
    <w:name w:val="Body Text Indent 2"/>
    <w:basedOn w:val="a"/>
    <w:link w:val="24"/>
    <w:rsid w:val="00756479"/>
    <w:pPr>
      <w:ind w:firstLine="851"/>
      <w:jc w:val="both"/>
    </w:pPr>
    <w:rPr>
      <w:u w:val="single"/>
    </w:rPr>
  </w:style>
  <w:style w:type="character" w:customStyle="1" w:styleId="24">
    <w:name w:val="Основной текст с отступом 2 Знак"/>
    <w:link w:val="23"/>
    <w:rsid w:val="00756479"/>
    <w:rPr>
      <w:rFonts w:ascii="Times New Roman" w:eastAsia="Times New Roman" w:hAnsi="Times New Roman"/>
      <w:sz w:val="24"/>
      <w:u w:val="single"/>
    </w:rPr>
  </w:style>
  <w:style w:type="paragraph" w:styleId="31">
    <w:name w:val="Body Text Indent 3"/>
    <w:basedOn w:val="a"/>
    <w:link w:val="32"/>
    <w:uiPriority w:val="99"/>
    <w:rsid w:val="00756479"/>
    <w:pPr>
      <w:spacing w:after="120"/>
      <w:ind w:left="283"/>
    </w:pPr>
    <w:rPr>
      <w:sz w:val="16"/>
      <w:szCs w:val="16"/>
    </w:rPr>
  </w:style>
  <w:style w:type="character" w:customStyle="1" w:styleId="32">
    <w:name w:val="Основной текст с отступом 3 Знак"/>
    <w:link w:val="31"/>
    <w:uiPriority w:val="99"/>
    <w:rsid w:val="00756479"/>
    <w:rPr>
      <w:rFonts w:ascii="Times New Roman" w:eastAsia="Times New Roman" w:hAnsi="Times New Roman"/>
      <w:sz w:val="16"/>
      <w:szCs w:val="16"/>
    </w:rPr>
  </w:style>
  <w:style w:type="paragraph" w:styleId="a8">
    <w:name w:val="Title"/>
    <w:basedOn w:val="a"/>
    <w:link w:val="a9"/>
    <w:qFormat/>
    <w:rsid w:val="00756479"/>
    <w:pPr>
      <w:spacing w:line="360" w:lineRule="auto"/>
      <w:ind w:firstLine="720"/>
      <w:jc w:val="center"/>
    </w:pPr>
    <w:rPr>
      <w:b/>
      <w:sz w:val="28"/>
    </w:rPr>
  </w:style>
  <w:style w:type="character" w:customStyle="1" w:styleId="a9">
    <w:name w:val="Название Знак"/>
    <w:link w:val="a8"/>
    <w:rsid w:val="00756479"/>
    <w:rPr>
      <w:rFonts w:ascii="Times New Roman" w:eastAsia="Times New Roman" w:hAnsi="Times New Roman"/>
      <w:b/>
      <w:sz w:val="28"/>
    </w:rPr>
  </w:style>
  <w:style w:type="paragraph" w:styleId="aa">
    <w:name w:val="Body Text"/>
    <w:basedOn w:val="a"/>
    <w:link w:val="ab"/>
    <w:rsid w:val="00756479"/>
    <w:pPr>
      <w:spacing w:after="120"/>
    </w:pPr>
  </w:style>
  <w:style w:type="character" w:customStyle="1" w:styleId="ab">
    <w:name w:val="Основной текст Знак"/>
    <w:link w:val="aa"/>
    <w:rsid w:val="00756479"/>
    <w:rPr>
      <w:rFonts w:ascii="Times New Roman" w:eastAsia="Times New Roman" w:hAnsi="Times New Roman"/>
      <w:sz w:val="24"/>
      <w:szCs w:val="24"/>
    </w:rPr>
  </w:style>
  <w:style w:type="paragraph" w:customStyle="1" w:styleId="ac">
    <w:name w:val="Знак Знак Знак Знак Знак"/>
    <w:basedOn w:val="a"/>
    <w:rsid w:val="00756479"/>
    <w:pPr>
      <w:spacing w:before="100" w:beforeAutospacing="1" w:after="100" w:afterAutospacing="1"/>
    </w:pPr>
    <w:rPr>
      <w:rFonts w:ascii="Tahoma" w:hAnsi="Tahoma"/>
      <w:sz w:val="20"/>
      <w:lang w:val="en-US" w:eastAsia="en-US"/>
    </w:rPr>
  </w:style>
  <w:style w:type="paragraph" w:customStyle="1" w:styleId="ad">
    <w:name w:val="Знак Знак Знак Знак Знак Знак"/>
    <w:basedOn w:val="a"/>
    <w:rsid w:val="00756479"/>
    <w:pPr>
      <w:spacing w:after="160" w:line="240" w:lineRule="exact"/>
    </w:pPr>
    <w:rPr>
      <w:rFonts w:ascii="Arial" w:hAnsi="Arial" w:cs="Arial"/>
      <w:sz w:val="20"/>
      <w:lang w:val="en-US" w:eastAsia="en-US"/>
    </w:rPr>
  </w:style>
  <w:style w:type="paragraph" w:customStyle="1" w:styleId="11">
    <w:name w:val="Знак Знак Знак Знак Знак Знак1 Знак Знак Знак"/>
    <w:basedOn w:val="a"/>
    <w:rsid w:val="00756479"/>
    <w:pPr>
      <w:spacing w:after="160" w:line="240" w:lineRule="exact"/>
    </w:pPr>
    <w:rPr>
      <w:rFonts w:ascii="Arial" w:hAnsi="Arial" w:cs="Arial"/>
      <w:sz w:val="20"/>
      <w:lang w:val="en-US" w:eastAsia="en-US"/>
    </w:rPr>
  </w:style>
  <w:style w:type="paragraph" w:customStyle="1" w:styleId="ConsPlusNonformat">
    <w:name w:val="ConsPlusNonformat"/>
    <w:rsid w:val="00756479"/>
    <w:pPr>
      <w:autoSpaceDE w:val="0"/>
      <w:autoSpaceDN w:val="0"/>
      <w:adjustRightInd w:val="0"/>
    </w:pPr>
    <w:rPr>
      <w:rFonts w:ascii="Courier New" w:eastAsia="Times New Roman" w:hAnsi="Courier New" w:cs="Courier New"/>
    </w:rPr>
  </w:style>
  <w:style w:type="paragraph" w:customStyle="1" w:styleId="12">
    <w:name w:val="Знак Знак Знак Знак Знак Знак1 Знак"/>
    <w:basedOn w:val="a"/>
    <w:rsid w:val="00756479"/>
    <w:pPr>
      <w:spacing w:after="160" w:line="240" w:lineRule="exact"/>
    </w:pPr>
    <w:rPr>
      <w:rFonts w:ascii="Arial" w:hAnsi="Arial" w:cs="Arial"/>
      <w:sz w:val="20"/>
      <w:lang w:val="en-US" w:eastAsia="en-US"/>
    </w:rPr>
  </w:style>
  <w:style w:type="paragraph" w:customStyle="1" w:styleId="13">
    <w:name w:val="Знак Знак Знак Знак Знак Знак1 Знак Знак Знак Знак Знак Знак"/>
    <w:basedOn w:val="a"/>
    <w:rsid w:val="00756479"/>
    <w:pPr>
      <w:spacing w:after="160" w:line="240" w:lineRule="exact"/>
    </w:pPr>
    <w:rPr>
      <w:rFonts w:ascii="Arial" w:hAnsi="Arial" w:cs="Arial"/>
      <w:sz w:val="20"/>
      <w:lang w:val="en-US" w:eastAsia="en-US"/>
    </w:rPr>
  </w:style>
  <w:style w:type="paragraph" w:customStyle="1" w:styleId="14">
    <w:name w:val="Знак1 Знак Знак Знак"/>
    <w:basedOn w:val="a"/>
    <w:rsid w:val="00756479"/>
    <w:rPr>
      <w:rFonts w:ascii="Verdana" w:hAnsi="Verdana" w:cs="Verdana"/>
      <w:sz w:val="20"/>
      <w:lang w:val="en-US" w:eastAsia="en-US"/>
    </w:rPr>
  </w:style>
  <w:style w:type="paragraph" w:styleId="25">
    <w:name w:val="Body Text First Indent 2"/>
    <w:basedOn w:val="a3"/>
    <w:link w:val="26"/>
    <w:uiPriority w:val="99"/>
    <w:unhideWhenUsed/>
    <w:rsid w:val="00756479"/>
    <w:pPr>
      <w:spacing w:after="120"/>
      <w:ind w:left="283" w:firstLine="210"/>
      <w:jc w:val="left"/>
    </w:pPr>
    <w:rPr>
      <w:sz w:val="24"/>
    </w:rPr>
  </w:style>
  <w:style w:type="character" w:customStyle="1" w:styleId="26">
    <w:name w:val="Красная строка 2 Знак"/>
    <w:link w:val="25"/>
    <w:uiPriority w:val="99"/>
    <w:rsid w:val="00756479"/>
    <w:rPr>
      <w:rFonts w:ascii="Times New Roman" w:eastAsia="Times New Roman" w:hAnsi="Times New Roman" w:cs="Times New Roman"/>
      <w:sz w:val="24"/>
      <w:szCs w:val="20"/>
      <w:lang w:eastAsia="ru-RU"/>
    </w:rPr>
  </w:style>
  <w:style w:type="paragraph" w:customStyle="1" w:styleId="ae">
    <w:name w:val="Мой стиль"/>
    <w:basedOn w:val="a"/>
    <w:rsid w:val="00756479"/>
    <w:pPr>
      <w:spacing w:line="360" w:lineRule="auto"/>
      <w:ind w:firstLine="567"/>
      <w:jc w:val="both"/>
    </w:pPr>
    <w:rPr>
      <w:sz w:val="28"/>
      <w:szCs w:val="28"/>
    </w:rPr>
  </w:style>
  <w:style w:type="character" w:customStyle="1" w:styleId="FontStyle34">
    <w:name w:val="Font Style34"/>
    <w:uiPriority w:val="99"/>
    <w:rsid w:val="00756479"/>
    <w:rPr>
      <w:rFonts w:ascii="Times New Roman" w:hAnsi="Times New Roman" w:cs="Times New Roman"/>
      <w:sz w:val="24"/>
      <w:szCs w:val="24"/>
    </w:rPr>
  </w:style>
  <w:style w:type="paragraph" w:customStyle="1" w:styleId="ConsNormal">
    <w:name w:val="ConsNormal"/>
    <w:rsid w:val="00756479"/>
    <w:pPr>
      <w:widowControl w:val="0"/>
      <w:autoSpaceDE w:val="0"/>
      <w:autoSpaceDN w:val="0"/>
      <w:adjustRightInd w:val="0"/>
      <w:ind w:right="19772" w:firstLine="720"/>
    </w:pPr>
    <w:rPr>
      <w:rFonts w:ascii="Arial" w:eastAsia="Times New Roman" w:hAnsi="Arial" w:cs="Arial"/>
    </w:rPr>
  </w:style>
  <w:style w:type="paragraph" w:customStyle="1" w:styleId="15">
    <w:name w:val="Основной текст с отступом.Нумерованный список !!.Надин стиль.Основной текст 1"/>
    <w:basedOn w:val="a"/>
    <w:rsid w:val="00756479"/>
    <w:pPr>
      <w:tabs>
        <w:tab w:val="left" w:pos="8647"/>
      </w:tabs>
      <w:ind w:right="139" w:firstLine="567"/>
      <w:jc w:val="both"/>
    </w:pPr>
    <w:rPr>
      <w:kern w:val="28"/>
      <w:sz w:val="28"/>
    </w:rPr>
  </w:style>
  <w:style w:type="paragraph" w:customStyle="1" w:styleId="NormalANX">
    <w:name w:val="NormalANX"/>
    <w:basedOn w:val="a"/>
    <w:rsid w:val="00756479"/>
    <w:pPr>
      <w:spacing w:before="240" w:after="240" w:line="360" w:lineRule="auto"/>
      <w:ind w:firstLine="720"/>
      <w:jc w:val="both"/>
    </w:pPr>
    <w:rPr>
      <w:sz w:val="28"/>
    </w:rPr>
  </w:style>
  <w:style w:type="paragraph" w:customStyle="1" w:styleId="ConsPlusTitle">
    <w:name w:val="ConsPlusTitle"/>
    <w:rsid w:val="00756479"/>
    <w:pPr>
      <w:autoSpaceDE w:val="0"/>
      <w:autoSpaceDN w:val="0"/>
      <w:adjustRightInd w:val="0"/>
    </w:pPr>
    <w:rPr>
      <w:rFonts w:ascii="Arial" w:eastAsia="Times New Roman" w:hAnsi="Arial" w:cs="Arial"/>
      <w:b/>
      <w:bCs/>
    </w:rPr>
  </w:style>
  <w:style w:type="paragraph" w:styleId="af">
    <w:name w:val="header"/>
    <w:basedOn w:val="a"/>
    <w:link w:val="af0"/>
    <w:uiPriority w:val="99"/>
    <w:unhideWhenUsed/>
    <w:rsid w:val="00756479"/>
    <w:pPr>
      <w:tabs>
        <w:tab w:val="center" w:pos="4677"/>
        <w:tab w:val="right" w:pos="9355"/>
      </w:tabs>
    </w:pPr>
  </w:style>
  <w:style w:type="character" w:customStyle="1" w:styleId="af0">
    <w:name w:val="Верхний колонтитул Знак"/>
    <w:link w:val="af"/>
    <w:uiPriority w:val="99"/>
    <w:rsid w:val="00756479"/>
    <w:rPr>
      <w:rFonts w:ascii="Times New Roman" w:eastAsia="Times New Roman" w:hAnsi="Times New Roman"/>
      <w:sz w:val="24"/>
    </w:rPr>
  </w:style>
  <w:style w:type="character" w:customStyle="1" w:styleId="af1">
    <w:name w:val="Нижний колонтитул Знак"/>
    <w:link w:val="af2"/>
    <w:uiPriority w:val="99"/>
    <w:rsid w:val="00756479"/>
    <w:rPr>
      <w:rFonts w:ascii="Times New Roman" w:eastAsia="Times New Roman" w:hAnsi="Times New Roman"/>
      <w:sz w:val="24"/>
    </w:rPr>
  </w:style>
  <w:style w:type="paragraph" w:styleId="af2">
    <w:name w:val="footer"/>
    <w:basedOn w:val="a"/>
    <w:link w:val="af1"/>
    <w:uiPriority w:val="99"/>
    <w:unhideWhenUsed/>
    <w:rsid w:val="00756479"/>
    <w:pPr>
      <w:tabs>
        <w:tab w:val="center" w:pos="4677"/>
        <w:tab w:val="right" w:pos="9355"/>
      </w:tabs>
    </w:pPr>
  </w:style>
  <w:style w:type="paragraph" w:styleId="af3">
    <w:name w:val="Normal (Web)"/>
    <w:basedOn w:val="a"/>
    <w:rsid w:val="00756479"/>
    <w:pPr>
      <w:spacing w:before="100" w:beforeAutospacing="1" w:after="100" w:afterAutospacing="1"/>
    </w:pPr>
  </w:style>
  <w:style w:type="paragraph" w:customStyle="1" w:styleId="200">
    <w:name w:val="стиль 20"/>
    <w:basedOn w:val="a"/>
    <w:link w:val="201"/>
    <w:qFormat/>
    <w:rsid w:val="00756479"/>
    <w:pPr>
      <w:widowControl w:val="0"/>
      <w:autoSpaceDE w:val="0"/>
      <w:autoSpaceDN w:val="0"/>
      <w:adjustRightInd w:val="0"/>
      <w:spacing w:line="360" w:lineRule="auto"/>
      <w:ind w:firstLine="720"/>
      <w:jc w:val="both"/>
      <w:outlineLvl w:val="1"/>
    </w:pPr>
    <w:rPr>
      <w:sz w:val="28"/>
    </w:rPr>
  </w:style>
  <w:style w:type="character" w:customStyle="1" w:styleId="201">
    <w:name w:val="стиль 20 Знак"/>
    <w:link w:val="200"/>
    <w:rsid w:val="00756479"/>
    <w:rPr>
      <w:rFonts w:ascii="Times New Roman" w:eastAsia="Times New Roman" w:hAnsi="Times New Roman"/>
      <w:sz w:val="28"/>
    </w:rPr>
  </w:style>
  <w:style w:type="character" w:customStyle="1" w:styleId="FontStyle41">
    <w:name w:val="Font Style41"/>
    <w:uiPriority w:val="99"/>
    <w:rsid w:val="00756479"/>
    <w:rPr>
      <w:rFonts w:ascii="Times New Roman" w:hAnsi="Times New Roman" w:cs="Times New Roman"/>
      <w:b/>
      <w:bCs/>
      <w:sz w:val="24"/>
      <w:szCs w:val="24"/>
    </w:rPr>
  </w:style>
  <w:style w:type="paragraph" w:customStyle="1" w:styleId="Style12">
    <w:name w:val="Style12"/>
    <w:basedOn w:val="a"/>
    <w:uiPriority w:val="99"/>
    <w:rsid w:val="00756479"/>
    <w:pPr>
      <w:widowControl w:val="0"/>
      <w:autoSpaceDE w:val="0"/>
      <w:autoSpaceDN w:val="0"/>
      <w:adjustRightInd w:val="0"/>
      <w:spacing w:line="298" w:lineRule="exact"/>
      <w:ind w:firstLine="720"/>
      <w:jc w:val="both"/>
    </w:pPr>
    <w:rPr>
      <w:rFonts w:ascii="Courier New" w:hAnsi="Courier New" w:cs="Courier New"/>
    </w:rPr>
  </w:style>
  <w:style w:type="paragraph" w:customStyle="1" w:styleId="210">
    <w:name w:val="Стиль21"/>
    <w:basedOn w:val="200"/>
    <w:link w:val="211"/>
    <w:qFormat/>
    <w:rsid w:val="00756479"/>
  </w:style>
  <w:style w:type="character" w:customStyle="1" w:styleId="211">
    <w:name w:val="Стиль21 Знак"/>
    <w:basedOn w:val="201"/>
    <w:link w:val="210"/>
    <w:rsid w:val="00756479"/>
    <w:rPr>
      <w:rFonts w:ascii="Times New Roman" w:eastAsia="Times New Roman" w:hAnsi="Times New Roman"/>
      <w:sz w:val="28"/>
    </w:rPr>
  </w:style>
  <w:style w:type="paragraph" w:customStyle="1" w:styleId="0">
    <w:name w:val="0"/>
    <w:basedOn w:val="200"/>
    <w:link w:val="00"/>
    <w:qFormat/>
    <w:rsid w:val="00756479"/>
    <w:pPr>
      <w:spacing w:before="240" w:after="240" w:line="240" w:lineRule="auto"/>
      <w:jc w:val="center"/>
    </w:pPr>
    <w:rPr>
      <w:i/>
      <w:color w:val="000000"/>
      <w:szCs w:val="28"/>
    </w:rPr>
  </w:style>
  <w:style w:type="character" w:customStyle="1" w:styleId="00">
    <w:name w:val="0 Знак"/>
    <w:link w:val="0"/>
    <w:rsid w:val="00756479"/>
    <w:rPr>
      <w:rFonts w:ascii="Times New Roman" w:eastAsia="Times New Roman" w:hAnsi="Times New Roman"/>
      <w:i/>
      <w:color w:val="000000"/>
      <w:sz w:val="28"/>
      <w:szCs w:val="28"/>
    </w:rPr>
  </w:style>
  <w:style w:type="character" w:customStyle="1" w:styleId="af4">
    <w:name w:val="Схема документа Знак"/>
    <w:link w:val="af5"/>
    <w:uiPriority w:val="99"/>
    <w:semiHidden/>
    <w:rsid w:val="007F5617"/>
    <w:rPr>
      <w:rFonts w:ascii="Tahoma" w:eastAsia="Times New Roman" w:hAnsi="Tahoma" w:cs="Tahoma"/>
      <w:sz w:val="16"/>
      <w:szCs w:val="16"/>
    </w:rPr>
  </w:style>
  <w:style w:type="paragraph" w:styleId="af5">
    <w:name w:val="Document Map"/>
    <w:basedOn w:val="a"/>
    <w:link w:val="af4"/>
    <w:uiPriority w:val="99"/>
    <w:semiHidden/>
    <w:unhideWhenUsed/>
    <w:rsid w:val="007F5617"/>
    <w:rPr>
      <w:rFonts w:ascii="Tahoma" w:hAnsi="Tahoma"/>
      <w:sz w:val="16"/>
      <w:szCs w:val="16"/>
    </w:rPr>
  </w:style>
  <w:style w:type="paragraph" w:customStyle="1" w:styleId="16">
    <w:name w:val="Стиль1"/>
    <w:basedOn w:val="a"/>
    <w:link w:val="17"/>
    <w:qFormat/>
    <w:rsid w:val="007F5617"/>
    <w:pPr>
      <w:spacing w:line="360" w:lineRule="auto"/>
      <w:ind w:firstLine="709"/>
      <w:jc w:val="both"/>
    </w:pPr>
    <w:rPr>
      <w:color w:val="000000"/>
      <w:sz w:val="28"/>
      <w:szCs w:val="28"/>
    </w:rPr>
  </w:style>
  <w:style w:type="character" w:customStyle="1" w:styleId="17">
    <w:name w:val="Стиль1 Знак"/>
    <w:link w:val="16"/>
    <w:rsid w:val="007F5617"/>
    <w:rPr>
      <w:rFonts w:ascii="Times New Roman" w:eastAsia="Times New Roman" w:hAnsi="Times New Roman"/>
      <w:color w:val="000000"/>
      <w:sz w:val="28"/>
      <w:szCs w:val="28"/>
    </w:rPr>
  </w:style>
  <w:style w:type="paragraph" w:customStyle="1" w:styleId="af6">
    <w:name w:val="Знак Знак Знак Знак Знак"/>
    <w:basedOn w:val="a"/>
    <w:rsid w:val="007F5617"/>
    <w:pPr>
      <w:spacing w:before="100" w:beforeAutospacing="1" w:after="100" w:afterAutospacing="1"/>
    </w:pPr>
    <w:rPr>
      <w:rFonts w:ascii="Tahoma" w:hAnsi="Tahoma"/>
      <w:sz w:val="20"/>
      <w:lang w:val="en-US" w:eastAsia="en-US"/>
    </w:rPr>
  </w:style>
  <w:style w:type="paragraph" w:customStyle="1" w:styleId="18">
    <w:name w:val="Знак Знак Знак Знак Знак Знак1"/>
    <w:basedOn w:val="a"/>
    <w:rsid w:val="007F5617"/>
    <w:pPr>
      <w:spacing w:after="160" w:line="240" w:lineRule="exact"/>
    </w:pPr>
    <w:rPr>
      <w:rFonts w:ascii="Arial" w:hAnsi="Arial" w:cs="Arial"/>
      <w:sz w:val="20"/>
      <w:lang w:val="en-US" w:eastAsia="en-US"/>
    </w:rPr>
  </w:style>
  <w:style w:type="paragraph" w:customStyle="1" w:styleId="19">
    <w:name w:val="Знак Знак Знак Знак Знак Знак1 Знак Знак Знак"/>
    <w:basedOn w:val="a"/>
    <w:rsid w:val="007F5617"/>
    <w:pPr>
      <w:spacing w:after="160" w:line="240" w:lineRule="exact"/>
    </w:pPr>
    <w:rPr>
      <w:rFonts w:ascii="Arial" w:hAnsi="Arial" w:cs="Arial"/>
      <w:sz w:val="20"/>
      <w:lang w:val="en-US" w:eastAsia="en-US"/>
    </w:rPr>
  </w:style>
  <w:style w:type="paragraph" w:customStyle="1" w:styleId="1a">
    <w:name w:val="Знак Знак Знак Знак Знак Знак1 Знак"/>
    <w:basedOn w:val="a"/>
    <w:rsid w:val="007F5617"/>
    <w:pPr>
      <w:spacing w:after="160" w:line="240" w:lineRule="exact"/>
    </w:pPr>
    <w:rPr>
      <w:rFonts w:ascii="Arial" w:hAnsi="Arial" w:cs="Arial"/>
      <w:sz w:val="20"/>
      <w:lang w:val="en-US" w:eastAsia="en-US"/>
    </w:rPr>
  </w:style>
  <w:style w:type="paragraph" w:customStyle="1" w:styleId="1b">
    <w:name w:val="Знак Знак Знак Знак Знак Знак1 Знак Знак Знак Знак Знак Знак"/>
    <w:basedOn w:val="a"/>
    <w:rsid w:val="007F5617"/>
    <w:pPr>
      <w:spacing w:after="160" w:line="240" w:lineRule="exact"/>
    </w:pPr>
    <w:rPr>
      <w:rFonts w:ascii="Arial" w:hAnsi="Arial" w:cs="Arial"/>
      <w:sz w:val="20"/>
      <w:lang w:val="en-US" w:eastAsia="en-US"/>
    </w:rPr>
  </w:style>
  <w:style w:type="paragraph" w:customStyle="1" w:styleId="1c">
    <w:name w:val="Знак1 Знак Знак Знак"/>
    <w:basedOn w:val="a"/>
    <w:rsid w:val="007F5617"/>
    <w:rPr>
      <w:rFonts w:ascii="Verdana" w:hAnsi="Verdana" w:cs="Verdana"/>
      <w:sz w:val="20"/>
      <w:lang w:val="en-US" w:eastAsia="en-US"/>
    </w:rPr>
  </w:style>
  <w:style w:type="paragraph" w:customStyle="1" w:styleId="2000">
    <w:name w:val="200"/>
    <w:basedOn w:val="a"/>
    <w:rsid w:val="007F5617"/>
    <w:pPr>
      <w:spacing w:before="100" w:beforeAutospacing="1" w:after="100" w:afterAutospacing="1"/>
    </w:pPr>
  </w:style>
  <w:style w:type="paragraph" w:customStyle="1" w:styleId="af7">
    <w:name w:val="Нумерованный абзац"/>
    <w:rsid w:val="002F3C55"/>
    <w:pPr>
      <w:tabs>
        <w:tab w:val="left" w:pos="1134"/>
        <w:tab w:val="num" w:pos="1543"/>
      </w:tabs>
      <w:suppressAutoHyphens/>
      <w:spacing w:before="240"/>
      <w:ind w:left="1543" w:hanging="360"/>
      <w:jc w:val="both"/>
    </w:pPr>
    <w:rPr>
      <w:rFonts w:ascii="Times New Roman" w:eastAsia="Times New Roman" w:hAnsi="Times New Roman"/>
      <w:noProof/>
      <w:sz w:val="28"/>
    </w:rPr>
  </w:style>
  <w:style w:type="paragraph" w:customStyle="1" w:styleId="af8">
    <w:name w:val="Знак Знак Знак Знак Знак Знак"/>
    <w:basedOn w:val="a"/>
    <w:rsid w:val="00BF343C"/>
    <w:pPr>
      <w:spacing w:after="160" w:line="240" w:lineRule="exact"/>
    </w:pPr>
    <w:rPr>
      <w:rFonts w:ascii="Arial" w:hAnsi="Arial" w:cs="Arial"/>
      <w:sz w:val="20"/>
      <w:lang w:val="en-US" w:eastAsia="en-US"/>
    </w:rPr>
  </w:style>
  <w:style w:type="paragraph" w:customStyle="1" w:styleId="Default">
    <w:name w:val="Default"/>
    <w:rsid w:val="008D4DBB"/>
    <w:pPr>
      <w:autoSpaceDE w:val="0"/>
      <w:autoSpaceDN w:val="0"/>
      <w:adjustRightInd w:val="0"/>
    </w:pPr>
    <w:rPr>
      <w:rFonts w:ascii="Times New Roman" w:hAnsi="Times New Roman"/>
      <w:color w:val="000000"/>
      <w:sz w:val="24"/>
      <w:szCs w:val="24"/>
      <w:lang w:eastAsia="en-US"/>
    </w:rPr>
  </w:style>
  <w:style w:type="character" w:customStyle="1" w:styleId="ressmall">
    <w:name w:val="ressmall"/>
    <w:basedOn w:val="a0"/>
    <w:uiPriority w:val="99"/>
    <w:rsid w:val="00F34A5B"/>
  </w:style>
  <w:style w:type="character" w:customStyle="1" w:styleId="apple-style-span">
    <w:name w:val="apple-style-span"/>
    <w:basedOn w:val="a0"/>
    <w:rsid w:val="00323A85"/>
  </w:style>
  <w:style w:type="character" w:customStyle="1" w:styleId="apple-converted-space">
    <w:name w:val="apple-converted-space"/>
    <w:basedOn w:val="a0"/>
    <w:rsid w:val="00323A85"/>
  </w:style>
  <w:style w:type="paragraph" w:styleId="af9">
    <w:name w:val="List Paragraph"/>
    <w:basedOn w:val="a"/>
    <w:uiPriority w:val="34"/>
    <w:qFormat/>
    <w:rsid w:val="00323A85"/>
    <w:pPr>
      <w:spacing w:after="200" w:line="276" w:lineRule="auto"/>
      <w:ind w:left="720"/>
      <w:contextualSpacing/>
    </w:pPr>
    <w:rPr>
      <w:rFonts w:ascii="Calibri" w:eastAsia="Calibri" w:hAnsi="Calibri"/>
      <w:sz w:val="22"/>
      <w:szCs w:val="22"/>
      <w:lang w:eastAsia="en-US"/>
    </w:rPr>
  </w:style>
  <w:style w:type="character" w:customStyle="1" w:styleId="FontStyle14">
    <w:name w:val="Font Style14"/>
    <w:uiPriority w:val="99"/>
    <w:rsid w:val="00323A85"/>
    <w:rPr>
      <w:rFonts w:ascii="Calibri" w:hAnsi="Calibri" w:cs="Calibri"/>
      <w:sz w:val="16"/>
      <w:szCs w:val="16"/>
    </w:rPr>
  </w:style>
  <w:style w:type="table" w:styleId="afa">
    <w:name w:val="Table Grid"/>
    <w:basedOn w:val="a1"/>
    <w:uiPriority w:val="59"/>
    <w:rsid w:val="009833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rsid w:val="00232DC2"/>
    <w:rPr>
      <w:rFonts w:ascii="Arial" w:eastAsia="Times New Roman" w:hAnsi="Arial"/>
      <w:snapToGrid w:val="0"/>
      <w:lang w:val="ru-RU" w:eastAsia="ru-RU" w:bidi="ar-SA"/>
    </w:rPr>
  </w:style>
  <w:style w:type="character" w:customStyle="1" w:styleId="doccaption">
    <w:name w:val="doccaption"/>
    <w:basedOn w:val="a0"/>
    <w:rsid w:val="004D73DE"/>
  </w:style>
  <w:style w:type="paragraph" w:customStyle="1" w:styleId="afb">
    <w:name w:val="Обычный по центру (титульный лист)"/>
    <w:basedOn w:val="a"/>
    <w:rsid w:val="00552DF7"/>
    <w:pPr>
      <w:spacing w:before="120"/>
      <w:jc w:val="center"/>
    </w:pPr>
    <w:rPr>
      <w:sz w:val="28"/>
      <w:szCs w:val="28"/>
    </w:rPr>
  </w:style>
  <w:style w:type="character" w:customStyle="1" w:styleId="afc">
    <w:name w:val="Заголовок отчета Знак"/>
    <w:link w:val="afd"/>
    <w:locked/>
    <w:rsid w:val="00552DF7"/>
    <w:rPr>
      <w:b/>
      <w:sz w:val="28"/>
      <w:szCs w:val="28"/>
    </w:rPr>
  </w:style>
  <w:style w:type="paragraph" w:customStyle="1" w:styleId="afd">
    <w:name w:val="Заголовок отчета"/>
    <w:basedOn w:val="a"/>
    <w:link w:val="afc"/>
    <w:rsid w:val="00552DF7"/>
    <w:pPr>
      <w:spacing w:before="120" w:after="240"/>
      <w:jc w:val="center"/>
    </w:pPr>
    <w:rPr>
      <w:rFonts w:ascii="Calibri" w:eastAsia="Calibri" w:hAnsi="Calibri"/>
      <w:b/>
      <w:sz w:val="28"/>
      <w:szCs w:val="28"/>
    </w:rPr>
  </w:style>
  <w:style w:type="character" w:customStyle="1" w:styleId="30">
    <w:name w:val="Заголовок 3 Знак"/>
    <w:link w:val="3"/>
    <w:uiPriority w:val="9"/>
    <w:rsid w:val="00BD5E8C"/>
    <w:rPr>
      <w:rFonts w:ascii="Cambria" w:eastAsia="Times New Roman" w:hAnsi="Cambria"/>
      <w:b/>
      <w:bCs/>
      <w:color w:val="4F81BD"/>
      <w:sz w:val="24"/>
    </w:rPr>
  </w:style>
  <w:style w:type="character" w:styleId="afe">
    <w:name w:val="Hyperlink"/>
    <w:uiPriority w:val="99"/>
    <w:semiHidden/>
    <w:unhideWhenUsed/>
    <w:rsid w:val="00BD5E8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19794">
      <w:bodyDiv w:val="1"/>
      <w:marLeft w:val="0"/>
      <w:marRight w:val="0"/>
      <w:marTop w:val="0"/>
      <w:marBottom w:val="0"/>
      <w:divBdr>
        <w:top w:val="none" w:sz="0" w:space="0" w:color="auto"/>
        <w:left w:val="none" w:sz="0" w:space="0" w:color="auto"/>
        <w:bottom w:val="none" w:sz="0" w:space="0" w:color="auto"/>
        <w:right w:val="none" w:sz="0" w:space="0" w:color="auto"/>
      </w:divBdr>
    </w:div>
    <w:div w:id="134030791">
      <w:bodyDiv w:val="1"/>
      <w:marLeft w:val="0"/>
      <w:marRight w:val="0"/>
      <w:marTop w:val="0"/>
      <w:marBottom w:val="0"/>
      <w:divBdr>
        <w:top w:val="none" w:sz="0" w:space="0" w:color="auto"/>
        <w:left w:val="none" w:sz="0" w:space="0" w:color="auto"/>
        <w:bottom w:val="none" w:sz="0" w:space="0" w:color="auto"/>
        <w:right w:val="none" w:sz="0" w:space="0" w:color="auto"/>
      </w:divBdr>
    </w:div>
    <w:div w:id="152987536">
      <w:bodyDiv w:val="1"/>
      <w:marLeft w:val="0"/>
      <w:marRight w:val="0"/>
      <w:marTop w:val="0"/>
      <w:marBottom w:val="0"/>
      <w:divBdr>
        <w:top w:val="none" w:sz="0" w:space="0" w:color="auto"/>
        <w:left w:val="none" w:sz="0" w:space="0" w:color="auto"/>
        <w:bottom w:val="none" w:sz="0" w:space="0" w:color="auto"/>
        <w:right w:val="none" w:sz="0" w:space="0" w:color="auto"/>
      </w:divBdr>
    </w:div>
    <w:div w:id="222643275">
      <w:bodyDiv w:val="1"/>
      <w:marLeft w:val="0"/>
      <w:marRight w:val="0"/>
      <w:marTop w:val="0"/>
      <w:marBottom w:val="0"/>
      <w:divBdr>
        <w:top w:val="none" w:sz="0" w:space="0" w:color="auto"/>
        <w:left w:val="none" w:sz="0" w:space="0" w:color="auto"/>
        <w:bottom w:val="none" w:sz="0" w:space="0" w:color="auto"/>
        <w:right w:val="none" w:sz="0" w:space="0" w:color="auto"/>
      </w:divBdr>
    </w:div>
    <w:div w:id="224145529">
      <w:bodyDiv w:val="1"/>
      <w:marLeft w:val="0"/>
      <w:marRight w:val="0"/>
      <w:marTop w:val="0"/>
      <w:marBottom w:val="0"/>
      <w:divBdr>
        <w:top w:val="none" w:sz="0" w:space="0" w:color="auto"/>
        <w:left w:val="none" w:sz="0" w:space="0" w:color="auto"/>
        <w:bottom w:val="none" w:sz="0" w:space="0" w:color="auto"/>
        <w:right w:val="none" w:sz="0" w:space="0" w:color="auto"/>
      </w:divBdr>
    </w:div>
    <w:div w:id="236402104">
      <w:bodyDiv w:val="1"/>
      <w:marLeft w:val="0"/>
      <w:marRight w:val="0"/>
      <w:marTop w:val="0"/>
      <w:marBottom w:val="0"/>
      <w:divBdr>
        <w:top w:val="none" w:sz="0" w:space="0" w:color="auto"/>
        <w:left w:val="none" w:sz="0" w:space="0" w:color="auto"/>
        <w:bottom w:val="none" w:sz="0" w:space="0" w:color="auto"/>
        <w:right w:val="none" w:sz="0" w:space="0" w:color="auto"/>
      </w:divBdr>
    </w:div>
    <w:div w:id="284584082">
      <w:bodyDiv w:val="1"/>
      <w:marLeft w:val="0"/>
      <w:marRight w:val="0"/>
      <w:marTop w:val="0"/>
      <w:marBottom w:val="0"/>
      <w:divBdr>
        <w:top w:val="none" w:sz="0" w:space="0" w:color="auto"/>
        <w:left w:val="none" w:sz="0" w:space="0" w:color="auto"/>
        <w:bottom w:val="none" w:sz="0" w:space="0" w:color="auto"/>
        <w:right w:val="none" w:sz="0" w:space="0" w:color="auto"/>
      </w:divBdr>
    </w:div>
    <w:div w:id="305092020">
      <w:bodyDiv w:val="1"/>
      <w:marLeft w:val="0"/>
      <w:marRight w:val="0"/>
      <w:marTop w:val="0"/>
      <w:marBottom w:val="0"/>
      <w:divBdr>
        <w:top w:val="none" w:sz="0" w:space="0" w:color="auto"/>
        <w:left w:val="none" w:sz="0" w:space="0" w:color="auto"/>
        <w:bottom w:val="none" w:sz="0" w:space="0" w:color="auto"/>
        <w:right w:val="none" w:sz="0" w:space="0" w:color="auto"/>
      </w:divBdr>
    </w:div>
    <w:div w:id="319425428">
      <w:bodyDiv w:val="1"/>
      <w:marLeft w:val="0"/>
      <w:marRight w:val="0"/>
      <w:marTop w:val="0"/>
      <w:marBottom w:val="0"/>
      <w:divBdr>
        <w:top w:val="none" w:sz="0" w:space="0" w:color="auto"/>
        <w:left w:val="none" w:sz="0" w:space="0" w:color="auto"/>
        <w:bottom w:val="none" w:sz="0" w:space="0" w:color="auto"/>
        <w:right w:val="none" w:sz="0" w:space="0" w:color="auto"/>
      </w:divBdr>
    </w:div>
    <w:div w:id="349769433">
      <w:bodyDiv w:val="1"/>
      <w:marLeft w:val="0"/>
      <w:marRight w:val="0"/>
      <w:marTop w:val="0"/>
      <w:marBottom w:val="0"/>
      <w:divBdr>
        <w:top w:val="none" w:sz="0" w:space="0" w:color="auto"/>
        <w:left w:val="none" w:sz="0" w:space="0" w:color="auto"/>
        <w:bottom w:val="none" w:sz="0" w:space="0" w:color="auto"/>
        <w:right w:val="none" w:sz="0" w:space="0" w:color="auto"/>
      </w:divBdr>
    </w:div>
    <w:div w:id="401949684">
      <w:bodyDiv w:val="1"/>
      <w:marLeft w:val="0"/>
      <w:marRight w:val="0"/>
      <w:marTop w:val="0"/>
      <w:marBottom w:val="0"/>
      <w:divBdr>
        <w:top w:val="none" w:sz="0" w:space="0" w:color="auto"/>
        <w:left w:val="none" w:sz="0" w:space="0" w:color="auto"/>
        <w:bottom w:val="none" w:sz="0" w:space="0" w:color="auto"/>
        <w:right w:val="none" w:sz="0" w:space="0" w:color="auto"/>
      </w:divBdr>
    </w:div>
    <w:div w:id="492454007">
      <w:bodyDiv w:val="1"/>
      <w:marLeft w:val="0"/>
      <w:marRight w:val="0"/>
      <w:marTop w:val="0"/>
      <w:marBottom w:val="0"/>
      <w:divBdr>
        <w:top w:val="none" w:sz="0" w:space="0" w:color="auto"/>
        <w:left w:val="none" w:sz="0" w:space="0" w:color="auto"/>
        <w:bottom w:val="none" w:sz="0" w:space="0" w:color="auto"/>
        <w:right w:val="none" w:sz="0" w:space="0" w:color="auto"/>
      </w:divBdr>
    </w:div>
    <w:div w:id="559559593">
      <w:bodyDiv w:val="1"/>
      <w:marLeft w:val="0"/>
      <w:marRight w:val="0"/>
      <w:marTop w:val="0"/>
      <w:marBottom w:val="0"/>
      <w:divBdr>
        <w:top w:val="none" w:sz="0" w:space="0" w:color="auto"/>
        <w:left w:val="none" w:sz="0" w:space="0" w:color="auto"/>
        <w:bottom w:val="none" w:sz="0" w:space="0" w:color="auto"/>
        <w:right w:val="none" w:sz="0" w:space="0" w:color="auto"/>
      </w:divBdr>
    </w:div>
    <w:div w:id="572199349">
      <w:bodyDiv w:val="1"/>
      <w:marLeft w:val="0"/>
      <w:marRight w:val="0"/>
      <w:marTop w:val="0"/>
      <w:marBottom w:val="0"/>
      <w:divBdr>
        <w:top w:val="none" w:sz="0" w:space="0" w:color="auto"/>
        <w:left w:val="none" w:sz="0" w:space="0" w:color="auto"/>
        <w:bottom w:val="none" w:sz="0" w:space="0" w:color="auto"/>
        <w:right w:val="none" w:sz="0" w:space="0" w:color="auto"/>
      </w:divBdr>
    </w:div>
    <w:div w:id="634290010">
      <w:bodyDiv w:val="1"/>
      <w:marLeft w:val="0"/>
      <w:marRight w:val="0"/>
      <w:marTop w:val="0"/>
      <w:marBottom w:val="0"/>
      <w:divBdr>
        <w:top w:val="none" w:sz="0" w:space="0" w:color="auto"/>
        <w:left w:val="none" w:sz="0" w:space="0" w:color="auto"/>
        <w:bottom w:val="none" w:sz="0" w:space="0" w:color="auto"/>
        <w:right w:val="none" w:sz="0" w:space="0" w:color="auto"/>
      </w:divBdr>
    </w:div>
    <w:div w:id="653025444">
      <w:bodyDiv w:val="1"/>
      <w:marLeft w:val="0"/>
      <w:marRight w:val="0"/>
      <w:marTop w:val="0"/>
      <w:marBottom w:val="0"/>
      <w:divBdr>
        <w:top w:val="none" w:sz="0" w:space="0" w:color="auto"/>
        <w:left w:val="none" w:sz="0" w:space="0" w:color="auto"/>
        <w:bottom w:val="none" w:sz="0" w:space="0" w:color="auto"/>
        <w:right w:val="none" w:sz="0" w:space="0" w:color="auto"/>
      </w:divBdr>
    </w:div>
    <w:div w:id="690109420">
      <w:bodyDiv w:val="1"/>
      <w:marLeft w:val="0"/>
      <w:marRight w:val="0"/>
      <w:marTop w:val="0"/>
      <w:marBottom w:val="0"/>
      <w:divBdr>
        <w:top w:val="none" w:sz="0" w:space="0" w:color="auto"/>
        <w:left w:val="none" w:sz="0" w:space="0" w:color="auto"/>
        <w:bottom w:val="none" w:sz="0" w:space="0" w:color="auto"/>
        <w:right w:val="none" w:sz="0" w:space="0" w:color="auto"/>
      </w:divBdr>
    </w:div>
    <w:div w:id="720595776">
      <w:bodyDiv w:val="1"/>
      <w:marLeft w:val="0"/>
      <w:marRight w:val="0"/>
      <w:marTop w:val="0"/>
      <w:marBottom w:val="0"/>
      <w:divBdr>
        <w:top w:val="none" w:sz="0" w:space="0" w:color="auto"/>
        <w:left w:val="none" w:sz="0" w:space="0" w:color="auto"/>
        <w:bottom w:val="none" w:sz="0" w:space="0" w:color="auto"/>
        <w:right w:val="none" w:sz="0" w:space="0" w:color="auto"/>
      </w:divBdr>
    </w:div>
    <w:div w:id="736560693">
      <w:bodyDiv w:val="1"/>
      <w:marLeft w:val="0"/>
      <w:marRight w:val="0"/>
      <w:marTop w:val="0"/>
      <w:marBottom w:val="0"/>
      <w:divBdr>
        <w:top w:val="none" w:sz="0" w:space="0" w:color="auto"/>
        <w:left w:val="none" w:sz="0" w:space="0" w:color="auto"/>
        <w:bottom w:val="none" w:sz="0" w:space="0" w:color="auto"/>
        <w:right w:val="none" w:sz="0" w:space="0" w:color="auto"/>
      </w:divBdr>
    </w:div>
    <w:div w:id="745810400">
      <w:bodyDiv w:val="1"/>
      <w:marLeft w:val="0"/>
      <w:marRight w:val="0"/>
      <w:marTop w:val="0"/>
      <w:marBottom w:val="0"/>
      <w:divBdr>
        <w:top w:val="none" w:sz="0" w:space="0" w:color="auto"/>
        <w:left w:val="none" w:sz="0" w:space="0" w:color="auto"/>
        <w:bottom w:val="none" w:sz="0" w:space="0" w:color="auto"/>
        <w:right w:val="none" w:sz="0" w:space="0" w:color="auto"/>
      </w:divBdr>
    </w:div>
    <w:div w:id="793673235">
      <w:bodyDiv w:val="1"/>
      <w:marLeft w:val="0"/>
      <w:marRight w:val="0"/>
      <w:marTop w:val="0"/>
      <w:marBottom w:val="0"/>
      <w:divBdr>
        <w:top w:val="none" w:sz="0" w:space="0" w:color="auto"/>
        <w:left w:val="none" w:sz="0" w:space="0" w:color="auto"/>
        <w:bottom w:val="none" w:sz="0" w:space="0" w:color="auto"/>
        <w:right w:val="none" w:sz="0" w:space="0" w:color="auto"/>
      </w:divBdr>
    </w:div>
    <w:div w:id="815990892">
      <w:bodyDiv w:val="1"/>
      <w:marLeft w:val="0"/>
      <w:marRight w:val="0"/>
      <w:marTop w:val="0"/>
      <w:marBottom w:val="0"/>
      <w:divBdr>
        <w:top w:val="none" w:sz="0" w:space="0" w:color="auto"/>
        <w:left w:val="none" w:sz="0" w:space="0" w:color="auto"/>
        <w:bottom w:val="none" w:sz="0" w:space="0" w:color="auto"/>
        <w:right w:val="none" w:sz="0" w:space="0" w:color="auto"/>
      </w:divBdr>
    </w:div>
    <w:div w:id="824978490">
      <w:bodyDiv w:val="1"/>
      <w:marLeft w:val="0"/>
      <w:marRight w:val="0"/>
      <w:marTop w:val="0"/>
      <w:marBottom w:val="0"/>
      <w:divBdr>
        <w:top w:val="none" w:sz="0" w:space="0" w:color="auto"/>
        <w:left w:val="none" w:sz="0" w:space="0" w:color="auto"/>
        <w:bottom w:val="none" w:sz="0" w:space="0" w:color="auto"/>
        <w:right w:val="none" w:sz="0" w:space="0" w:color="auto"/>
      </w:divBdr>
    </w:div>
    <w:div w:id="838275859">
      <w:bodyDiv w:val="1"/>
      <w:marLeft w:val="0"/>
      <w:marRight w:val="0"/>
      <w:marTop w:val="0"/>
      <w:marBottom w:val="0"/>
      <w:divBdr>
        <w:top w:val="none" w:sz="0" w:space="0" w:color="auto"/>
        <w:left w:val="none" w:sz="0" w:space="0" w:color="auto"/>
        <w:bottom w:val="none" w:sz="0" w:space="0" w:color="auto"/>
        <w:right w:val="none" w:sz="0" w:space="0" w:color="auto"/>
      </w:divBdr>
    </w:div>
    <w:div w:id="1048382679">
      <w:bodyDiv w:val="1"/>
      <w:marLeft w:val="0"/>
      <w:marRight w:val="0"/>
      <w:marTop w:val="0"/>
      <w:marBottom w:val="0"/>
      <w:divBdr>
        <w:top w:val="none" w:sz="0" w:space="0" w:color="auto"/>
        <w:left w:val="none" w:sz="0" w:space="0" w:color="auto"/>
        <w:bottom w:val="none" w:sz="0" w:space="0" w:color="auto"/>
        <w:right w:val="none" w:sz="0" w:space="0" w:color="auto"/>
      </w:divBdr>
    </w:div>
    <w:div w:id="1056971652">
      <w:bodyDiv w:val="1"/>
      <w:marLeft w:val="0"/>
      <w:marRight w:val="0"/>
      <w:marTop w:val="0"/>
      <w:marBottom w:val="0"/>
      <w:divBdr>
        <w:top w:val="none" w:sz="0" w:space="0" w:color="auto"/>
        <w:left w:val="none" w:sz="0" w:space="0" w:color="auto"/>
        <w:bottom w:val="none" w:sz="0" w:space="0" w:color="auto"/>
        <w:right w:val="none" w:sz="0" w:space="0" w:color="auto"/>
      </w:divBdr>
    </w:div>
    <w:div w:id="1064988646">
      <w:bodyDiv w:val="1"/>
      <w:marLeft w:val="0"/>
      <w:marRight w:val="0"/>
      <w:marTop w:val="0"/>
      <w:marBottom w:val="0"/>
      <w:divBdr>
        <w:top w:val="none" w:sz="0" w:space="0" w:color="auto"/>
        <w:left w:val="none" w:sz="0" w:space="0" w:color="auto"/>
        <w:bottom w:val="none" w:sz="0" w:space="0" w:color="auto"/>
        <w:right w:val="none" w:sz="0" w:space="0" w:color="auto"/>
      </w:divBdr>
    </w:div>
    <w:div w:id="1084838642">
      <w:bodyDiv w:val="1"/>
      <w:marLeft w:val="0"/>
      <w:marRight w:val="0"/>
      <w:marTop w:val="0"/>
      <w:marBottom w:val="0"/>
      <w:divBdr>
        <w:top w:val="none" w:sz="0" w:space="0" w:color="auto"/>
        <w:left w:val="none" w:sz="0" w:space="0" w:color="auto"/>
        <w:bottom w:val="none" w:sz="0" w:space="0" w:color="auto"/>
        <w:right w:val="none" w:sz="0" w:space="0" w:color="auto"/>
      </w:divBdr>
    </w:div>
    <w:div w:id="1108769245">
      <w:bodyDiv w:val="1"/>
      <w:marLeft w:val="0"/>
      <w:marRight w:val="0"/>
      <w:marTop w:val="0"/>
      <w:marBottom w:val="0"/>
      <w:divBdr>
        <w:top w:val="none" w:sz="0" w:space="0" w:color="auto"/>
        <w:left w:val="none" w:sz="0" w:space="0" w:color="auto"/>
        <w:bottom w:val="none" w:sz="0" w:space="0" w:color="auto"/>
        <w:right w:val="none" w:sz="0" w:space="0" w:color="auto"/>
      </w:divBdr>
    </w:div>
    <w:div w:id="1200702490">
      <w:bodyDiv w:val="1"/>
      <w:marLeft w:val="0"/>
      <w:marRight w:val="0"/>
      <w:marTop w:val="0"/>
      <w:marBottom w:val="0"/>
      <w:divBdr>
        <w:top w:val="none" w:sz="0" w:space="0" w:color="auto"/>
        <w:left w:val="none" w:sz="0" w:space="0" w:color="auto"/>
        <w:bottom w:val="none" w:sz="0" w:space="0" w:color="auto"/>
        <w:right w:val="none" w:sz="0" w:space="0" w:color="auto"/>
      </w:divBdr>
    </w:div>
    <w:div w:id="1270818706">
      <w:bodyDiv w:val="1"/>
      <w:marLeft w:val="0"/>
      <w:marRight w:val="0"/>
      <w:marTop w:val="0"/>
      <w:marBottom w:val="0"/>
      <w:divBdr>
        <w:top w:val="none" w:sz="0" w:space="0" w:color="auto"/>
        <w:left w:val="none" w:sz="0" w:space="0" w:color="auto"/>
        <w:bottom w:val="none" w:sz="0" w:space="0" w:color="auto"/>
        <w:right w:val="none" w:sz="0" w:space="0" w:color="auto"/>
      </w:divBdr>
    </w:div>
    <w:div w:id="1300375173">
      <w:bodyDiv w:val="1"/>
      <w:marLeft w:val="0"/>
      <w:marRight w:val="0"/>
      <w:marTop w:val="0"/>
      <w:marBottom w:val="0"/>
      <w:divBdr>
        <w:top w:val="none" w:sz="0" w:space="0" w:color="auto"/>
        <w:left w:val="none" w:sz="0" w:space="0" w:color="auto"/>
        <w:bottom w:val="none" w:sz="0" w:space="0" w:color="auto"/>
        <w:right w:val="none" w:sz="0" w:space="0" w:color="auto"/>
      </w:divBdr>
    </w:div>
    <w:div w:id="1305088410">
      <w:bodyDiv w:val="1"/>
      <w:marLeft w:val="0"/>
      <w:marRight w:val="0"/>
      <w:marTop w:val="0"/>
      <w:marBottom w:val="0"/>
      <w:divBdr>
        <w:top w:val="none" w:sz="0" w:space="0" w:color="auto"/>
        <w:left w:val="none" w:sz="0" w:space="0" w:color="auto"/>
        <w:bottom w:val="none" w:sz="0" w:space="0" w:color="auto"/>
        <w:right w:val="none" w:sz="0" w:space="0" w:color="auto"/>
      </w:divBdr>
    </w:div>
    <w:div w:id="1442605413">
      <w:bodyDiv w:val="1"/>
      <w:marLeft w:val="0"/>
      <w:marRight w:val="0"/>
      <w:marTop w:val="0"/>
      <w:marBottom w:val="0"/>
      <w:divBdr>
        <w:top w:val="none" w:sz="0" w:space="0" w:color="auto"/>
        <w:left w:val="none" w:sz="0" w:space="0" w:color="auto"/>
        <w:bottom w:val="none" w:sz="0" w:space="0" w:color="auto"/>
        <w:right w:val="none" w:sz="0" w:space="0" w:color="auto"/>
      </w:divBdr>
    </w:div>
    <w:div w:id="1444152629">
      <w:bodyDiv w:val="1"/>
      <w:marLeft w:val="0"/>
      <w:marRight w:val="0"/>
      <w:marTop w:val="0"/>
      <w:marBottom w:val="0"/>
      <w:divBdr>
        <w:top w:val="none" w:sz="0" w:space="0" w:color="auto"/>
        <w:left w:val="none" w:sz="0" w:space="0" w:color="auto"/>
        <w:bottom w:val="none" w:sz="0" w:space="0" w:color="auto"/>
        <w:right w:val="none" w:sz="0" w:space="0" w:color="auto"/>
      </w:divBdr>
    </w:div>
    <w:div w:id="1468011245">
      <w:bodyDiv w:val="1"/>
      <w:marLeft w:val="0"/>
      <w:marRight w:val="0"/>
      <w:marTop w:val="0"/>
      <w:marBottom w:val="0"/>
      <w:divBdr>
        <w:top w:val="none" w:sz="0" w:space="0" w:color="auto"/>
        <w:left w:val="none" w:sz="0" w:space="0" w:color="auto"/>
        <w:bottom w:val="none" w:sz="0" w:space="0" w:color="auto"/>
        <w:right w:val="none" w:sz="0" w:space="0" w:color="auto"/>
      </w:divBdr>
    </w:div>
    <w:div w:id="1477066557">
      <w:bodyDiv w:val="1"/>
      <w:marLeft w:val="0"/>
      <w:marRight w:val="0"/>
      <w:marTop w:val="0"/>
      <w:marBottom w:val="0"/>
      <w:divBdr>
        <w:top w:val="none" w:sz="0" w:space="0" w:color="auto"/>
        <w:left w:val="none" w:sz="0" w:space="0" w:color="auto"/>
        <w:bottom w:val="none" w:sz="0" w:space="0" w:color="auto"/>
        <w:right w:val="none" w:sz="0" w:space="0" w:color="auto"/>
      </w:divBdr>
    </w:div>
    <w:div w:id="1509754759">
      <w:bodyDiv w:val="1"/>
      <w:marLeft w:val="0"/>
      <w:marRight w:val="0"/>
      <w:marTop w:val="0"/>
      <w:marBottom w:val="0"/>
      <w:divBdr>
        <w:top w:val="none" w:sz="0" w:space="0" w:color="auto"/>
        <w:left w:val="none" w:sz="0" w:space="0" w:color="auto"/>
        <w:bottom w:val="none" w:sz="0" w:space="0" w:color="auto"/>
        <w:right w:val="none" w:sz="0" w:space="0" w:color="auto"/>
      </w:divBdr>
    </w:div>
    <w:div w:id="1514302003">
      <w:bodyDiv w:val="1"/>
      <w:marLeft w:val="0"/>
      <w:marRight w:val="0"/>
      <w:marTop w:val="0"/>
      <w:marBottom w:val="0"/>
      <w:divBdr>
        <w:top w:val="none" w:sz="0" w:space="0" w:color="auto"/>
        <w:left w:val="none" w:sz="0" w:space="0" w:color="auto"/>
        <w:bottom w:val="none" w:sz="0" w:space="0" w:color="auto"/>
        <w:right w:val="none" w:sz="0" w:space="0" w:color="auto"/>
      </w:divBdr>
    </w:div>
    <w:div w:id="1532841981">
      <w:bodyDiv w:val="1"/>
      <w:marLeft w:val="0"/>
      <w:marRight w:val="0"/>
      <w:marTop w:val="0"/>
      <w:marBottom w:val="0"/>
      <w:divBdr>
        <w:top w:val="none" w:sz="0" w:space="0" w:color="auto"/>
        <w:left w:val="none" w:sz="0" w:space="0" w:color="auto"/>
        <w:bottom w:val="none" w:sz="0" w:space="0" w:color="auto"/>
        <w:right w:val="none" w:sz="0" w:space="0" w:color="auto"/>
      </w:divBdr>
    </w:div>
    <w:div w:id="1543899987">
      <w:bodyDiv w:val="1"/>
      <w:marLeft w:val="0"/>
      <w:marRight w:val="0"/>
      <w:marTop w:val="0"/>
      <w:marBottom w:val="0"/>
      <w:divBdr>
        <w:top w:val="none" w:sz="0" w:space="0" w:color="auto"/>
        <w:left w:val="none" w:sz="0" w:space="0" w:color="auto"/>
        <w:bottom w:val="none" w:sz="0" w:space="0" w:color="auto"/>
        <w:right w:val="none" w:sz="0" w:space="0" w:color="auto"/>
      </w:divBdr>
    </w:div>
    <w:div w:id="1574661314">
      <w:bodyDiv w:val="1"/>
      <w:marLeft w:val="0"/>
      <w:marRight w:val="0"/>
      <w:marTop w:val="0"/>
      <w:marBottom w:val="0"/>
      <w:divBdr>
        <w:top w:val="none" w:sz="0" w:space="0" w:color="auto"/>
        <w:left w:val="none" w:sz="0" w:space="0" w:color="auto"/>
        <w:bottom w:val="none" w:sz="0" w:space="0" w:color="auto"/>
        <w:right w:val="none" w:sz="0" w:space="0" w:color="auto"/>
      </w:divBdr>
    </w:div>
    <w:div w:id="1576159802">
      <w:bodyDiv w:val="1"/>
      <w:marLeft w:val="0"/>
      <w:marRight w:val="0"/>
      <w:marTop w:val="0"/>
      <w:marBottom w:val="0"/>
      <w:divBdr>
        <w:top w:val="none" w:sz="0" w:space="0" w:color="auto"/>
        <w:left w:val="none" w:sz="0" w:space="0" w:color="auto"/>
        <w:bottom w:val="none" w:sz="0" w:space="0" w:color="auto"/>
        <w:right w:val="none" w:sz="0" w:space="0" w:color="auto"/>
      </w:divBdr>
    </w:div>
    <w:div w:id="1583642022">
      <w:bodyDiv w:val="1"/>
      <w:marLeft w:val="0"/>
      <w:marRight w:val="0"/>
      <w:marTop w:val="0"/>
      <w:marBottom w:val="0"/>
      <w:divBdr>
        <w:top w:val="none" w:sz="0" w:space="0" w:color="auto"/>
        <w:left w:val="none" w:sz="0" w:space="0" w:color="auto"/>
        <w:bottom w:val="none" w:sz="0" w:space="0" w:color="auto"/>
        <w:right w:val="none" w:sz="0" w:space="0" w:color="auto"/>
      </w:divBdr>
    </w:div>
    <w:div w:id="1592273244">
      <w:bodyDiv w:val="1"/>
      <w:marLeft w:val="0"/>
      <w:marRight w:val="0"/>
      <w:marTop w:val="0"/>
      <w:marBottom w:val="0"/>
      <w:divBdr>
        <w:top w:val="none" w:sz="0" w:space="0" w:color="auto"/>
        <w:left w:val="none" w:sz="0" w:space="0" w:color="auto"/>
        <w:bottom w:val="none" w:sz="0" w:space="0" w:color="auto"/>
        <w:right w:val="none" w:sz="0" w:space="0" w:color="auto"/>
      </w:divBdr>
    </w:div>
    <w:div w:id="1595474872">
      <w:bodyDiv w:val="1"/>
      <w:marLeft w:val="0"/>
      <w:marRight w:val="0"/>
      <w:marTop w:val="0"/>
      <w:marBottom w:val="0"/>
      <w:divBdr>
        <w:top w:val="none" w:sz="0" w:space="0" w:color="auto"/>
        <w:left w:val="none" w:sz="0" w:space="0" w:color="auto"/>
        <w:bottom w:val="none" w:sz="0" w:space="0" w:color="auto"/>
        <w:right w:val="none" w:sz="0" w:space="0" w:color="auto"/>
      </w:divBdr>
    </w:div>
    <w:div w:id="1658925065">
      <w:bodyDiv w:val="1"/>
      <w:marLeft w:val="0"/>
      <w:marRight w:val="0"/>
      <w:marTop w:val="0"/>
      <w:marBottom w:val="0"/>
      <w:divBdr>
        <w:top w:val="none" w:sz="0" w:space="0" w:color="auto"/>
        <w:left w:val="none" w:sz="0" w:space="0" w:color="auto"/>
        <w:bottom w:val="none" w:sz="0" w:space="0" w:color="auto"/>
        <w:right w:val="none" w:sz="0" w:space="0" w:color="auto"/>
      </w:divBdr>
    </w:div>
    <w:div w:id="1726292182">
      <w:bodyDiv w:val="1"/>
      <w:marLeft w:val="0"/>
      <w:marRight w:val="0"/>
      <w:marTop w:val="0"/>
      <w:marBottom w:val="0"/>
      <w:divBdr>
        <w:top w:val="none" w:sz="0" w:space="0" w:color="auto"/>
        <w:left w:val="none" w:sz="0" w:space="0" w:color="auto"/>
        <w:bottom w:val="none" w:sz="0" w:space="0" w:color="auto"/>
        <w:right w:val="none" w:sz="0" w:space="0" w:color="auto"/>
      </w:divBdr>
    </w:div>
    <w:div w:id="1728139605">
      <w:bodyDiv w:val="1"/>
      <w:marLeft w:val="0"/>
      <w:marRight w:val="0"/>
      <w:marTop w:val="0"/>
      <w:marBottom w:val="0"/>
      <w:divBdr>
        <w:top w:val="none" w:sz="0" w:space="0" w:color="auto"/>
        <w:left w:val="none" w:sz="0" w:space="0" w:color="auto"/>
        <w:bottom w:val="none" w:sz="0" w:space="0" w:color="auto"/>
        <w:right w:val="none" w:sz="0" w:space="0" w:color="auto"/>
      </w:divBdr>
    </w:div>
    <w:div w:id="1732733844">
      <w:bodyDiv w:val="1"/>
      <w:marLeft w:val="0"/>
      <w:marRight w:val="0"/>
      <w:marTop w:val="0"/>
      <w:marBottom w:val="0"/>
      <w:divBdr>
        <w:top w:val="none" w:sz="0" w:space="0" w:color="auto"/>
        <w:left w:val="none" w:sz="0" w:space="0" w:color="auto"/>
        <w:bottom w:val="none" w:sz="0" w:space="0" w:color="auto"/>
        <w:right w:val="none" w:sz="0" w:space="0" w:color="auto"/>
      </w:divBdr>
    </w:div>
    <w:div w:id="1747874401">
      <w:bodyDiv w:val="1"/>
      <w:marLeft w:val="0"/>
      <w:marRight w:val="0"/>
      <w:marTop w:val="0"/>
      <w:marBottom w:val="0"/>
      <w:divBdr>
        <w:top w:val="none" w:sz="0" w:space="0" w:color="auto"/>
        <w:left w:val="none" w:sz="0" w:space="0" w:color="auto"/>
        <w:bottom w:val="none" w:sz="0" w:space="0" w:color="auto"/>
        <w:right w:val="none" w:sz="0" w:space="0" w:color="auto"/>
      </w:divBdr>
    </w:div>
    <w:div w:id="1901134946">
      <w:bodyDiv w:val="1"/>
      <w:marLeft w:val="0"/>
      <w:marRight w:val="0"/>
      <w:marTop w:val="0"/>
      <w:marBottom w:val="0"/>
      <w:divBdr>
        <w:top w:val="none" w:sz="0" w:space="0" w:color="auto"/>
        <w:left w:val="none" w:sz="0" w:space="0" w:color="auto"/>
        <w:bottom w:val="none" w:sz="0" w:space="0" w:color="auto"/>
        <w:right w:val="none" w:sz="0" w:space="0" w:color="auto"/>
      </w:divBdr>
    </w:div>
    <w:div w:id="1917518163">
      <w:bodyDiv w:val="1"/>
      <w:marLeft w:val="0"/>
      <w:marRight w:val="0"/>
      <w:marTop w:val="0"/>
      <w:marBottom w:val="0"/>
      <w:divBdr>
        <w:top w:val="none" w:sz="0" w:space="0" w:color="auto"/>
        <w:left w:val="none" w:sz="0" w:space="0" w:color="auto"/>
        <w:bottom w:val="none" w:sz="0" w:space="0" w:color="auto"/>
        <w:right w:val="none" w:sz="0" w:space="0" w:color="auto"/>
      </w:divBdr>
    </w:div>
    <w:div w:id="1931158838">
      <w:bodyDiv w:val="1"/>
      <w:marLeft w:val="0"/>
      <w:marRight w:val="0"/>
      <w:marTop w:val="0"/>
      <w:marBottom w:val="0"/>
      <w:divBdr>
        <w:top w:val="none" w:sz="0" w:space="0" w:color="auto"/>
        <w:left w:val="none" w:sz="0" w:space="0" w:color="auto"/>
        <w:bottom w:val="none" w:sz="0" w:space="0" w:color="auto"/>
        <w:right w:val="none" w:sz="0" w:space="0" w:color="auto"/>
      </w:divBdr>
    </w:div>
    <w:div w:id="2027903619">
      <w:bodyDiv w:val="1"/>
      <w:marLeft w:val="0"/>
      <w:marRight w:val="0"/>
      <w:marTop w:val="0"/>
      <w:marBottom w:val="0"/>
      <w:divBdr>
        <w:top w:val="none" w:sz="0" w:space="0" w:color="auto"/>
        <w:left w:val="none" w:sz="0" w:space="0" w:color="auto"/>
        <w:bottom w:val="none" w:sz="0" w:space="0" w:color="auto"/>
        <w:right w:val="none" w:sz="0" w:space="0" w:color="auto"/>
      </w:divBdr>
    </w:div>
    <w:div w:id="2030139665">
      <w:bodyDiv w:val="1"/>
      <w:marLeft w:val="0"/>
      <w:marRight w:val="0"/>
      <w:marTop w:val="0"/>
      <w:marBottom w:val="0"/>
      <w:divBdr>
        <w:top w:val="none" w:sz="0" w:space="0" w:color="auto"/>
        <w:left w:val="none" w:sz="0" w:space="0" w:color="auto"/>
        <w:bottom w:val="none" w:sz="0" w:space="0" w:color="auto"/>
        <w:right w:val="none" w:sz="0" w:space="0" w:color="auto"/>
      </w:divBdr>
    </w:div>
    <w:div w:id="203588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A805C-75D1-4F97-A578-48A50B70B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1516</TotalTime>
  <Pages>21</Pages>
  <Words>7894</Words>
  <Characters>44998</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minfin</Company>
  <LinksUpToDate>false</LinksUpToDate>
  <CharactersWithSpaces>52787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geht</dc:creator>
  <cp:lastModifiedBy>Валентина Швецова</cp:lastModifiedBy>
  <cp:revision>172</cp:revision>
  <cp:lastPrinted>2024-11-11T08:31:00Z</cp:lastPrinted>
  <dcterms:created xsi:type="dcterms:W3CDTF">2021-12-16T13:09:00Z</dcterms:created>
  <dcterms:modified xsi:type="dcterms:W3CDTF">2024-11-11T12:12:00Z</dcterms:modified>
</cp:coreProperties>
</file>