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9" w:rsidRPr="00B9066C" w:rsidRDefault="003354D9" w:rsidP="003354D9">
      <w:pPr>
        <w:jc w:val="center"/>
        <w:rPr>
          <w:b/>
          <w:szCs w:val="20"/>
        </w:rPr>
      </w:pPr>
      <w:r w:rsidRPr="00B9066C">
        <w:rPr>
          <w:b/>
          <w:szCs w:val="20"/>
        </w:rPr>
        <w:t>Информационный бюллетень</w:t>
      </w:r>
    </w:p>
    <w:p w:rsidR="003354D9" w:rsidRPr="00B9066C" w:rsidRDefault="003354D9" w:rsidP="003354D9">
      <w:pPr>
        <w:jc w:val="center"/>
        <w:rPr>
          <w:szCs w:val="20"/>
        </w:rPr>
      </w:pPr>
      <w:r w:rsidRPr="00B9066C">
        <w:rPr>
          <w:b/>
          <w:szCs w:val="20"/>
        </w:rPr>
        <w:t>«Вестник Петровского сельского поселения»</w:t>
      </w:r>
    </w:p>
    <w:p w:rsidR="003354D9" w:rsidRPr="00B9066C" w:rsidRDefault="003354D9" w:rsidP="003354D9">
      <w:pPr>
        <w:ind w:left="4678"/>
        <w:jc w:val="center"/>
        <w:rPr>
          <w:b/>
          <w:szCs w:val="20"/>
        </w:rPr>
      </w:pPr>
    </w:p>
    <w:p w:rsidR="003354D9" w:rsidRPr="00B9066C" w:rsidRDefault="003354D9" w:rsidP="003354D9">
      <w:pPr>
        <w:ind w:left="4678"/>
        <w:jc w:val="center"/>
        <w:rPr>
          <w:b/>
          <w:szCs w:val="20"/>
        </w:rPr>
      </w:pPr>
      <w:r w:rsidRPr="00B9066C">
        <w:rPr>
          <w:b/>
          <w:szCs w:val="20"/>
        </w:rPr>
        <w:t>Утвержден</w:t>
      </w:r>
    </w:p>
    <w:p w:rsidR="003354D9" w:rsidRPr="00B9066C" w:rsidRDefault="003354D9" w:rsidP="003354D9">
      <w:pPr>
        <w:ind w:left="4678"/>
        <w:jc w:val="center"/>
        <w:rPr>
          <w:szCs w:val="20"/>
        </w:rPr>
      </w:pPr>
      <w:r w:rsidRPr="00B9066C">
        <w:rPr>
          <w:szCs w:val="20"/>
        </w:rPr>
        <w:t>Решением № 2 6 сессии 2 созыва</w:t>
      </w:r>
    </w:p>
    <w:p w:rsidR="003354D9" w:rsidRPr="00B9066C" w:rsidRDefault="003354D9" w:rsidP="003354D9">
      <w:pPr>
        <w:ind w:left="4678"/>
        <w:jc w:val="center"/>
        <w:rPr>
          <w:szCs w:val="20"/>
        </w:rPr>
      </w:pPr>
      <w:r w:rsidRPr="00B9066C">
        <w:rPr>
          <w:szCs w:val="20"/>
        </w:rPr>
        <w:t>Совета Петровского сельского</w:t>
      </w:r>
    </w:p>
    <w:p w:rsidR="003354D9" w:rsidRPr="00B9066C" w:rsidRDefault="003354D9" w:rsidP="003354D9">
      <w:pPr>
        <w:ind w:left="4678"/>
        <w:jc w:val="center"/>
        <w:rPr>
          <w:szCs w:val="20"/>
        </w:rPr>
      </w:pPr>
      <w:r w:rsidRPr="00B9066C">
        <w:rPr>
          <w:szCs w:val="20"/>
        </w:rPr>
        <w:t>поселения от 11.03.2010 г.</w:t>
      </w:r>
    </w:p>
    <w:p w:rsidR="003354D9" w:rsidRPr="00B9066C" w:rsidRDefault="003354D9" w:rsidP="003354D9">
      <w:pPr>
        <w:jc w:val="center"/>
        <w:rPr>
          <w:b/>
          <w:szCs w:val="20"/>
        </w:rPr>
      </w:pPr>
    </w:p>
    <w:p w:rsidR="003354D9" w:rsidRDefault="003354D9" w:rsidP="003354D9">
      <w:pPr>
        <w:jc w:val="center"/>
        <w:rPr>
          <w:b/>
          <w:szCs w:val="20"/>
        </w:rPr>
      </w:pPr>
      <w:r w:rsidRPr="00B9066C">
        <w:rPr>
          <w:b/>
          <w:szCs w:val="20"/>
        </w:rPr>
        <w:t>ВЫПУСК № 3</w:t>
      </w:r>
      <w:r>
        <w:rPr>
          <w:b/>
          <w:szCs w:val="20"/>
        </w:rPr>
        <w:t>7</w:t>
      </w:r>
    </w:p>
    <w:p w:rsidR="003354D9" w:rsidRDefault="003354D9" w:rsidP="003354D9">
      <w:pPr>
        <w:jc w:val="center"/>
        <w:rPr>
          <w:b/>
          <w:szCs w:val="20"/>
        </w:rPr>
      </w:pPr>
    </w:p>
    <w:p w:rsidR="003354D9" w:rsidRPr="00B9066C" w:rsidRDefault="003354D9" w:rsidP="003354D9">
      <w:pPr>
        <w:jc w:val="center"/>
        <w:rPr>
          <w:b/>
          <w:szCs w:val="20"/>
        </w:rPr>
      </w:pPr>
    </w:p>
    <w:p w:rsidR="003354D9" w:rsidRPr="00B9066C" w:rsidRDefault="003354D9" w:rsidP="003354D9">
      <w:pPr>
        <w:ind w:left="-1701"/>
        <w:jc w:val="right"/>
        <w:rPr>
          <w:b/>
          <w:szCs w:val="20"/>
        </w:rPr>
      </w:pPr>
    </w:p>
    <w:p w:rsidR="003354D9" w:rsidRDefault="003354D9" w:rsidP="003354D9">
      <w:pPr>
        <w:tabs>
          <w:tab w:val="left" w:pos="1080"/>
        </w:tabs>
        <w:jc w:val="right"/>
        <w:rPr>
          <w:b/>
          <w:bCs/>
          <w:sz w:val="28"/>
          <w:szCs w:val="28"/>
        </w:rPr>
      </w:pPr>
      <w:r w:rsidRPr="00B9066C">
        <w:rPr>
          <w:szCs w:val="20"/>
        </w:rPr>
        <w:t xml:space="preserve">от </w:t>
      </w:r>
      <w:r>
        <w:rPr>
          <w:szCs w:val="20"/>
        </w:rPr>
        <w:t>0</w:t>
      </w:r>
      <w:r w:rsidR="002E37FA">
        <w:rPr>
          <w:szCs w:val="20"/>
        </w:rPr>
        <w:t>5</w:t>
      </w:r>
      <w:r>
        <w:rPr>
          <w:szCs w:val="20"/>
        </w:rPr>
        <w:t xml:space="preserve"> декабря </w:t>
      </w:r>
      <w:r w:rsidRPr="00B9066C">
        <w:rPr>
          <w:szCs w:val="20"/>
        </w:rPr>
        <w:t>2024г.</w:t>
      </w:r>
      <w:r w:rsidRPr="003354D9">
        <w:rPr>
          <w:b/>
          <w:bCs/>
          <w:sz w:val="28"/>
          <w:szCs w:val="28"/>
        </w:rPr>
        <w:t xml:space="preserve"> </w:t>
      </w:r>
    </w:p>
    <w:p w:rsidR="003C57A1" w:rsidRDefault="0087116C" w:rsidP="003C57A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16C">
        <w:rPr>
          <w:rStyle w:val="a3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05pt;margin-top:11pt;width:56.05pt;height:73.1pt;z-index:251660288" fillcolor="window">
            <v:imagedata r:id="rId5" o:title=""/>
            <w10:wrap type="square" side="left"/>
          </v:shape>
          <o:OLEObject Type="Embed" ProgID="Word.Picture.8" ShapeID="_x0000_s1026" DrawAspect="Content" ObjectID="_1794913415" r:id="rId6"/>
        </w:pict>
      </w:r>
      <w:r w:rsidR="003C57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C57A1" w:rsidRDefault="003C57A1" w:rsidP="003C57A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7A1" w:rsidRDefault="003C57A1" w:rsidP="003C57A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7A1" w:rsidRDefault="003C57A1" w:rsidP="003C57A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7A1" w:rsidRDefault="003C57A1" w:rsidP="003C57A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7A1" w:rsidRDefault="003C57A1" w:rsidP="003C57A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7A1" w:rsidRDefault="003C57A1" w:rsidP="003C57A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7A1" w:rsidRDefault="003C57A1" w:rsidP="00E27E70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7A1" w:rsidRPr="000039AE" w:rsidRDefault="003C57A1" w:rsidP="00E27E70">
      <w:pPr>
        <w:pStyle w:val="a4"/>
        <w:ind w:left="-851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9AE">
        <w:rPr>
          <w:rFonts w:ascii="Times New Roman" w:eastAsia="Times New Roman" w:hAnsi="Times New Roman" w:cs="Times New Roman"/>
          <w:sz w:val="20"/>
          <w:szCs w:val="20"/>
        </w:rPr>
        <w:t xml:space="preserve">Наконец-то снег пришёл и в нашу обитель. Зима махнула своим белым платком в сторону европейского севера. Закружило, завьюжило, завертело, замело. Минусовая температура урезонила «плюсик», сдвинув его границы к южным местностям. Однако водные территории только-только покрываются одеждой из тонкого льда. Нетерпеливые рыбаки - «подлёдники» уже устремились на озерца, </w:t>
      </w:r>
      <w:proofErr w:type="spellStart"/>
      <w:r w:rsidRPr="000039AE">
        <w:rPr>
          <w:rFonts w:ascii="Times New Roman" w:eastAsia="Times New Roman" w:hAnsi="Times New Roman" w:cs="Times New Roman"/>
          <w:sz w:val="20"/>
          <w:szCs w:val="20"/>
        </w:rPr>
        <w:t>ламбушки</w:t>
      </w:r>
      <w:proofErr w:type="spellEnd"/>
      <w:r w:rsidRPr="000039AE">
        <w:rPr>
          <w:rFonts w:ascii="Times New Roman" w:eastAsia="Times New Roman" w:hAnsi="Times New Roman" w:cs="Times New Roman"/>
          <w:sz w:val="20"/>
          <w:szCs w:val="20"/>
        </w:rPr>
        <w:t xml:space="preserve">, озёра. В Муезерском районе один из таких рыбаков, несмотря на погодные условия и неоднородную толщину ледового покрытия, вышел на озеро. В итоге, предупреждений не последовало. Резкий провал в холодную воду и отсутствие сторонней помощи в течение нескольких минут сделали своё коварное дело. Вопрос, заданный ещё полтора столетия назад известным писателем в своём романе, хотя и не касается данной темы,   остаётся актуальным до сих пор. Мы можем только </w:t>
      </w:r>
      <w:r w:rsidR="00E27E70" w:rsidRPr="000039AE">
        <w:rPr>
          <w:rFonts w:ascii="Times New Roman" w:eastAsia="Times New Roman" w:hAnsi="Times New Roman" w:cs="Times New Roman"/>
          <w:sz w:val="20"/>
          <w:szCs w:val="20"/>
        </w:rPr>
        <w:t>констатировать</w:t>
      </w:r>
      <w:r w:rsidRPr="000039AE">
        <w:rPr>
          <w:rFonts w:ascii="Times New Roman" w:eastAsia="Times New Roman" w:hAnsi="Times New Roman" w:cs="Times New Roman"/>
          <w:sz w:val="20"/>
          <w:szCs w:val="20"/>
        </w:rPr>
        <w:t xml:space="preserve"> о гибели уже двух человек в нашей республике за прошедшие четверо выходных. И это в начале зимнего периода при хрупком состоянии льда.            </w:t>
      </w:r>
    </w:p>
    <w:p w:rsidR="003C57A1" w:rsidRPr="000039AE" w:rsidRDefault="003C57A1" w:rsidP="00E27E70">
      <w:pPr>
        <w:pStyle w:val="a4"/>
        <w:ind w:left="-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39AE">
        <w:rPr>
          <w:rFonts w:ascii="Times New Roman" w:eastAsia="Times New Roman" w:hAnsi="Times New Roman" w:cs="Times New Roman"/>
          <w:sz w:val="20"/>
          <w:szCs w:val="20"/>
        </w:rPr>
        <w:t xml:space="preserve">     Уважаемые рыбаки-любители! Придержите свои желания выхода на лёд водоёмов до устойчивых морозных условий! Уважаемые родные и родственники рыбаков — любителей! Убедительная просьба. Придержите своих нетерпеливых товарищей от выхода на водоёмы. Займите их на время  другими интересными хлопотами.    </w:t>
      </w:r>
    </w:p>
    <w:p w:rsidR="003C57A1" w:rsidRPr="000039AE" w:rsidRDefault="003C57A1" w:rsidP="00E27E70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3" w:line="240" w:lineRule="auto"/>
        <w:ind w:left="-851" w:firstLine="0"/>
        <w:rPr>
          <w:rFonts w:ascii="Times New Roman" w:hAnsi="Times New Roman"/>
          <w:sz w:val="20"/>
          <w:szCs w:val="20"/>
        </w:rPr>
      </w:pPr>
      <w:r w:rsidRPr="000039A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3C57A1" w:rsidRPr="000039AE" w:rsidRDefault="003C57A1" w:rsidP="00E27E70">
      <w:pPr>
        <w:pStyle w:val="a4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0039A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0039AE">
        <w:rPr>
          <w:rFonts w:ascii="Times New Roman" w:hAnsi="Times New Roman" w:cs="Times New Roman"/>
          <w:sz w:val="20"/>
          <w:szCs w:val="20"/>
        </w:rPr>
        <w:t>Инспекторское отделение (</w:t>
      </w:r>
      <w:proofErr w:type="gramStart"/>
      <w:r w:rsidRPr="000039A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0039AE">
        <w:rPr>
          <w:rFonts w:ascii="Times New Roman" w:hAnsi="Times New Roman" w:cs="Times New Roman"/>
          <w:sz w:val="20"/>
          <w:szCs w:val="20"/>
        </w:rPr>
        <w:t xml:space="preserve">. Кондопога) ГИМС.   </w:t>
      </w:r>
    </w:p>
    <w:p w:rsidR="003354D9" w:rsidRPr="000039AE" w:rsidRDefault="003354D9" w:rsidP="003354D9">
      <w:pPr>
        <w:tabs>
          <w:tab w:val="left" w:pos="1080"/>
        </w:tabs>
        <w:rPr>
          <w:b/>
          <w:bCs/>
          <w:sz w:val="28"/>
          <w:szCs w:val="28"/>
        </w:rPr>
      </w:pPr>
    </w:p>
    <w:p w:rsidR="000039AE" w:rsidRPr="000039AE" w:rsidRDefault="000039AE" w:rsidP="000039AE">
      <w:pPr>
        <w:ind w:left="-851"/>
        <w:rPr>
          <w:color w:val="2C2D2E"/>
          <w:sz w:val="20"/>
          <w:szCs w:val="20"/>
        </w:rPr>
      </w:pPr>
      <w:r w:rsidRPr="000039AE">
        <w:rPr>
          <w:color w:val="2C2D2E"/>
          <w:sz w:val="20"/>
          <w:szCs w:val="20"/>
        </w:rPr>
        <w:t>Осторожный пешеход не провалится под лёд</w:t>
      </w:r>
      <w:r w:rsidRPr="000039AE">
        <w:rPr>
          <w:color w:val="2C2D2E"/>
          <w:sz w:val="20"/>
          <w:szCs w:val="20"/>
        </w:rPr>
        <w:br/>
      </w:r>
    </w:p>
    <w:p w:rsidR="000039AE" w:rsidRPr="000039AE" w:rsidRDefault="000039AE" w:rsidP="000039AE">
      <w:pPr>
        <w:ind w:left="-851"/>
        <w:rPr>
          <w:color w:val="2C2D2E"/>
          <w:sz w:val="20"/>
          <w:szCs w:val="20"/>
        </w:rPr>
      </w:pPr>
      <w:r w:rsidRPr="000039AE">
        <w:rPr>
          <w:color w:val="2C2D2E"/>
          <w:sz w:val="20"/>
          <w:szCs w:val="20"/>
        </w:rPr>
        <w:t>Многим уже известно о том, что осенний лёд коварен. Кажется, что он уже прочен, даже выдерживает у берега тяжесть человека, но стоит сделать несколько шагов, как неожиданно раздается треск — и вы оказываетесь в воде. Не выходите на лёд до наступления зимних заморозков. Крепких и постоянных. Период ледостава на реках дольше, чем на прудах и озёрах, а на середине лёд непрочен даже в начале зимы. Не переходите реки по льду до полного их замерзания. Переходить водоёмы нужно в местах, где оборудованы специальные ледовые (пешеходные или автогужевые) переправы. Безопасность вашего движения здесь гарантирована. В местах, где ледовые переправы отсутствуют, при переходе следует обязательно проверять прочность льда пешней или палкой. Если пешня проваливается, или в месте удара появляется вода, или лёд трескается, нужно немедленно возвращаться к берегу. При групповом переходе расстояние между пешеходами должно быть не менее 5-6 м. При переходе водоёма на лыжах нужно отстегнуть крепления, снять с рук петли лыжных палок, снять с одного плеча лямку рюкзака. Расстояние между лыжниками тоже должно быть 5-6 м. Будьте внимательны и осторожны при катании на санках или лыжах с крутого берега — внизу может оказаться прорубь, майна или полынья. В случае оборудования на водоёме в пределах населённого пункта специального катка опасно кататься на коньках или играть в хоккей за его пределами. Вы можете не заметить запорошенных снегом трещин или проломов. Во время зимнего лова рыбы опасно собираться большими группами на льду, делать рядом несколько лунок. Чтобы кто-нибудь случайно не попал ногой в затянувшуюся льдом лунку, уходя, ставьте около неё вешку. Обходите вмерзшие в лёд кусты, камыши или какие-либо предметы, места впадения в водоём речек или ручьев, а также места сброса промышленных вод — лёд там</w:t>
      </w:r>
      <w:r w:rsidRPr="000039AE">
        <w:rPr>
          <w:color w:val="2C2D2E"/>
          <w:sz w:val="20"/>
          <w:szCs w:val="20"/>
        </w:rPr>
        <w:br/>
        <w:t xml:space="preserve">всегда непрочен. При оказании помощи провалившемуся под лёд приближайтесь к нему ползком (лучше всего </w:t>
      </w:r>
      <w:r w:rsidRPr="000039AE">
        <w:rPr>
          <w:color w:val="2C2D2E"/>
          <w:sz w:val="20"/>
          <w:szCs w:val="20"/>
        </w:rPr>
        <w:lastRenderedPageBreak/>
        <w:t xml:space="preserve">подложив под себя лыжи, доску, лестницу или фанеру), за 4-5 м от пролома подайте шест, багор, доску, верёвку, ремень или шарф и, медленно </w:t>
      </w:r>
      <w:proofErr w:type="gramStart"/>
      <w:r w:rsidRPr="000039AE">
        <w:rPr>
          <w:color w:val="2C2D2E"/>
          <w:sz w:val="20"/>
          <w:szCs w:val="20"/>
        </w:rPr>
        <w:t>затем</w:t>
      </w:r>
      <w:proofErr w:type="gramEnd"/>
      <w:r w:rsidRPr="000039AE">
        <w:rPr>
          <w:color w:val="2C2D2E"/>
          <w:sz w:val="20"/>
          <w:szCs w:val="20"/>
        </w:rPr>
        <w:t xml:space="preserve"> отползая, вытягивайте пострадавшего на прочный лёд. После чего немедленно направляйтесь в тёплое помещение. Вне населённого пункта это могут быть автомобили, палатки, рыбацкие избушки либо закрытый от ветра костёр. Необходимо сразу же переодеться в сухую одежду. Возьмите за правило брать с собой на </w:t>
      </w:r>
      <w:proofErr w:type="gramStart"/>
      <w:r w:rsidRPr="000039AE">
        <w:rPr>
          <w:color w:val="2C2D2E"/>
          <w:sz w:val="20"/>
          <w:szCs w:val="20"/>
        </w:rPr>
        <w:t>зимние</w:t>
      </w:r>
      <w:proofErr w:type="gramEnd"/>
      <w:r w:rsidRPr="000039AE">
        <w:rPr>
          <w:color w:val="2C2D2E"/>
          <w:sz w:val="20"/>
          <w:szCs w:val="20"/>
        </w:rPr>
        <w:t xml:space="preserve"> рыбалку или отдых комплект сухого белья. Можно держать для2таких случаев тёплое одеяло.</w:t>
      </w:r>
      <w:r w:rsidRPr="000039AE">
        <w:rPr>
          <w:color w:val="2C2D2E"/>
          <w:sz w:val="20"/>
          <w:szCs w:val="20"/>
        </w:rPr>
        <w:br/>
      </w:r>
    </w:p>
    <w:p w:rsidR="000039AE" w:rsidRPr="000039AE" w:rsidRDefault="000039AE" w:rsidP="000039AE">
      <w:pPr>
        <w:ind w:left="-851"/>
        <w:rPr>
          <w:color w:val="2C2D2E"/>
          <w:sz w:val="20"/>
          <w:szCs w:val="20"/>
        </w:rPr>
      </w:pPr>
    </w:p>
    <w:p w:rsidR="000039AE" w:rsidRPr="000039AE" w:rsidRDefault="000039AE" w:rsidP="000039AE">
      <w:pPr>
        <w:ind w:left="-851"/>
        <w:rPr>
          <w:color w:val="2C2D2E"/>
          <w:sz w:val="20"/>
          <w:szCs w:val="20"/>
        </w:rPr>
      </w:pPr>
    </w:p>
    <w:p w:rsidR="000039AE" w:rsidRPr="000039AE" w:rsidRDefault="000039AE" w:rsidP="000039AE">
      <w:pPr>
        <w:ind w:left="-851"/>
        <w:rPr>
          <w:color w:val="2C2D2E"/>
          <w:sz w:val="20"/>
          <w:szCs w:val="20"/>
        </w:rPr>
      </w:pPr>
    </w:p>
    <w:p w:rsidR="000039AE" w:rsidRPr="000039AE" w:rsidRDefault="000039AE" w:rsidP="000039AE">
      <w:pPr>
        <w:ind w:left="-851"/>
        <w:jc w:val="right"/>
        <w:rPr>
          <w:color w:val="2C2D2E"/>
          <w:sz w:val="20"/>
          <w:szCs w:val="20"/>
        </w:rPr>
      </w:pPr>
      <w:r w:rsidRPr="000039AE">
        <w:rPr>
          <w:color w:val="2C2D2E"/>
          <w:sz w:val="20"/>
          <w:szCs w:val="20"/>
        </w:rPr>
        <w:t>Инспекторское отделение (</w:t>
      </w:r>
      <w:proofErr w:type="gramStart"/>
      <w:r w:rsidRPr="000039AE">
        <w:rPr>
          <w:color w:val="2C2D2E"/>
          <w:sz w:val="20"/>
          <w:szCs w:val="20"/>
        </w:rPr>
        <w:t>г</w:t>
      </w:r>
      <w:proofErr w:type="gramEnd"/>
      <w:r w:rsidRPr="000039AE">
        <w:rPr>
          <w:color w:val="2C2D2E"/>
          <w:sz w:val="20"/>
          <w:szCs w:val="20"/>
        </w:rPr>
        <w:t>. Кондопога) ГИМС.</w:t>
      </w:r>
      <w:r w:rsidRPr="000039AE">
        <w:rPr>
          <w:color w:val="2C2D2E"/>
          <w:sz w:val="20"/>
          <w:szCs w:val="20"/>
        </w:rPr>
        <w:br/>
        <w:t>(редактированная статья из школьного курса «Диктанты,</w:t>
      </w:r>
      <w:r w:rsidRPr="000039AE">
        <w:rPr>
          <w:color w:val="2C2D2E"/>
          <w:sz w:val="20"/>
          <w:szCs w:val="20"/>
        </w:rPr>
        <w:br/>
        <w:t>изложения по ОБЖ»</w:t>
      </w:r>
      <w:r w:rsidRPr="000039AE">
        <w:rPr>
          <w:color w:val="2C2D2E"/>
          <w:sz w:val="20"/>
          <w:szCs w:val="20"/>
        </w:rPr>
        <w:br/>
        <w:t xml:space="preserve">для 7-8 </w:t>
      </w:r>
      <w:proofErr w:type="spellStart"/>
      <w:r w:rsidRPr="000039AE">
        <w:rPr>
          <w:color w:val="2C2D2E"/>
          <w:sz w:val="20"/>
          <w:szCs w:val="20"/>
        </w:rPr>
        <w:t>кл</w:t>
      </w:r>
      <w:proofErr w:type="spellEnd"/>
      <w:r w:rsidRPr="000039AE">
        <w:rPr>
          <w:color w:val="2C2D2E"/>
          <w:sz w:val="20"/>
          <w:szCs w:val="20"/>
        </w:rPr>
        <w:t>.)</w:t>
      </w:r>
    </w:p>
    <w:p w:rsidR="000039AE" w:rsidRPr="000039AE" w:rsidRDefault="000039AE" w:rsidP="000039AE">
      <w:pPr>
        <w:spacing w:after="200" w:line="276" w:lineRule="auto"/>
        <w:ind w:left="-851"/>
        <w:rPr>
          <w:rStyle w:val="a3"/>
          <w:rFonts w:eastAsiaTheme="minorEastAsia"/>
          <w:i w:val="0"/>
        </w:rPr>
      </w:pPr>
    </w:p>
    <w:p w:rsidR="003C57A1" w:rsidRPr="000039AE" w:rsidRDefault="000039AE">
      <w:pPr>
        <w:spacing w:after="200" w:line="276" w:lineRule="auto"/>
        <w:rPr>
          <w:rStyle w:val="a3"/>
          <w:rFonts w:eastAsiaTheme="minorEastAsia"/>
          <w:i w:val="0"/>
        </w:rPr>
      </w:pPr>
      <w:r>
        <w:rPr>
          <w:i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956945</wp:posOffset>
            </wp:positionH>
            <wp:positionV relativeFrom="margin">
              <wp:posOffset>6052185</wp:posOffset>
            </wp:positionV>
            <wp:extent cx="5153660" cy="3429000"/>
            <wp:effectExtent l="19050" t="0" r="8890" b="0"/>
            <wp:wrapSquare wrapText="bothSides"/>
            <wp:docPr id="3" name="Рисунок 3" descr="C:\Users\User\Downloads\после провала под лё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сле провала под лё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2366010</wp:posOffset>
            </wp:positionV>
            <wp:extent cx="4610100" cy="3371215"/>
            <wp:effectExtent l="19050" t="0" r="0" b="0"/>
            <wp:wrapSquare wrapText="bothSides"/>
            <wp:docPr id="31" name="Рисунок 31" descr="C:\Users\User\AppData\Local\Microsoft\Windows\INetCache\Content.Word\одному на льду опа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одному на льду опас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7A1" w:rsidRPr="000039AE">
        <w:rPr>
          <w:rStyle w:val="a3"/>
          <w:i w:val="0"/>
        </w:rPr>
        <w:br w:type="page"/>
      </w:r>
    </w:p>
    <w:p w:rsidR="003354D9" w:rsidRPr="00791225" w:rsidRDefault="002E37FA" w:rsidP="002E37FA">
      <w:pPr>
        <w:pStyle w:val="a4"/>
        <w:rPr>
          <w:rStyle w:val="a3"/>
          <w:i w:val="0"/>
          <w:sz w:val="24"/>
          <w:szCs w:val="24"/>
        </w:rPr>
      </w:pPr>
      <w:r>
        <w:rPr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-965835</wp:posOffset>
            </wp:positionH>
            <wp:positionV relativeFrom="margin">
              <wp:posOffset>-501015</wp:posOffset>
            </wp:positionV>
            <wp:extent cx="7381875" cy="9705975"/>
            <wp:effectExtent l="171450" t="133350" r="371475" b="314325"/>
            <wp:wrapSquare wrapText="bothSides"/>
            <wp:docPr id="18" name="Рисунок 18" descr="C:\Users\User\Downloads\памятка_ тонкий лё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памятка_ тонкий лё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970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354D9" w:rsidRPr="00791225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D9"/>
    <w:rsid w:val="000039AE"/>
    <w:rsid w:val="00020007"/>
    <w:rsid w:val="000A79A2"/>
    <w:rsid w:val="0016413F"/>
    <w:rsid w:val="002E37FA"/>
    <w:rsid w:val="003354D9"/>
    <w:rsid w:val="003C57A1"/>
    <w:rsid w:val="00404111"/>
    <w:rsid w:val="006F5FA1"/>
    <w:rsid w:val="0087116C"/>
    <w:rsid w:val="008D346F"/>
    <w:rsid w:val="00987DC1"/>
    <w:rsid w:val="00AE3607"/>
    <w:rsid w:val="00BA435C"/>
    <w:rsid w:val="00CD3D03"/>
    <w:rsid w:val="00CD5967"/>
    <w:rsid w:val="00D42A8E"/>
    <w:rsid w:val="00D46251"/>
    <w:rsid w:val="00E2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354D9"/>
    <w:rPr>
      <w:i/>
      <w:iCs/>
    </w:rPr>
  </w:style>
  <w:style w:type="paragraph" w:styleId="a4">
    <w:name w:val="No Spacing"/>
    <w:qFormat/>
    <w:rsid w:val="003354D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link w:val="1"/>
    <w:rsid w:val="003354D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3354D9"/>
    <w:pPr>
      <w:shd w:val="clear" w:color="auto" w:fill="FFFFFF"/>
      <w:spacing w:before="420" w:after="30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rsid w:val="003354D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 + Не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3354D9"/>
    <w:pPr>
      <w:shd w:val="clear" w:color="auto" w:fill="FFFFFF"/>
      <w:spacing w:before="600" w:line="322" w:lineRule="exact"/>
      <w:jc w:val="center"/>
    </w:pPr>
    <w:rPr>
      <w:rFonts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3354D9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rsid w:val="003354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3354D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54D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3354D9"/>
    <w:pPr>
      <w:shd w:val="clear" w:color="auto" w:fill="FFFFFF"/>
      <w:spacing w:before="60" w:line="226" w:lineRule="exact"/>
      <w:ind w:hanging="840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3354D9"/>
    <w:pPr>
      <w:shd w:val="clear" w:color="auto" w:fill="FFFFFF"/>
      <w:spacing w:before="60" w:after="420" w:line="0" w:lineRule="atLeast"/>
      <w:jc w:val="both"/>
    </w:pPr>
    <w:rPr>
      <w:rFonts w:cstheme="minorBidi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37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7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3C57A1"/>
    <w:pPr>
      <w:suppressAutoHyphens/>
      <w:spacing w:after="140" w:line="276" w:lineRule="auto"/>
      <w:ind w:firstLine="709"/>
      <w:jc w:val="both"/>
    </w:pPr>
    <w:rPr>
      <w:rFonts w:ascii="Calibri" w:eastAsia="Calibri" w:hAnsi="Calibri"/>
      <w:sz w:val="22"/>
      <w:szCs w:val="22"/>
      <w:lang w:eastAsia="zh-CN"/>
    </w:rPr>
  </w:style>
  <w:style w:type="character" w:customStyle="1" w:styleId="aa">
    <w:name w:val="Основной текст Знак"/>
    <w:basedOn w:val="a0"/>
    <w:link w:val="a9"/>
    <w:rsid w:val="003C57A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2024-12-02T09:40:00Z</dcterms:created>
  <dcterms:modified xsi:type="dcterms:W3CDTF">2024-12-05T11:17:00Z</dcterms:modified>
</cp:coreProperties>
</file>