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5E" w:rsidRDefault="00593117">
      <w:r>
        <w:t>Р</w:t>
      </w:r>
      <w:r w:rsidRPr="00593117">
        <w:t>ешением конкурсной комиссии Администрации Кондопожс</w:t>
      </w:r>
      <w:r w:rsidR="00863A5E">
        <w:t>кого муниципального района от 27 декабря</w:t>
      </w:r>
      <w:r w:rsidRPr="00593117">
        <w:t xml:space="preserve"> 2019 года победителем на замещение муниципальной должности </w:t>
      </w:r>
      <w:r w:rsidR="00863A5E">
        <w:t>–</w:t>
      </w:r>
      <w:r w:rsidRPr="00593117">
        <w:t xml:space="preserve"> </w:t>
      </w:r>
      <w:r w:rsidR="00863A5E">
        <w:t>г</w:t>
      </w:r>
      <w:r w:rsidR="00863A5E" w:rsidRPr="00863A5E">
        <w:t>лавный специалист бюджетного отдела финансового управления</w:t>
      </w:r>
      <w:r w:rsidR="00863A5E">
        <w:t xml:space="preserve"> АКМР признана Рощина Евгения Степановна.</w:t>
      </w:r>
    </w:p>
    <w:p w:rsidR="00863A5E" w:rsidRDefault="00863A5E">
      <w:bookmarkStart w:id="0" w:name="_GoBack"/>
      <w:bookmarkEnd w:id="0"/>
    </w:p>
    <w:sectPr w:rsidR="0086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F"/>
    <w:rsid w:val="00593117"/>
    <w:rsid w:val="00711B63"/>
    <w:rsid w:val="00863A5E"/>
    <w:rsid w:val="00C201EF"/>
    <w:rsid w:val="00C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Фокина</dc:creator>
  <cp:keywords/>
  <dc:description/>
  <cp:lastModifiedBy>Анна Фокина</cp:lastModifiedBy>
  <cp:revision>3</cp:revision>
  <dcterms:created xsi:type="dcterms:W3CDTF">2019-11-07T06:56:00Z</dcterms:created>
  <dcterms:modified xsi:type="dcterms:W3CDTF">2019-12-30T12:25:00Z</dcterms:modified>
</cp:coreProperties>
</file>