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AC" w:rsidRDefault="00593117">
      <w:r>
        <w:t>Р</w:t>
      </w:r>
      <w:r w:rsidRPr="00593117">
        <w:t>ешением конкурсной комиссии Администрации Кондопожского муниципального района от 21 октября 2019 года победителем на замещение муниципальной должности - начальник отдела закупок Администрации Кондопожского муниципального района признан Каргополов Дмитрий Владимирович</w:t>
      </w:r>
      <w:bookmarkStart w:id="0" w:name="_GoBack"/>
      <w:bookmarkEnd w:id="0"/>
    </w:p>
    <w:sectPr w:rsidR="00CB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F"/>
    <w:rsid w:val="00593117"/>
    <w:rsid w:val="00711B63"/>
    <w:rsid w:val="00C201EF"/>
    <w:rsid w:val="00C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Фокина</dc:creator>
  <cp:keywords/>
  <dc:description/>
  <cp:lastModifiedBy>Анна Фокина</cp:lastModifiedBy>
  <cp:revision>2</cp:revision>
  <dcterms:created xsi:type="dcterms:W3CDTF">2019-11-07T06:56:00Z</dcterms:created>
  <dcterms:modified xsi:type="dcterms:W3CDTF">2019-11-07T06:57:00Z</dcterms:modified>
</cp:coreProperties>
</file>