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02"/>
        <w:gridCol w:w="3210"/>
        <w:gridCol w:w="775"/>
        <w:gridCol w:w="381"/>
        <w:gridCol w:w="483"/>
        <w:gridCol w:w="13"/>
        <w:gridCol w:w="280"/>
        <w:gridCol w:w="1510"/>
        <w:gridCol w:w="758"/>
        <w:gridCol w:w="923"/>
        <w:gridCol w:w="921"/>
        <w:gridCol w:w="920"/>
        <w:gridCol w:w="397"/>
      </w:tblGrid>
      <w:tr w:rsidR="008B1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1562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</w:tr>
      <w:tr w:rsidR="008B19C9" w:rsidRP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4516" w:type="dxa"/>
            <w:gridSpan w:val="3"/>
            <w:shd w:val="clear" w:color="FFFFFF" w:fill="auto"/>
            <w:vAlign w:val="bottom"/>
          </w:tcPr>
          <w:p w:rsidR="008B19C9" w:rsidRDefault="008B19C9">
            <w:pPr>
              <w:rPr>
                <w:b/>
                <w:sz w:val="14"/>
                <w:szCs w:val="14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B19C9" w:rsidRDefault="008B19C9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8B19C9" w:rsidRDefault="008B19C9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851" w:type="dxa"/>
            <w:gridSpan w:val="2"/>
            <w:vMerge w:val="restart"/>
            <w:shd w:val="clear" w:color="FFFFFF" w:fill="auto"/>
            <w:vAlign w:val="bottom"/>
          </w:tcPr>
          <w:p w:rsidR="008B19C9" w:rsidRDefault="008B19C9">
            <w:pPr>
              <w:rPr>
                <w:b/>
                <w:sz w:val="14"/>
                <w:szCs w:val="14"/>
              </w:rPr>
            </w:pPr>
          </w:p>
        </w:tc>
        <w:tc>
          <w:tcPr>
            <w:tcW w:w="4016" w:type="dxa"/>
            <w:gridSpan w:val="5"/>
            <w:shd w:val="clear" w:color="FFFFFF" w:fill="auto"/>
            <w:vAlign w:val="bottom"/>
          </w:tcPr>
          <w:p w:rsidR="008B19C9" w:rsidRPr="00FF6916" w:rsidRDefault="00FF6916" w:rsidP="00FF6916">
            <w:pPr>
              <w:jc w:val="right"/>
              <w:rPr>
                <w:sz w:val="14"/>
                <w:szCs w:val="14"/>
              </w:rPr>
            </w:pPr>
            <w:r w:rsidRPr="00FF6916">
              <w:rPr>
                <w:sz w:val="14"/>
                <w:szCs w:val="14"/>
              </w:rPr>
              <w:t>Приложение №8</w:t>
            </w:r>
            <w:r w:rsidRPr="00FF6916">
              <w:rPr>
                <w:sz w:val="14"/>
                <w:szCs w:val="14"/>
              </w:rPr>
              <w:br/>
              <w:t xml:space="preserve">к Решению Совета </w:t>
            </w:r>
            <w:proofErr w:type="spellStart"/>
            <w:r w:rsidRPr="00FF6916">
              <w:rPr>
                <w:sz w:val="14"/>
                <w:szCs w:val="14"/>
              </w:rPr>
              <w:t>Кондопожского</w:t>
            </w:r>
            <w:proofErr w:type="spellEnd"/>
            <w:r w:rsidRPr="00FF6916">
              <w:rPr>
                <w:sz w:val="14"/>
                <w:szCs w:val="14"/>
              </w:rPr>
              <w:t xml:space="preserve"> муниципального района</w:t>
            </w:r>
            <w:r w:rsidRPr="00FF6916">
              <w:rPr>
                <w:sz w:val="14"/>
                <w:szCs w:val="14"/>
              </w:rPr>
              <w:br/>
              <w:t xml:space="preserve">«О Бюджет </w:t>
            </w:r>
            <w:proofErr w:type="spellStart"/>
            <w:r w:rsidRPr="00FF6916">
              <w:rPr>
                <w:sz w:val="14"/>
                <w:szCs w:val="14"/>
              </w:rPr>
              <w:t>Кондопожского</w:t>
            </w:r>
            <w:proofErr w:type="spellEnd"/>
            <w:r w:rsidRPr="00FF6916">
              <w:rPr>
                <w:sz w:val="14"/>
                <w:szCs w:val="14"/>
              </w:rPr>
              <w:t xml:space="preserve"> муниципального района на 201</w:t>
            </w:r>
            <w:r>
              <w:rPr>
                <w:sz w:val="14"/>
                <w:szCs w:val="14"/>
              </w:rPr>
              <w:t>9</w:t>
            </w:r>
            <w:r w:rsidRPr="00FF6916">
              <w:rPr>
                <w:sz w:val="14"/>
                <w:szCs w:val="14"/>
              </w:rPr>
              <w:t xml:space="preserve"> год и  на плановый период 20</w:t>
            </w:r>
            <w:r>
              <w:rPr>
                <w:sz w:val="14"/>
                <w:szCs w:val="14"/>
              </w:rPr>
              <w:t>20</w:t>
            </w:r>
            <w:r w:rsidRPr="00FF6916">
              <w:rPr>
                <w:sz w:val="14"/>
                <w:szCs w:val="14"/>
              </w:rPr>
              <w:t xml:space="preserve"> и 20</w:t>
            </w:r>
            <w:r>
              <w:rPr>
                <w:sz w:val="14"/>
                <w:szCs w:val="14"/>
              </w:rPr>
              <w:t>21</w:t>
            </w:r>
            <w:r w:rsidRPr="00FF6916">
              <w:rPr>
                <w:sz w:val="14"/>
                <w:szCs w:val="14"/>
              </w:rPr>
              <w:t xml:space="preserve"> годов»</w:t>
            </w:r>
            <w:r w:rsidRPr="00FF6916">
              <w:rPr>
                <w:sz w:val="14"/>
                <w:szCs w:val="14"/>
              </w:rPr>
              <w:br/>
              <w:t xml:space="preserve">№ _   от </w:t>
            </w:r>
            <w:r>
              <w:rPr>
                <w:sz w:val="14"/>
                <w:szCs w:val="14"/>
              </w:rPr>
              <w:t>26 декабря</w:t>
            </w:r>
            <w:r w:rsidRPr="00FF6916">
              <w:rPr>
                <w:sz w:val="14"/>
                <w:szCs w:val="14"/>
              </w:rPr>
              <w:t xml:space="preserve">  201</w:t>
            </w:r>
            <w:r>
              <w:rPr>
                <w:sz w:val="14"/>
                <w:szCs w:val="14"/>
              </w:rPr>
              <w:t>9</w:t>
            </w:r>
            <w:r w:rsidRPr="00FF6916">
              <w:rPr>
                <w:sz w:val="14"/>
                <w:szCs w:val="14"/>
              </w:rPr>
              <w:t xml:space="preserve"> г.</w:t>
            </w:r>
          </w:p>
        </w:tc>
      </w:tr>
      <w:tr w:rsidR="008B1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4516" w:type="dxa"/>
            <w:gridSpan w:val="3"/>
            <w:shd w:val="clear" w:color="FFFFFF" w:fill="auto"/>
          </w:tcPr>
          <w:p w:rsidR="008B19C9" w:rsidRDefault="008B19C9">
            <w:pPr>
              <w:rPr>
                <w:sz w:val="12"/>
                <w:szCs w:val="12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B19C9" w:rsidRDefault="008B19C9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8B19C9" w:rsidRDefault="008B19C9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851" w:type="dxa"/>
            <w:gridSpan w:val="2"/>
            <w:vMerge/>
            <w:shd w:val="clear" w:color="FFFFFF" w:fill="auto"/>
            <w:vAlign w:val="bottom"/>
          </w:tcPr>
          <w:p w:rsidR="008B19C9" w:rsidRDefault="008B19C9">
            <w:pPr>
              <w:rPr>
                <w:b/>
                <w:sz w:val="14"/>
                <w:szCs w:val="14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B19C9" w:rsidRDefault="008B19C9">
            <w:pPr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B19C9" w:rsidRDefault="008B19C9">
            <w:pPr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</w:tr>
      <w:tr w:rsidR="008B1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10895" w:type="dxa"/>
            <w:gridSpan w:val="12"/>
            <w:vMerge w:val="restart"/>
            <w:shd w:val="clear" w:color="FFFFFF" w:fill="auto"/>
            <w:vAlign w:val="bottom"/>
          </w:tcPr>
          <w:p w:rsidR="008B19C9" w:rsidRDefault="00FF69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Распределение бюджетных </w:t>
            </w:r>
            <w:r>
              <w:rPr>
                <w:b/>
                <w:sz w:val="18"/>
                <w:szCs w:val="18"/>
              </w:rPr>
              <w:t xml:space="preserve">ассигнований на 2019 год по целевым статьям (муниципальным программам и </w:t>
            </w:r>
            <w:proofErr w:type="spellStart"/>
            <w:r>
              <w:rPr>
                <w:b/>
                <w:sz w:val="18"/>
                <w:szCs w:val="18"/>
              </w:rPr>
              <w:t>непрограммным</w:t>
            </w:r>
            <w:proofErr w:type="spellEnd"/>
            <w:r>
              <w:rPr>
                <w:b/>
                <w:sz w:val="18"/>
                <w:szCs w:val="18"/>
              </w:rPr>
              <w:t xml:space="preserve"> направлениям деятельности), группам и подгруппам </w:t>
            </w:r>
            <w:proofErr w:type="gramStart"/>
            <w:r>
              <w:rPr>
                <w:b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>
              <w:rPr>
                <w:b/>
                <w:sz w:val="18"/>
                <w:szCs w:val="18"/>
              </w:rPr>
              <w:t xml:space="preserve"> Бюджет </w:t>
            </w:r>
            <w:proofErr w:type="spellStart"/>
            <w:r>
              <w:rPr>
                <w:b/>
                <w:sz w:val="18"/>
                <w:szCs w:val="18"/>
              </w:rPr>
              <w:t>Кондопожского</w:t>
            </w:r>
            <w:proofErr w:type="spellEnd"/>
            <w:r>
              <w:rPr>
                <w:b/>
                <w:sz w:val="18"/>
                <w:szCs w:val="18"/>
              </w:rPr>
              <w:t xml:space="preserve"> муниципального района</w:t>
            </w:r>
          </w:p>
        </w:tc>
      </w:tr>
      <w:tr w:rsidR="008B1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10895" w:type="dxa"/>
            <w:gridSpan w:val="12"/>
            <w:vMerge/>
            <w:shd w:val="clear" w:color="FFFFFF" w:fill="auto"/>
            <w:vAlign w:val="bottom"/>
          </w:tcPr>
          <w:p w:rsidR="008B19C9" w:rsidRDefault="008B19C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B1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1562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01"/>
        <w:gridCol w:w="5611"/>
        <w:gridCol w:w="1701"/>
        <w:gridCol w:w="1134"/>
        <w:gridCol w:w="2132"/>
      </w:tblGrid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/>
          <w:tblHeader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9C9" w:rsidRDefault="00FF6916">
            <w:pPr>
              <w:wordWrap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8B19C9" w:rsidRDefault="00FF69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Целевой статьи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8B19C9" w:rsidRDefault="00FF69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Вида расходов (группа, подгруппа)</w:t>
            </w:r>
          </w:p>
        </w:tc>
        <w:tc>
          <w:tcPr>
            <w:tcW w:w="21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9C9" w:rsidRDefault="00FF69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Бюджетные ассигнования сумма на год (</w:t>
            </w:r>
            <w:proofErr w:type="spellStart"/>
            <w:r>
              <w:rPr>
                <w:b/>
                <w:sz w:val="18"/>
                <w:szCs w:val="18"/>
              </w:rPr>
              <w:t>руб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tblHeader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9C9" w:rsidRDefault="008B19C9">
            <w:pPr>
              <w:wordWrap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8B19C9" w:rsidRDefault="008B19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8B19C9" w:rsidRDefault="008B19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19C9" w:rsidRDefault="008B19C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«Социальная поддержка населения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40 118 008,79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«Развитие</w:t>
            </w:r>
            <w:r>
              <w:rPr>
                <w:b/>
                <w:sz w:val="20"/>
                <w:szCs w:val="20"/>
              </w:rPr>
              <w:t xml:space="preserve"> мер социальной поддержки отдельных категорий граждан»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0110000000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10 185 008,79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«Предоставление жилых помещений детям-сиротам и детям, оставшимся без попечения родителей, лицам их числа по договорам найма специализированных жилых</w:t>
            </w:r>
            <w:r>
              <w:rPr>
                <w:b/>
                <w:sz w:val="20"/>
                <w:szCs w:val="20"/>
              </w:rPr>
              <w:t xml:space="preserve"> помещений»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0110200000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7 857 000,00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на территории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01102R0820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6 841 000,00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01102R0820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400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6 841 000,00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01102R0820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410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6 841 000,00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мероприятий по </w:t>
            </w:r>
            <w:r>
              <w:rPr>
                <w:b/>
                <w:sz w:val="20"/>
                <w:szCs w:val="20"/>
              </w:rPr>
              <w:t xml:space="preserve">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на территории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01102К0820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1 016 000,00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</w:t>
            </w:r>
            <w:r>
              <w:rPr>
                <w:szCs w:val="16"/>
              </w:rPr>
              <w:t>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01102К0820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105 872,10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01102К0820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105 872,10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Капитальные вложения в объекты </w:t>
            </w:r>
            <w:r>
              <w:rPr>
                <w:szCs w:val="16"/>
              </w:rPr>
              <w:t>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01102К0820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400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900 000,00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01102К0820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410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900 000,00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01102К0820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10 127,90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01102К0820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830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Уплата налогов, сборов и </w:t>
            </w:r>
            <w:r>
              <w:rPr>
                <w:szCs w:val="16"/>
              </w:rPr>
              <w:t>иных платежей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01102К0820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850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9 827,90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0110300000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2 328 008,79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Реализация мероприятий по устойчивому </w:t>
            </w:r>
            <w:r>
              <w:rPr>
                <w:b/>
                <w:sz w:val="20"/>
                <w:szCs w:val="20"/>
              </w:rPr>
              <w:t xml:space="preserve">развитию сельских территорий (улучшение жилищных условий граждан, проживающих в сельской местности, в том числе молодых семей и молодых специалистов) на территории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01103L5671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2 328 008,79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Социальное обеспечение и </w:t>
            </w:r>
            <w:r>
              <w:rPr>
                <w:szCs w:val="16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01103L5671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300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2 328 008,79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01103L5671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320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2 328 008,79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«Социальная поддержка семьи и детей»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0120000000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29 933 000,00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</w:t>
            </w:r>
            <w:r>
              <w:rPr>
                <w:b/>
                <w:sz w:val="20"/>
                <w:szCs w:val="20"/>
              </w:rPr>
              <w:t xml:space="preserve">мероприятие «Социальная поддержка обучающихся и воспитанников муниципальных образовательных учреждений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0120100000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10 905 000,00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Обеспечение питанием обучающихся в муниципальных образовательных учреждениях </w:t>
            </w:r>
            <w:proofErr w:type="spellStart"/>
            <w:r>
              <w:rPr>
                <w:b/>
                <w:sz w:val="20"/>
                <w:szCs w:val="20"/>
              </w:rPr>
              <w:lastRenderedPageBreak/>
              <w:t>Кондопож</w:t>
            </w:r>
            <w:r>
              <w:rPr>
                <w:b/>
                <w:sz w:val="20"/>
                <w:szCs w:val="20"/>
              </w:rPr>
              <w:t>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района, реализующих образовательные программы начального общего, основного общего и среднего общего образования: из малоимущих семей; семей граждан Украины и лиц без гражданства, постоянно проживающих на территории Украины, которым пре</w:t>
            </w:r>
            <w:r>
              <w:rPr>
                <w:b/>
                <w:sz w:val="20"/>
                <w:szCs w:val="20"/>
              </w:rPr>
              <w:t>доставлено временное убежище на территории Российской Федерации, проживающих на территории Республики Карелия, имеющих детей;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sz w:val="20"/>
                <w:szCs w:val="20"/>
              </w:rPr>
              <w:t>, являющихся детьми-инвалидами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0120143210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10 905 000,00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0120143210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300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10 905 000,00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0120143210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320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10 905 000,00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«Выплата компенсации платы, взимаемой с родителей (законных представителей) за присмотр и уход за</w:t>
            </w:r>
            <w:r>
              <w:rPr>
                <w:b/>
                <w:sz w:val="20"/>
                <w:szCs w:val="20"/>
              </w:rPr>
              <w:t xml:space="preserve">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0120200000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17 988 000,00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Осуществление государственных полномочий  по выплате компенсации платы, взимаемой с родителе</w:t>
            </w:r>
            <w:r>
              <w:rPr>
                <w:b/>
                <w:sz w:val="20"/>
                <w:szCs w:val="20"/>
              </w:rPr>
              <w:t>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организаций Республики Каре</w:t>
            </w:r>
            <w:r>
              <w:rPr>
                <w:b/>
                <w:sz w:val="20"/>
                <w:szCs w:val="20"/>
              </w:rPr>
              <w:t xml:space="preserve">лия на территории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</w:t>
            </w:r>
            <w:proofErr w:type="gramEnd"/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0120242030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17 988 000,00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0120242030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160 440,00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Иные закупки товаров, работ и услуг для обеспечения </w:t>
            </w:r>
            <w:r>
              <w:rPr>
                <w:szCs w:val="16"/>
              </w:rPr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0120242030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160 440,00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0120242030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300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17 827 560,00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0120242030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320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17 827 560,00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«Осуществление государственных полномочий Республики Карелия по организации и осуществлению деятельности органов опеки и попечительства»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0120300000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1 040 000,00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Осуществление государственных полномочий по организации и </w:t>
            </w:r>
            <w:r>
              <w:rPr>
                <w:b/>
                <w:sz w:val="20"/>
                <w:szCs w:val="20"/>
              </w:rPr>
              <w:t xml:space="preserve">осуществлению деятельности органов опеки и попечительства на территории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0120342090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1 040 000,00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>
              <w:rPr>
                <w:szCs w:val="16"/>
              </w:rPr>
              <w:t>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0120342090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970 000,00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0120342090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970 000,00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Закупка товаров, работ и услуг для обеспечения </w:t>
            </w:r>
            <w:r>
              <w:rPr>
                <w:szCs w:val="16"/>
              </w:rPr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0120342090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0120342090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«Отдых и занятость детей и подростков в каникулярное</w:t>
            </w:r>
            <w:r>
              <w:rPr>
                <w:b/>
                <w:sz w:val="20"/>
                <w:szCs w:val="20"/>
              </w:rPr>
              <w:t xml:space="preserve"> время в </w:t>
            </w:r>
            <w:proofErr w:type="spellStart"/>
            <w:r>
              <w:rPr>
                <w:b/>
                <w:sz w:val="20"/>
                <w:szCs w:val="20"/>
              </w:rPr>
              <w:t>Кондопожском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0200000000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2 710 776,79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мероприятие "Организация отдыха детей в каникулярное время в </w:t>
            </w:r>
            <w:proofErr w:type="spellStart"/>
            <w:r>
              <w:rPr>
                <w:b/>
                <w:sz w:val="20"/>
                <w:szCs w:val="20"/>
              </w:rPr>
              <w:t>Кондопожском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0200100000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2 628 290,00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мероприятий в целях </w:t>
            </w:r>
            <w:r>
              <w:rPr>
                <w:b/>
                <w:sz w:val="20"/>
                <w:szCs w:val="20"/>
              </w:rPr>
              <w:t xml:space="preserve">организации отдыха детей в каникулярное время государственной программы Республики Карелия "Совершенствование </w:t>
            </w:r>
            <w:r>
              <w:rPr>
                <w:b/>
                <w:sz w:val="20"/>
                <w:szCs w:val="20"/>
              </w:rPr>
              <w:lastRenderedPageBreak/>
              <w:t xml:space="preserve">социальной защиты граждан", на территории </w:t>
            </w:r>
            <w:proofErr w:type="spellStart"/>
            <w:r>
              <w:rPr>
                <w:b/>
                <w:sz w:val="20"/>
                <w:szCs w:val="20"/>
              </w:rPr>
              <w:t>Конждопожского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0200143210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1 511 000,00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Закупка товаров, работ и услуг для </w:t>
            </w:r>
            <w:r>
              <w:rPr>
                <w:szCs w:val="16"/>
              </w:rPr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0200143210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1 511 000,00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0200143210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1 511 000,00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Мероприятия, направленные на организацию отдыха детей в </w:t>
            </w:r>
            <w:r>
              <w:rPr>
                <w:b/>
                <w:sz w:val="20"/>
                <w:szCs w:val="20"/>
              </w:rPr>
              <w:t xml:space="preserve">каникулярное время, организуемые муниципальными учреждениями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02001S3210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1 117 290,00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02001S3210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1 117 290,00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Иные закупки </w:t>
            </w:r>
            <w:r>
              <w:rPr>
                <w:szCs w:val="16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02001S3210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1 117 290,00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мероприятие "Занятость детей и подростков в каникулярное время в </w:t>
            </w:r>
            <w:proofErr w:type="spellStart"/>
            <w:r>
              <w:rPr>
                <w:b/>
                <w:sz w:val="20"/>
                <w:szCs w:val="20"/>
              </w:rPr>
              <w:t>Кондопожском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0200200000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82 486,79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Мероприятия, </w:t>
            </w:r>
            <w:r>
              <w:rPr>
                <w:b/>
                <w:sz w:val="20"/>
                <w:szCs w:val="20"/>
              </w:rPr>
              <w:t>направленные на временное трудоустройство несовершеннолетних в возрасте от 14 до 18 лет в свободное от учебы время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0200270110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82 486,79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0200270110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82 486,79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0200270110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82 486,79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«Развитие образования в </w:t>
            </w:r>
            <w:proofErr w:type="spellStart"/>
            <w:r>
              <w:rPr>
                <w:b/>
                <w:sz w:val="20"/>
                <w:szCs w:val="20"/>
              </w:rPr>
              <w:t>Кондопожском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муниципальном районе»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0300000000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689 188 245,99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0310000000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298 329 041,86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0310100000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298 329 041,86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Осуществление  государственных полномочий  по выплате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</w:t>
            </w:r>
            <w:r>
              <w:rPr>
                <w:b/>
                <w:sz w:val="20"/>
                <w:szCs w:val="20"/>
              </w:rPr>
              <w:t xml:space="preserve"> пунктах в сфере дошкольного образования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0310142040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636 828,00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szCs w:val="16"/>
              </w:rPr>
              <w:t>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0310142040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636 828,00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0310142040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636 828,00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Осуществление государственных полномочий, предусмотренных пунктом 5 части 1 статьи 9 Закона Республики Карелия "Об образовании" мер социальной </w:t>
            </w:r>
            <w:r>
              <w:rPr>
                <w:b/>
                <w:sz w:val="20"/>
                <w:szCs w:val="20"/>
              </w:rPr>
              <w:t>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учреждениях Республики Карелия в  сфере дошкольного образования</w:t>
            </w:r>
            <w:proofErr w:type="gramEnd"/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0310142100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1 329 383,0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0310142100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1 212 983,00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Расходы на выплаты </w:t>
            </w:r>
            <w:r>
              <w:rPr>
                <w:szCs w:val="16"/>
              </w:rPr>
              <w:t>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0310142100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1 212 983,00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0310142100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96 472,00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szCs w:val="16"/>
              </w:rPr>
              <w:t>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0310142100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96 472,00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0310142100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300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19 928,00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Социальные выплаты гражданам, кроме публичных нормативных </w:t>
            </w:r>
            <w:r>
              <w:rPr>
                <w:szCs w:val="16"/>
              </w:rPr>
              <w:lastRenderedPageBreak/>
              <w:t>социальных выплат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lastRenderedPageBreak/>
              <w:t>0310142100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320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19 928,00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Осуществление  государственных гарантий прав </w:t>
            </w:r>
            <w:r>
              <w:rPr>
                <w:b/>
                <w:sz w:val="20"/>
                <w:szCs w:val="20"/>
              </w:rPr>
              <w:t xml:space="preserve">граждан на получение общедоступного и бесплатного дошкольного образования в муниципальных дошкольных образовательных и общеобразовательных организациях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0310142190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172 077 373,00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в целях</w:t>
            </w:r>
            <w:r>
              <w:rPr>
                <w:szCs w:val="16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0310142190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170 448 431,78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0310142190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  <w:r>
              <w:rPr>
                <w:szCs w:val="16"/>
              </w:rPr>
              <w:t>70 448 431,78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0310142190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1 628 941,22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0310142190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1 628 941,22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мероприятий, направленных на поддержку местных инициатив граждан, проживающих в муниципальных образованиях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 в сфере дошкольного образования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0310143140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275 085,08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</w:t>
            </w:r>
            <w:r>
              <w:rPr>
                <w:szCs w:val="16"/>
              </w:rPr>
              <w:t>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0310143140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275 085,08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0310143140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275 085,08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мероприятий, связанных с частичной </w:t>
            </w:r>
            <w:r>
              <w:rPr>
                <w:b/>
                <w:sz w:val="20"/>
                <w:szCs w:val="20"/>
              </w:rPr>
              <w:t>компенсацией расходов на повышение оплаты труда работников в  сфере дошкольного образования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0310143170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6 969 295,00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szCs w:val="16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0310143170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6 969 295,00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0310143170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6 969 295,00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Мероприятия, направленные на обеспечение условий осуществления </w:t>
            </w:r>
            <w:r>
              <w:rPr>
                <w:b/>
                <w:sz w:val="20"/>
                <w:szCs w:val="20"/>
              </w:rPr>
              <w:t>деятельности в сфере дошкольного образования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53 801 607,93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Cs w:val="16"/>
              </w:rPr>
              <w:t>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16 994 956,96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16 994 956,96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35 411 569,92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Иные </w:t>
            </w:r>
            <w:r>
              <w:rPr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35 411 569,92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300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526 634,65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Социальные выплаты гражданам, кроме публичных нормативных </w:t>
            </w:r>
            <w:r>
              <w:rPr>
                <w:szCs w:val="16"/>
              </w:rPr>
              <w:t>социальных выплат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320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526 634,65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868 446,40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830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60 906,57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850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807 539,83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Мероприятия, </w:t>
            </w:r>
            <w:proofErr w:type="spellStart"/>
            <w:r>
              <w:rPr>
                <w:b/>
                <w:sz w:val="20"/>
                <w:szCs w:val="20"/>
              </w:rPr>
              <w:t>напрвленные</w:t>
            </w:r>
            <w:proofErr w:type="spellEnd"/>
            <w:r>
              <w:rPr>
                <w:b/>
                <w:sz w:val="20"/>
                <w:szCs w:val="20"/>
              </w:rPr>
              <w:t xml:space="preserve"> на </w:t>
            </w:r>
            <w:r>
              <w:rPr>
                <w:b/>
                <w:sz w:val="20"/>
                <w:szCs w:val="20"/>
              </w:rPr>
              <w:t>создание условий для осуществления присмотра и ухода за детьми в сфере дошкольного образования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61 978 070,56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szCs w:val="16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21 293 536,97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21 293 536,97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Закупка товаров, работ и услуг для обеспечения государственных </w:t>
            </w:r>
            <w:r>
              <w:rPr>
                <w:szCs w:val="16"/>
              </w:rPr>
              <w:t>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40 565 454,55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40 565 454,55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300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119 079,04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320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119 079,04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направленные на поддержку детей-инвалидов, детей-сирот и детей, оставшихся без попечения родителей, детей с туберкулезной интоксикацией, де</w:t>
            </w:r>
            <w:r>
              <w:rPr>
                <w:b/>
                <w:sz w:val="20"/>
                <w:szCs w:val="20"/>
              </w:rPr>
              <w:t xml:space="preserve">тей, у которых оба или один из родителей являются инвалидами I или II группы, посещающих муниципальные образовательные учреждения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0310170140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943 936,21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0310170140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943 936,21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0310170140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943 936,21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Реализация мероприятий </w:t>
            </w:r>
            <w:r>
              <w:rPr>
                <w:b/>
                <w:sz w:val="20"/>
                <w:szCs w:val="20"/>
              </w:rPr>
              <w:t>государственной программы Российской Федерации «Доступная среда»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03101L0270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168 034,16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03101L0270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168 034,16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</w:t>
            </w:r>
            <w:r>
              <w:rPr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03101L0270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168 034,16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Мероприятия, направленные на поддержку местных инициатив граждан, проживающих в муниципальных образованиях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 в сфере дошкольного образования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03101S3140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149 428,92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03101S3140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149 428,92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03101S3140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149 428,92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Развитие </w:t>
            </w: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0310141040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3 646 307,61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0310141040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3 646 307,61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0310141040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3 646 307,61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0320000000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309 732 981,92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мероприятие «Организация предоставления общедоступного и бесплатного </w:t>
            </w:r>
            <w:r>
              <w:rPr>
                <w:b/>
                <w:sz w:val="20"/>
                <w:szCs w:val="20"/>
              </w:rPr>
              <w:t>начального общего, основного общего, среднего общего образования»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0320100000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306 654 289,53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Осуществление государственных полномочий по выплате компенсации расходов на оплату жилых помещений, отопления и освещения педагогическим работникам </w:t>
            </w:r>
            <w:r>
              <w:rPr>
                <w:b/>
                <w:sz w:val="20"/>
                <w:szCs w:val="20"/>
              </w:rPr>
              <w:t>муниципальных образовательных организаций, проживающим и работающим в сельских населенных пунктах в сфере общего образования, основного общего, среднего общего образования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0320142040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1 146 489,00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в целях обеспечения выпол</w:t>
            </w:r>
            <w:r>
              <w:rPr>
                <w:szCs w:val="16"/>
              </w:rPr>
              <w:t>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0320142040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1 146 489,00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0320142040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1 146 489,00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Осуществление государственных полномочий Республики Карелия, предусмотренных пунктом 5 части 1 статьи 9 Закона Республики Карелия "Об образовании" мер социальной поддержки и социального обслуживания обучающимся с ограниченными возможностями здоровья, за ис</w:t>
            </w:r>
            <w:r>
              <w:rPr>
                <w:b/>
                <w:sz w:val="20"/>
                <w:szCs w:val="20"/>
              </w:rPr>
              <w:t>ключением обучающихся (воспитываемых) в государственных образовательных учреждениях Республики Карелия  в сфере общего образования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0320142100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671 617,00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0320142100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</w:t>
            </w:r>
            <w:r>
              <w:rPr>
                <w:szCs w:val="16"/>
              </w:rPr>
              <w:t>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649 695,80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0320142100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649 695,80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0320142100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300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21 921,20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Социальные выплаты гражданам, кроме публичных </w:t>
            </w:r>
            <w:r>
              <w:rPr>
                <w:szCs w:val="16"/>
              </w:rPr>
              <w:t>нормативных социальных выплат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0320142100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320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21 921,20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Осуществление государственных полномочий по обеспечению государственных гарантий прав граждан на получение общедоступного и бесплатного начального общего, основного общего, среднего общего образовани</w:t>
            </w:r>
            <w:r>
              <w:rPr>
                <w:b/>
                <w:sz w:val="20"/>
                <w:szCs w:val="20"/>
              </w:rPr>
              <w:t xml:space="preserve">я в муниципальных общеобразовательных организациях, обеспечение дополнительного образования в общеобразовательных учреждениях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0320142190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232 721 627,00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Расходы на выплаты персоналу в целях обеспечения выполнения </w:t>
            </w:r>
            <w:r>
              <w:rPr>
                <w:szCs w:val="16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0320142190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222 063 182,42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0320142190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222 063 182,42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Закупка </w:t>
            </w:r>
            <w:r>
              <w:rPr>
                <w:szCs w:val="16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0320142190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10 543 156,74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0320142190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10 543 156,74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Социальное обеспечение и иные</w:t>
            </w:r>
            <w:r>
              <w:rPr>
                <w:szCs w:val="16"/>
              </w:rPr>
              <w:t xml:space="preserve"> выплаты населению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0320142190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300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115 287,84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0320142190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320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115 287,84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мероприятий, направленных на поддержку местных инициатив граждан, проживающих в </w:t>
            </w:r>
            <w:r>
              <w:rPr>
                <w:b/>
                <w:sz w:val="20"/>
                <w:szCs w:val="20"/>
              </w:rPr>
              <w:t xml:space="preserve">муниципальных образованиях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 в сфере общего образования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0320143140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1 734 182,84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0320143140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1 734 182,84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Иные закупки товаров, </w:t>
            </w:r>
            <w:r>
              <w:rPr>
                <w:szCs w:val="16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0320143140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1 734 182,84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мероприятий, связанных с частичной компенсацией </w:t>
            </w:r>
            <w:r>
              <w:rPr>
                <w:b/>
                <w:sz w:val="20"/>
                <w:szCs w:val="20"/>
              </w:rPr>
              <w:lastRenderedPageBreak/>
              <w:t xml:space="preserve">расходов на повышение оплаты труда работников в  сфере начального общего, основного общего, </w:t>
            </w:r>
            <w:r>
              <w:rPr>
                <w:b/>
                <w:sz w:val="20"/>
                <w:szCs w:val="20"/>
              </w:rPr>
              <w:t>среднего общего образования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0320143170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2 496 370,00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</w:t>
            </w:r>
            <w:r>
              <w:rPr>
                <w:szCs w:val="16"/>
              </w:rPr>
              <w:t>0143170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2 496 370,00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0320143170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2 496 370,00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мероприятий государственной программы Республики Карелия "Развитие образования" в целях организации транспортного обслуживания </w:t>
            </w:r>
            <w:r>
              <w:rPr>
                <w:b/>
                <w:sz w:val="20"/>
                <w:szCs w:val="20"/>
              </w:rPr>
              <w:t xml:space="preserve">обучающихся, проживающих в сельских населенных пунктах, на территории которых отсутствуют общеобразовательные организации к месту обучения и обратно; проведения ремонта зданий общеобразовательных организаций на территории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0320143200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4 570 000,00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0320143200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4 570 000,00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0320143200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4 570 000,00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Мероприятия, направленные на реализацию мероприятий по повышению эффективности и результативности бюджетных расходов, в том числе на проведение ремонта в муниципальных образовательных учреждениях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032014411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3 192 460,00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0320144110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3 192 460,00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0320144110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3 192 460,00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направленные на обеспечение условий осуществления деятельности в сфере начального общего, основного общего, среднего общего образования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0320170110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52 854 697,60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в целях обеспечения выполнения функций государс</w:t>
            </w:r>
            <w:r>
              <w:rPr>
                <w:szCs w:val="16"/>
              </w:rPr>
              <w:t>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17 585 731,99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17 585 731,99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Закупка товаров, работ и </w:t>
            </w:r>
            <w:r>
              <w:rPr>
                <w:szCs w:val="16"/>
              </w:rPr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32 382 925,31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32 382 925,31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Социальное обеспечение и иные выплаты </w:t>
            </w:r>
            <w:r>
              <w:rPr>
                <w:szCs w:val="16"/>
              </w:rPr>
              <w:t>населению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300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41 002,52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320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41 002,52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2 845 037,78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830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103 879,58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850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2 741 158,20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Мероприятия, направленные на поддержку обучающихся и посещающих муниципальные образовательные </w:t>
            </w:r>
            <w:r>
              <w:rPr>
                <w:b/>
                <w:sz w:val="20"/>
                <w:szCs w:val="20"/>
              </w:rPr>
              <w:lastRenderedPageBreak/>
              <w:t xml:space="preserve">учреждения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района, реализующие образовательные программы начальн</w:t>
            </w:r>
            <w:r>
              <w:rPr>
                <w:b/>
                <w:sz w:val="20"/>
                <w:szCs w:val="20"/>
              </w:rPr>
              <w:t>ого общего, основного общего, среднего общего образования с ограниченными возможностями здоровья по заключению медицинских учреждений; обучающихся  и проживающих при интернатах  из семей, являющихся малообеспеченными гражданами</w:t>
            </w:r>
            <w:proofErr w:type="gramEnd"/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0320170150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2 219 042,93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0320170150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2 219 042,93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0320170150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2 219 042,93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Мероприятия, </w:t>
            </w:r>
            <w:r>
              <w:rPr>
                <w:b/>
                <w:sz w:val="20"/>
                <w:szCs w:val="20"/>
              </w:rPr>
              <w:t xml:space="preserve">направленные на поддержку местных инициатив граждан, проживающих в муниципальных образованиях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 в сфере образования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03201S3140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859 772,16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</w:t>
            </w:r>
            <w:r>
              <w:rPr>
                <w:szCs w:val="16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03201S3140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859 772,16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03201S3140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859 772,16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Мероприятия, направленные на организацию транспортного обслуживания обучающихся, проживающих в сельских </w:t>
            </w:r>
            <w:r>
              <w:rPr>
                <w:b/>
                <w:sz w:val="20"/>
                <w:szCs w:val="20"/>
              </w:rPr>
              <w:t xml:space="preserve">населенных пунктах, на территории которых отсутствуют общеобразовательные организации к месту обучения и обратно, проведения ремонта зданий общеобразовательных организаций на территории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района; проведение мероприятий по повышен</w:t>
            </w:r>
            <w:r>
              <w:rPr>
                <w:b/>
                <w:sz w:val="20"/>
                <w:szCs w:val="20"/>
              </w:rPr>
              <w:t xml:space="preserve">ию энергетической эффективности в муниципальных образовательных учреждениях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</w:t>
            </w:r>
            <w:proofErr w:type="gramEnd"/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03201S3200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4 188 031,00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03201S3200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2 206 893,00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03201S3200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2 206 893,00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Закупка товаров, работ и услуг для обеспечения государственных </w:t>
            </w:r>
            <w:r>
              <w:rPr>
                <w:szCs w:val="16"/>
              </w:rPr>
              <w:t>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03201S3200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1 981 138,00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03201S3200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1 981 138,00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общего образования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0320141040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2 415 692,39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</w:t>
            </w:r>
            <w:r>
              <w:rPr>
                <w:szCs w:val="16"/>
              </w:rPr>
      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0320141040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2 415 692,39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0320141040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2 415 692,39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«Реализация отдельных мероприятий федерального проекта «Успех каждого ребенка» национального проекта «Образование»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032E200000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663 000,00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Реализация мероприятий по созданию в общеобразовательных организациях, </w:t>
            </w:r>
            <w:r>
              <w:rPr>
                <w:b/>
                <w:sz w:val="20"/>
                <w:szCs w:val="20"/>
              </w:rPr>
              <w:t>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032E250970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663 000,00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032E250970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663 000,00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</w:t>
            </w:r>
            <w:r>
              <w:rPr>
                <w:szCs w:val="16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032E250970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663 000,00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«Развитие дополнительного образования детей»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0330000000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77 479 914,60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мероприятие «Организация предоставления дополнительного образования </w:t>
            </w:r>
            <w:r>
              <w:rPr>
                <w:b/>
                <w:sz w:val="20"/>
                <w:szCs w:val="20"/>
              </w:rPr>
              <w:t>детей»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0330100000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67 168 410,99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Осуществление  государственных полномочий  по выплате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</w:t>
            </w:r>
            <w:r>
              <w:rPr>
                <w:b/>
                <w:sz w:val="20"/>
                <w:szCs w:val="20"/>
              </w:rPr>
              <w:t>в сельских населенных пунктах  в сфере дополнительного образования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0330142040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63 683,00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Cs w:val="16"/>
              </w:rPr>
              <w:t>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0330142040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63 683,00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0330142040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63 683,00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мероприятий, связанных с частичной компенсацией расходов на повышение оплаты труда работников в  </w:t>
            </w:r>
            <w:r>
              <w:rPr>
                <w:b/>
                <w:sz w:val="20"/>
                <w:szCs w:val="20"/>
              </w:rPr>
              <w:t>сфере дополнительного образования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0330143170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1 425 571,00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  <w:r>
              <w:rPr>
                <w:szCs w:val="16"/>
              </w:rPr>
              <w:t>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0330143170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1 425 571,00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0330143170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1 425 571,00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Реализация отдельных мероприятий, направленных на обеспечение условий осуществления деятельности дополнительных общеобразовательных, </w:t>
            </w:r>
            <w:proofErr w:type="spellStart"/>
            <w:r>
              <w:rPr>
                <w:b/>
                <w:sz w:val="20"/>
                <w:szCs w:val="20"/>
              </w:rPr>
              <w:t>общеразвивающих</w:t>
            </w:r>
            <w:proofErr w:type="spellEnd"/>
            <w:r>
              <w:rPr>
                <w:b/>
                <w:sz w:val="20"/>
                <w:szCs w:val="20"/>
              </w:rPr>
              <w:t xml:space="preserve"> программ за счет иных межбюджетных трансфертов, направленных на поощрение органов местного самоуправления по результатам оценки качества управления муниципальными финансами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0330144100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Закупка товаров, работ и услуг для </w:t>
            </w:r>
            <w:r>
              <w:rPr>
                <w:szCs w:val="16"/>
              </w:rPr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0330144100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300 000,00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0330144100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300 000,00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направленные на обеспечение условий осуществления</w:t>
            </w:r>
            <w:r>
              <w:rPr>
                <w:b/>
                <w:sz w:val="20"/>
                <w:szCs w:val="20"/>
              </w:rPr>
              <w:t xml:space="preserve"> деятельности дополнительных общеобразовательных, </w:t>
            </w:r>
            <w:proofErr w:type="spellStart"/>
            <w:r>
              <w:rPr>
                <w:b/>
                <w:sz w:val="20"/>
                <w:szCs w:val="20"/>
              </w:rPr>
              <w:t>общеразвивающих</w:t>
            </w:r>
            <w:proofErr w:type="spellEnd"/>
            <w:r>
              <w:rPr>
                <w:b/>
                <w:sz w:val="20"/>
                <w:szCs w:val="20"/>
              </w:rPr>
              <w:t xml:space="preserve"> программ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0330170110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65 379 156,99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szCs w:val="16"/>
              </w:rPr>
              <w:t>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0330170110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48 276 063,00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0330170110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48 276 063,00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0330170110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15 033 450,00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0330170110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15 033 450,00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0330170110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2 069 643,99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0330170110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830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44 277,98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0330170110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850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2 025 366,01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«Реализация "майских" указов Президента Российской Федерации»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0330200000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6 704 000,00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мероприятий, в целях частичной компенсации расходов на </w:t>
            </w:r>
            <w:r>
              <w:rPr>
                <w:b/>
                <w:sz w:val="20"/>
                <w:szCs w:val="20"/>
              </w:rPr>
              <w:t>повышение оплаты труда педагогических работников дополнительного образования, определенных указами Президента Российской Федерации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0330243200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6 704 000,00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szCs w:val="16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0330243200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6 704 000,00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0330243200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6 704 000,00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мероприятие «Реализация </w:t>
            </w:r>
            <w:r>
              <w:rPr>
                <w:b/>
                <w:sz w:val="20"/>
                <w:szCs w:val="20"/>
              </w:rPr>
              <w:t>отдельных мероприятий федерального проекта «Культурная среда» национального проекта «Культура»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033A100000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3 607 503,61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Реализация мероприятий по государственной поддержке отрасли культуры (приобретение музыкальных инструментов, оборудования и </w:t>
            </w:r>
            <w:r>
              <w:rPr>
                <w:b/>
                <w:sz w:val="20"/>
                <w:szCs w:val="20"/>
              </w:rPr>
              <w:t>материалов для детских школ искусств по видам искусств)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033A155190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3 607 503,61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033A155190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3 607 503,61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Иные закупки товаров, работ и услуг для обеспечения </w:t>
            </w:r>
            <w:r>
              <w:rPr>
                <w:szCs w:val="16"/>
              </w:rPr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033A155190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3 607 503,61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«Культура в </w:t>
            </w:r>
            <w:proofErr w:type="spellStart"/>
            <w:r>
              <w:rPr>
                <w:b/>
                <w:sz w:val="20"/>
                <w:szCs w:val="20"/>
              </w:rPr>
              <w:t>Кондопожском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0400000000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25 922 146,88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«Организация музейного обслуживания населения»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0400100000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2 404 587,73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направленные на организацию музейного дела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2 404 587,73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szCs w:val="16"/>
              </w:rPr>
              <w:t xml:space="preserve">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0400170110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1 772 993,62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0400170110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1 772 993,62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0400170110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624 485,49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0400170110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624 485,49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0400170110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7 108,62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0400170110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850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7 108,62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0400200000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15 264 879,79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направленные на организацию библиотечного обслуживания населения библиотеками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0400270210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14 890 503,97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Расходы на выплаты персоналу в </w:t>
            </w:r>
            <w:r>
              <w:rPr>
                <w:szCs w:val="16"/>
              </w:rP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0400270210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11 793 514,22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0400270210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11 793 514,22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0400270210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2 988 018,57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0400270210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2 988 018,57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0400270210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300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67 971,16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0400270210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320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57 971,16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Премии и гранты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0400270210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350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0400270210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41 000,02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0400270210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850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41 000,02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Комплектование книжных фондов библиотек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0400270220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Закупка товаров, работ и услуг для обеспечения </w:t>
            </w:r>
            <w:r>
              <w:rPr>
                <w:szCs w:val="16"/>
              </w:rPr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0400270220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210 000,00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0400270220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210 000,00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Реализация мероприятий по государственной поддержке отрасли культуры </w:t>
            </w:r>
            <w:r>
              <w:rPr>
                <w:b/>
                <w:sz w:val="20"/>
                <w:szCs w:val="20"/>
              </w:rPr>
              <w:t>(комплектование книжных фондов библиотек; государственная поддержка лучших сельских учреждений культуры)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04002L5190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164 375,82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04002L5190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164 375,82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Иные </w:t>
            </w:r>
            <w:r>
              <w:rPr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04002L5190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164 375,82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«Реализация майских указов Президента Российской Федерации"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0400300000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3 252 679,36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мероприятий, </w:t>
            </w:r>
            <w:r>
              <w:rPr>
                <w:b/>
                <w:sz w:val="20"/>
                <w:szCs w:val="20"/>
              </w:rPr>
              <w:t xml:space="preserve">связанных с частичной компенсацией расходов на повышение </w:t>
            </w:r>
            <w:proofErr w:type="gramStart"/>
            <w:r>
              <w:rPr>
                <w:b/>
                <w:sz w:val="20"/>
                <w:szCs w:val="20"/>
              </w:rPr>
              <w:t>оплаты труда работников учреждений культуры</w:t>
            </w:r>
            <w:proofErr w:type="gramEnd"/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0400343250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3 252 679,36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szCs w:val="16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0400343250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3 252 679,36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0400343250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3 252 679,36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мероприятие "Реализация мероприятий федерального проекта </w:t>
            </w:r>
            <w:r>
              <w:rPr>
                <w:b/>
                <w:sz w:val="20"/>
                <w:szCs w:val="20"/>
              </w:rPr>
              <w:t>"Культурная среда" национального проекта "Культура"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040A100000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мероприятий по созданию модельных муниципальных библиотек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040A154540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Cs w:val="16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040A154540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17 014,00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040A154540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17 014,00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Закупка товаров, работ и </w:t>
            </w:r>
            <w:r>
              <w:rPr>
                <w:szCs w:val="16"/>
              </w:rPr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040A154540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4 982 986,00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040A154540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4 982 986,00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«Профилактика терроризма</w:t>
            </w:r>
            <w:r>
              <w:rPr>
                <w:b/>
                <w:sz w:val="20"/>
                <w:szCs w:val="20"/>
              </w:rPr>
              <w:t xml:space="preserve"> и экстремизма, а также минимизация и (или) ликвидация последствий проявлений терроризма и экстремизма в </w:t>
            </w:r>
            <w:proofErr w:type="spellStart"/>
            <w:r>
              <w:rPr>
                <w:b/>
                <w:sz w:val="20"/>
                <w:szCs w:val="20"/>
              </w:rPr>
              <w:t>Кондопожском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0500000000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5 340,00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мероприятие: Профилактика терроризма и экстремизма, а также минимизация и (или) </w:t>
            </w:r>
            <w:r>
              <w:rPr>
                <w:b/>
                <w:sz w:val="20"/>
                <w:szCs w:val="20"/>
              </w:rPr>
              <w:t>ликвидация последствий проявлений терроризма и экстремизма на территории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0500100000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5 340,00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Мероприятия, направленные на организацию и проведение в </w:t>
            </w:r>
            <w:proofErr w:type="spellStart"/>
            <w:r>
              <w:rPr>
                <w:b/>
                <w:sz w:val="20"/>
                <w:szCs w:val="20"/>
              </w:rPr>
              <w:t>Кондопожском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районе информационно-пропагандистских мероприятий по разъяснению сущности и общес</w:t>
            </w:r>
            <w:r>
              <w:rPr>
                <w:b/>
                <w:sz w:val="20"/>
                <w:szCs w:val="20"/>
              </w:rPr>
              <w:t>твенной опасности терроризма и экстремизма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5 340,00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0500170110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5 340,00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Cs w:val="16"/>
              </w:rPr>
              <w:t>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0500170110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5 340,00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«Комплексное развитие коммунальной инфраструктуры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0600000000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2 215 599,76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0600100000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1 577 620,56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направленные на уплату взносов на капитальный ремонт общего имущества в многоквартирных домах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964 400,00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0600170110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964 400,00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0600170110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964 400,00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Мероприятия, направленные на техническое обследование жилых многоквартирных домов в сельских поселениях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0600170120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102 139,78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0600170120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102 139,78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Cs w:val="16"/>
              </w:rPr>
              <w:t>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0600170120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102 139,78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Мероприятия, направленные на ремонт и содержание муниципального жилищного фонда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0600170130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247 583,80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Закупка товаров, работ и услуг для обеспечения государственных </w:t>
            </w:r>
            <w:r>
              <w:rPr>
                <w:szCs w:val="16"/>
              </w:rPr>
              <w:t>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0600170130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247 583,80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0600170130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247 583,80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0600170140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263 496,98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Закупка товаров, </w:t>
            </w:r>
            <w:r>
              <w:rPr>
                <w:szCs w:val="16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0600170140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263 496,98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0600170140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263 496,98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«Реализация мероприятий</w:t>
            </w:r>
            <w:r>
              <w:rPr>
                <w:b/>
                <w:sz w:val="20"/>
                <w:szCs w:val="20"/>
              </w:rPr>
              <w:t xml:space="preserve"> в области коммунального хозяйства»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0600200000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60 357,20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Осуществление полномочий в части организации в границах поселения водоснабжения населения в пределах полномочий, установленных законодательством Российской Федерации на территории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0600264040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60 357,20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0600264040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60 357,20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0600264040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60 357,20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«Содержание мест захоронения»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0600300000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311 622,00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Осуществление </w:t>
            </w:r>
            <w:r>
              <w:rPr>
                <w:b/>
                <w:sz w:val="20"/>
                <w:szCs w:val="20"/>
              </w:rPr>
              <w:t xml:space="preserve">полномочий по организации содержания мест захоронения на территории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0600364030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216 650,00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0600364030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216 650,00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0600364030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216 650,00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Мероприятия, </w:t>
            </w:r>
            <w:r>
              <w:rPr>
                <w:b/>
                <w:sz w:val="20"/>
                <w:szCs w:val="20"/>
              </w:rPr>
              <w:t>направленные на содержание мест захоронения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0600370110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94 972,00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0600370110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94 972,00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Cs w:val="16"/>
              </w:rPr>
              <w:t>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0600370110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94 972,00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«Участие в организации деятельности по сбору (в том числе раздельному сбору) и транспортированию твердых коммунальных отходов»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0600400000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Мероприятия, направленные на </w:t>
            </w:r>
            <w:r>
              <w:rPr>
                <w:b/>
                <w:sz w:val="20"/>
                <w:szCs w:val="2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0600470120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0600470120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266 000,00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0600470120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266 000,00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«Поддержка малого и среднего предпринимательства в </w:t>
            </w:r>
            <w:proofErr w:type="spellStart"/>
            <w:r>
              <w:rPr>
                <w:b/>
                <w:sz w:val="20"/>
                <w:szCs w:val="20"/>
              </w:rPr>
              <w:t>Кондопожском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0700000000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738 167,05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мероприятие «Финансовая поддержка </w:t>
            </w:r>
            <w:proofErr w:type="spellStart"/>
            <w:r>
              <w:rPr>
                <w:b/>
                <w:sz w:val="20"/>
                <w:szCs w:val="20"/>
              </w:rPr>
              <w:t>субьектов</w:t>
            </w:r>
            <w:proofErr w:type="spellEnd"/>
            <w:r>
              <w:rPr>
                <w:b/>
                <w:sz w:val="20"/>
                <w:szCs w:val="20"/>
              </w:rPr>
              <w:t xml:space="preserve">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0700100000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738 167,05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мероприятий, направленных на реализацию дополнительных мероприятий по поддержке малого и среднего </w:t>
            </w:r>
            <w:r>
              <w:rPr>
                <w:b/>
                <w:sz w:val="20"/>
                <w:szCs w:val="20"/>
              </w:rPr>
              <w:t>предпринимательства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0700143240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688 167,05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0700143240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688 167,05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0700143240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688 167,05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направленные на реализацию дополнительных мероприятий по поддержке малого и среднего предпринимательства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07001S3240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07001S3240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Субсидии юридическим лицам </w:t>
            </w:r>
            <w:r>
              <w:rPr>
                <w:szCs w:val="16"/>
              </w:rPr>
              <w:t xml:space="preserve">(кроме некоммерческих организаций), индивидуальным </w:t>
            </w:r>
            <w:r>
              <w:rPr>
                <w:szCs w:val="16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lastRenderedPageBreak/>
              <w:t>07001S3240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«Развитие физической культуры и массового спорта, формирование здорового образа </w:t>
            </w:r>
            <w:r>
              <w:rPr>
                <w:b/>
                <w:sz w:val="20"/>
                <w:szCs w:val="20"/>
              </w:rPr>
              <w:t xml:space="preserve">жизни населения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0800000000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12 123 082,85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мероприятие "Обеспечение условий для развития физической культуры, школьного спорта и массового спорта, организация проведения официальных </w:t>
            </w:r>
            <w:r>
              <w:rPr>
                <w:b/>
                <w:sz w:val="20"/>
                <w:szCs w:val="20"/>
              </w:rPr>
              <w:t xml:space="preserve">физкультурно-оздоровительных и спортивных мероприятий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0800100000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122 504,23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Мероприятия, направленные на обеспечение условий для развития на территории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 физической культуры и мас</w:t>
            </w:r>
            <w:r>
              <w:rPr>
                <w:b/>
                <w:sz w:val="20"/>
                <w:szCs w:val="20"/>
              </w:rPr>
              <w:t xml:space="preserve">сового спорта, организация проведения официальных физкультурно-оздоровительных и спортивных мероприятий, обеспечение участия спортивных сборных команд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 в региональных официальных физкультурных и спортивных мероприятиях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>
              <w:rPr>
                <w:b/>
                <w:sz w:val="20"/>
                <w:szCs w:val="20"/>
              </w:rPr>
              <w:t>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122 504,23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0800170110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51 460,00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Расходы </w:t>
            </w:r>
            <w:r>
              <w:rPr>
                <w:szCs w:val="16"/>
              </w:rPr>
              <w:t>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0800170110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51 460,00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0800170110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71 044,23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Иные закупки товаров, работ и услуг для обеспечения </w:t>
            </w:r>
            <w:r>
              <w:rPr>
                <w:szCs w:val="16"/>
              </w:rPr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0800170110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71 044,23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«Развитие системы спортивной подготовки»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0800200000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8 040 578,62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мероприятий, связанных с частичной компенсацией расходов на повышение оплаты труда </w:t>
            </w:r>
            <w:r>
              <w:rPr>
                <w:b/>
                <w:sz w:val="20"/>
                <w:szCs w:val="20"/>
              </w:rPr>
              <w:t>работников в  сфере физической культуры и спорта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0800243170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370 339,00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</w:t>
            </w:r>
            <w:r>
              <w:rPr>
                <w:szCs w:val="16"/>
              </w:rPr>
              <w:t>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0800243170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370 339,00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0800243170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370 339,00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направленные на развитие физической культуры и спорта, осуществление спортивной подготовки, подготовка спортивного резерва</w:t>
            </w:r>
            <w:r>
              <w:rPr>
                <w:b/>
                <w:sz w:val="20"/>
                <w:szCs w:val="20"/>
              </w:rPr>
              <w:t xml:space="preserve"> для спортивных команд Российской Федерации и Республики Карелия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0800270110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7 670 239,62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Расходы на выплаты персоналу в целях обеспечения </w:t>
            </w:r>
            <w:r>
              <w:rPr>
                <w:szCs w:val="16"/>
              </w:rPr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Cs w:val="16"/>
              </w:rPr>
              <w:t>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lastRenderedPageBreak/>
              <w:t>0800270110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6 493 714,94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0800270110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6 493 714,94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0800270110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1 128 002,72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0800270110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1 128 002,72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0800270110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48 521,96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0800270110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850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48 521,96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«Реализация отдельных мероприятий федерального проекта «Спорт – норма жизни» национального проекта «Демография»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080P500000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3 960 000,00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Реализация мероприятий государственной программы Республики Карелия «Развитие физической </w:t>
            </w:r>
            <w:r>
              <w:rPr>
                <w:b/>
                <w:sz w:val="20"/>
                <w:szCs w:val="20"/>
              </w:rPr>
              <w:t>культуры, спорта и совершенствование молодежной политики» (в целях развития системы спортивной подготовки)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080P543230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3 750 000,00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</w:t>
            </w:r>
            <w:r>
              <w:rPr>
                <w:szCs w:val="16"/>
              </w:rPr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080P543230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2 471 125,00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080P543230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2 471 125,00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Закупка товаров, работ и услуг для обеспечения государственных </w:t>
            </w:r>
            <w:r>
              <w:rPr>
                <w:szCs w:val="16"/>
              </w:rPr>
              <w:t>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080P543230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1 278 875,00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080P543230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1 278 875,00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Реализация мероприятий по государственной поддержке спортивных организаций </w:t>
            </w:r>
            <w:r>
              <w:rPr>
                <w:b/>
                <w:sz w:val="20"/>
                <w:szCs w:val="20"/>
              </w:rPr>
              <w:t>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080P550810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080P550810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210 000,00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Иные закупки товаров, работ и </w:t>
            </w:r>
            <w:r>
              <w:rPr>
                <w:szCs w:val="16"/>
              </w:rPr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080P550810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210 000,00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>
              <w:rPr>
                <w:b/>
                <w:sz w:val="20"/>
                <w:szCs w:val="20"/>
              </w:rPr>
              <w:t>Кондопожском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0900000000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14 943 342,71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</w:t>
            </w:r>
            <w:r>
              <w:rPr>
                <w:b/>
                <w:sz w:val="20"/>
                <w:szCs w:val="20"/>
              </w:rPr>
              <w:t>мероприятие «Энергосбережение и повышение энергетической эффективности в сферах управления, образования, культуры, физической культуры и спорта»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0900100000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14 943 342,71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мероприятий государственной программы Республики Карелия </w:t>
            </w:r>
            <w:r>
              <w:rPr>
                <w:b/>
                <w:sz w:val="20"/>
                <w:szCs w:val="20"/>
              </w:rPr>
              <w:t xml:space="preserve">"Развитие образования" в целях проведения мероприятий по повышению энергетической эффективности в муниципальных образовательных учреждениях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0900143200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9 858 000,00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Закупка товаров, работ и услуг для обеспечения </w:t>
            </w:r>
            <w:r>
              <w:rPr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lastRenderedPageBreak/>
              <w:t>0900143200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1 002 864,54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0900143200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1 002 864,54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Капитальные вложения в объекты государственной (муниципальной) </w:t>
            </w:r>
            <w:r>
              <w:rPr>
                <w:szCs w:val="16"/>
              </w:rPr>
              <w:t>собственности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0900143200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400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8 855 135,46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0900143200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410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8 855 135,46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Мероприятия, направленные на реализацию мероприятий по повышению эффективности и результативности бюджетных расходов, в том числе на реализацию мероприятий по </w:t>
            </w:r>
            <w:r>
              <w:rPr>
                <w:b/>
                <w:sz w:val="20"/>
                <w:szCs w:val="20"/>
              </w:rPr>
              <w:t>энергосбережению и повышению энергетической эффективности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0900144110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2 888 540,00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0900144110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2 457 466,69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Иные закупки товаров, работ и услуг для обеспечения </w:t>
            </w:r>
            <w:r>
              <w:rPr>
                <w:szCs w:val="16"/>
              </w:rPr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0900144110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2 457 466,69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0900144110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400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431 073,31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0900144110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410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431 073,31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Мероприятия, направленные на </w:t>
            </w:r>
            <w:r>
              <w:rPr>
                <w:b/>
                <w:sz w:val="20"/>
                <w:szCs w:val="20"/>
              </w:rPr>
              <w:t>реализацию мероприятий по энергосбережению и повышению энергетической эффективности в сфере управления при осуществлении ими полномочий местной администрации поселения, являющегося административным центром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0900144170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193 492,76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0900144170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193 492,76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0900144170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193 492,76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Мероприятия, направленные </w:t>
            </w:r>
            <w:r>
              <w:rPr>
                <w:b/>
                <w:sz w:val="20"/>
                <w:szCs w:val="20"/>
              </w:rPr>
              <w:t>на энергосбережение и повышение энергетической эффективности в сфере управления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25 700,00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0900170110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25 700,00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Иные закупки товаров, работ и услуг </w:t>
            </w:r>
            <w:r>
              <w:rPr>
                <w:szCs w:val="16"/>
              </w:rPr>
              <w:t>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0900170110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25 700,00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в сфере дошкольного образования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0900170120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741 922,78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Закупка товаров, работ и </w:t>
            </w:r>
            <w:r>
              <w:rPr>
                <w:szCs w:val="16"/>
              </w:rPr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0900170120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741 922,78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0900170120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741 922,78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Мероприятия, направленные на энергосбережение и </w:t>
            </w:r>
            <w:r>
              <w:rPr>
                <w:b/>
                <w:sz w:val="20"/>
                <w:szCs w:val="20"/>
              </w:rPr>
              <w:t>повышение энергетической эффективности в сфере общего образования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0900170130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813 837,17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0900170130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532 451,17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Иные закупки товаров, работ и услуг для </w:t>
            </w:r>
            <w:r>
              <w:rPr>
                <w:szCs w:val="16"/>
              </w:rPr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0900170130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532 451,17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0900170130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400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281 386,00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0900170130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410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281 386,00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направленные</w:t>
            </w:r>
            <w:r>
              <w:rPr>
                <w:b/>
                <w:sz w:val="20"/>
                <w:szCs w:val="20"/>
              </w:rPr>
              <w:t xml:space="preserve"> на энергосбережение и повышение </w:t>
            </w:r>
            <w:r>
              <w:rPr>
                <w:b/>
                <w:sz w:val="20"/>
                <w:szCs w:val="20"/>
              </w:rPr>
              <w:lastRenderedPageBreak/>
              <w:t>энергетической эффективности в сфере дополнительного образования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0900170140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0900170140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347 000,00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Иные закупки </w:t>
            </w:r>
            <w:r>
              <w:rPr>
                <w:szCs w:val="16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0900170140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347 000,00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в сфере культуры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0900170150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74 850,00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Закупка товаров, </w:t>
            </w:r>
            <w:r>
              <w:rPr>
                <w:szCs w:val="16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0900170150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74 850,00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0900170150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74 850,00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292 340 469,12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sz w:val="20"/>
                <w:szCs w:val="20"/>
              </w:rPr>
              <w:t xml:space="preserve"> направления деятельности в сфере управления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1100100000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123 227 389,15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Глава администрации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1100110010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1 651 283,67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в целях обеспечения</w:t>
            </w:r>
            <w:r>
              <w:rPr>
                <w:szCs w:val="16"/>
              </w:rPr>
              <w:t xml:space="preserve">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1100110010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1 651 283,67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1100110010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1 651 283,67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1100110020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54 496 084,96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szCs w:val="16"/>
              </w:rPr>
              <w:t xml:space="preserve">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1100110020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53 561 201,34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1100110020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53 561 201,34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1100110020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933 428,62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1100110020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933 428,62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1100110020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1 455,00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1100110020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850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1 455,00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1100110030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31 450,00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Cs w:val="16"/>
              </w:rPr>
              <w:t>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1100110030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31 450,00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1100110030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31 450,00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Осуществление переданных полномочий по решению вопросов местного значения в части составления проектов </w:t>
            </w:r>
            <w:r>
              <w:rPr>
                <w:b/>
                <w:sz w:val="20"/>
                <w:szCs w:val="20"/>
              </w:rPr>
              <w:t xml:space="preserve">бюджетов, исполнения бюджетов и составления отчетов об исполнении бюджетов сельских поселений за счет межбюджетных трансфертов, предоставляемых из бюджетов поселений в бюджет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1100124010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352 590,00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</w:t>
            </w:r>
            <w:r>
              <w:rPr>
                <w:szCs w:val="16"/>
              </w:rPr>
              <w:t xml:space="preserve">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lastRenderedPageBreak/>
              <w:t>1100124010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82 900,00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Расходы на выплаты персоналу государственных </w:t>
            </w:r>
            <w:r>
              <w:rPr>
                <w:szCs w:val="16"/>
              </w:rPr>
              <w:t>(муниципальных) органов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1100124010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82 900,00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1100124010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269 690,00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1100124010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269 690,00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Осуществление переданных полномочий по осуществлению внутреннего муниципального контроля поселений, за счет межбюджетных трансфертов, предоставляемых из бюджетов поселений в бюджет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1100124030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38 424,00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1100124030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11 604,00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</w:t>
            </w:r>
            <w:r>
              <w:rPr>
                <w:szCs w:val="16"/>
              </w:rPr>
              <w:t xml:space="preserve">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1100124030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11 604,00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1100124030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26 820,00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</w:t>
            </w:r>
            <w:r>
              <w:rPr>
                <w:szCs w:val="16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1100124030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26 820,00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Осуществление переданных государственных полномочий по созданию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1100142020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528 000,00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Расходы на выплаты </w:t>
            </w:r>
            <w:r>
              <w:rPr>
                <w:szCs w:val="16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1100142020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528 000,00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государственных (муници</w:t>
            </w:r>
            <w:r>
              <w:rPr>
                <w:szCs w:val="16"/>
              </w:rPr>
              <w:t>пальных) органов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1100142020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528 000,00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Осуществление переданных государственных полномочий по регулированию цен (тарифов) на отдельные виды продукции, товаров и услуг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1100142120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Расходы на выплаты персоналу в целях обеспечения </w:t>
            </w:r>
            <w:r>
              <w:rPr>
                <w:szCs w:val="16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1100142120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157 000,00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1100142120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157 000,00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Осуществление переданных государственных полномочий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1100142140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367 000,00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1100142140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351 000,00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1100142140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351 000,00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1100142140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16 000,00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Субвенции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1100142140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530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16 000,00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мероприятий, связанных с частичной компенсацией расходов на повышение оплаты труда работников в сфере управления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1100143170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426 449,00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</w:t>
            </w:r>
            <w:r>
              <w:rPr>
                <w:szCs w:val="16"/>
              </w:rPr>
              <w:t xml:space="preserve">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1100143170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426 449,00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казенных учреж</w:t>
            </w:r>
            <w:r>
              <w:rPr>
                <w:szCs w:val="16"/>
              </w:rPr>
              <w:t>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1100143170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426 449,00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Мероприятия, направленные на проведение ремонта в здании Администрации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района; на решение иных вопросов местного значения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1100144170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4 806 507,24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Закупка товаров, работ и услуг для </w:t>
            </w:r>
            <w:r>
              <w:rPr>
                <w:szCs w:val="16"/>
              </w:rPr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1100144170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4 806 507,24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1100144170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4 806 507,24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Мероприятия, направленные на обеспечение бесперебойной </w:t>
            </w:r>
            <w:r>
              <w:rPr>
                <w:b/>
                <w:sz w:val="20"/>
                <w:szCs w:val="20"/>
              </w:rPr>
              <w:t>эксплуатации федеральных государственных информационных систем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1100144220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1 158 000,00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1100144220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1 158 000,00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Иные закупки товаров, работ и услуг для </w:t>
            </w:r>
            <w:r>
              <w:rPr>
                <w:szCs w:val="16"/>
              </w:rPr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1100144220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1 158 000,00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1100151200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1100151200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3 900,00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1100151200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3 900,00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Поощрение за </w:t>
            </w:r>
            <w:r>
              <w:rPr>
                <w:b/>
                <w:sz w:val="20"/>
                <w:szCs w:val="20"/>
              </w:rPr>
              <w:t xml:space="preserve">достижение показателей деятельности органов местного самоуправления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1100155500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879 000,00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szCs w:val="16"/>
              </w:rPr>
              <w:t>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1100155500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879 000,00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1100155500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879 000,00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Осуществление полномочий по обеспечению проживающих в </w:t>
            </w:r>
            <w:r>
              <w:rPr>
                <w:b/>
                <w:sz w:val="20"/>
                <w:szCs w:val="20"/>
              </w:rPr>
              <w:t>поселении и нуждающихся в жилых помещениях малоимущих граждан жилыми помещениями в части ведения учета граждан, нуждающихся в жилых помещениях; в части осуществления взаимодействия с территориальными органами Миграционных пунктов Министерства внутренних де</w:t>
            </w:r>
            <w:r>
              <w:rPr>
                <w:b/>
                <w:sz w:val="20"/>
                <w:szCs w:val="20"/>
              </w:rPr>
              <w:t xml:space="preserve">л Российской Федерации по месту пребывания и по месту жительства в пределах Российской Федерации на </w:t>
            </w:r>
            <w:r>
              <w:rPr>
                <w:b/>
                <w:sz w:val="20"/>
                <w:szCs w:val="20"/>
              </w:rPr>
              <w:lastRenderedPageBreak/>
              <w:t xml:space="preserve">территории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</w:t>
            </w:r>
            <w:proofErr w:type="gramEnd"/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1100164010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66 300,00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1100164010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66 300,00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1100164010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66 300,00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1100170100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653 315,79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1100170100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351 338,00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Иные закупки товаров, </w:t>
            </w:r>
            <w:r>
              <w:rPr>
                <w:szCs w:val="16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1100170100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351 338,00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1100170100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301 977,79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1100170100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870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301 977,79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направленные на выполнение функций, связанных</w:t>
            </w:r>
            <w:r>
              <w:rPr>
                <w:b/>
                <w:sz w:val="20"/>
                <w:szCs w:val="20"/>
              </w:rPr>
              <w:t xml:space="preserve"> с реализацией других общегосударственных вопросов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3 388 769,07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2 083 795,10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Иные закупки товаров, работ и услуг для обеспечения </w:t>
            </w:r>
            <w:r>
              <w:rPr>
                <w:szCs w:val="16"/>
              </w:rPr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2 083 795,10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1 304 973,97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830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885 013,30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1100170110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850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419 960,67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направленные на осуществление административно-хозяйственной деятельности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54 223 315,42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>
              <w:rPr>
                <w:szCs w:val="16"/>
              </w:rPr>
              <w:t>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48 983 038,99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48 983 038,99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4 800 887,77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4 800 887,77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300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73 653,11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Социальные выплаты гражданам, </w:t>
            </w:r>
            <w:r>
              <w:rPr>
                <w:szCs w:val="16"/>
              </w:rPr>
              <w:t>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320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73 653,11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365 735,55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830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135 186,30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1100170120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850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230 549,25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sz w:val="20"/>
                <w:szCs w:val="20"/>
              </w:rPr>
              <w:t xml:space="preserve"> направление деятельности в сфере национальной обороны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1100200000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875 200,00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Осуществление переданных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1100251180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875 200,00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Межбюджетные </w:t>
            </w:r>
            <w:r>
              <w:rPr>
                <w:szCs w:val="16"/>
              </w:rPr>
              <w:t>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1100251180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875 200,00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Субвенции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1100251180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530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875 200,00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sz w:val="20"/>
                <w:szCs w:val="20"/>
              </w:rPr>
              <w:t xml:space="preserve"> направление деятельности в сфере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1100300000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Создание резервного фонда на финансовое </w:t>
            </w:r>
            <w:r>
              <w:rPr>
                <w:b/>
                <w:sz w:val="20"/>
                <w:szCs w:val="20"/>
              </w:rPr>
              <w:t>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1100370300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1100370300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300 000,00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1100370300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870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300 000,00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направления </w:t>
            </w:r>
            <w:r>
              <w:rPr>
                <w:b/>
                <w:sz w:val="20"/>
                <w:szCs w:val="20"/>
              </w:rPr>
              <w:lastRenderedPageBreak/>
              <w:t>деятельности в сфере национальной экономики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1100400000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16 052 707,92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Осуществление отдельных государственных полномочий по организации проведения на территории Республики Карелия мероприятий по отлову и содержанию безнадзорных животных на</w:t>
            </w:r>
            <w:r>
              <w:rPr>
                <w:b/>
                <w:sz w:val="20"/>
                <w:szCs w:val="20"/>
              </w:rPr>
              <w:t xml:space="preserve"> территории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1100442180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1 046 000,00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1100442180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732 318,00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Иные закупки товаров, работ и услуг для обеспечения </w:t>
            </w:r>
            <w:r>
              <w:rPr>
                <w:szCs w:val="16"/>
              </w:rPr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1100442180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732 318,00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1100442180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600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313 682,00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Субсидии некоммерческим организациям (за исключением государственных </w:t>
            </w:r>
            <w:r>
              <w:rPr>
                <w:szCs w:val="16"/>
              </w:rPr>
              <w:t>(муниципальных) учреждений)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1100442180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630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313 682,00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мероприятий в целях проектирования, ремонта и </w:t>
            </w:r>
            <w:proofErr w:type="gramStart"/>
            <w:r>
              <w:rPr>
                <w:b/>
                <w:sz w:val="20"/>
                <w:szCs w:val="20"/>
              </w:rPr>
              <w:t>содержания</w:t>
            </w:r>
            <w:proofErr w:type="gramEnd"/>
            <w:r>
              <w:rPr>
                <w:b/>
                <w:sz w:val="20"/>
                <w:szCs w:val="20"/>
              </w:rPr>
              <w:t xml:space="preserve"> автомобильных дорог общего пользования местного значения в рамках государственной программы Республики Карелия «Развитие </w:t>
            </w:r>
            <w:r>
              <w:rPr>
                <w:b/>
                <w:sz w:val="20"/>
                <w:szCs w:val="20"/>
              </w:rPr>
              <w:t>транспортной системы»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1100443180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14 209 000,00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1100443180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14 209 000,00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Субсидии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1100443180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2 206 000,00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1100443180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12 003 000,00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мероприятий, направленных на </w:t>
            </w:r>
            <w:r>
              <w:rPr>
                <w:b/>
                <w:sz w:val="20"/>
                <w:szCs w:val="20"/>
              </w:rPr>
              <w:t xml:space="preserve">реализацию дополнительных мероприятий по поддержке малого и среднего предпринимательства на территории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1100443240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1100443240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610 000,00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Субсидии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1100443240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610 000,00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направленные на осуществление функций в области градостроительной деятельности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1100470400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187 707,92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1100470400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187 707,92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Иные закупки товаров, </w:t>
            </w:r>
            <w:r>
              <w:rPr>
                <w:szCs w:val="16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1100470400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187 707,92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sz w:val="20"/>
                <w:szCs w:val="20"/>
              </w:rPr>
              <w:t xml:space="preserve"> направления деятельности в сфере жилищно-коммунального хозяйства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1100500000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15 339 447,23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мероприятий, направленных на </w:t>
            </w:r>
            <w:r>
              <w:rPr>
                <w:b/>
                <w:sz w:val="20"/>
                <w:szCs w:val="20"/>
              </w:rPr>
              <w:t xml:space="preserve">поддержку местных инициатив граждан, проживающих в муниципальных образованиях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 в сфере благоустройства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1100543140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1 201 047,23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1100543140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1 201 047,23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Субсидии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1100543140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1 201 047,23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мероприятий по  обеспечению доступным и комфортным жильем и жилищно-коммунальными услугами в рамках государственной программы Республики Карелия «Обеспечение доступным и комфортным жильем и жилищно-</w:t>
            </w:r>
            <w:r>
              <w:rPr>
                <w:b/>
                <w:sz w:val="20"/>
                <w:szCs w:val="20"/>
              </w:rPr>
              <w:lastRenderedPageBreak/>
              <w:t>коммунальными услугами» (в целях</w:t>
            </w:r>
            <w:r>
              <w:rPr>
                <w:b/>
                <w:sz w:val="20"/>
                <w:szCs w:val="20"/>
              </w:rPr>
              <w:t xml:space="preserve"> реализации мероприятий по обеспечению необходимой инфраструктурой земельных участков, предоставляемых семьям, имеющих трех и более детей, для индивидуального жилищного строительства) на 2019 год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1100543220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12 500 000,00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11005</w:t>
            </w:r>
            <w:r>
              <w:rPr>
                <w:szCs w:val="16"/>
              </w:rPr>
              <w:t>43220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12 500 000,00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Субсидии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1100543220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12 500 000,00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Реализация мероприятий в сфере благоустройства за счет иных межбюджетных трансфертов на стимулирование органов местного самоуправления за достижение прироста поступления отдельных налоговых </w:t>
            </w:r>
            <w:r>
              <w:rPr>
                <w:b/>
                <w:sz w:val="20"/>
                <w:szCs w:val="20"/>
              </w:rPr>
              <w:t>доходов, собираемых на территории муниципальных районов (городских округов) и зачисляемых в консолидированный бюджет Республики Карелия и зачисляемых в консолидированный бюджет Республики Карелия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1100544080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825 000,00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1100544080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825 000,00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1100544080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825 000,00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направленные на содействие участию во Всероссийском конкурсе лучших проектов создания комфортной городской среды в 2020 году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1100544180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1100544180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1100544180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Приобретение благоустроенного жилого помещения в целях исполнения судебного решения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1100590500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713 400,00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Капитальные вложения в объекты </w:t>
            </w:r>
            <w:r>
              <w:rPr>
                <w:szCs w:val="16"/>
              </w:rPr>
              <w:t>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1100590500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400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713 400,00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1100590500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410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713 400,00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sz w:val="20"/>
                <w:szCs w:val="20"/>
              </w:rPr>
              <w:t xml:space="preserve"> направления деятельности в сфере образования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1100700000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33 183 450,69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мероприятий, связанных с </w:t>
            </w:r>
            <w:r>
              <w:rPr>
                <w:b/>
                <w:sz w:val="20"/>
                <w:szCs w:val="20"/>
              </w:rPr>
              <w:t>частичной компенсацией расходов на повышение оплаты труда работников бюджетной сферы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1100743170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10 928 029,00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</w:r>
            <w:r>
              <w:rPr>
                <w:szCs w:val="16"/>
              </w:rPr>
              <w:t>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1100743170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10 928 029,00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1100743170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10 928 029,00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Обеспечение питанием сотрудников муниципальных образовательных учреждений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муниципального района,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1100770700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985 580,00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1100770700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985 580,00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1100770700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985 580,00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направленные на осуществление финансово-экономических функций бухгалтерского и иного сопровождения организации на</w:t>
            </w:r>
            <w:r>
              <w:rPr>
                <w:b/>
                <w:sz w:val="20"/>
                <w:szCs w:val="20"/>
              </w:rPr>
              <w:t xml:space="preserve"> территории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1100770710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20 913 718,00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</w:t>
            </w:r>
            <w:r>
              <w:rPr>
                <w:szCs w:val="16"/>
              </w:rPr>
              <w:t>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1100770710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20 308 378,11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1100770710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20 308 378,11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1100770710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602 529,00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Иные закупки </w:t>
            </w:r>
            <w:r>
              <w:rPr>
                <w:szCs w:val="16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1100770710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602 529,00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1100770710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2 810,89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1100770710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850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2 810,89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Мероприятия по повышению </w:t>
            </w:r>
            <w:r>
              <w:rPr>
                <w:b/>
                <w:sz w:val="20"/>
                <w:szCs w:val="20"/>
              </w:rPr>
              <w:t>квалификации и профессиональной переподготовке персонала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1100770730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107 800,00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1100770730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107 800,00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Иные закупки </w:t>
            </w:r>
            <w:r>
              <w:rPr>
                <w:szCs w:val="16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1100770730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107 800,00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направленные на выполнение функций, связанных с реализацией других вопросов в сфере образования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1100770740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9 851,69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Закупка товаров, </w:t>
            </w:r>
            <w:r>
              <w:rPr>
                <w:szCs w:val="16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1100770740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9 851,69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1100770740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9 851,69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мероприятий, связанных с </w:t>
            </w:r>
            <w:r>
              <w:rPr>
                <w:b/>
                <w:sz w:val="20"/>
                <w:szCs w:val="20"/>
              </w:rPr>
              <w:t>частичной компенсацией расходов на повышение оплаты труда работников в  сфере других вопросов в области образования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1107743170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238 472,00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1107743170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238 472,00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1107743170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238 472,00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sz w:val="20"/>
                <w:szCs w:val="20"/>
              </w:rPr>
              <w:t xml:space="preserve"> направления деятельности в сфере культуры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1100800000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8 148 097,64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мероприятий, направленных на поддержку местных инициатив граждан, проживающих в муниципальных образованиях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района, в сфере культуры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1100843140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1 690 744,00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1100843140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1 690 744,00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Субсидии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1100843140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1 690 744,00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мероприятий, связанных с частичной компенсацией расходов на повышение оплаты труда работников в сфере других вопросов в области культуры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1100843170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795 533,00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szCs w:val="1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lastRenderedPageBreak/>
              <w:t>1100843170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795 533,00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Расходы на выплаты персоналу </w:t>
            </w:r>
            <w:r>
              <w:rPr>
                <w:szCs w:val="16"/>
              </w:rPr>
              <w:t>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1100843170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795 533,00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мероприятий, направленных на частичную компенсацию расходов на повышение оплаты труда работников бюджетных учреждений культуры; в целях разработки проектной документации для проведения ремонт</w:t>
            </w:r>
            <w:r>
              <w:rPr>
                <w:b/>
                <w:sz w:val="20"/>
                <w:szCs w:val="20"/>
              </w:rPr>
              <w:t>но-восстановительных работ на мемориальных, военно-исторических объектах и памятниках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1100843250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4 369 320,64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1100843250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4 369 320,64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Субсидии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1100843250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200 000,00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1100843250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4 169 320,64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мероприятий, связанных с частичной компенсацией расходов на повышение оплаты труда работников бюджетных учреждений культуры; мероприятий по сохранению мемориальных, военно-исторических объектов и памятников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1180843250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1 292 500,00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1180843250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1 292 500,00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1180843250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1 292 500,00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sz w:val="20"/>
                <w:szCs w:val="20"/>
              </w:rPr>
              <w:t xml:space="preserve"> направления деятельности в сфере социальной политики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1101000000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7 753 340,91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Доплата к страховой пенсии по </w:t>
            </w:r>
            <w:r>
              <w:rPr>
                <w:b/>
                <w:sz w:val="20"/>
                <w:szCs w:val="20"/>
              </w:rPr>
              <w:t>старости (инвалидности) муниципальным служащим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1101081000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7 753 340,91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1101081000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300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7 753 340,91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1101081000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310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7 753 340,91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направления деятельности в сфере физической культуры и спорта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1101100000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16 925,00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мероприятий, связанных с частичной компенсацией расходов на повышение оплаты труда работников в сфере других вопросов в области физической культуры и </w:t>
            </w:r>
            <w:r>
              <w:rPr>
                <w:b/>
                <w:sz w:val="20"/>
                <w:szCs w:val="20"/>
              </w:rPr>
              <w:t>спорта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1101143170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16 925,00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1101143170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16 925,00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1101143170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16 925,00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sz w:val="20"/>
                <w:szCs w:val="20"/>
              </w:rPr>
              <w:t xml:space="preserve"> направления деятельности в сфере обслуживания государственного и муниципального долга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1101300000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8 874 063,85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Мероприятия, связанные с выплатой процентных </w:t>
            </w:r>
            <w:r>
              <w:rPr>
                <w:b/>
                <w:sz w:val="20"/>
                <w:szCs w:val="20"/>
              </w:rPr>
              <w:t>платежей по муниципальным долговым обязательствам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1101371300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8 874 063,85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1101371300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700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8 874 063,85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1101371300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730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8 874 063,85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sz w:val="20"/>
                <w:szCs w:val="20"/>
              </w:rPr>
              <w:t xml:space="preserve"> направления </w:t>
            </w:r>
            <w:r>
              <w:rPr>
                <w:b/>
                <w:sz w:val="20"/>
                <w:szCs w:val="20"/>
              </w:rPr>
              <w:lastRenderedPageBreak/>
              <w:t>деятельности в сфере межбюджетных трансфертов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1101400000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24 752 786,00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 (гранты) на поощрение достижения значений (уровней) показателей для оценки эффективности деятельности должностных лиц муниципальных районов и деятельности органов местного</w:t>
            </w:r>
            <w:r>
              <w:rPr>
                <w:b/>
                <w:sz w:val="20"/>
                <w:szCs w:val="20"/>
              </w:rPr>
              <w:t xml:space="preserve"> самоуправления муниципальных районов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1101441040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2 598 000,00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1101441040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2 598 000,00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1101441040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870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2 598 000,00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Осуществление переданных государственных полномочий по расчету и предоставлению </w:t>
            </w:r>
            <w:r>
              <w:rPr>
                <w:b/>
                <w:sz w:val="20"/>
                <w:szCs w:val="20"/>
              </w:rPr>
              <w:t>дотаций на выравнивание бюджетной обеспеченности бюджетам поселений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1101442150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729 000,00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1101442150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729 000,00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Дотации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1101442150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729 000,00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мероприятий, направленных на стимулирование объединения</w:t>
            </w:r>
            <w:r>
              <w:rPr>
                <w:b/>
                <w:sz w:val="20"/>
                <w:szCs w:val="20"/>
              </w:rPr>
              <w:t xml:space="preserve"> муниципальных образований в Республике Карелия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1101443270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2 000 000,00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1101443270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2 000 000,00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1101443270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2 000 000,00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Поддержка развития территориального общественного самоуправления </w:t>
            </w:r>
            <w:r>
              <w:rPr>
                <w:b/>
                <w:sz w:val="20"/>
                <w:szCs w:val="20"/>
              </w:rPr>
              <w:t xml:space="preserve">на территории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1101444070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597 706,00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1101444070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597 706,00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1101444070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597 706,00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Иные межбюджетные трансферты на поощрение за достижение показателей </w:t>
            </w:r>
            <w:r>
              <w:rPr>
                <w:b/>
                <w:sz w:val="20"/>
                <w:szCs w:val="20"/>
              </w:rPr>
              <w:t xml:space="preserve">деятельности органов местного самоуправления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1101455500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257 840,00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1101455500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257 840,00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1101455500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257 840,00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Дотация на выравнивание уровня </w:t>
            </w:r>
            <w:r>
              <w:rPr>
                <w:b/>
                <w:sz w:val="20"/>
                <w:szCs w:val="20"/>
              </w:rPr>
              <w:t xml:space="preserve">бюджетной обеспеченности поселений, входящих в состав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1101461010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9 500 000,00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1101461010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9 500 000,00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Дотации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1101461010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510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9 500 000,00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Иные межбюджетные трансферты на поддержку </w:t>
            </w:r>
            <w:r>
              <w:rPr>
                <w:b/>
                <w:sz w:val="20"/>
                <w:szCs w:val="20"/>
              </w:rPr>
              <w:t>мер по обеспечению сбалансированности бюджетов муниципальных образований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1101464020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8 588 000,00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1101464020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8 588 000,00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1101464020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8 588 000,00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Иные межбюджетные трансферты, </w:t>
            </w:r>
            <w:r>
              <w:rPr>
                <w:b/>
                <w:sz w:val="20"/>
                <w:szCs w:val="20"/>
              </w:rPr>
              <w:t>направленные на стимулирование объединения сельских поселений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1101464030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482 240,00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1101464030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482 240,00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1101464030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482 240,00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sz w:val="20"/>
                <w:szCs w:val="20"/>
              </w:rPr>
              <w:t xml:space="preserve"> направления деятельности на реализацию </w:t>
            </w:r>
            <w:r>
              <w:rPr>
                <w:b/>
                <w:sz w:val="20"/>
                <w:szCs w:val="20"/>
              </w:rPr>
              <w:t xml:space="preserve">отдельных мероприятий федерального проекта «Обеспечение устойчивого сокращения непригодного для </w:t>
            </w:r>
            <w:r>
              <w:rPr>
                <w:b/>
                <w:sz w:val="20"/>
                <w:szCs w:val="20"/>
              </w:rPr>
              <w:lastRenderedPageBreak/>
              <w:t>проживания жилищного фонда» национального проекта «Жилье и городская среда»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110F300000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41 480 043,73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Обеспечение мероприятий по переселению граждан из </w:t>
            </w:r>
            <w:r>
              <w:rPr>
                <w:b/>
                <w:sz w:val="20"/>
                <w:szCs w:val="20"/>
              </w:rPr>
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поступивших от государственной корпорации - Фонда содействия реформирова</w:t>
            </w:r>
            <w:r>
              <w:rPr>
                <w:b/>
                <w:sz w:val="20"/>
                <w:szCs w:val="20"/>
              </w:rPr>
              <w:t>ния жилищно-коммунального хозяйства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110F367483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41 065 251,74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110F367483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41 065 251,74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Субсидии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110F367483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41 065 251,74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</w:t>
            </w:r>
            <w:r>
              <w:rPr>
                <w:b/>
                <w:sz w:val="20"/>
                <w:szCs w:val="20"/>
              </w:rPr>
              <w:t>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110F367484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414 791,99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110F367484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414 791,99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Субсидии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110F367484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414 791,99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направления деятельности в сфере национальных проектов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1110000000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12 337 017,00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мероприятий, связанных с частичной компенсацией расходов на повышение оплаты труда работников в  сфере управления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1101443170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137 017,00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1101443170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137 017,00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1101443170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137 017,00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sz w:val="20"/>
                <w:szCs w:val="20"/>
              </w:rPr>
              <w:t xml:space="preserve"> направления деятельности на реализацию отдельных мероприятий федерального проекта «Дорожная сеть» в рамках национального проекта </w:t>
            </w:r>
            <w:r>
              <w:rPr>
                <w:b/>
                <w:sz w:val="20"/>
                <w:szCs w:val="20"/>
              </w:rPr>
              <w:t>«Безопасные и качественные дороги»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111R100000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12 200 000,00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по финансовому обеспечению дорожной деятельности в муниципальных образованиях (в рамках реализации национального проекта "Безопасные и качественные автомобильные дороги")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111R144150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12 200 000,00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111R144150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12 200 000,00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111R144150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12 200 000,00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3 463 385,00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sz w:val="20"/>
                <w:szCs w:val="20"/>
              </w:rPr>
              <w:t xml:space="preserve"> направления деятельности в </w:t>
            </w:r>
            <w:r>
              <w:rPr>
                <w:b/>
                <w:sz w:val="20"/>
                <w:szCs w:val="20"/>
              </w:rPr>
              <w:t>сфере управления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1100100000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3 463 385,00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Осуществление полномочий Контрольно-счетного органа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1100110040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2 724 990,00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szCs w:val="16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1100110040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2 724 990,00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Расходы на выплаты персоналу государственных </w:t>
            </w:r>
            <w:r>
              <w:rPr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lastRenderedPageBreak/>
              <w:t>1100110040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2 724 990,00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Осуществление переданных полномочий по осуществлению </w:t>
            </w:r>
            <w:r>
              <w:rPr>
                <w:b/>
                <w:sz w:val="20"/>
                <w:szCs w:val="20"/>
              </w:rPr>
              <w:t xml:space="preserve">внешнего муниципального контроля поселений, за счет межбюджетных трансфертов, предоставляемых из бюджетов поселений в бюджет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1100124020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703 235,00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в целях обеспечения выполнения функций</w:t>
            </w:r>
            <w:r>
              <w:rPr>
                <w:szCs w:val="16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1100124020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583 633,90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1100124020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583 633,90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1100124020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119 601,10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1100124020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119 601,10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Поощрение за достижение </w:t>
            </w:r>
            <w:r>
              <w:rPr>
                <w:b/>
                <w:sz w:val="20"/>
                <w:szCs w:val="20"/>
              </w:rPr>
              <w:t xml:space="preserve">показателей деятельности органов местного самоуправления </w:t>
            </w:r>
            <w:proofErr w:type="spellStart"/>
            <w:r>
              <w:rPr>
                <w:b/>
                <w:sz w:val="20"/>
                <w:szCs w:val="20"/>
              </w:rPr>
              <w:t>Кондопожского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1100155500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35 160,00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szCs w:val="16"/>
              </w:rPr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1100155500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35 160,00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szCs w:val="16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B19C9" w:rsidRDefault="00FF6916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1100155500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120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35 160,00</w:t>
            </w:r>
          </w:p>
        </w:tc>
      </w:tr>
      <w:tr w:rsidR="008B19C9" w:rsidTr="00FF6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1" w:type="dxa"/>
            <w:shd w:val="clear" w:color="FFFFFF" w:fill="auto"/>
            <w:vAlign w:val="bottom"/>
          </w:tcPr>
          <w:p w:rsidR="008B19C9" w:rsidRDefault="008B19C9">
            <w:pPr>
              <w:rPr>
                <w:b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19C9" w:rsidRDefault="00FF691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1 083 768 564,94</w:t>
            </w:r>
          </w:p>
        </w:tc>
      </w:tr>
    </w:tbl>
    <w:p w:rsidR="00000000" w:rsidRDefault="00FF6916"/>
    <w:sectPr w:rsidR="00000000" w:rsidSect="008B19C9">
      <w:pgSz w:w="11907" w:h="1683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9C9" w:rsidRDefault="008B19C9" w:rsidP="008B19C9">
      <w:pPr>
        <w:spacing w:after="0" w:line="240" w:lineRule="auto"/>
      </w:pPr>
      <w:r>
        <w:separator/>
      </w:r>
    </w:p>
  </w:endnote>
  <w:endnote w:type="continuationSeparator" w:id="1">
    <w:p w:rsidR="008B19C9" w:rsidRDefault="008B19C9" w:rsidP="008B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9C9" w:rsidRDefault="008B19C9" w:rsidP="008B19C9">
      <w:pPr>
        <w:spacing w:after="0" w:line="240" w:lineRule="auto"/>
      </w:pPr>
      <w:r>
        <w:separator/>
      </w:r>
    </w:p>
  </w:footnote>
  <w:footnote w:type="continuationSeparator" w:id="1">
    <w:p w:rsidR="008B19C9" w:rsidRDefault="008B19C9" w:rsidP="008B1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19C9"/>
    <w:rsid w:val="008B19C9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B19C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8B19C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rsid w:val="008B19C9"/>
  </w:style>
  <w:style w:type="paragraph" w:styleId="a4">
    <w:name w:val="footer"/>
    <w:basedOn w:val="a"/>
    <w:link w:val="a5"/>
    <w:uiPriority w:val="99"/>
    <w:semiHidden/>
    <w:unhideWhenUsed/>
    <w:rsid w:val="00FF6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FF691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10854</Words>
  <Characters>61870</Characters>
  <Application>Microsoft Office Word</Application>
  <DocSecurity>0</DocSecurity>
  <Lines>515</Lines>
  <Paragraphs>145</Paragraphs>
  <ScaleCrop>false</ScaleCrop>
  <Company/>
  <LinksUpToDate>false</LinksUpToDate>
  <CharactersWithSpaces>72579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D_Dol</cp:lastModifiedBy>
  <cp:revision>2</cp:revision>
  <dcterms:created xsi:type="dcterms:W3CDTF">2019-12-25T15:19:00Z</dcterms:created>
  <dcterms:modified xsi:type="dcterms:W3CDTF">2019-12-25T15:20:00Z</dcterms:modified>
</cp:coreProperties>
</file>