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5" w:rsidRPr="009203C5" w:rsidRDefault="009203C5" w:rsidP="00694398">
      <w:pPr>
        <w:spacing w:after="210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322921"/>
          <w:kern w:val="36"/>
          <w:sz w:val="27"/>
          <w:szCs w:val="27"/>
          <w:lang w:eastAsia="ru-RU"/>
        </w:rPr>
      </w:pPr>
      <w:r w:rsidRPr="009203C5">
        <w:rPr>
          <w:rFonts w:ascii="Arial" w:eastAsia="Times New Roman" w:hAnsi="Arial" w:cs="Arial"/>
          <w:color w:val="322921"/>
          <w:kern w:val="36"/>
          <w:sz w:val="27"/>
          <w:szCs w:val="27"/>
          <w:lang w:eastAsia="ru-RU"/>
        </w:rPr>
        <w:t>Безопасность на воде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Не случайно консультации для родителей по безопасности на воде проводят и воспитатели детских садов, и учителя, и сотрудники МЧС. Проблема сохраняет свою актуальность каждый купальный сезон. Мероприятия для детей по безопасности на воде летом не всегда приводят к желаемым результатам: дети продолжают гибнуть.</w:t>
      </w:r>
      <w:r w:rsidR="00694398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 По данным МЧС России за 2019 год в </w:t>
      </w:r>
      <w:proofErr w:type="spellStart"/>
      <w:r w:rsidR="00694398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наей</w:t>
      </w:r>
      <w:proofErr w:type="spellEnd"/>
      <w:r w:rsidR="00694398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 стране уже погибло 17 детей. </w:t>
      </w:r>
    </w:p>
    <w:p w:rsidR="00694398" w:rsidRDefault="00694398" w:rsidP="009203C5">
      <w:pPr>
        <w:spacing w:after="210" w:line="240" w:lineRule="auto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</w:p>
    <w:p w:rsidR="009203C5" w:rsidRPr="009203C5" w:rsidRDefault="009203C5" w:rsidP="00694398">
      <w:pPr>
        <w:spacing w:after="21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7"/>
          <w:szCs w:val="27"/>
          <w:lang w:eastAsia="ru-RU"/>
        </w:rPr>
        <w:t>Как привлечь внимание к правильному поведению на воде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Информация, которую человек слышит или видит несколько раз, непроизвольно откладывается в его памяти. Поэтому инструктаж по технике безопасности на воде летом лучше провести несколькими способами:</w:t>
      </w:r>
    </w:p>
    <w:p w:rsidR="009203C5" w:rsidRPr="009203C5" w:rsidRDefault="009203C5" w:rsidP="009203C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разместить в школе или детском саду стенд «Безопасность на воде»</w:t>
      </w:r>
    </w:p>
    <w:p w:rsidR="009203C5" w:rsidRPr="009203C5" w:rsidRDefault="009203C5" w:rsidP="009203C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распечатать и раздать детям статью о безопасности на воде</w:t>
      </w:r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Ярко оформленная Памятка о безопасности на воде – лучший способ привлечь внимание ребёнка.</w:t>
      </w:r>
    </w:p>
    <w:p w:rsidR="00694398" w:rsidRDefault="00694398" w:rsidP="009203C5">
      <w:pPr>
        <w:spacing w:after="210" w:line="240" w:lineRule="auto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</w:p>
    <w:p w:rsidR="009203C5" w:rsidRPr="009203C5" w:rsidRDefault="009203C5" w:rsidP="00694398">
      <w:pPr>
        <w:spacing w:after="21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7"/>
          <w:szCs w:val="27"/>
          <w:lang w:eastAsia="ru-RU"/>
        </w:rPr>
        <w:t>Несложные правила, которые сохраняют жизнь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Убедитесь, что в выбранном Вами водоёме можно купаться. Избегайте неизвестных водоёмов или мест, где купание запрещено.</w:t>
      </w:r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Старайтесь не купаться в одиночку.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Ни на минуту не выпускайте из поля зрения ребёнка, даже если он не плавает, а играет на берегу у воды.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Купание после употребления алкоголя – под строжайшим запретом. Никогда не нарушайте это правило!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Соблюдайте установленные правила купания: не заплывайте за буйки, не ныряйте в незнакомых местах. Удар о дно с неизвестным рельефом может закончит</w:t>
      </w:r>
      <w:r w:rsidR="00694398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ь</w:t>
      </w: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ся переломом шейных позвонков с последующей инвалидностью или гибелью </w:t>
      </w:r>
      <w:proofErr w:type="gramStart"/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нырявшего</w:t>
      </w:r>
      <w:proofErr w:type="gramEnd"/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.</w:t>
      </w:r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Не плавайте в местах движения судов, возникающее у судов течение может затянуть человека под винт.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Если чувствуете переутомление или переохлаждение, сразу же выйдите из воды. Чувство переохлаждения может появиться уже через 10-15 минут после входа в воду, организм может отреагировать на него внезапными судорогами.</w:t>
      </w:r>
    </w:p>
    <w:p w:rsidR="00694398" w:rsidRDefault="00694398" w:rsidP="009203C5">
      <w:pPr>
        <w:spacing w:after="210" w:line="240" w:lineRule="auto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</w:p>
    <w:p w:rsidR="009203C5" w:rsidRPr="009203C5" w:rsidRDefault="009203C5" w:rsidP="00694398">
      <w:pPr>
        <w:spacing w:after="21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7"/>
          <w:szCs w:val="27"/>
          <w:lang w:eastAsia="ru-RU"/>
        </w:rPr>
        <w:t>Безопасность на воде дошкольников</w:t>
      </w:r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Рекомендации по безопасности на воде маленьких детей – это информация для родителей. Безопасность на воде подразумевает не только тщательный </w:t>
      </w:r>
      <w:proofErr w:type="gramStart"/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контроль за</w:t>
      </w:r>
      <w:proofErr w:type="gramEnd"/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 каждым шагом малышей.</w:t>
      </w:r>
    </w:p>
    <w:p w:rsidR="009203C5" w:rsidRPr="009203C5" w:rsidRDefault="009203C5" w:rsidP="0069439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Будьте осторожны, когда плаваете на надувных матрасах с ребёнком или он самостоятельно плавает на надувной игрушке: течение может отнести надувное плавательное средство далеко от берега, либо захлестнуть его волной. Острый камень, ветка могут проколоть надувной матрас или игрушку, из него выйдет воздух и средство потеряет плавучесть. В этом случае по требованиям безопасности при нахождении на воде мама или папа, бабушка или дедушка всегда должны находиться рядом с ребёнком.</w:t>
      </w:r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b/>
          <w:bCs/>
          <w:color w:val="322921"/>
          <w:sz w:val="20"/>
          <w:lang w:eastAsia="ru-RU"/>
        </w:rPr>
        <w:t>Даже делая невинное фото на память, не забывайте о безопасности на воде!</w:t>
      </w:r>
    </w:p>
    <w:p w:rsidR="00BE77B3" w:rsidRDefault="00BE77B3" w:rsidP="00BE77B3">
      <w:pPr>
        <w:spacing w:after="21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</w:p>
    <w:p w:rsidR="00BE77B3" w:rsidRDefault="00BE77B3" w:rsidP="00BE77B3">
      <w:pPr>
        <w:spacing w:after="21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</w:p>
    <w:p w:rsidR="009203C5" w:rsidRPr="009203C5" w:rsidRDefault="009203C5" w:rsidP="00BE77B3">
      <w:pPr>
        <w:spacing w:after="21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22921"/>
          <w:sz w:val="27"/>
          <w:szCs w:val="27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7"/>
          <w:szCs w:val="27"/>
          <w:lang w:eastAsia="ru-RU"/>
        </w:rPr>
        <w:lastRenderedPageBreak/>
        <w:t>Помните об окружающих</w:t>
      </w:r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Отдыхая у водоёмов, не создавайте ситуаций, которые могут угрожать жизни окружающих:</w:t>
      </w:r>
    </w:p>
    <w:p w:rsidR="009203C5" w:rsidRPr="009203C5" w:rsidRDefault="009203C5" w:rsidP="009203C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находитесь у воды с острыми предметами, способными повредить надувные средства для плавания</w:t>
      </w:r>
    </w:p>
    <w:p w:rsidR="009203C5" w:rsidRPr="009203C5" w:rsidRDefault="009203C5" w:rsidP="009203C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используйте водные велосипеды, моторные плавательные средства и лодки с веслами в зонах, где </w:t>
      </w:r>
      <w:proofErr w:type="gramStart"/>
      <w:r w:rsidRPr="009203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плавают люди и нет</w:t>
      </w:r>
      <w:proofErr w:type="gramEnd"/>
      <w:r w:rsidRPr="009203C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ограждения для плавающих в виде буйков</w:t>
      </w:r>
      <w:r w:rsidR="00BE77B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203C5" w:rsidRDefault="009203C5" w:rsidP="00BE77B3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Собираясь на отдых к водоёму, или даже в бассейн, проведите подробный инструктаж по мерам безопасности на воде с детьми. Даже если Вам кажется, что </w:t>
      </w:r>
      <w:proofErr w:type="gramStart"/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>всё</w:t>
      </w:r>
      <w:proofErr w:type="gramEnd"/>
      <w:r w:rsidRPr="009203C5">
        <w:rPr>
          <w:rFonts w:ascii="Arial" w:eastAsia="Times New Roman" w:hAnsi="Arial" w:cs="Arial"/>
          <w:color w:val="322921"/>
          <w:sz w:val="20"/>
          <w:szCs w:val="20"/>
          <w:lang w:eastAsia="ru-RU"/>
        </w:rPr>
        <w:t xml:space="preserve"> очевидно, не поленитесь произнести это вслух ещё раз.</w:t>
      </w:r>
    </w:p>
    <w:p w:rsidR="00BE77B3" w:rsidRPr="009203C5" w:rsidRDefault="00BE77B3" w:rsidP="00BE77B3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bookmarkStart w:id="0" w:name="_GoBack"/>
      <w:bookmarkEnd w:id="0"/>
    </w:p>
    <w:p w:rsidR="009203C5" w:rsidRPr="009203C5" w:rsidRDefault="009203C5" w:rsidP="009203C5">
      <w:pPr>
        <w:spacing w:after="0" w:line="300" w:lineRule="atLeast"/>
        <w:textAlignment w:val="baseline"/>
        <w:rPr>
          <w:rFonts w:ascii="Arial" w:eastAsia="Times New Roman" w:hAnsi="Arial" w:cs="Arial"/>
          <w:color w:val="32292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22921"/>
          <w:sz w:val="20"/>
          <w:szCs w:val="20"/>
          <w:lang w:eastAsia="ru-RU"/>
        </w:rPr>
        <w:drawing>
          <wp:inline distT="0" distB="0" distL="0" distR="0">
            <wp:extent cx="5705475" cy="6581775"/>
            <wp:effectExtent l="19050" t="0" r="9525" b="0"/>
            <wp:docPr id="1" name="Рисунок 1" descr="памятка о безопасности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безопасности на вод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D7" w:rsidRDefault="00580AD7"/>
    <w:sectPr w:rsidR="00580AD7" w:rsidSect="006943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991"/>
    <w:multiLevelType w:val="multilevel"/>
    <w:tmpl w:val="09EC2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F267E"/>
    <w:multiLevelType w:val="multilevel"/>
    <w:tmpl w:val="1354B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3C5"/>
    <w:rsid w:val="00580AD7"/>
    <w:rsid w:val="00694398"/>
    <w:rsid w:val="007E4A29"/>
    <w:rsid w:val="009203C5"/>
    <w:rsid w:val="00B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D7"/>
  </w:style>
  <w:style w:type="paragraph" w:styleId="1">
    <w:name w:val="heading 1"/>
    <w:basedOn w:val="a"/>
    <w:link w:val="10"/>
    <w:uiPriority w:val="9"/>
    <w:qFormat/>
    <w:rsid w:val="00920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Василий Пупкин</cp:lastModifiedBy>
  <cp:revision>5</cp:revision>
  <dcterms:created xsi:type="dcterms:W3CDTF">2015-09-10T19:22:00Z</dcterms:created>
  <dcterms:modified xsi:type="dcterms:W3CDTF">2019-06-06T09:06:00Z</dcterms:modified>
</cp:coreProperties>
</file>