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0" w:rsidRPr="00C60E4A" w:rsidRDefault="00606910" w:rsidP="003C0912">
      <w:pPr>
        <w:rPr>
          <w:sz w:val="28"/>
        </w:rPr>
      </w:pPr>
      <w:bookmarkStart w:id="0" w:name="_GoBack"/>
      <w:bookmarkEnd w:id="0"/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7B1D75" w:rsidRDefault="007B1D75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EF75BB" w:rsidRDefault="00E44F4C" w:rsidP="00E44F4C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1F8">
        <w:rPr>
          <w:rFonts w:ascii="Times New Roman" w:hAnsi="Times New Roman" w:cs="Times New Roman"/>
          <w:b/>
          <w:sz w:val="28"/>
          <w:szCs w:val="28"/>
        </w:rPr>
        <w:t xml:space="preserve">АО «ТНС энерго Карелия» </w:t>
      </w:r>
      <w:r w:rsidR="00EF75BB">
        <w:rPr>
          <w:rFonts w:ascii="Times New Roman" w:hAnsi="Times New Roman" w:cs="Times New Roman"/>
          <w:b/>
          <w:sz w:val="28"/>
          <w:szCs w:val="28"/>
        </w:rPr>
        <w:t>напоминает о важности</w:t>
      </w:r>
    </w:p>
    <w:p w:rsidR="00E44F4C" w:rsidRPr="00A671F8" w:rsidRDefault="00EF75BB" w:rsidP="00E44F4C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своевременной оплаты счетов</w:t>
      </w:r>
    </w:p>
    <w:p w:rsidR="00D93CEA" w:rsidRPr="00D93CEA" w:rsidRDefault="00D93CEA" w:rsidP="00D93CEA">
      <w:pPr>
        <w:pStyle w:val="af0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5BB" w:rsidRPr="00EF75BB" w:rsidRDefault="00EF75BB" w:rsidP="00EF75B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10</w:t>
      </w:r>
      <w:r w:rsidR="00D93CEA" w:rsidRPr="00D93CEA">
        <w:rPr>
          <w:rFonts w:cs="Times New Roman"/>
          <w:i/>
          <w:sz w:val="28"/>
          <w:szCs w:val="28"/>
        </w:rPr>
        <w:t xml:space="preserve"> апреля 2019 года, г. Петрозаводск.</w:t>
      </w:r>
      <w:r w:rsidR="00D93CEA" w:rsidRPr="00D93CEA">
        <w:rPr>
          <w:rFonts w:cs="Times New Roman"/>
          <w:sz w:val="28"/>
          <w:szCs w:val="28"/>
        </w:rPr>
        <w:t xml:space="preserve"> </w:t>
      </w:r>
      <w:r w:rsidRPr="00EF75BB">
        <w:rPr>
          <w:rFonts w:cs="Times New Roman"/>
          <w:sz w:val="28"/>
          <w:szCs w:val="28"/>
        </w:rPr>
        <w:t xml:space="preserve">АО «ТНС энерго Карелия» напоминает </w:t>
      </w:r>
      <w:r>
        <w:rPr>
          <w:rFonts w:cs="Times New Roman"/>
          <w:sz w:val="28"/>
          <w:szCs w:val="28"/>
        </w:rPr>
        <w:t>абонентам-физическим лицам</w:t>
      </w:r>
      <w:r w:rsidR="002F0648">
        <w:rPr>
          <w:rFonts w:cs="Times New Roman"/>
          <w:sz w:val="28"/>
          <w:szCs w:val="28"/>
        </w:rPr>
        <w:t xml:space="preserve"> о важности своевременной</w:t>
      </w:r>
      <w:r w:rsidRPr="00EF75BB">
        <w:rPr>
          <w:rFonts w:cs="Times New Roman"/>
          <w:sz w:val="28"/>
          <w:szCs w:val="28"/>
        </w:rPr>
        <w:t xml:space="preserve"> </w:t>
      </w:r>
      <w:r w:rsidR="002F0648">
        <w:rPr>
          <w:rFonts w:cs="Times New Roman"/>
          <w:sz w:val="28"/>
          <w:szCs w:val="28"/>
        </w:rPr>
        <w:t>о</w:t>
      </w:r>
      <w:r w:rsidRPr="00EF75BB">
        <w:rPr>
          <w:rFonts w:cs="Times New Roman"/>
          <w:sz w:val="28"/>
          <w:szCs w:val="28"/>
        </w:rPr>
        <w:t xml:space="preserve">платы </w:t>
      </w:r>
      <w:r w:rsidR="002F0648">
        <w:rPr>
          <w:rFonts w:cs="Times New Roman"/>
          <w:sz w:val="28"/>
          <w:szCs w:val="28"/>
        </w:rPr>
        <w:t>потребленной электрической энергии</w:t>
      </w:r>
      <w:r w:rsidRPr="00EF75BB">
        <w:rPr>
          <w:rFonts w:cs="Times New Roman"/>
          <w:sz w:val="28"/>
          <w:szCs w:val="28"/>
        </w:rPr>
        <w:t>.</w:t>
      </w:r>
    </w:p>
    <w:p w:rsidR="00EF75BB" w:rsidRPr="00EF75BB" w:rsidRDefault="00EF75BB" w:rsidP="00EF75BB">
      <w:pPr>
        <w:ind w:firstLine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Напомним, что сроки внесения платы регламентированы действующим законодательством. По закону,</w:t>
      </w:r>
      <w:r w:rsidRPr="00EF75BB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граждане-потребители обязаны</w:t>
      </w:r>
      <w:r w:rsidRPr="00EF75BB">
        <w:rPr>
          <w:rFonts w:cs="Times New Roman"/>
          <w:sz w:val="28"/>
          <w:szCs w:val="28"/>
          <w:lang w:eastAsia="ru-RU"/>
        </w:rPr>
        <w:t xml:space="preserve"> производить оплату счетов за потребленный коммунальный ресурс, </w:t>
      </w:r>
      <w:r>
        <w:rPr>
          <w:rFonts w:cs="Times New Roman"/>
          <w:sz w:val="28"/>
          <w:szCs w:val="28"/>
          <w:lang w:eastAsia="ru-RU"/>
        </w:rPr>
        <w:t>в частности,</w:t>
      </w:r>
      <w:r w:rsidRPr="00EF75BB">
        <w:rPr>
          <w:rFonts w:cs="Times New Roman"/>
          <w:sz w:val="28"/>
          <w:szCs w:val="28"/>
          <w:lang w:eastAsia="ru-RU"/>
        </w:rPr>
        <w:t xml:space="preserve"> электрическую энергию, </w:t>
      </w:r>
      <w:r w:rsidRPr="00EF75BB">
        <w:rPr>
          <w:rFonts w:cs="Times New Roman"/>
          <w:b/>
          <w:sz w:val="28"/>
          <w:szCs w:val="28"/>
          <w:lang w:eastAsia="ru-RU"/>
        </w:rPr>
        <w:t>в срок не позднее 10 числа месяца, следующего за расчетным</w:t>
      </w:r>
      <w:r w:rsidRPr="00EF75BB">
        <w:rPr>
          <w:rFonts w:cs="Times New Roman"/>
          <w:sz w:val="28"/>
          <w:szCs w:val="28"/>
          <w:lang w:eastAsia="ru-RU"/>
        </w:rPr>
        <w:t>.</w:t>
      </w:r>
    </w:p>
    <w:p w:rsidR="00EF75BB" w:rsidRDefault="00EF75BB" w:rsidP="00EF75BB">
      <w:pPr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EF75BB">
        <w:rPr>
          <w:rFonts w:cs="Times New Roman"/>
          <w:sz w:val="28"/>
          <w:szCs w:val="28"/>
        </w:rPr>
        <w:t>аличие задолженности затрудняет выполнение гарантирующим поставщиком электроэнергии на территории региона обязательств пер</w:t>
      </w:r>
      <w:r w:rsidR="001156B5">
        <w:rPr>
          <w:rFonts w:cs="Times New Roman"/>
          <w:sz w:val="28"/>
          <w:szCs w:val="28"/>
        </w:rPr>
        <w:t>ед благонадежными плательщиками</w:t>
      </w:r>
      <w:r>
        <w:rPr>
          <w:rFonts w:cs="Times New Roman"/>
          <w:sz w:val="28"/>
          <w:szCs w:val="28"/>
        </w:rPr>
        <w:t>.</w:t>
      </w:r>
    </w:p>
    <w:p w:rsidR="00EF75BB" w:rsidRPr="00EF75BB" w:rsidRDefault="001156B5" w:rsidP="00EF75BB">
      <w:pPr>
        <w:ind w:firstLine="36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Д</w:t>
      </w:r>
      <w:r w:rsidR="00EF75BB" w:rsidRPr="00EF75BB">
        <w:rPr>
          <w:rFonts w:cs="Times New Roman"/>
          <w:sz w:val="28"/>
          <w:szCs w:val="28"/>
        </w:rPr>
        <w:t>ля повышения уровня платежной дисциплины</w:t>
      </w:r>
      <w:r w:rsidR="00EF75BB">
        <w:rPr>
          <w:rFonts w:cs="Times New Roman"/>
          <w:sz w:val="28"/>
          <w:szCs w:val="28"/>
        </w:rPr>
        <w:t xml:space="preserve"> </w:t>
      </w:r>
      <w:proofErr w:type="spellStart"/>
      <w:r w:rsidR="00EF75BB">
        <w:rPr>
          <w:rFonts w:cs="Times New Roman"/>
          <w:sz w:val="28"/>
          <w:szCs w:val="28"/>
        </w:rPr>
        <w:t>энергосбытовая</w:t>
      </w:r>
      <w:proofErr w:type="spellEnd"/>
      <w:r w:rsidR="00EF75BB">
        <w:rPr>
          <w:rFonts w:cs="Times New Roman"/>
          <w:sz w:val="28"/>
          <w:szCs w:val="28"/>
        </w:rPr>
        <w:t xml:space="preserve"> компания применяет комплекс мер в</w:t>
      </w:r>
      <w:r w:rsidR="00EF75BB" w:rsidRPr="00EF75BB">
        <w:rPr>
          <w:rFonts w:cs="Times New Roman"/>
          <w:sz w:val="28"/>
          <w:szCs w:val="28"/>
          <w:lang w:eastAsia="ru-RU"/>
        </w:rPr>
        <w:t xml:space="preserve"> отношении неплательщиков</w:t>
      </w:r>
      <w:r w:rsidR="00EF75BB" w:rsidRPr="00EF75BB">
        <w:rPr>
          <w:rFonts w:cs="Times New Roman"/>
          <w:sz w:val="28"/>
          <w:szCs w:val="28"/>
        </w:rPr>
        <w:t xml:space="preserve">. </w:t>
      </w:r>
      <w:r w:rsidR="00EF75BB" w:rsidRPr="00EF75BB">
        <w:rPr>
          <w:rFonts w:cs="Times New Roman"/>
          <w:sz w:val="28"/>
          <w:szCs w:val="28"/>
          <w:lang w:eastAsia="ru-RU"/>
        </w:rPr>
        <w:t>К наиболее эффективным и имеющим значительное воздействие на должников стоит отнести такие мероприятия, как:</w:t>
      </w:r>
    </w:p>
    <w:p w:rsidR="00EF75BB" w:rsidRPr="00EF75BB" w:rsidRDefault="00EF75BB" w:rsidP="00EF75BB">
      <w:pPr>
        <w:pStyle w:val="ac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EF75BB">
        <w:rPr>
          <w:rFonts w:cs="Times New Roman"/>
          <w:sz w:val="28"/>
          <w:szCs w:val="28"/>
        </w:rPr>
        <w:t>начисление пени за просрочку платежа;</w:t>
      </w:r>
    </w:p>
    <w:p w:rsidR="00EF75BB" w:rsidRPr="00EF75BB" w:rsidRDefault="00EF75BB" w:rsidP="00EF75BB">
      <w:pPr>
        <w:pStyle w:val="ac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EF75BB">
        <w:rPr>
          <w:rFonts w:cs="Times New Roman"/>
          <w:sz w:val="28"/>
          <w:szCs w:val="28"/>
        </w:rPr>
        <w:t>запрет на выезд должника за границу, и регистрацию автотранспорта;</w:t>
      </w:r>
    </w:p>
    <w:p w:rsidR="00EF75BB" w:rsidRPr="00EF75BB" w:rsidRDefault="00EF75BB" w:rsidP="00EF75BB">
      <w:pPr>
        <w:pStyle w:val="ac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EF75BB">
        <w:rPr>
          <w:rFonts w:cs="Times New Roman"/>
          <w:sz w:val="28"/>
          <w:szCs w:val="28"/>
        </w:rPr>
        <w:t>арест имущества и денежных сбережений;</w:t>
      </w:r>
    </w:p>
    <w:p w:rsidR="00EF75BB" w:rsidRPr="00EF75BB" w:rsidRDefault="00EF75BB" w:rsidP="00EF75BB">
      <w:pPr>
        <w:pStyle w:val="ac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EF75BB">
        <w:rPr>
          <w:rFonts w:cs="Times New Roman"/>
          <w:sz w:val="28"/>
          <w:szCs w:val="28"/>
        </w:rPr>
        <w:t>отказ в кредите;</w:t>
      </w:r>
    </w:p>
    <w:p w:rsidR="00EF75BB" w:rsidRPr="00EF75BB" w:rsidRDefault="00EF75BB" w:rsidP="00EF75BB">
      <w:pPr>
        <w:pStyle w:val="ac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EF75BB">
        <w:rPr>
          <w:rFonts w:cs="Times New Roman"/>
          <w:sz w:val="28"/>
          <w:szCs w:val="28"/>
        </w:rPr>
        <w:t>удержание долга из зарплаты и пенсии;</w:t>
      </w:r>
    </w:p>
    <w:p w:rsidR="00EF75BB" w:rsidRPr="00EF75BB" w:rsidRDefault="00EF75BB" w:rsidP="00EF75BB">
      <w:pPr>
        <w:pStyle w:val="ac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EF75BB">
        <w:rPr>
          <w:rFonts w:cs="Times New Roman"/>
          <w:sz w:val="28"/>
          <w:szCs w:val="28"/>
        </w:rPr>
        <w:t>ограничение в электроснабжении.</w:t>
      </w:r>
    </w:p>
    <w:p w:rsidR="00EF75BB" w:rsidRPr="00EF75BB" w:rsidRDefault="00EF75BB" w:rsidP="00EF75BB">
      <w:pPr>
        <w:pStyle w:val="ac"/>
        <w:jc w:val="both"/>
        <w:rPr>
          <w:rFonts w:cs="Times New Roman"/>
          <w:sz w:val="28"/>
          <w:szCs w:val="28"/>
        </w:rPr>
      </w:pPr>
    </w:p>
    <w:p w:rsidR="00EF75BB" w:rsidRPr="00EF75BB" w:rsidRDefault="00EF75BB" w:rsidP="00EF75BB">
      <w:pPr>
        <w:jc w:val="both"/>
        <w:rPr>
          <w:rFonts w:cs="Times New Roman"/>
          <w:i/>
          <w:sz w:val="28"/>
          <w:szCs w:val="28"/>
        </w:rPr>
      </w:pPr>
      <w:r w:rsidRPr="00EF75BB">
        <w:rPr>
          <w:rFonts w:cs="Times New Roman"/>
          <w:i/>
          <w:sz w:val="28"/>
          <w:szCs w:val="28"/>
        </w:rPr>
        <w:t xml:space="preserve">– Лучше не допускать задолженности, </w:t>
      </w:r>
      <w:r w:rsidR="001156B5">
        <w:rPr>
          <w:rFonts w:cs="Times New Roman"/>
          <w:i/>
          <w:sz w:val="28"/>
          <w:szCs w:val="28"/>
        </w:rPr>
        <w:t>поскольку иначе должникам</w:t>
      </w:r>
      <w:r w:rsidRPr="00EF75BB">
        <w:rPr>
          <w:rFonts w:cs="Times New Roman"/>
          <w:i/>
          <w:sz w:val="28"/>
          <w:szCs w:val="28"/>
        </w:rPr>
        <w:t xml:space="preserve"> приходится оплачивать пени, услуги отключения и подключения, а также судебные издержки при обращении в суд, </w:t>
      </w:r>
      <w:r w:rsidRPr="00EF75BB">
        <w:rPr>
          <w:rFonts w:cs="Times New Roman"/>
          <w:sz w:val="28"/>
          <w:szCs w:val="28"/>
        </w:rPr>
        <w:t xml:space="preserve">– поясняет руководитель Департамента по работе с потребителями Владимир Сергеичев. </w:t>
      </w:r>
      <w:r w:rsidRPr="00EF75BB">
        <w:rPr>
          <w:rFonts w:cs="Times New Roman"/>
          <w:i/>
          <w:sz w:val="28"/>
          <w:szCs w:val="28"/>
        </w:rPr>
        <w:t>Таким образом, контроль своевременных оплат оправдан даже экономически.</w:t>
      </w:r>
    </w:p>
    <w:p w:rsidR="001156B5" w:rsidRDefault="001156B5" w:rsidP="00EF75BB">
      <w:pPr>
        <w:ind w:firstLine="426"/>
        <w:jc w:val="both"/>
        <w:rPr>
          <w:rFonts w:cs="Times New Roman"/>
          <w:sz w:val="28"/>
          <w:szCs w:val="28"/>
        </w:rPr>
      </w:pPr>
    </w:p>
    <w:p w:rsidR="00EF75BB" w:rsidRPr="00EF75BB" w:rsidRDefault="00EF75BB" w:rsidP="00EF75BB">
      <w:pPr>
        <w:ind w:firstLine="426"/>
        <w:jc w:val="both"/>
        <w:rPr>
          <w:rFonts w:cs="Times New Roman"/>
          <w:sz w:val="28"/>
          <w:szCs w:val="28"/>
        </w:rPr>
      </w:pPr>
      <w:r w:rsidRPr="00EF75BB">
        <w:rPr>
          <w:rFonts w:cs="Times New Roman"/>
          <w:sz w:val="28"/>
          <w:szCs w:val="28"/>
        </w:rPr>
        <w:t xml:space="preserve">Специалисты энергосбытовой компании напоминают, что счета можно </w:t>
      </w:r>
      <w:r w:rsidRPr="00EF75BB">
        <w:rPr>
          <w:rFonts w:cs="Times New Roman"/>
          <w:sz w:val="28"/>
          <w:szCs w:val="28"/>
        </w:rPr>
        <w:lastRenderedPageBreak/>
        <w:t xml:space="preserve">оплатить при помощи </w:t>
      </w:r>
      <w:r w:rsidRPr="00EF75BB">
        <w:rPr>
          <w:rFonts w:cs="Times New Roman"/>
          <w:b/>
          <w:sz w:val="28"/>
          <w:szCs w:val="28"/>
        </w:rPr>
        <w:t>банковской карты и без комиссии</w:t>
      </w:r>
      <w:r w:rsidRPr="00EF75BB">
        <w:rPr>
          <w:rFonts w:cs="Times New Roman"/>
          <w:sz w:val="28"/>
          <w:szCs w:val="28"/>
        </w:rPr>
        <w:t>:</w:t>
      </w:r>
    </w:p>
    <w:p w:rsidR="00EF75BB" w:rsidRPr="00EF75BB" w:rsidRDefault="00EF75BB" w:rsidP="00EF75BB">
      <w:pPr>
        <w:pStyle w:val="ac"/>
        <w:widowControl/>
        <w:numPr>
          <w:ilvl w:val="0"/>
          <w:numId w:val="3"/>
        </w:numPr>
        <w:tabs>
          <w:tab w:val="left" w:pos="0"/>
          <w:tab w:val="left" w:pos="993"/>
        </w:tabs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sz w:val="28"/>
          <w:szCs w:val="28"/>
        </w:rPr>
      </w:pPr>
      <w:r w:rsidRPr="00EF75BB">
        <w:rPr>
          <w:rFonts w:cs="Times New Roman"/>
          <w:sz w:val="28"/>
          <w:szCs w:val="28"/>
        </w:rPr>
        <w:t>в любом представительстве АО «ТНС энерго Карелия» в рабочие дни (с 8.00 до 17.00);</w:t>
      </w:r>
    </w:p>
    <w:p w:rsidR="00EF75BB" w:rsidRPr="00EF75BB" w:rsidRDefault="00EF75BB" w:rsidP="00EF75BB">
      <w:pPr>
        <w:pStyle w:val="ac"/>
        <w:widowControl/>
        <w:numPr>
          <w:ilvl w:val="0"/>
          <w:numId w:val="3"/>
        </w:numPr>
        <w:tabs>
          <w:tab w:val="left" w:pos="0"/>
          <w:tab w:val="left" w:pos="993"/>
        </w:tabs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sz w:val="28"/>
          <w:szCs w:val="28"/>
        </w:rPr>
      </w:pPr>
      <w:r w:rsidRPr="00EF75BB">
        <w:rPr>
          <w:rFonts w:cs="Times New Roman"/>
          <w:sz w:val="28"/>
          <w:szCs w:val="28"/>
        </w:rPr>
        <w:t xml:space="preserve">на сайте компании </w:t>
      </w:r>
      <w:hyperlink r:id="rId9" w:history="1">
        <w:r w:rsidRPr="00EF75BB">
          <w:rPr>
            <w:rStyle w:val="a9"/>
            <w:rFonts w:cs="Times New Roman"/>
            <w:sz w:val="28"/>
            <w:szCs w:val="28"/>
          </w:rPr>
          <w:t>www.karelia.tns-e.ru</w:t>
        </w:r>
      </w:hyperlink>
      <w:r w:rsidRPr="00EF75BB">
        <w:rPr>
          <w:rFonts w:cs="Times New Roman"/>
          <w:sz w:val="28"/>
          <w:szCs w:val="28"/>
        </w:rPr>
        <w:t xml:space="preserve"> на главной странице, а также с помощью систем  «</w:t>
      </w:r>
      <w:hyperlink r:id="rId10" w:history="1">
        <w:r w:rsidRPr="00EF75BB">
          <w:rPr>
            <w:rStyle w:val="a9"/>
            <w:rFonts w:cs="Times New Roman"/>
            <w:sz w:val="28"/>
            <w:szCs w:val="28"/>
          </w:rPr>
          <w:t>Личный кабинет</w:t>
        </w:r>
      </w:hyperlink>
      <w:r w:rsidRPr="00EF75BB">
        <w:rPr>
          <w:rFonts w:cs="Times New Roman"/>
          <w:sz w:val="28"/>
          <w:szCs w:val="28"/>
        </w:rPr>
        <w:t>» и «</w:t>
      </w:r>
      <w:hyperlink r:id="rId11" w:history="1">
        <w:r w:rsidRPr="00EF75BB">
          <w:rPr>
            <w:rStyle w:val="a9"/>
            <w:rFonts w:cs="Times New Roman"/>
            <w:sz w:val="28"/>
            <w:szCs w:val="28"/>
          </w:rPr>
          <w:t>Мобильное приложение</w:t>
        </w:r>
      </w:hyperlink>
      <w:r w:rsidRPr="00EF75BB">
        <w:rPr>
          <w:rFonts w:cs="Times New Roman"/>
          <w:sz w:val="28"/>
          <w:szCs w:val="28"/>
        </w:rPr>
        <w:t>»;</w:t>
      </w:r>
    </w:p>
    <w:p w:rsidR="00EF75BB" w:rsidRPr="00EF75BB" w:rsidRDefault="00EF75BB" w:rsidP="00EF75BB">
      <w:pPr>
        <w:pStyle w:val="ac"/>
        <w:widowControl/>
        <w:numPr>
          <w:ilvl w:val="0"/>
          <w:numId w:val="3"/>
        </w:numPr>
        <w:tabs>
          <w:tab w:val="left" w:pos="0"/>
          <w:tab w:val="left" w:pos="993"/>
        </w:tabs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sz w:val="28"/>
          <w:szCs w:val="28"/>
        </w:rPr>
      </w:pPr>
      <w:r w:rsidRPr="00EF75BB">
        <w:rPr>
          <w:rFonts w:cs="Times New Roman"/>
          <w:sz w:val="28"/>
          <w:szCs w:val="28"/>
        </w:rPr>
        <w:t>в офисах Сбербанка России;</w:t>
      </w:r>
    </w:p>
    <w:p w:rsidR="00E44F4C" w:rsidRPr="00EF75BB" w:rsidRDefault="00EF75BB" w:rsidP="00EF75BB">
      <w:pPr>
        <w:ind w:firstLine="360"/>
        <w:jc w:val="both"/>
        <w:rPr>
          <w:rFonts w:cs="Times New Roman"/>
          <w:sz w:val="28"/>
          <w:szCs w:val="28"/>
        </w:rPr>
      </w:pPr>
      <w:r w:rsidRPr="00EF75BB">
        <w:rPr>
          <w:rFonts w:cs="Times New Roman"/>
          <w:sz w:val="28"/>
          <w:szCs w:val="28"/>
        </w:rPr>
        <w:t>при помощи интернет-банкинга</w:t>
      </w:r>
      <w:r w:rsidR="00E44F4C" w:rsidRPr="00EF75BB">
        <w:rPr>
          <w:rFonts w:cs="Times New Roman"/>
          <w:sz w:val="28"/>
          <w:szCs w:val="28"/>
        </w:rPr>
        <w:t xml:space="preserve">. </w:t>
      </w:r>
    </w:p>
    <w:p w:rsidR="00E44F4C" w:rsidRPr="00EF75BB" w:rsidRDefault="00E44F4C" w:rsidP="00E44F4C">
      <w:pPr>
        <w:ind w:firstLine="709"/>
        <w:jc w:val="both"/>
        <w:rPr>
          <w:rFonts w:cs="Times New Roman"/>
          <w:sz w:val="28"/>
          <w:szCs w:val="28"/>
        </w:rPr>
      </w:pPr>
    </w:p>
    <w:p w:rsidR="008965B7" w:rsidRPr="00805F48" w:rsidRDefault="00265B02" w:rsidP="00E44F4C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Справка о компании:</w:t>
      </w:r>
    </w:p>
    <w:p w:rsidR="008965B7" w:rsidRPr="00805F48" w:rsidRDefault="008965B7" w:rsidP="008965B7">
      <w:pPr>
        <w:jc w:val="both"/>
        <w:rPr>
          <w:b/>
          <w:i/>
          <w:sz w:val="28"/>
          <w:szCs w:val="28"/>
        </w:rPr>
      </w:pPr>
    </w:p>
    <w:p w:rsidR="00880B02" w:rsidRPr="007B1D75" w:rsidRDefault="00880B02" w:rsidP="00880B02">
      <w:pPr>
        <w:jc w:val="both"/>
        <w:rPr>
          <w:rFonts w:cs="Times New Roman"/>
          <w:i/>
          <w:sz w:val="28"/>
          <w:szCs w:val="28"/>
        </w:rPr>
      </w:pPr>
      <w:r w:rsidRPr="007B1D75">
        <w:rPr>
          <w:rFonts w:cs="Times New Roman"/>
          <w:b/>
          <w:i/>
          <w:sz w:val="28"/>
          <w:szCs w:val="28"/>
        </w:rPr>
        <w:t>АО «ТНС энерго Карелия»</w:t>
      </w:r>
      <w:r w:rsidR="00F80E60">
        <w:rPr>
          <w:b/>
          <w:i/>
          <w:kern w:val="0"/>
          <w:sz w:val="28"/>
          <w:szCs w:val="28"/>
        </w:rPr>
        <w:t xml:space="preserve"> —</w:t>
      </w:r>
      <w:r w:rsidR="00F80E60">
        <w:rPr>
          <w:b/>
          <w:bCs/>
          <w:i/>
          <w:iCs/>
          <w:kern w:val="0"/>
          <w:sz w:val="28"/>
          <w:szCs w:val="28"/>
        </w:rPr>
        <w:t xml:space="preserve"> </w:t>
      </w:r>
      <w:r w:rsidRPr="007B1D75">
        <w:rPr>
          <w:rFonts w:cs="Times New Roman"/>
          <w:i/>
          <w:sz w:val="28"/>
          <w:szCs w:val="28"/>
        </w:rPr>
        <w:t>гарантирующий поставщик электроэнергии на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территории Республики Карелия, входит в структуру одного из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крупнейших российских энергосбытовых холдингов — Группу компаний «ТНС энерго».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C11BCF">
        <w:rPr>
          <w:rFonts w:cs="Times New Roman"/>
          <w:i/>
          <w:sz w:val="28"/>
          <w:szCs w:val="28"/>
        </w:rPr>
        <w:t xml:space="preserve">В составе АО </w:t>
      </w:r>
      <w:r w:rsidRPr="007B1D75">
        <w:rPr>
          <w:rFonts w:cs="Times New Roman"/>
          <w:i/>
          <w:sz w:val="28"/>
          <w:szCs w:val="28"/>
        </w:rPr>
        <w:t xml:space="preserve">«ТНС энерго Карелия» 16 представительств, которые обслуживают более 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>7 тысяч юридических и свыше 230 тысяч физических лиц, что составляет 26,4% рынка сбыта электроэнергии на</w:t>
      </w:r>
      <w:r w:rsidR="001E5470">
        <w:rPr>
          <w:rFonts w:eastAsia="Times New Roman" w:cs="Times New Roman"/>
          <w:i/>
          <w:sz w:val="28"/>
          <w:szCs w:val="28"/>
          <w:lang w:eastAsia="ru-RU"/>
        </w:rPr>
        <w:t> 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территории региона</w:t>
      </w:r>
      <w:r w:rsidRPr="007B1D75">
        <w:rPr>
          <w:rFonts w:cs="Times New Roman"/>
          <w:i/>
          <w:sz w:val="28"/>
          <w:szCs w:val="28"/>
        </w:rPr>
        <w:t>. По итогам 2018 года объем реализации электрической энергии составил 1,956 млрд кВт ч.</w:t>
      </w:r>
    </w:p>
    <w:p w:rsidR="008965B7" w:rsidRPr="007F03AE" w:rsidRDefault="008965B7" w:rsidP="008965B7">
      <w:pPr>
        <w:jc w:val="both"/>
        <w:rPr>
          <w:i/>
          <w:sz w:val="28"/>
          <w:szCs w:val="28"/>
        </w:rPr>
      </w:pPr>
    </w:p>
    <w:p w:rsidR="00452F35" w:rsidRDefault="008965B7" w:rsidP="00C140E2">
      <w:pPr>
        <w:jc w:val="both"/>
        <w:rPr>
          <w:sz w:val="28"/>
        </w:rPr>
      </w:pPr>
      <w:r w:rsidRPr="007F03AE">
        <w:rPr>
          <w:i/>
          <w:sz w:val="28"/>
          <w:szCs w:val="28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</w:t>
      </w:r>
      <w:r w:rsidR="001E5470">
        <w:rPr>
          <w:i/>
          <w:sz w:val="28"/>
          <w:szCs w:val="28"/>
        </w:rPr>
        <w:t> </w:t>
      </w:r>
      <w:r w:rsidRPr="007F03AE">
        <w:rPr>
          <w:i/>
          <w:sz w:val="28"/>
          <w:szCs w:val="28"/>
        </w:rPr>
        <w:t xml:space="preserve">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</w:t>
      </w:r>
      <w:r w:rsidRPr="00B57DB8">
        <w:rPr>
          <w:i/>
          <w:sz w:val="28"/>
          <w:szCs w:val="28"/>
        </w:rPr>
        <w:t>2018 года составил 65,3 млрд кВт ч.</w:t>
      </w:r>
      <w:r w:rsidR="00422CDD">
        <w:rPr>
          <w:sz w:val="28"/>
        </w:rPr>
        <w:t xml:space="preserve"> </w:t>
      </w:r>
    </w:p>
    <w:p w:rsidR="00ED5375" w:rsidRDefault="00ED5375" w:rsidP="00C140E2">
      <w:pPr>
        <w:jc w:val="both"/>
        <w:rPr>
          <w:sz w:val="28"/>
        </w:rPr>
      </w:pPr>
    </w:p>
    <w:p w:rsidR="00ED5375" w:rsidRDefault="00ED5375" w:rsidP="00C140E2">
      <w:pPr>
        <w:jc w:val="both"/>
        <w:rPr>
          <w:sz w:val="28"/>
        </w:rPr>
      </w:pPr>
    </w:p>
    <w:p w:rsidR="00ED5375" w:rsidRDefault="00ED5375" w:rsidP="00C140E2">
      <w:pPr>
        <w:jc w:val="both"/>
        <w:rPr>
          <w:sz w:val="28"/>
        </w:rPr>
      </w:pPr>
    </w:p>
    <w:p w:rsidR="00ED5375" w:rsidRPr="00ED5375" w:rsidRDefault="007B1D75" w:rsidP="00ED5375">
      <w:pPr>
        <w:jc w:val="right"/>
        <w:rPr>
          <w:sz w:val="28"/>
        </w:rPr>
      </w:pPr>
      <w:r>
        <w:rPr>
          <w:sz w:val="28"/>
        </w:rPr>
        <w:t>Рудакова Юлия</w:t>
      </w:r>
      <w:r w:rsidR="00ED5375" w:rsidRPr="00ED5375">
        <w:rPr>
          <w:sz w:val="28"/>
        </w:rPr>
        <w:t>,</w:t>
      </w:r>
    </w:p>
    <w:p w:rsidR="00ED5375" w:rsidRPr="00ED5375" w:rsidRDefault="00ED5375" w:rsidP="00ED53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ED5375" w:rsidRDefault="00EA2015" w:rsidP="00ED5375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D5375" w:rsidRPr="00ED5375">
        <w:rPr>
          <w:sz w:val="28"/>
          <w:szCs w:val="28"/>
        </w:rPr>
        <w:t xml:space="preserve">О «ТНС энерго </w:t>
      </w:r>
      <w:r w:rsidR="007B1D75">
        <w:rPr>
          <w:sz w:val="28"/>
          <w:szCs w:val="28"/>
        </w:rPr>
        <w:t>Карелия</w:t>
      </w:r>
      <w:r w:rsidR="00ED5375" w:rsidRPr="00ED5375">
        <w:rPr>
          <w:sz w:val="28"/>
          <w:szCs w:val="28"/>
        </w:rPr>
        <w:t>»</w:t>
      </w:r>
    </w:p>
    <w:p w:rsidR="00ED5375" w:rsidRPr="00C11BCF" w:rsidRDefault="00ED5375" w:rsidP="00ED5375">
      <w:pPr>
        <w:jc w:val="right"/>
        <w:rPr>
          <w:sz w:val="28"/>
          <w:szCs w:val="28"/>
          <w:lang w:val="en-US"/>
        </w:rPr>
      </w:pPr>
      <w:r w:rsidRPr="00C11BCF">
        <w:rPr>
          <w:sz w:val="28"/>
          <w:szCs w:val="28"/>
          <w:lang w:val="en-US"/>
        </w:rPr>
        <w:t>+7 (</w:t>
      </w:r>
      <w:r w:rsidR="007B1D75" w:rsidRPr="00C11BCF">
        <w:rPr>
          <w:sz w:val="28"/>
          <w:szCs w:val="28"/>
          <w:lang w:val="en-US"/>
        </w:rPr>
        <w:t>8142</w:t>
      </w:r>
      <w:r w:rsidR="00B4563D" w:rsidRPr="00C11BCF">
        <w:rPr>
          <w:sz w:val="28"/>
          <w:szCs w:val="28"/>
          <w:lang w:val="en-US"/>
        </w:rPr>
        <w:t>)</w:t>
      </w:r>
      <w:r w:rsidRPr="00C11BCF">
        <w:rPr>
          <w:sz w:val="28"/>
          <w:szCs w:val="28"/>
          <w:lang w:val="en-US"/>
        </w:rPr>
        <w:t xml:space="preserve"> </w:t>
      </w:r>
      <w:r w:rsidR="007B1D75" w:rsidRPr="00C11BCF">
        <w:rPr>
          <w:sz w:val="28"/>
          <w:szCs w:val="28"/>
          <w:lang w:val="en-US"/>
        </w:rPr>
        <w:t>79-25-74</w:t>
      </w:r>
    </w:p>
    <w:p w:rsidR="006233CC" w:rsidRPr="007B1D75" w:rsidRDefault="00ED5375" w:rsidP="007B1D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7B1D75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="007B1D75" w:rsidRPr="007B1D75">
        <w:rPr>
          <w:sz w:val="28"/>
          <w:lang w:val="en-US"/>
        </w:rPr>
        <w:t>:</w:t>
      </w:r>
      <w:r w:rsidR="007B1D75">
        <w:rPr>
          <w:sz w:val="28"/>
          <w:lang w:val="en-US"/>
        </w:rPr>
        <w:t xml:space="preserve"> </w:t>
      </w:r>
      <w:hyperlink r:id="rId12" w:history="1">
        <w:r w:rsidR="007B1D75" w:rsidRPr="00942768">
          <w:rPr>
            <w:rStyle w:val="a9"/>
            <w:sz w:val="28"/>
            <w:lang w:val="en-US"/>
          </w:rPr>
          <w:t>rudakova</w:t>
        </w:r>
        <w:r w:rsidR="007B1D75" w:rsidRPr="007B1D75">
          <w:rPr>
            <w:rStyle w:val="a9"/>
            <w:sz w:val="28"/>
            <w:lang w:val="en-US"/>
          </w:rPr>
          <w:t>@</w:t>
        </w:r>
        <w:r w:rsidR="007B1D75" w:rsidRPr="00942768">
          <w:rPr>
            <w:rStyle w:val="a9"/>
            <w:sz w:val="28"/>
            <w:lang w:val="en-US"/>
          </w:rPr>
          <w:t>karelia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tns</w:t>
        </w:r>
        <w:r w:rsidR="007B1D75" w:rsidRPr="007B1D75">
          <w:rPr>
            <w:rStyle w:val="a9"/>
            <w:sz w:val="28"/>
            <w:lang w:val="en-US"/>
          </w:rPr>
          <w:t>-</w:t>
        </w:r>
        <w:r w:rsidR="007B1D75" w:rsidRPr="00942768">
          <w:rPr>
            <w:rStyle w:val="a9"/>
            <w:sz w:val="28"/>
            <w:lang w:val="en-US"/>
          </w:rPr>
          <w:t>e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ru</w:t>
        </w:r>
      </w:hyperlink>
    </w:p>
    <w:sectPr w:rsidR="006233CC" w:rsidRPr="007B1D75" w:rsidSect="00D50D67">
      <w:headerReference w:type="default" r:id="rId13"/>
      <w:headerReference w:type="first" r:id="rId14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54" w:rsidRDefault="00852454">
      <w:r>
        <w:separator/>
      </w:r>
    </w:p>
  </w:endnote>
  <w:endnote w:type="continuationSeparator" w:id="0">
    <w:p w:rsidR="00852454" w:rsidRDefault="0085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54" w:rsidRDefault="00852454">
      <w:r>
        <w:rPr>
          <w:color w:val="000000"/>
        </w:rPr>
        <w:separator/>
      </w:r>
    </w:p>
  </w:footnote>
  <w:footnote w:type="continuationSeparator" w:id="0">
    <w:p w:rsidR="00852454" w:rsidRDefault="00852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BB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CD1E24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DF" w:rsidRPr="002557C6" w:rsidRDefault="007B1D75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2C1D61EE" wp14:editId="7E42C08C">
          <wp:simplePos x="0" y="0"/>
          <wp:positionH relativeFrom="page">
            <wp:posOffset>943342</wp:posOffset>
          </wp:positionH>
          <wp:positionV relativeFrom="page">
            <wp:posOffset>568258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Карелия»</w:t>
                          </w:r>
                        </w:p>
                        <w:p w:rsidR="007B1D75" w:rsidRDefault="007B1D75" w:rsidP="007B1D75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(8142) 79-25-13, 79-25-10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Акционерное общество </w:t>
                    </w:r>
                  </w:p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Карелия»</w:t>
                    </w:r>
                  </w:p>
                  <w:p w:rsidR="007B1D75" w:rsidRDefault="007B1D75" w:rsidP="007B1D75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185016, Российская Федерация, 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г. Петрозаводск, Республика Карелия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 Интернационалистов, дом 17А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(8142) 79-25-00</w:t>
                    </w:r>
                  </w:p>
                  <w:p w:rsidR="007B1D75" w:rsidRDefault="007B1D75" w:rsidP="007B1D75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(8142) 79-25-13, 79-25-10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kesk@karelia.tns-e.ru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C35CA8"/>
    <w:multiLevelType w:val="hybridMultilevel"/>
    <w:tmpl w:val="C70A69F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E"/>
    <w:rsid w:val="00044D25"/>
    <w:rsid w:val="00063456"/>
    <w:rsid w:val="00066064"/>
    <w:rsid w:val="0009283E"/>
    <w:rsid w:val="000B0BAB"/>
    <w:rsid w:val="001156B5"/>
    <w:rsid w:val="001229B1"/>
    <w:rsid w:val="00131C6A"/>
    <w:rsid w:val="001B55AD"/>
    <w:rsid w:val="001C7A42"/>
    <w:rsid w:val="001E5470"/>
    <w:rsid w:val="001F661E"/>
    <w:rsid w:val="0022079D"/>
    <w:rsid w:val="00240D20"/>
    <w:rsid w:val="0025288D"/>
    <w:rsid w:val="002557C6"/>
    <w:rsid w:val="00265B02"/>
    <w:rsid w:val="002961CF"/>
    <w:rsid w:val="002E20BE"/>
    <w:rsid w:val="002E3483"/>
    <w:rsid w:val="002F0648"/>
    <w:rsid w:val="00363AB6"/>
    <w:rsid w:val="003C0912"/>
    <w:rsid w:val="00416649"/>
    <w:rsid w:val="00420E4F"/>
    <w:rsid w:val="00422CDD"/>
    <w:rsid w:val="00444D18"/>
    <w:rsid w:val="00452F35"/>
    <w:rsid w:val="00455CFF"/>
    <w:rsid w:val="004626B3"/>
    <w:rsid w:val="00477AB8"/>
    <w:rsid w:val="004C526D"/>
    <w:rsid w:val="004D42FB"/>
    <w:rsid w:val="004E1E55"/>
    <w:rsid w:val="00515115"/>
    <w:rsid w:val="005B004D"/>
    <w:rsid w:val="005D577B"/>
    <w:rsid w:val="00606910"/>
    <w:rsid w:val="006233CC"/>
    <w:rsid w:val="00626190"/>
    <w:rsid w:val="0068696D"/>
    <w:rsid w:val="00686F08"/>
    <w:rsid w:val="006E3B90"/>
    <w:rsid w:val="006E4150"/>
    <w:rsid w:val="00735E41"/>
    <w:rsid w:val="00750F01"/>
    <w:rsid w:val="00754CDF"/>
    <w:rsid w:val="00762B72"/>
    <w:rsid w:val="007B1D75"/>
    <w:rsid w:val="007E4197"/>
    <w:rsid w:val="008045EF"/>
    <w:rsid w:val="00852454"/>
    <w:rsid w:val="00856BC7"/>
    <w:rsid w:val="00880B02"/>
    <w:rsid w:val="008965B7"/>
    <w:rsid w:val="008A52E7"/>
    <w:rsid w:val="008A745C"/>
    <w:rsid w:val="008A7F7F"/>
    <w:rsid w:val="008B7CF7"/>
    <w:rsid w:val="00901EEF"/>
    <w:rsid w:val="00912409"/>
    <w:rsid w:val="0094705A"/>
    <w:rsid w:val="009A3E4D"/>
    <w:rsid w:val="009C1577"/>
    <w:rsid w:val="009D420B"/>
    <w:rsid w:val="009D74CA"/>
    <w:rsid w:val="009E4262"/>
    <w:rsid w:val="00A246B2"/>
    <w:rsid w:val="00A85295"/>
    <w:rsid w:val="00AB4B4F"/>
    <w:rsid w:val="00AC5C53"/>
    <w:rsid w:val="00B4563D"/>
    <w:rsid w:val="00B55AF4"/>
    <w:rsid w:val="00B65CED"/>
    <w:rsid w:val="00B82A4D"/>
    <w:rsid w:val="00BB5F3D"/>
    <w:rsid w:val="00BB6836"/>
    <w:rsid w:val="00BC1991"/>
    <w:rsid w:val="00BE4F6F"/>
    <w:rsid w:val="00C02F34"/>
    <w:rsid w:val="00C0467F"/>
    <w:rsid w:val="00C07024"/>
    <w:rsid w:val="00C11BCF"/>
    <w:rsid w:val="00C140E2"/>
    <w:rsid w:val="00C21D87"/>
    <w:rsid w:val="00C60E4A"/>
    <w:rsid w:val="00C7714D"/>
    <w:rsid w:val="00C818FC"/>
    <w:rsid w:val="00C81F31"/>
    <w:rsid w:val="00C93A97"/>
    <w:rsid w:val="00CB12B3"/>
    <w:rsid w:val="00CC1C02"/>
    <w:rsid w:val="00CD1E24"/>
    <w:rsid w:val="00D07F9C"/>
    <w:rsid w:val="00D26AF6"/>
    <w:rsid w:val="00D50D67"/>
    <w:rsid w:val="00D60A07"/>
    <w:rsid w:val="00D76C90"/>
    <w:rsid w:val="00D80EAD"/>
    <w:rsid w:val="00D92B64"/>
    <w:rsid w:val="00D93CEA"/>
    <w:rsid w:val="00DA7F78"/>
    <w:rsid w:val="00DB3564"/>
    <w:rsid w:val="00E32722"/>
    <w:rsid w:val="00E330A2"/>
    <w:rsid w:val="00E44F4C"/>
    <w:rsid w:val="00E73CC2"/>
    <w:rsid w:val="00EA2015"/>
    <w:rsid w:val="00EB65E5"/>
    <w:rsid w:val="00ED40FE"/>
    <w:rsid w:val="00ED5375"/>
    <w:rsid w:val="00EF75BB"/>
    <w:rsid w:val="00F13968"/>
    <w:rsid w:val="00F314CC"/>
    <w:rsid w:val="00F43D4E"/>
    <w:rsid w:val="00F70859"/>
    <w:rsid w:val="00F8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udakova@karelia.tns-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relia.tns-e.ru/population/mobile/?APPTNS=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k.karelia.tns-e.ru/?_ga=2.54924898.871894278.1549868501-1365321145.15127166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relia.tns-e.r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16F7-6A8A-4106-8BB5-87EEC1E3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Рудакова</cp:lastModifiedBy>
  <cp:revision>2</cp:revision>
  <cp:lastPrinted>2019-02-18T10:13:00Z</cp:lastPrinted>
  <dcterms:created xsi:type="dcterms:W3CDTF">2019-04-04T09:07:00Z</dcterms:created>
  <dcterms:modified xsi:type="dcterms:W3CDTF">2019-04-04T09:07:00Z</dcterms:modified>
</cp:coreProperties>
</file>