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5D" w:rsidRPr="00567C7B" w:rsidRDefault="004A3B5D" w:rsidP="004A3B5D">
      <w:pPr>
        <w:rPr>
          <w:b/>
        </w:rPr>
      </w:pPr>
      <w:bookmarkStart w:id="0" w:name="_GoBack"/>
      <w:r w:rsidRPr="00567C7B">
        <w:rPr>
          <w:b/>
        </w:rPr>
        <w:t>Прокуратура Кондопожского района разъясняет, обязан ли сотрудник полиции выдавать заявителю на основании личного обращения уведомление о приеме и регистрации его письменного заявления о преступлении:</w:t>
      </w:r>
    </w:p>
    <w:bookmarkEnd w:id="0"/>
    <w:p w:rsidR="004A3B5D" w:rsidRDefault="004A3B5D" w:rsidP="004A3B5D">
      <w:r>
        <w:t>В соответствии с частью 4 статьи 144 Уголовно-процессуального кодекса Российской Федерации, пунктами 22-25 «Инструкции о порядке приема, регистрации и разрешения в органах внутренних дел Российской Федерации заявлений, сообщений и иной информации о происшествиях", утвержденной приказом МВД РФ от 04.05.2010 № 333, заявителю выдается документ о принятии сообщения о преступлении с указанием данных о лице, его принявшем, а также даты и времени его принятия.</w:t>
      </w:r>
    </w:p>
    <w:p w:rsidR="004A3B5D" w:rsidRDefault="004A3B5D" w:rsidP="004A3B5D">
      <w:r>
        <w:t>Если сообщение о происшествии поступило в орган внутренних дел при личном обращении, то одновременно с его регистрацией в Книге учета сообщений о происшествиях (далее КУСП) в дежурной части органов внутренних дел оперативный дежурный оформляет талон-уведомление и выдает его заявителю.</w:t>
      </w:r>
    </w:p>
    <w:p w:rsidR="004A3B5D" w:rsidRDefault="004A3B5D" w:rsidP="004A3B5D">
      <w:r>
        <w:t>В талоне-уведомлении указываются сведения о сотруднике, принявшем сообщение о происшествии, регистрационный номер по КУСП, наименование органа внутренних дел, адрес и служебный телефон, дата приема и подпись, инициалы и фамилия оперативного дежурного.</w:t>
      </w:r>
    </w:p>
    <w:p w:rsidR="004A3B5D" w:rsidRDefault="004A3B5D" w:rsidP="004A3B5D">
      <w:r>
        <w:t>Заявитель расписывается за получение талона-уведомления на талоне-корешке, проставляет дату и время его получения.</w:t>
      </w:r>
    </w:p>
    <w:p w:rsidR="004A3B5D" w:rsidRDefault="004A3B5D" w:rsidP="004A3B5D">
      <w:r>
        <w:t>Отказ дежурного в выдаче талона-уведомления является грубейшим нарушением требований учетно-регистрационной дисциплины и может быть обжалован заявителем прокурору.</w:t>
      </w:r>
    </w:p>
    <w:p w:rsidR="004A3B5D" w:rsidRDefault="004A3B5D" w:rsidP="004A3B5D">
      <w:r>
        <w:t>Заместитель прокурора Кондопожского района</w:t>
      </w:r>
    </w:p>
    <w:p w:rsidR="004A3B5D" w:rsidRDefault="004A3B5D" w:rsidP="004A3B5D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p w:rsidR="004A3B5D" w:rsidRDefault="004A3B5D" w:rsidP="004A3B5D">
      <w:r>
        <w:t xml:space="preserve"> </w:t>
      </w:r>
    </w:p>
    <w:p w:rsidR="004A3B5D" w:rsidRDefault="004A3B5D" w:rsidP="004A3B5D"/>
    <w:p w:rsidR="004A3B5D" w:rsidRDefault="004A3B5D" w:rsidP="004A3B5D"/>
    <w:p w:rsidR="004A3B5D" w:rsidRDefault="004A3B5D" w:rsidP="004A3B5D"/>
    <w:p w:rsidR="004A3B5D" w:rsidRDefault="004A3B5D" w:rsidP="004A3B5D"/>
    <w:p w:rsidR="004A3B5D" w:rsidRDefault="004A3B5D" w:rsidP="004A3B5D"/>
    <w:p w:rsidR="00D017A0" w:rsidRDefault="00D017A0" w:rsidP="004A3B5D"/>
    <w:sectPr w:rsidR="00D0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D0"/>
    <w:rsid w:val="004A3B5D"/>
    <w:rsid w:val="00567C7B"/>
    <w:rsid w:val="00B075D0"/>
    <w:rsid w:val="00D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2D5AB-D37C-4B43-A041-30DB1F5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4</cp:revision>
  <dcterms:created xsi:type="dcterms:W3CDTF">2021-03-14T14:05:00Z</dcterms:created>
  <dcterms:modified xsi:type="dcterms:W3CDTF">2021-03-16T09:06:00Z</dcterms:modified>
</cp:coreProperties>
</file>