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65C" w:rsidRDefault="00F7365C" w:rsidP="000B2F83">
      <w:pPr>
        <w:spacing w:line="240" w:lineRule="auto"/>
      </w:pPr>
      <w:r>
        <w:t>Прокуратура Кондопожского района разъясняет:</w:t>
      </w:r>
    </w:p>
    <w:p w:rsidR="000B2F83" w:rsidRPr="00D960F1" w:rsidRDefault="000B2F83" w:rsidP="000B2F83">
      <w:pPr>
        <w:spacing w:line="240" w:lineRule="auto"/>
        <w:rPr>
          <w:b/>
          <w:sz w:val="24"/>
          <w:szCs w:val="24"/>
        </w:rPr>
      </w:pPr>
      <w:bookmarkStart w:id="0" w:name="_GoBack"/>
      <w:r w:rsidRPr="00D960F1">
        <w:rPr>
          <w:b/>
          <w:sz w:val="24"/>
          <w:szCs w:val="24"/>
        </w:rPr>
        <w:t xml:space="preserve">Куда обратиться с заявлением о совершении преступления? </w:t>
      </w:r>
    </w:p>
    <w:bookmarkEnd w:id="0"/>
    <w:p w:rsidR="000B2F83" w:rsidRDefault="000B2F83" w:rsidP="000B2F83">
      <w:pPr>
        <w:spacing w:line="240" w:lineRule="auto"/>
      </w:pPr>
      <w:r>
        <w:t xml:space="preserve">Для того, чтобы правильно определить орган, который вправе возбудить уголовное дело и расследовать преступление, необходимо определиться с </w:t>
      </w:r>
      <w:proofErr w:type="spellStart"/>
      <w:r>
        <w:t>подследственностью</w:t>
      </w:r>
      <w:proofErr w:type="spellEnd"/>
      <w:r>
        <w:t>.</w:t>
      </w:r>
    </w:p>
    <w:p w:rsidR="000B2F83" w:rsidRDefault="000B2F83" w:rsidP="000B2F83">
      <w:pPr>
        <w:spacing w:line="240" w:lineRule="auto"/>
      </w:pPr>
      <w:r>
        <w:t xml:space="preserve">Это будет способствовать рассмотрению сообщения о преступлении в кратчайшие сроки, так как срок направления сообщения о преступлении по </w:t>
      </w:r>
      <w:proofErr w:type="spellStart"/>
      <w:r>
        <w:t>подследственности</w:t>
      </w:r>
      <w:proofErr w:type="spellEnd"/>
      <w:r>
        <w:t xml:space="preserve"> составляет до 3 суток со дня его посту</w:t>
      </w:r>
      <w:r w:rsidR="00FA3DC2">
        <w:t>пления (статьи 144, 145 УПК РФ)</w:t>
      </w:r>
    </w:p>
    <w:p w:rsidR="000B2F83" w:rsidRDefault="000B2F83" w:rsidP="000B2F83">
      <w:pPr>
        <w:spacing w:line="240" w:lineRule="auto"/>
      </w:pPr>
      <w:r>
        <w:t>Большинство наиболее распространенных преступлений расследуется органами внутренних дел. Если Вы не можете сразу определить верный орган следствия или дознания, в который подать заявление о преступлении, обращайтесь в ближайшее отделение полиции. В ряде случаев куда важнее оперативно обратиться в любой ближайший отдел, чтобы преступника задержали по «горячим» следам, чем искат</w:t>
      </w:r>
      <w:r w:rsidR="00FA3DC2">
        <w:t xml:space="preserve">ь правильную </w:t>
      </w:r>
      <w:proofErr w:type="spellStart"/>
      <w:r w:rsidR="00FA3DC2">
        <w:t>подследственность</w:t>
      </w:r>
      <w:proofErr w:type="spellEnd"/>
      <w:r w:rsidR="00FA3DC2">
        <w:t>.</w:t>
      </w:r>
    </w:p>
    <w:p w:rsidR="000B2F83" w:rsidRDefault="000B2F83" w:rsidP="000B2F83">
      <w:pPr>
        <w:spacing w:line="240" w:lineRule="auto"/>
      </w:pPr>
      <w:r>
        <w:t>Также с сообщением о преступлении можно обратиться в Следственный комитет, ФСБ, УФССП, МЧС или в прокуратуру. Ваше сообщение о преступлении обязаны принять в любом из этих органов. В течение 3 суток оно должно быть направлено в орган, уполномоченный производить дознание или предварительное следств</w:t>
      </w:r>
      <w:r w:rsidR="00FA3DC2">
        <w:t>ие, о чем Вы будете уведомлены.</w:t>
      </w:r>
    </w:p>
    <w:p w:rsidR="000B2F83" w:rsidRDefault="000B2F83" w:rsidP="000B2F83">
      <w:pPr>
        <w:spacing w:line="240" w:lineRule="auto"/>
      </w:pPr>
      <w:r>
        <w:t>В соответствии со статьей 151 УПК РФ предварительное расследование производится</w:t>
      </w:r>
      <w:r w:rsidR="00FA3DC2">
        <w:t xml:space="preserve"> следователями и дознавателями.</w:t>
      </w:r>
    </w:p>
    <w:p w:rsidR="000B2F83" w:rsidRDefault="000B2F83" w:rsidP="000B2F83">
      <w:pPr>
        <w:spacing w:line="240" w:lineRule="auto"/>
      </w:pPr>
      <w:r>
        <w:t>Предвари</w:t>
      </w:r>
      <w:r w:rsidR="00FA3DC2">
        <w:t>тельное следствие производится:</w:t>
      </w:r>
    </w:p>
    <w:p w:rsidR="000B2F83" w:rsidRDefault="000B2F83" w:rsidP="000B2F83">
      <w:pPr>
        <w:spacing w:line="240" w:lineRule="auto"/>
      </w:pPr>
      <w:r>
        <w:t xml:space="preserve">1) следователями Следственного комитета Российской </w:t>
      </w:r>
      <w:r w:rsidR="00FA3DC2">
        <w:t>Федерации - по уголовным делам:</w:t>
      </w:r>
    </w:p>
    <w:p w:rsidR="000B2F83" w:rsidRDefault="000B2F83" w:rsidP="000B2F83">
      <w:pPr>
        <w:spacing w:line="240" w:lineRule="auto"/>
      </w:pPr>
      <w:r>
        <w:t>а) о преступле</w:t>
      </w:r>
      <w:r w:rsidR="00FA3DC2">
        <w:t>ниях, предусмотренных статьями:</w:t>
      </w:r>
    </w:p>
    <w:p w:rsidR="000B2F83" w:rsidRDefault="000B2F83" w:rsidP="000B2F83">
      <w:pPr>
        <w:spacing w:line="240" w:lineRule="auto"/>
      </w:pPr>
      <w:r>
        <w:t>105 - 110.2, 111 частью четвертой, 120, 126, 127 частями второй и третьей, 127.1 частями второй и третьей, 127.2 частями второй и третьей, 128, 131 - 149, 151.2, 169, 170.1, 171.2, 172.1, 172.3, 185 - 185.6, 194 частями третьей и четвертой, 198 - 199.4, 200.4, 200.5, 200.6, 200.7, 201, 201.1, 204, 204.1, 205 - 205.2, 205.3, 205.4, 205.5, 207.1, 207.2, 208 - 212.1, 215, 215.1, 215.3 частями второй - пятой, 216 - 217.2, 227, 235.1, 236 частью третьей, 237, 238, 238.1, 239, 240.1, 242.1, 242.2, 243.4, 246 - 249, 250 частями второй и третьей, 251 частями второй и третьей, 252 частями второй и третьей, 254 частями второй и третьей, 255 частью первой, 258.1 частями второй, второй.1, третьей и третьей.1, 263, 263.1, 270, 271, 271.1, 279, 282 - 282.3, 284.1, 285 - 291.1, 292 - 293, 294 частями второй и третьей, 295, 296, 298.1 - 305, 317, 318, 320, 321, 327.2, 328, 330.1, 330.2,</w:t>
      </w:r>
      <w:r w:rsidR="00FA3DC2">
        <w:t xml:space="preserve"> 332 - 354.1 и 356 - 361 УК РФ.</w:t>
      </w:r>
    </w:p>
    <w:p w:rsidR="000B2F83" w:rsidRDefault="000B2F83" w:rsidP="000B2F83">
      <w:pPr>
        <w:spacing w:line="240" w:lineRule="auto"/>
      </w:pPr>
      <w:r>
        <w:t>б) о преступлениях, совершенных указанными лицами, а также о преступлениях, совершенных в отношении данных лиц в связи с их п</w:t>
      </w:r>
      <w:r w:rsidR="00FA3DC2">
        <w:t>рофессиональной деятельностью:</w:t>
      </w:r>
    </w:p>
    <w:p w:rsidR="000B2F83" w:rsidRDefault="000B2F83" w:rsidP="000B2F83">
      <w:pPr>
        <w:spacing w:line="240" w:lineRule="auto"/>
      </w:pPr>
      <w:r>
        <w:t xml:space="preserve">- члена Совета Федерации и депутата Государственной Думы, депутата законодательного (представительного) органа государственной власти субъекта Российской Федерации, депутата, члена выборного органа местного самоуправления, выборного должностного лица </w:t>
      </w:r>
      <w:r w:rsidR="00FA3DC2">
        <w:t>органа местного самоуправления;</w:t>
      </w:r>
    </w:p>
    <w:p w:rsidR="000B2F83" w:rsidRDefault="000B2F83" w:rsidP="000B2F83">
      <w:pPr>
        <w:spacing w:line="240" w:lineRule="auto"/>
      </w:pPr>
      <w:r>
        <w:t>- судьи Конституционного Суда Российской Федерации, судьи федерального суда общей юрисдикции или федерального арбитражного суда, мирового судьи и судьи конституционного (уставного) суда субъекта Российской Федерации, присяжного или арбитражного заседателя в пери</w:t>
      </w:r>
      <w:r w:rsidR="00FA3DC2">
        <w:t>од осуществления им правосудия;</w:t>
      </w:r>
    </w:p>
    <w:p w:rsidR="000B2F83" w:rsidRDefault="000B2F83" w:rsidP="000B2F83">
      <w:pPr>
        <w:spacing w:line="240" w:lineRule="auto"/>
      </w:pPr>
      <w:r>
        <w:t>- Председателя Счетной палаты Российской Федерации, его заместителя и аудиторов Счетн</w:t>
      </w:r>
      <w:r w:rsidR="00FA3DC2">
        <w:t>ой палаты Российской Федерации;</w:t>
      </w:r>
    </w:p>
    <w:p w:rsidR="000B2F83" w:rsidRDefault="000B2F83" w:rsidP="000B2F83">
      <w:pPr>
        <w:spacing w:line="240" w:lineRule="auto"/>
      </w:pPr>
      <w:r>
        <w:lastRenderedPageBreak/>
        <w:t xml:space="preserve">- Уполномоченного по правам </w:t>
      </w:r>
      <w:r w:rsidR="00FA3DC2">
        <w:t>человека в Российской Федерации.</w:t>
      </w:r>
    </w:p>
    <w:p w:rsidR="000B2F83" w:rsidRDefault="000B2F83" w:rsidP="000B2F83">
      <w:pPr>
        <w:spacing w:line="240" w:lineRule="auto"/>
      </w:pPr>
      <w:r>
        <w:t>- Президента Российской Федерации, прекратившего исполнение своих полномочий, а также кандидата в П</w:t>
      </w:r>
      <w:r w:rsidR="00FA3DC2">
        <w:t>резиденты Российской Федерации;</w:t>
      </w:r>
    </w:p>
    <w:p w:rsidR="000B2F83" w:rsidRDefault="00FA3DC2" w:rsidP="000B2F83">
      <w:pPr>
        <w:spacing w:line="240" w:lineRule="auto"/>
      </w:pPr>
      <w:r>
        <w:t>- прокурора;</w:t>
      </w:r>
    </w:p>
    <w:p w:rsidR="000B2F83" w:rsidRDefault="000B2F83" w:rsidP="000B2F83">
      <w:pPr>
        <w:spacing w:line="240" w:lineRule="auto"/>
      </w:pPr>
      <w:r>
        <w:t>- Председателя Следственного комитета Российской Федерации;</w:t>
      </w:r>
    </w:p>
    <w:p w:rsidR="000B2F83" w:rsidRDefault="000B2F83" w:rsidP="000B2F83">
      <w:pPr>
        <w:spacing w:line="240" w:lineRule="auto"/>
      </w:pPr>
      <w:r>
        <w:t>- рук</w:t>
      </w:r>
      <w:r w:rsidR="00FA3DC2">
        <w:t>оводителя следственного органа;</w:t>
      </w:r>
    </w:p>
    <w:p w:rsidR="000B2F83" w:rsidRDefault="00FA3DC2" w:rsidP="000B2F83">
      <w:pPr>
        <w:spacing w:line="240" w:lineRule="auto"/>
      </w:pPr>
      <w:r>
        <w:t>- следователя;</w:t>
      </w:r>
    </w:p>
    <w:p w:rsidR="000B2F83" w:rsidRDefault="00FA3DC2" w:rsidP="000B2F83">
      <w:pPr>
        <w:spacing w:line="240" w:lineRule="auto"/>
      </w:pPr>
      <w:r>
        <w:t>- адвоката;</w:t>
      </w:r>
    </w:p>
    <w:p w:rsidR="000B2F83" w:rsidRDefault="000B2F83" w:rsidP="000B2F83">
      <w:pPr>
        <w:spacing w:line="240" w:lineRule="auto"/>
      </w:pPr>
      <w:r>
        <w:t>- члена избирательной комиссии, комиссии референ</w:t>
      </w:r>
      <w:r w:rsidR="00FA3DC2">
        <w:t>дума с правом решающего голоса;</w:t>
      </w:r>
    </w:p>
    <w:p w:rsidR="000B2F83" w:rsidRDefault="000B2F83" w:rsidP="000B2F83">
      <w:pPr>
        <w:spacing w:line="240" w:lineRule="auto"/>
      </w:pPr>
      <w:r>
        <w:t>- зарегистрированного кандидата в депутаты Государственной Думы, зарегистрированного кандидата в депутаты законодательного (представительного) органа государственной власти субъекта Российской Ф</w:t>
      </w:r>
      <w:r w:rsidR="00FA3DC2">
        <w:t>едерации.</w:t>
      </w:r>
    </w:p>
    <w:p w:rsidR="000B2F83" w:rsidRDefault="000B2F83" w:rsidP="000B2F83">
      <w:pPr>
        <w:spacing w:line="240" w:lineRule="auto"/>
      </w:pPr>
      <w:r>
        <w:t>в) о преступлениях, совершенных должностными лицами Следственного комитета РФ, органов ФСБ, Службы внешней разведки Российской Федерации, Федеральной службы охраны РФ, органов внутренних дел РФ, учреждений и органов уголовно-исполнительной системы, таможенных органов РФ, военнослужащими и гражданами, проходящими военные сборы, лицами гражданского персонала Вооруженных Сил РФ, других войск, воинских формирований и органов в связи с исполнением ими своих служебных обязанностей или совершенных в расположении части, соединения, учреждения, гарнизона, а также о преступлениях, совершенных в отношении указанных лиц в связ</w:t>
      </w:r>
      <w:r w:rsidR="00FA3DC2">
        <w:t>и с их служебной деятельностью;</w:t>
      </w:r>
    </w:p>
    <w:p w:rsidR="000B2F83" w:rsidRDefault="000B2F83" w:rsidP="000B2F83">
      <w:pPr>
        <w:spacing w:line="240" w:lineRule="auto"/>
      </w:pPr>
      <w:r>
        <w:t>г) о тяжких и особо тяжких преступлениях, совершенных несовершеннолетними и в отношении несовершенноле</w:t>
      </w:r>
      <w:r w:rsidR="00FA3DC2">
        <w:t>тних.</w:t>
      </w:r>
    </w:p>
    <w:p w:rsidR="000B2F83" w:rsidRDefault="000B2F83" w:rsidP="000B2F83">
      <w:pPr>
        <w:spacing w:line="240" w:lineRule="auto"/>
      </w:pPr>
      <w:r>
        <w:t>2) следователями органов ФСБ - по уголовным делам о преступлениях, предусмотренных статьями 189, 200.1 частью второй, 205, 205.1, 205.2, 205.3, 205.4, 205.5, 208, 211, 215.4 частью второй пунктом "б", 217.1, 226.1, 229.1, 274.1, 275 - 281, 283, 283.1, 284, 322 частью третьей, 322.1 частью второй, 323 часть</w:t>
      </w:r>
      <w:r w:rsidR="00FA3DC2">
        <w:t>ю второй, 355, 359 и 361 УК РФ.</w:t>
      </w:r>
    </w:p>
    <w:p w:rsidR="000B2F83" w:rsidRDefault="000B2F83" w:rsidP="000B2F83">
      <w:pPr>
        <w:spacing w:line="240" w:lineRule="auto"/>
      </w:pPr>
      <w:r>
        <w:t xml:space="preserve">3) следователями органов внутренних дел - по уголовным делам о преступлениях, предусмотренных статьями 111 частями первой - третьей, 113, 114, 117 частями второй и третьей, 122 частями третьей и четвертой, 123 частью третьей, 124, 124.1, 127.1, 127.2, 150 частями второй и третьей, 151 частями второй и третьей, 158 частями второй - четвертой, 159 частями второй - седьмой, 159.1 частями второй - четвертой, 159.2 частями второй - четвертой, 159.3 частями второй - четвертой, 159.5 частями второй - четвертой, 159.6 частями второй - четвертой, 160 частями второй - четвертой, 161 частями второй и третьей, 162, 163 частями второй и третьей, 164, 165 частью второй, 166 частями второй - четвертой, 167 частью второй, 171 частью второй, 171.1 частями первой.1, второй, четвертой и шестой, 171.3, 172, 172.2, 173.1, 173.2, 174, 174.1, 175 частью третьей, 176, 178, 179, 180 частями третьей и четвертой, 181 частью второй, 183, 184, 186, 187, 191, 191.1 частью третьей, 192, 193, 193.1, 195 - 197, 200.1 частью второй, 200.2 частями второй и третьей, 200.3 частью второй, 201, 202, 205, 206, 207 частями второй, третьей и четвертой, 208 - 210.1, 212.1, 213 частями второй и третьей, 215.2, 217.1, 219 частями второй и третьей, 220 частями второй и третьей, 221 частями второй и третьей, 222 частями второй и третьей, 222.1 частями второй и третьей, 223 частями второй и третьей, 223.1, 225 - 227, 228 частями второй и третьей, 228.1, 228.4, 229, 229.1, 230 частями второй и третьей, 230.1 частью третьей, 230.2 частью второй, 231 частью второй, 232 частями второй и третьей, 234 частями второй и третьей, 234.1 частями второй и третьей, 235, 236 частями первой и второй, 240 частями второй и третьей, 241 частями второй и третьей, 242 частью третьей, 243 частью второй, 243.2 </w:t>
      </w:r>
      <w:r>
        <w:lastRenderedPageBreak/>
        <w:t>частью третьей, 243.3 частью второй, 245 частью второй, 255 частями второй и третьей, 259, 260 частями второй и третьей, 261 частями третьей и четвертой, 264, 266 частями второй и третьей, 267, 267.1, 268 частями второй и третьей, 272 - 274, 304, 313 частями второй и третьей, 322.1 частью второй, 325.1 частью второй, 327 частью четвертой, 327.1 частями второй - ше</w:t>
      </w:r>
      <w:r w:rsidR="00FA3DC2">
        <w:t>стой и 330 частью второй УК РФ.</w:t>
      </w:r>
    </w:p>
    <w:p w:rsidR="000B2F83" w:rsidRDefault="00FA3DC2" w:rsidP="000B2F83">
      <w:pPr>
        <w:spacing w:line="240" w:lineRule="auto"/>
      </w:pPr>
      <w:r>
        <w:t>Дознание производится:</w:t>
      </w:r>
    </w:p>
    <w:p w:rsidR="000B2F83" w:rsidRDefault="000B2F83" w:rsidP="000B2F83">
      <w:pPr>
        <w:spacing w:line="240" w:lineRule="auto"/>
      </w:pPr>
      <w:r>
        <w:t>1) дознавателями органов внутренних дел - по уголовным делам о преступлениях, предусмотренных статьями 112, 115, 116, 116.1, 117 частью первой, 118, 119, 121, 122 частями первой и второй, 123 частью первой, 125, 127 частью первой, 128.1, 150 частью первой, 151 частью первой, 151.1, 153 - 157, 158 частью первой, 158.1, 159 частью первой, 159.1 частью первой, 159.2 частью первой, 159.3 частью первой, 159.5 частью первой, 159.6 частью первой, 160 частью первой, 161 частью первой, 163 частью первой, 165 частью первой, 166 частью первой, 167 частью первой, 168, 170, 170.2, 171 частью первой, 171.1 частями первой, третьей и пятой, 171.4, 175 частями первой и второй, 177, 180 частями первой и второй, 181 частью первой, 191.1 частями первой и второй, 194 частями первой и второй, 200.1 частью первой, 200.2 частью первой, 200.3 частью первой, 203, 204.2, 207 частью первой, 213 частью первой, 214, 215.3 частью первой, 215.4 частью первой, 218, 219 частью первой, 220 частью первой, 221 частью первой, 222 частями первой и четвертой, 222.1 частью первой, 223 частью первой и четвертой, 224, 228 частью первой, 228.2, 228.3, 230 частью первой, 230.1 частями первой и второй, 230.2 частью первой, 231 частью первой, 232 частью первой, 233, 234 частями первой и четвертой, 234.1 частью первой, 240 частью первой, 241 частью первой, 242 частями первой и второй, 243 частью первой, 243.1, 243.2 частями первой и второй, 243.3 частью первой, 244, 245 частью первой, 250 частью первой, 251 частью первой, 252 частью первой, 253, 254 частью первой, 256 - 258, 258.1 частями первой и первой.1, 260 частью первой, 261 частями первой и второй, 262, 264.1, 266 частью первой, 268 частью первой, 291.2, 294 частью первой, 297, 311 частью первой, 312, 313 частью первой, 314, 314.1, 315, 319, 322 частями первой и второй, 322.1 частью первой, 322.2, 322.3, 323 частью первой, 324, 325, 325.1 частью первой, 326, 327 частями первой - третьей и пятой, 327.1 частью первой,</w:t>
      </w:r>
      <w:r w:rsidR="00FA3DC2">
        <w:t xml:space="preserve"> 329 и 330 частью первой УК РФ.</w:t>
      </w:r>
    </w:p>
    <w:p w:rsidR="000B2F83" w:rsidRDefault="000B2F83" w:rsidP="000B2F83">
      <w:pPr>
        <w:spacing w:line="240" w:lineRule="auto"/>
      </w:pPr>
      <w:r>
        <w:t xml:space="preserve">2) дознавателями пограничных органов ФСБ - по уголовным делам о преступлениях, предусмотренных частью первой статьи 200.1, частью первой статьи 200.2, статьей 256, частями первой и первой.1 статьи 258.1, частью первой статьи 322.1 УК РФ, выявленных органами федеральной службы безопасности, а также о преступлениях, предусмотренных статьей 253, частями первой и второй статьи 322, </w:t>
      </w:r>
      <w:r w:rsidR="00FA3DC2">
        <w:t>частью первой статьи 323 УК РФ.</w:t>
      </w:r>
    </w:p>
    <w:p w:rsidR="000B2F83" w:rsidRDefault="000B2F83" w:rsidP="000B2F83">
      <w:pPr>
        <w:spacing w:line="240" w:lineRule="auto"/>
      </w:pPr>
      <w:r>
        <w:t>3) дознавателями органов Федеральной службы судебных приставов - по уголовным делам о преступлениях, предусмотренных статьями 157 и 177, частью первой статьи 294, статьей 297, частью первой статьи</w:t>
      </w:r>
      <w:r w:rsidR="00FA3DC2">
        <w:t xml:space="preserve"> 311, статьями 312 и 315 УК РФ.</w:t>
      </w:r>
    </w:p>
    <w:p w:rsidR="000B2F83" w:rsidRDefault="000B2F83" w:rsidP="000B2F83">
      <w:pPr>
        <w:spacing w:line="240" w:lineRule="auto"/>
      </w:pPr>
      <w:r>
        <w:t>4) дознавателями органов государственного пожарного надзора федеральной противопожарной службы - по уголовным делам о преступлениях, предусмотренных статьей 168, частью первой статьи 219, частями пе</w:t>
      </w:r>
      <w:r w:rsidR="00FA3DC2">
        <w:t>рвой и второй статьи 261 УК РФ.</w:t>
      </w:r>
    </w:p>
    <w:p w:rsidR="000B2F83" w:rsidRDefault="000B2F83" w:rsidP="000B2F83">
      <w:pPr>
        <w:spacing w:line="240" w:lineRule="auto"/>
      </w:pPr>
      <w:r>
        <w:t>5) дознавателями таможенных органов Российской Федерации - по уголовным делам о преступлениях, предусмотренных статьями 194 частями первой и второй, 200.1 частью первой УК РФ, а также о преступлениях, предусмотренных статьей 200.2 частью первой УК РФ, выявленных таможенными</w:t>
      </w:r>
      <w:r w:rsidR="00FA3DC2">
        <w:t xml:space="preserve"> органами Российской Федерации.</w:t>
      </w:r>
    </w:p>
    <w:p w:rsidR="000B2F83" w:rsidRDefault="000B2F83" w:rsidP="000B2F83">
      <w:pPr>
        <w:spacing w:line="240" w:lineRule="auto"/>
      </w:pPr>
      <w:r>
        <w:t>Наиболее распростра</w:t>
      </w:r>
      <w:r w:rsidR="00FA3DC2">
        <w:t>ненные преступления расследуют</w:t>
      </w:r>
    </w:p>
    <w:p w:rsidR="000B2F83" w:rsidRDefault="00FA3DC2" w:rsidP="000B2F83">
      <w:pPr>
        <w:spacing w:line="240" w:lineRule="auto"/>
      </w:pPr>
      <w:r>
        <w:t>Следственный комитет России</w:t>
      </w:r>
    </w:p>
    <w:p w:rsidR="000B2F83" w:rsidRDefault="000B2F83" w:rsidP="000B2F83">
      <w:pPr>
        <w:spacing w:line="240" w:lineRule="auto"/>
      </w:pPr>
      <w:r>
        <w:t>убийство;</w:t>
      </w:r>
    </w:p>
    <w:p w:rsidR="000B2F83" w:rsidRDefault="00FA3DC2" w:rsidP="000B2F83">
      <w:pPr>
        <w:spacing w:line="240" w:lineRule="auto"/>
      </w:pPr>
      <w:r>
        <w:lastRenderedPageBreak/>
        <w:t>2) похищение;</w:t>
      </w:r>
    </w:p>
    <w:p w:rsidR="000B2F83" w:rsidRDefault="000B2F83" w:rsidP="000B2F83">
      <w:pPr>
        <w:spacing w:line="240" w:lineRule="auto"/>
      </w:pPr>
      <w:r>
        <w:t>3) преступления против половой неприкосновенности и половой свободы личности;</w:t>
      </w:r>
    </w:p>
    <w:p w:rsidR="000B2F83" w:rsidRDefault="000B2F83" w:rsidP="000B2F83">
      <w:pPr>
        <w:spacing w:line="240" w:lineRule="auto"/>
      </w:pPr>
      <w:r>
        <w:t xml:space="preserve">4) преступления против конституционных прав </w:t>
      </w:r>
      <w:r w:rsidR="00FA3DC2">
        <w:t>и свобод человека и гражданина;</w:t>
      </w:r>
    </w:p>
    <w:p w:rsidR="000B2F83" w:rsidRDefault="000B2F83" w:rsidP="000B2F83">
      <w:pPr>
        <w:spacing w:line="240" w:lineRule="auto"/>
      </w:pPr>
      <w:r>
        <w:t xml:space="preserve">6) </w:t>
      </w:r>
      <w:r w:rsidR="00FA3DC2">
        <w:t>ряд экологических преступлений;</w:t>
      </w:r>
    </w:p>
    <w:p w:rsidR="000B2F83" w:rsidRDefault="000B2F83" w:rsidP="000B2F83">
      <w:pPr>
        <w:spacing w:line="240" w:lineRule="auto"/>
      </w:pPr>
      <w:r>
        <w:t>7) возбуждение ненависти или вражды, а также преступления экстре</w:t>
      </w:r>
      <w:r w:rsidR="00FA3DC2">
        <w:t>мистского характера;</w:t>
      </w:r>
    </w:p>
    <w:p w:rsidR="000B2F83" w:rsidRDefault="000B2F83" w:rsidP="000B2F83">
      <w:pPr>
        <w:spacing w:line="240" w:lineRule="auto"/>
      </w:pPr>
      <w:r>
        <w:t>8) преступления по превышению должностных полномочий или их злоупотреблениями, взятки и служебный подлог;</w:t>
      </w:r>
    </w:p>
    <w:p w:rsidR="000B2F83" w:rsidRDefault="000B2F83" w:rsidP="000B2F83">
      <w:pPr>
        <w:spacing w:line="240" w:lineRule="auto"/>
      </w:pPr>
      <w:r>
        <w:t>9) преступлени</w:t>
      </w:r>
      <w:r w:rsidR="00FA3DC2">
        <w:t>я против представителей власти.</w:t>
      </w:r>
    </w:p>
    <w:p w:rsidR="000B2F83" w:rsidRDefault="00FA3DC2" w:rsidP="000B2F83">
      <w:pPr>
        <w:spacing w:line="240" w:lineRule="auto"/>
      </w:pPr>
      <w:r>
        <w:t>Органы полиции:</w:t>
      </w:r>
    </w:p>
    <w:p w:rsidR="000B2F83" w:rsidRDefault="000B2F83" w:rsidP="000B2F83">
      <w:pPr>
        <w:spacing w:line="240" w:lineRule="auto"/>
      </w:pPr>
      <w:r>
        <w:t>1) причинение вр</w:t>
      </w:r>
      <w:r w:rsidR="00FA3DC2">
        <w:t>еда здоровью различной тяжести;</w:t>
      </w:r>
    </w:p>
    <w:p w:rsidR="000B2F83" w:rsidRDefault="000B2F83" w:rsidP="000B2F83">
      <w:pPr>
        <w:spacing w:line="240" w:lineRule="auto"/>
      </w:pPr>
      <w:r>
        <w:t>2) преступления против собственности (кражи, мошенничес</w:t>
      </w:r>
      <w:r w:rsidR="00FA3DC2">
        <w:t>тво, грабеж, хищения и другие);</w:t>
      </w:r>
    </w:p>
    <w:p w:rsidR="000B2F83" w:rsidRDefault="00FA3DC2" w:rsidP="000B2F83">
      <w:pPr>
        <w:spacing w:line="240" w:lineRule="auto"/>
      </w:pPr>
      <w:r>
        <w:t>3) хулиганство;</w:t>
      </w:r>
    </w:p>
    <w:p w:rsidR="000B2F83" w:rsidRDefault="000B2F83" w:rsidP="000B2F83">
      <w:pPr>
        <w:spacing w:line="240" w:lineRule="auto"/>
      </w:pPr>
      <w:r>
        <w:t>4) дела, связанные с изготовлением и распространением наркотиков.</w:t>
      </w:r>
    </w:p>
    <w:p w:rsidR="00FA3DC2" w:rsidRDefault="00FA3DC2" w:rsidP="000B2F83">
      <w:pPr>
        <w:spacing w:line="240" w:lineRule="auto"/>
      </w:pPr>
      <w:r>
        <w:t>Заместитель прокурора Кондопожского района</w:t>
      </w:r>
    </w:p>
    <w:p w:rsidR="00FA3DC2" w:rsidRDefault="00FA3DC2" w:rsidP="000B2F83">
      <w:pPr>
        <w:spacing w:line="240" w:lineRule="auto"/>
      </w:pPr>
      <w:r>
        <w:t>советник юстиции</w:t>
      </w:r>
      <w:r>
        <w:tab/>
      </w:r>
      <w:r>
        <w:tab/>
      </w:r>
      <w:r>
        <w:tab/>
      </w:r>
      <w:r>
        <w:tab/>
      </w:r>
      <w:r>
        <w:tab/>
      </w:r>
      <w:r>
        <w:tab/>
      </w:r>
      <w:r>
        <w:tab/>
      </w:r>
      <w:r>
        <w:tab/>
        <w:t>В.А.Локтев</w:t>
      </w:r>
    </w:p>
    <w:p w:rsidR="000B2F83" w:rsidRDefault="000B2F83" w:rsidP="000B2F83"/>
    <w:p w:rsidR="000B2F83" w:rsidRDefault="000B2F83" w:rsidP="000B2F83">
      <w:r>
        <w:t xml:space="preserve"> </w:t>
      </w:r>
    </w:p>
    <w:p w:rsidR="000B2F83" w:rsidRDefault="000B2F83" w:rsidP="000B2F83"/>
    <w:p w:rsidR="00A5286A" w:rsidRDefault="00A5286A" w:rsidP="000B2F83"/>
    <w:sectPr w:rsidR="00A528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F7D"/>
    <w:rsid w:val="000B2F83"/>
    <w:rsid w:val="007B2F7D"/>
    <w:rsid w:val="00A5286A"/>
    <w:rsid w:val="00D960F1"/>
    <w:rsid w:val="00F7365C"/>
    <w:rsid w:val="00FA3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5B33A9-9CF2-4A3A-B51A-24D8FA73E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1670</Words>
  <Characters>9519</Characters>
  <Application>Microsoft Office Word</Application>
  <DocSecurity>0</DocSecurity>
  <Lines>79</Lines>
  <Paragraphs>22</Paragraphs>
  <ScaleCrop>false</ScaleCrop>
  <Company/>
  <LinksUpToDate>false</LinksUpToDate>
  <CharactersWithSpaces>11167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Ирина Зайченкова</cp:lastModifiedBy>
  <cp:revision>8</cp:revision>
  <dcterms:created xsi:type="dcterms:W3CDTF">2021-03-14T13:15:00Z</dcterms:created>
  <dcterms:modified xsi:type="dcterms:W3CDTF">2021-03-16T08:58:00Z</dcterms:modified>
</cp:coreProperties>
</file>