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 xml:space="preserve">Прокуратурой района в рамках осуществления надзора за соблюдением требований законодательства о здравоохранении при обращении лекарственных средств в деятельности аптеки </w:t>
      </w:r>
      <w:r w:rsidRPr="000F5679">
        <w:rPr>
          <w:rFonts w:ascii="Times New Roman" w:hAnsi="Times New Roman" w:cs="Times New Roman"/>
          <w:sz w:val="24"/>
          <w:szCs w:val="24"/>
        </w:rPr>
        <w:t>К.</w:t>
      </w:r>
      <w:r w:rsidRPr="000F5679"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 закона.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>Согласно ст. 41 Конституции Российской Федерации, каждый имеет право на охрану здоровья и медицинскую помощь. Это право обеспечивае</w:t>
      </w:r>
      <w:bookmarkStart w:id="0" w:name="_GoBack"/>
      <w:bookmarkEnd w:id="0"/>
      <w:r w:rsidRPr="000F5679">
        <w:rPr>
          <w:rFonts w:ascii="Times New Roman" w:hAnsi="Times New Roman" w:cs="Times New Roman"/>
          <w:sz w:val="24"/>
          <w:szCs w:val="24"/>
        </w:rPr>
        <w:t>тся, в том числе, предоставлением населению доступной медико-социальной помощи.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0F567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F5679">
        <w:rPr>
          <w:rFonts w:ascii="Times New Roman" w:hAnsi="Times New Roman" w:cs="Times New Roman"/>
          <w:sz w:val="24"/>
          <w:szCs w:val="24"/>
        </w:rPr>
        <w:t>. 1, 2 ст. 4 Федерального закона от 21.11.2011 № 323-ФЗ «Об основах охраны здоровья граждан в Российской Федерации» основными принципами охраны здоровья являются: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>2) приоритет интересов пациента при оказании медицинской помощи.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>Частью 2 ст. 55 Федерального закона от 12.04.2010 № 61-ФЗ «Об обращении лекарственных средств» регламентировано, что правила отпуска лекарственных препаратов аптечными организациями утверждаются уполномоченным федеральным органом исполнительной власти.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F5679">
        <w:rPr>
          <w:rFonts w:ascii="Times New Roman" w:hAnsi="Times New Roman" w:cs="Times New Roman"/>
          <w:sz w:val="24"/>
          <w:szCs w:val="24"/>
        </w:rPr>
        <w:t>Согласно п. 6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Минздрава России от 11.07.2017 № 403н, в</w:t>
      </w:r>
      <w:r w:rsidRPr="000F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 </w:t>
      </w:r>
      <w:r w:rsidRPr="000F5679">
        <w:rPr>
          <w:rFonts w:ascii="Times New Roman" w:hAnsi="Times New Roman" w:cs="Times New Roman"/>
          <w:sz w:val="24"/>
          <w:szCs w:val="24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 xml:space="preserve">В ходе проведенной прокуратурой района проверки установлено, что на отсроченном обеспечении свыше 10 дней в аптеке </w:t>
      </w:r>
      <w:r w:rsidRPr="000F5679">
        <w:rPr>
          <w:rFonts w:ascii="Times New Roman" w:hAnsi="Times New Roman" w:cs="Times New Roman"/>
          <w:sz w:val="24"/>
          <w:szCs w:val="24"/>
        </w:rPr>
        <w:t>К.</w:t>
      </w:r>
      <w:r w:rsidRPr="000F5679">
        <w:rPr>
          <w:rFonts w:ascii="Times New Roman" w:hAnsi="Times New Roman" w:cs="Times New Roman"/>
          <w:sz w:val="24"/>
          <w:szCs w:val="24"/>
        </w:rPr>
        <w:t xml:space="preserve"> находится 46 рецептов, поставленных на отсроченное обеспечение, и не обслуженных на момент проверки, в частности, среди рецептурных препаратов, фигурируют </w:t>
      </w:r>
      <w:proofErr w:type="spellStart"/>
      <w:r w:rsidRPr="000F5679">
        <w:rPr>
          <w:rFonts w:ascii="Times New Roman" w:hAnsi="Times New Roman" w:cs="Times New Roman"/>
          <w:sz w:val="24"/>
          <w:szCs w:val="24"/>
        </w:rPr>
        <w:t>симвастантин</w:t>
      </w:r>
      <w:proofErr w:type="spellEnd"/>
      <w:r w:rsidRPr="000F5679">
        <w:rPr>
          <w:rFonts w:ascii="Times New Roman" w:hAnsi="Times New Roman" w:cs="Times New Roman"/>
          <w:sz w:val="24"/>
          <w:szCs w:val="24"/>
        </w:rPr>
        <w:t xml:space="preserve">, тест-полоски </w:t>
      </w:r>
      <w:proofErr w:type="spellStart"/>
      <w:r w:rsidRPr="000F5679">
        <w:rPr>
          <w:rFonts w:ascii="Times New Roman" w:hAnsi="Times New Roman" w:cs="Times New Roman"/>
          <w:sz w:val="24"/>
          <w:szCs w:val="24"/>
        </w:rPr>
        <w:t>Сателлтит</w:t>
      </w:r>
      <w:proofErr w:type="spellEnd"/>
      <w:r w:rsidRPr="000F5679">
        <w:rPr>
          <w:rFonts w:ascii="Times New Roman" w:hAnsi="Times New Roman" w:cs="Times New Roman"/>
          <w:sz w:val="24"/>
          <w:szCs w:val="24"/>
        </w:rPr>
        <w:t xml:space="preserve">-Экспресс, тест-полоски </w:t>
      </w:r>
      <w:r w:rsidRPr="000F5679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0F5679">
        <w:rPr>
          <w:rFonts w:ascii="Times New Roman" w:hAnsi="Times New Roman" w:cs="Times New Roman"/>
          <w:sz w:val="24"/>
          <w:szCs w:val="24"/>
        </w:rPr>
        <w:t>-</w:t>
      </w:r>
      <w:r w:rsidRPr="000F5679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0F5679">
        <w:rPr>
          <w:rFonts w:ascii="Times New Roman" w:hAnsi="Times New Roman" w:cs="Times New Roman"/>
          <w:sz w:val="24"/>
          <w:szCs w:val="24"/>
        </w:rPr>
        <w:t xml:space="preserve"> </w:t>
      </w:r>
      <w:r w:rsidRPr="000F5679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0F5679">
        <w:rPr>
          <w:rFonts w:ascii="Times New Roman" w:hAnsi="Times New Roman" w:cs="Times New Roman"/>
          <w:sz w:val="24"/>
          <w:szCs w:val="24"/>
        </w:rPr>
        <w:t xml:space="preserve"> </w:t>
      </w:r>
      <w:r w:rsidRPr="000F5679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0F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679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0F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679">
        <w:rPr>
          <w:rFonts w:ascii="Times New Roman" w:hAnsi="Times New Roman" w:cs="Times New Roman"/>
          <w:sz w:val="24"/>
          <w:szCs w:val="24"/>
        </w:rPr>
        <w:t>Тражента</w:t>
      </w:r>
      <w:proofErr w:type="spellEnd"/>
      <w:r w:rsidRPr="000F5679">
        <w:rPr>
          <w:rFonts w:ascii="Times New Roman" w:hAnsi="Times New Roman" w:cs="Times New Roman"/>
          <w:sz w:val="24"/>
          <w:szCs w:val="24"/>
        </w:rPr>
        <w:t>.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 xml:space="preserve">Кроме того, ряд лекарственных средств в аптеке </w:t>
      </w:r>
      <w:r w:rsidRPr="000F5679">
        <w:rPr>
          <w:rFonts w:ascii="Times New Roman" w:hAnsi="Times New Roman" w:cs="Times New Roman"/>
          <w:sz w:val="24"/>
          <w:szCs w:val="24"/>
        </w:rPr>
        <w:t>К.</w:t>
      </w:r>
      <w:r w:rsidRPr="000F5679">
        <w:rPr>
          <w:rFonts w:ascii="Times New Roman" w:hAnsi="Times New Roman" w:cs="Times New Roman"/>
          <w:sz w:val="24"/>
          <w:szCs w:val="24"/>
        </w:rPr>
        <w:t xml:space="preserve"> отпускается по рецептам в рамах льготного обеспечения лекарственными средствами с нарушением установленного 10 дневного срока. </w:t>
      </w:r>
    </w:p>
    <w:p w:rsidR="000F5679" w:rsidRPr="000F5679" w:rsidRDefault="000F5679" w:rsidP="000F567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79">
        <w:rPr>
          <w:rFonts w:ascii="Times New Roman" w:hAnsi="Times New Roman" w:cs="Times New Roman"/>
          <w:sz w:val="24"/>
          <w:szCs w:val="24"/>
        </w:rPr>
        <w:t xml:space="preserve">По данному факт прокуратурой района директору организации внесено представление с требованием об устранении выявленных нарушений закона и недопущении их впоследствии. </w:t>
      </w:r>
    </w:p>
    <w:p w:rsidR="000F5679" w:rsidRPr="000F5679" w:rsidRDefault="000F5679" w:rsidP="000F567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50CB" w:rsidRPr="000F5679" w:rsidRDefault="00A850CB" w:rsidP="000F5679">
      <w:pPr>
        <w:rPr>
          <w:sz w:val="24"/>
          <w:szCs w:val="24"/>
        </w:rPr>
      </w:pPr>
    </w:p>
    <w:sectPr w:rsidR="00A850CB" w:rsidRPr="000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E"/>
    <w:rsid w:val="000F5679"/>
    <w:rsid w:val="00A850CB"/>
    <w:rsid w:val="00C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4334"/>
  <w15:chartTrackingRefBased/>
  <w15:docId w15:val="{A75FA476-0BA9-4DAC-8902-00113252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>HP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2021-10-28T18:39:00Z</dcterms:created>
  <dcterms:modified xsi:type="dcterms:W3CDTF">2021-10-28T18:41:00Z</dcterms:modified>
</cp:coreProperties>
</file>