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по результатам пров</w:t>
      </w:r>
      <w:r>
        <w:rPr>
          <w:rFonts w:ascii="Times New Roman" w:hAnsi="Times New Roman" w:cs="Times New Roman"/>
          <w:sz w:val="28"/>
          <w:szCs w:val="28"/>
        </w:rPr>
        <w:t>ерки деятельности ООО «Э</w:t>
      </w:r>
      <w:r>
        <w:rPr>
          <w:rFonts w:ascii="Times New Roman" w:hAnsi="Times New Roman" w:cs="Times New Roman"/>
          <w:sz w:val="28"/>
          <w:szCs w:val="28"/>
        </w:rPr>
        <w:t>» выявлены следующие нарушения закона о животном мире, об ответственном обращении с животными.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ст.10 Федерального закона от 27.12.2018 N 498-ФЗ при обращении с животными не допускаются организация и проведение зрелищных мероприятий, влекущих за собой нанесение травм и увечий животным,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умерщвление животных.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27.12.2018 N 498-ФЗ установлены требования к использованию животных в культурно-зрелищных целях и их содержанию, а именно: использование животных в культурно-зрелищных целях и их содержание осуществляются с учетом требований, установленных Постановлением Правительства РФ от 30.12.2019 N 1937 "Об утверждении требований к использованию животных в культурно-зрелищных целях и их содержанию";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30.12.2019 №1937 установлены требования к использованию животных в культурно – зрелищных целях и их содержанию,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требования к использованию и содержанию животных на выставках. 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положений п. 223 рассматриваемого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Правительства РФ от 30.12.2019 N 1937, максимальная продолжительность выставки с участием животных составляет 4 календарных дня.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кой установлено, что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«Э» </w:t>
      </w:r>
      <w:r>
        <w:rPr>
          <w:rFonts w:ascii="Times New Roman" w:eastAsia="Calibri" w:hAnsi="Times New Roman" w:cs="Times New Roman"/>
          <w:sz w:val="28"/>
          <w:szCs w:val="28"/>
        </w:rPr>
        <w:t>на ежедневной основе проводилась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выставка животных, т.е. мероприятие по демонстрации животных, основной целью которого является культурно-просветительные цели, обмен опытом, информи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рование и жизни животного мира. Длилась указанная выставка </w:t>
      </w:r>
      <w:r>
        <w:rPr>
          <w:rFonts w:ascii="Times New Roman" w:eastAsia="Calibri" w:hAnsi="Times New Roman" w:cs="Times New Roman"/>
          <w:sz w:val="28"/>
          <w:szCs w:val="28"/>
        </w:rPr>
        <w:t>16 календарных дней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Calibri" w:hAnsi="Times New Roman" w:cs="Times New Roman"/>
          <w:sz w:val="28"/>
          <w:szCs w:val="28"/>
        </w:rPr>
        <w:t>вышеизложенного действия ООО «Э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выразившиеся в организации и проведении выставки животных в период, превышающий 4 календарных дня, противоречат действующему законодательству, </w:t>
      </w:r>
      <w:r>
        <w:rPr>
          <w:rFonts w:ascii="Times New Roman" w:hAnsi="Times New Roman" w:cs="Times New Roman"/>
          <w:sz w:val="28"/>
          <w:szCs w:val="28"/>
        </w:rPr>
        <w:t>свидетельствуют о ненадлежащем исполнении требований законодательства о животном мире, об ответственном обращении с животными, а также принципов гуманности, обеспечения безопасности и иных прав и законных инте</w:t>
      </w:r>
      <w:r>
        <w:rPr>
          <w:rFonts w:ascii="Times New Roman" w:hAnsi="Times New Roman" w:cs="Times New Roman"/>
          <w:sz w:val="28"/>
          <w:szCs w:val="28"/>
        </w:rPr>
        <w:t>ресов при обращении с животными.</w:t>
      </w:r>
    </w:p>
    <w:p w:rsidR="00D311D3" w:rsidRPr="00D311D3" w:rsidRDefault="00D311D3" w:rsidP="00D311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1D3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факт прокуратурой района директору организации внесено представление с требованием об устранении выявленных нарушений закона и недопущении их впоследствии. </w:t>
      </w:r>
    </w:p>
    <w:p w:rsidR="00D97CA2" w:rsidRDefault="00D97CA2">
      <w:pPr>
        <w:rPr>
          <w:rFonts w:ascii="Times New Roman" w:hAnsi="Times New Roman" w:cs="Times New Roman"/>
          <w:sz w:val="28"/>
          <w:szCs w:val="28"/>
        </w:rPr>
      </w:pPr>
    </w:p>
    <w:p w:rsidR="00D311D3" w:rsidRDefault="00D311D3"/>
    <w:sectPr w:rsidR="00D3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F"/>
    <w:rsid w:val="007D14DF"/>
    <w:rsid w:val="00D311D3"/>
    <w:rsid w:val="00D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CBDD"/>
  <w15:chartTrackingRefBased/>
  <w15:docId w15:val="{356E7CE4-F5EC-42E6-AF8D-5850ED4C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D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>HP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2021-10-28T18:53:00Z</dcterms:created>
  <dcterms:modified xsi:type="dcterms:W3CDTF">2021-10-28T18:55:00Z</dcterms:modified>
</cp:coreProperties>
</file>