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1B" w:rsidRDefault="00C86F1B" w:rsidP="00C86F1B">
      <w:r>
        <w:t>С 24 июня 2023 года вводится</w:t>
      </w:r>
      <w:r>
        <w:t xml:space="preserve"> ответственность за нарушения в сфере обращения с животными</w:t>
      </w:r>
    </w:p>
    <w:p w:rsidR="00AE6C2B" w:rsidRDefault="00C86F1B" w:rsidP="00AE6C2B">
      <w:r>
        <w:t>Нака</w:t>
      </w:r>
      <w:r w:rsidR="00AE6C2B">
        <w:t>жут за несоблюдение требований:</w:t>
      </w:r>
    </w:p>
    <w:p w:rsidR="006C772D" w:rsidRDefault="00AE6C2B" w:rsidP="006C772D">
      <w:r>
        <w:t xml:space="preserve">- </w:t>
      </w:r>
      <w:r w:rsidR="006C772D">
        <w:t xml:space="preserve">к содержанию животных; </w:t>
      </w:r>
    </w:p>
    <w:p w:rsidR="006C772D" w:rsidRDefault="006C772D" w:rsidP="006C772D">
      <w:r>
        <w:t>- использованию животных в культурно-зрелищных целях;</w:t>
      </w:r>
    </w:p>
    <w:p w:rsidR="006C772D" w:rsidRDefault="006C772D" w:rsidP="006C772D">
      <w:pPr>
        <w:ind w:firstLine="708"/>
      </w:pPr>
      <w:r>
        <w:t>- деятельности по обращению с животными владельцами приютов;</w:t>
      </w:r>
    </w:p>
    <w:p w:rsidR="006C772D" w:rsidRDefault="006C772D" w:rsidP="006C772D">
      <w:pPr>
        <w:ind w:firstLine="708"/>
      </w:pPr>
      <w:r>
        <w:t>- обращению с животными без владельцев.</w:t>
      </w:r>
    </w:p>
    <w:p w:rsidR="006C772D" w:rsidRDefault="006C772D" w:rsidP="006C772D">
      <w:pPr>
        <w:ind w:firstLine="708"/>
      </w:pPr>
    </w:p>
    <w:p w:rsidR="00D129D3" w:rsidRDefault="00D129D3" w:rsidP="00D129D3">
      <w:r>
        <w:t>Глава 8. АДМИНИСТРАТИВНЫЕ ПРАВОНАРУШЕНИЯ В ОБЛАСТИ ОХРАНЫ ОКРУЖАЮЩЕЙ СРЕДЫ, ПРИРОДОПОЛЬЗ</w:t>
      </w:r>
      <w:r>
        <w:t>ОВАНИЯ И ОБРАЩЕНИЯ С ЖИВОТНЫМИ дополнена</w:t>
      </w:r>
      <w:r>
        <w:t xml:space="preserve"> статьями 8.52 - 8.54 следующего содержания:</w:t>
      </w:r>
    </w:p>
    <w:p w:rsidR="00C86F1B" w:rsidRDefault="00C86F1B" w:rsidP="00D129D3">
      <w:r>
        <w:t>Статья 8.52. Несоблюдение т</w:t>
      </w:r>
      <w:r>
        <w:t>ребований к содержанию животных»</w:t>
      </w:r>
    </w:p>
    <w:p w:rsidR="00C86F1B" w:rsidRDefault="00C86F1B" w:rsidP="00C86F1B">
      <w:r>
        <w:t xml:space="preserve">1. Несоблюдение общих требований к содержанию животных, за исключением требований к содержанию домашних животных, а также случаев, предусмотренных частями 2 и 3 настоящей статьи и статьями 8.53, 8.54 </w:t>
      </w:r>
      <w:r w:rsidR="00AE6C2B">
        <w:t>КоАП РФ,</w:t>
      </w:r>
    </w:p>
    <w:p w:rsidR="00C86F1B" w:rsidRDefault="00C86F1B" w:rsidP="00C86F1B">
      <w: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пяти тысяч до пятнадцати тысяч рублей; на юридических лиц - от пятнадцати тысяч до тридцати тысяч рублей.</w:t>
      </w:r>
    </w:p>
    <w:p w:rsidR="00C86F1B" w:rsidRDefault="00C86F1B" w:rsidP="00C86F1B">
      <w:r>
        <w:t>2. Жестокое обращение с животными, если эти действия не содержат признаков уголовно наказу</w:t>
      </w:r>
      <w:r w:rsidR="00AE6C2B">
        <w:t>емого деяния,</w:t>
      </w:r>
    </w:p>
    <w:p w:rsidR="00C86F1B" w:rsidRDefault="00C86F1B" w:rsidP="00C86F1B">
      <w:r>
        <w:t>влечет наложение административного штрафа на граждан в размере от пяти тысяч до пятнадцати тысяч рублей;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C86F1B" w:rsidRDefault="00C86F1B" w:rsidP="00C86F1B">
      <w:r>
        <w:t>3. Нарушение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деяния, -</w:t>
      </w:r>
    </w:p>
    <w:p w:rsidR="00C86F1B" w:rsidRDefault="00C86F1B" w:rsidP="00C86F1B">
      <w:r>
        <w:t>влечет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двухсот тысяч рублей.</w:t>
      </w:r>
    </w:p>
    <w:p w:rsidR="00C86F1B" w:rsidRDefault="00EA3662" w:rsidP="00C86F1B">
      <w:r>
        <w:t>Примечание:</w:t>
      </w:r>
      <w:r w:rsidR="00C86F1B">
        <w:t xml:space="preserve"> Предусмотренная частью 3 настоящей статьи административная ответственность не применяется к владельцу животного в случае, если такое нарушение допущено в результате действий (бездействия) иного лица, осуществляющего либо обязанного по поручению владельца животного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C86F1B" w:rsidRDefault="00C86F1B" w:rsidP="00C86F1B"/>
    <w:p w:rsidR="00C86F1B" w:rsidRDefault="00C86F1B" w:rsidP="00EA3662">
      <w:r>
        <w:t>Статья 8.53. Несоблюдение требований к использованию животных в культурно-зрелищных целях и их содержанию</w:t>
      </w:r>
      <w:r w:rsidR="00EA3662">
        <w:t>.</w:t>
      </w:r>
    </w:p>
    <w:p w:rsidR="00C86F1B" w:rsidRDefault="00C86F1B" w:rsidP="00C86F1B">
      <w:r>
        <w:t>1. Несоблюдение требований к использованию животных в культурно-з</w:t>
      </w:r>
      <w:r w:rsidR="00EA3662">
        <w:t>релищных целях и их содержанию</w:t>
      </w:r>
    </w:p>
    <w:p w:rsidR="00C86F1B" w:rsidRDefault="00C86F1B" w:rsidP="00C86F1B">
      <w:r>
        <w:lastRenderedPageBreak/>
        <w:t>влечет наложение административного штрафа на граждан в размере от трех тысяч до пятнадцати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C86F1B" w:rsidRDefault="00C86F1B" w:rsidP="00C86F1B">
      <w:r>
        <w:t xml:space="preserve">2. Осуществление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без лицензии либо с нарушением требований и условий, предусмотренных лицензией, </w:t>
      </w:r>
    </w:p>
    <w:p w:rsidR="00C86F1B" w:rsidRDefault="00C86F1B" w:rsidP="00C86F1B"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C86F1B" w:rsidRDefault="00C86F1B" w:rsidP="00C86F1B">
      <w:r>
        <w:t> </w:t>
      </w:r>
    </w:p>
    <w:p w:rsidR="00C86F1B" w:rsidRDefault="00C86F1B" w:rsidP="00C86F1B">
      <w:r>
        <w:t>Статья 8.54.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</w:t>
      </w:r>
    </w:p>
    <w:p w:rsidR="00C86F1B" w:rsidRDefault="00C86F1B" w:rsidP="00C86F1B">
      <w:r>
        <w:t> </w:t>
      </w:r>
    </w:p>
    <w:p w:rsidR="00C86F1B" w:rsidRDefault="00C86F1B" w:rsidP="00C86F1B">
      <w:r>
        <w:t>1. Несоблюдение требований к осуществлению деятельности по обращению с животными владельцами приютов для животных -</w:t>
      </w:r>
    </w:p>
    <w:p w:rsidR="00C86F1B" w:rsidRDefault="00C86F1B" w:rsidP="00C86F1B">
      <w:r>
        <w:t>влечет предупреждение или наложение административного штрафа на должностных лиц в размере от пяти тысяч до пятнадцати тысяч рублей; на юридических лиц - от пятнадцати тысяч до тридцати тысяч рублей.</w:t>
      </w:r>
    </w:p>
    <w:p w:rsidR="00C86F1B" w:rsidRDefault="00C86F1B" w:rsidP="00C86F1B">
      <w:r>
        <w:t>2. Несоблюдение требований к осуществлению деятельности по обращению с животными без владельцев -</w:t>
      </w:r>
    </w:p>
    <w:p w:rsidR="00C86F1B" w:rsidRDefault="00C86F1B" w:rsidP="00C86F1B">
      <w:r>
        <w:t>влечет предупреждение или наложение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тридцати тысяч до пятидесяти тысяч рублей.</w:t>
      </w:r>
    </w:p>
    <w:p w:rsidR="00C86F1B" w:rsidRDefault="00C86F1B" w:rsidP="00C86F1B">
      <w:r>
        <w:t>Примечание. Для целей настоящей статьи под владельцами приютов для животных понимаются лица, определенные в качестве таковых Федеральным законом от</w:t>
      </w:r>
      <w:r w:rsidR="00D129D3">
        <w:t xml:space="preserve"> 27 декабря 2018 года N 498-ФЗ «</w:t>
      </w:r>
      <w:r>
        <w:t>Об ответственном обращении с животными и о внесении изменений в отдельные законодательные а</w:t>
      </w:r>
      <w:r w:rsidR="00D129D3">
        <w:t>кты Российской Федерации».</w:t>
      </w:r>
    </w:p>
    <w:p w:rsidR="00422221" w:rsidRDefault="00C86F1B" w:rsidP="00C86F1B">
      <w:r>
        <w:t xml:space="preserve">По таким нарушениям в пределах своих полномочий дела рассматривают </w:t>
      </w:r>
      <w:proofErr w:type="spellStart"/>
      <w:r>
        <w:t>Росприроднадзор</w:t>
      </w:r>
      <w:proofErr w:type="spellEnd"/>
      <w:r>
        <w:t xml:space="preserve">, </w:t>
      </w:r>
      <w:proofErr w:type="spellStart"/>
      <w:r>
        <w:t>Россельхознадзор</w:t>
      </w:r>
      <w:proofErr w:type="spellEnd"/>
      <w:r>
        <w:t>, органы субъектов РФ.</w:t>
      </w:r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64"/>
    <w:rsid w:val="001809EE"/>
    <w:rsid w:val="00422221"/>
    <w:rsid w:val="006C772D"/>
    <w:rsid w:val="00841064"/>
    <w:rsid w:val="009A1284"/>
    <w:rsid w:val="009D67B9"/>
    <w:rsid w:val="00AE6C2B"/>
    <w:rsid w:val="00C86F1B"/>
    <w:rsid w:val="00D129D3"/>
    <w:rsid w:val="00D347A9"/>
    <w:rsid w:val="00EA3662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909B"/>
  <w15:chartTrackingRefBased/>
  <w15:docId w15:val="{480DDAA7-9F63-48BB-BF2B-B5F037E5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Евгения Сергеевна</dc:creator>
  <cp:keywords/>
  <dc:description/>
  <cp:lastModifiedBy>Титова Евгения Сергеевна</cp:lastModifiedBy>
  <cp:revision>2</cp:revision>
  <dcterms:created xsi:type="dcterms:W3CDTF">2023-06-20T09:10:00Z</dcterms:created>
  <dcterms:modified xsi:type="dcterms:W3CDTF">2023-06-20T09:25:00Z</dcterms:modified>
</cp:coreProperties>
</file>