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D" w:rsidRPr="00905EE6" w:rsidRDefault="001C1E3D" w:rsidP="00905EE6">
      <w:pPr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Информационный бюллетень</w:t>
      </w:r>
    </w:p>
    <w:p w:rsidR="001C1E3D" w:rsidRPr="00905EE6" w:rsidRDefault="001C1E3D" w:rsidP="00905EE6">
      <w:pPr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«Вестник Петровского сельского поселения»</w:t>
      </w:r>
    </w:p>
    <w:p w:rsidR="001C1E3D" w:rsidRPr="00905EE6" w:rsidRDefault="001C1E3D" w:rsidP="00905EE6">
      <w:pPr>
        <w:jc w:val="center"/>
        <w:rPr>
          <w:sz w:val="20"/>
          <w:szCs w:val="20"/>
        </w:rPr>
      </w:pPr>
    </w:p>
    <w:p w:rsidR="001C1E3D" w:rsidRPr="00905EE6" w:rsidRDefault="001C1E3D" w:rsidP="00905EE6">
      <w:pPr>
        <w:ind w:left="5103"/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Утвержден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Решением № 2 6 сессии 2 созыва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Совета Петровского сельского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поселения от 11.03.2010г.</w:t>
      </w:r>
    </w:p>
    <w:p w:rsidR="001C1E3D" w:rsidRPr="00905EE6" w:rsidRDefault="001C1E3D" w:rsidP="00905EE6">
      <w:pPr>
        <w:jc w:val="center"/>
        <w:rPr>
          <w:b/>
          <w:sz w:val="20"/>
          <w:szCs w:val="20"/>
        </w:rPr>
      </w:pPr>
    </w:p>
    <w:p w:rsidR="001C1E3D" w:rsidRPr="00905EE6" w:rsidRDefault="00157A91" w:rsidP="00905EE6">
      <w:pPr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ВЫПУСК №6</w:t>
      </w:r>
    </w:p>
    <w:p w:rsidR="001C1E3D" w:rsidRDefault="00FA49DF" w:rsidP="00905EE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157A91">
        <w:rPr>
          <w:sz w:val="20"/>
          <w:szCs w:val="20"/>
        </w:rPr>
        <w:t xml:space="preserve"> марта</w:t>
      </w:r>
      <w:r w:rsidR="001C1E3D" w:rsidRPr="00905EE6">
        <w:rPr>
          <w:sz w:val="20"/>
          <w:szCs w:val="20"/>
        </w:rPr>
        <w:t xml:space="preserve"> 2023 г.</w:t>
      </w:r>
    </w:p>
    <w:p w:rsidR="004538D4" w:rsidRDefault="004538D4" w:rsidP="004538D4">
      <w:pPr>
        <w:spacing w:before="4"/>
        <w:ind w:left="-284"/>
        <w:rPr>
          <w:sz w:val="17"/>
        </w:rPr>
      </w:pPr>
    </w:p>
    <w:p w:rsidR="007D7919" w:rsidRPr="007D7919" w:rsidRDefault="007D7919" w:rsidP="007D7919">
      <w:pPr>
        <w:pStyle w:val="2"/>
        <w:jc w:val="center"/>
        <w:rPr>
          <w:sz w:val="20"/>
        </w:rPr>
      </w:pPr>
      <w:r w:rsidRPr="007D7919">
        <w:rPr>
          <w:sz w:val="20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7" o:title=""/>
          </v:shape>
          <o:OLEObject Type="Embed" ProgID="Word.Picture.8" ShapeID="_x0000_i1025" DrawAspect="Content" ObjectID="_1741176670" r:id="rId8"/>
        </w:object>
      </w:r>
    </w:p>
    <w:p w:rsidR="007D7919" w:rsidRPr="007D7919" w:rsidRDefault="007D7919" w:rsidP="007D7919">
      <w:pPr>
        <w:jc w:val="center"/>
        <w:rPr>
          <w:b/>
          <w:sz w:val="20"/>
          <w:szCs w:val="28"/>
        </w:rPr>
      </w:pPr>
      <w:r w:rsidRPr="007D7919">
        <w:rPr>
          <w:b/>
          <w:sz w:val="20"/>
          <w:szCs w:val="28"/>
        </w:rPr>
        <w:t>РЕСПУБЛИКА КАРЕЛИЯ</w:t>
      </w:r>
    </w:p>
    <w:p w:rsidR="007D7919" w:rsidRPr="007D7919" w:rsidRDefault="007D7919" w:rsidP="007D7919">
      <w:pPr>
        <w:jc w:val="center"/>
        <w:rPr>
          <w:b/>
          <w:sz w:val="20"/>
          <w:szCs w:val="28"/>
        </w:rPr>
      </w:pPr>
      <w:r w:rsidRPr="007D7919">
        <w:rPr>
          <w:b/>
          <w:sz w:val="20"/>
          <w:szCs w:val="28"/>
        </w:rPr>
        <w:t>КОНДОПОЖСКИЙ МУНИЦИПАЛЬНЫЙ РАЙОН</w:t>
      </w:r>
    </w:p>
    <w:p w:rsidR="007D7919" w:rsidRPr="007D7919" w:rsidRDefault="007D7919" w:rsidP="007D7919">
      <w:pPr>
        <w:jc w:val="center"/>
        <w:rPr>
          <w:b/>
          <w:sz w:val="20"/>
          <w:szCs w:val="28"/>
        </w:rPr>
      </w:pPr>
      <w:r w:rsidRPr="007D7919">
        <w:rPr>
          <w:b/>
          <w:sz w:val="20"/>
          <w:szCs w:val="28"/>
        </w:rPr>
        <w:t>СОВЕТ ПЕТРОВСКОГО СЕЛЬСКОГО ПОСЕЛЕНИЯ</w:t>
      </w:r>
    </w:p>
    <w:p w:rsidR="007D7919" w:rsidRPr="007D7919" w:rsidRDefault="007D7919" w:rsidP="007D7919">
      <w:pPr>
        <w:jc w:val="center"/>
        <w:rPr>
          <w:b/>
          <w:sz w:val="20"/>
          <w:szCs w:val="28"/>
        </w:rPr>
      </w:pPr>
      <w:r w:rsidRPr="007D7919">
        <w:rPr>
          <w:b/>
          <w:sz w:val="20"/>
          <w:szCs w:val="28"/>
        </w:rPr>
        <w:t xml:space="preserve">67 сессия </w:t>
      </w:r>
      <w:r w:rsidRPr="007D7919">
        <w:rPr>
          <w:b/>
          <w:sz w:val="20"/>
          <w:szCs w:val="28"/>
          <w:lang w:val="en-US"/>
        </w:rPr>
        <w:t>I</w:t>
      </w:r>
      <w:r w:rsidRPr="007D7919">
        <w:rPr>
          <w:b/>
          <w:sz w:val="20"/>
          <w:szCs w:val="28"/>
        </w:rPr>
        <w:t xml:space="preserve"> созыва</w:t>
      </w:r>
    </w:p>
    <w:p w:rsidR="007D7919" w:rsidRPr="007D7919" w:rsidRDefault="007D7919" w:rsidP="007D7919">
      <w:pPr>
        <w:jc w:val="center"/>
        <w:rPr>
          <w:b/>
          <w:sz w:val="20"/>
          <w:szCs w:val="28"/>
        </w:rPr>
      </w:pPr>
    </w:p>
    <w:p w:rsidR="007D7919" w:rsidRPr="007D7919" w:rsidRDefault="007D7919" w:rsidP="007D7919">
      <w:pPr>
        <w:jc w:val="center"/>
        <w:rPr>
          <w:b/>
          <w:sz w:val="20"/>
          <w:szCs w:val="28"/>
        </w:rPr>
      </w:pPr>
      <w:r w:rsidRPr="007D7919">
        <w:rPr>
          <w:b/>
          <w:sz w:val="20"/>
          <w:szCs w:val="28"/>
        </w:rPr>
        <w:t>РЕШЕНИЕ</w:t>
      </w:r>
    </w:p>
    <w:p w:rsidR="007D7919" w:rsidRPr="007D7919" w:rsidRDefault="007D7919" w:rsidP="007D7919">
      <w:pPr>
        <w:jc w:val="center"/>
        <w:rPr>
          <w:b/>
          <w:sz w:val="20"/>
          <w:szCs w:val="28"/>
        </w:rPr>
      </w:pPr>
    </w:p>
    <w:p w:rsidR="007D7919" w:rsidRPr="007D7919" w:rsidRDefault="007D7919" w:rsidP="007D7919">
      <w:pPr>
        <w:rPr>
          <w:bCs/>
          <w:sz w:val="20"/>
          <w:szCs w:val="28"/>
        </w:rPr>
      </w:pPr>
      <w:r w:rsidRPr="007D7919">
        <w:rPr>
          <w:bCs/>
          <w:sz w:val="20"/>
          <w:szCs w:val="28"/>
        </w:rPr>
        <w:t xml:space="preserve">от 24 марта 2023 года </w:t>
      </w:r>
      <w:r w:rsidRPr="007D7919">
        <w:rPr>
          <w:bCs/>
          <w:sz w:val="20"/>
          <w:szCs w:val="28"/>
        </w:rPr>
        <w:tab/>
      </w:r>
      <w:r w:rsidRPr="007D7919">
        <w:rPr>
          <w:bCs/>
          <w:sz w:val="20"/>
          <w:szCs w:val="28"/>
        </w:rPr>
        <w:tab/>
      </w:r>
      <w:r w:rsidRPr="007D7919">
        <w:rPr>
          <w:bCs/>
          <w:sz w:val="20"/>
          <w:szCs w:val="28"/>
        </w:rPr>
        <w:tab/>
      </w:r>
      <w:r w:rsidRPr="007D7919">
        <w:rPr>
          <w:bCs/>
          <w:sz w:val="20"/>
          <w:szCs w:val="28"/>
        </w:rPr>
        <w:tab/>
      </w:r>
      <w:r w:rsidRPr="007D7919">
        <w:rPr>
          <w:bCs/>
          <w:sz w:val="20"/>
          <w:szCs w:val="28"/>
        </w:rPr>
        <w:tab/>
      </w:r>
      <w:r w:rsidRPr="007D7919">
        <w:rPr>
          <w:bCs/>
          <w:sz w:val="20"/>
          <w:szCs w:val="28"/>
        </w:rPr>
        <w:tab/>
        <w:t xml:space="preserve">                   № 1 </w:t>
      </w:r>
    </w:p>
    <w:p w:rsidR="007D7919" w:rsidRPr="007D7919" w:rsidRDefault="007D7919" w:rsidP="007D79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8"/>
          <w:lang w:eastAsia="ru-RU"/>
        </w:rPr>
      </w:pPr>
      <w:r w:rsidRPr="007D7919">
        <w:rPr>
          <w:rFonts w:ascii="Times New Roman" w:hAnsi="Times New Roman" w:cs="Times New Roman"/>
          <w:b w:val="0"/>
          <w:bCs w:val="0"/>
          <w:sz w:val="20"/>
          <w:szCs w:val="28"/>
          <w:lang w:eastAsia="ru-RU"/>
        </w:rPr>
        <w:t xml:space="preserve">с. Спасская Губа  </w:t>
      </w:r>
    </w:p>
    <w:p w:rsidR="007D7919" w:rsidRPr="007D7919" w:rsidRDefault="007D7919" w:rsidP="007D79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8"/>
          <w:lang w:eastAsia="ru-RU"/>
        </w:rPr>
      </w:pPr>
    </w:p>
    <w:p w:rsidR="007D7919" w:rsidRPr="007D7919" w:rsidRDefault="007D7919" w:rsidP="007D7919">
      <w:pPr>
        <w:ind w:right="424"/>
        <w:jc w:val="center"/>
        <w:rPr>
          <w:b/>
          <w:sz w:val="20"/>
          <w:szCs w:val="28"/>
        </w:rPr>
      </w:pPr>
      <w:r w:rsidRPr="007D7919">
        <w:rPr>
          <w:b/>
          <w:sz w:val="20"/>
          <w:szCs w:val="28"/>
        </w:rPr>
        <w:t>О внесении изменений в Решение Совета Петровского сельского</w:t>
      </w:r>
    </w:p>
    <w:p w:rsidR="007D7919" w:rsidRPr="007D7919" w:rsidRDefault="007D7919" w:rsidP="007D7919">
      <w:pPr>
        <w:ind w:right="424"/>
        <w:jc w:val="center"/>
        <w:rPr>
          <w:b/>
          <w:sz w:val="20"/>
          <w:szCs w:val="28"/>
        </w:rPr>
      </w:pPr>
      <w:r w:rsidRPr="007D7919">
        <w:rPr>
          <w:b/>
          <w:sz w:val="20"/>
          <w:szCs w:val="28"/>
        </w:rPr>
        <w:t>поселения от 22 декабря 2022 года № 2</w:t>
      </w:r>
    </w:p>
    <w:p w:rsidR="007D7919" w:rsidRPr="007D7919" w:rsidRDefault="007D7919" w:rsidP="007D7919">
      <w:pPr>
        <w:ind w:right="424"/>
        <w:jc w:val="center"/>
        <w:rPr>
          <w:b/>
          <w:sz w:val="20"/>
          <w:szCs w:val="28"/>
        </w:rPr>
      </w:pPr>
      <w:r w:rsidRPr="007D7919">
        <w:rPr>
          <w:b/>
          <w:sz w:val="20"/>
          <w:szCs w:val="28"/>
        </w:rPr>
        <w:t>«О бюджете Петровского сельского поселения на 2023 год и на плановый период 2024 и 2025 годов»</w:t>
      </w:r>
    </w:p>
    <w:p w:rsidR="007D7919" w:rsidRPr="007D7919" w:rsidRDefault="007D7919" w:rsidP="007D7919">
      <w:pPr>
        <w:spacing w:after="240"/>
        <w:ind w:right="180"/>
        <w:rPr>
          <w:b/>
          <w:bCs/>
          <w:sz w:val="20"/>
          <w:szCs w:val="28"/>
        </w:rPr>
      </w:pPr>
    </w:p>
    <w:p w:rsidR="007D7919" w:rsidRPr="007D7919" w:rsidRDefault="007D7919" w:rsidP="007D7919">
      <w:pPr>
        <w:spacing w:after="240"/>
        <w:ind w:right="180"/>
        <w:rPr>
          <w:b/>
          <w:bCs/>
          <w:sz w:val="20"/>
          <w:szCs w:val="28"/>
        </w:rPr>
      </w:pPr>
      <w:r w:rsidRPr="007D7919">
        <w:rPr>
          <w:b/>
          <w:bCs/>
          <w:sz w:val="20"/>
          <w:szCs w:val="28"/>
        </w:rPr>
        <w:t>Статья 1.</w:t>
      </w:r>
    </w:p>
    <w:p w:rsidR="007D7919" w:rsidRPr="007D7919" w:rsidRDefault="007D7919" w:rsidP="007D7919">
      <w:pPr>
        <w:ind w:firstLine="709"/>
        <w:jc w:val="both"/>
        <w:rPr>
          <w:sz w:val="20"/>
          <w:szCs w:val="28"/>
        </w:rPr>
      </w:pPr>
      <w:r w:rsidRPr="007D7919">
        <w:rPr>
          <w:sz w:val="20"/>
          <w:szCs w:val="28"/>
        </w:rPr>
        <w:t>Внести в Решение Совета Петровского сельского поселения от 22 декабря 2022 года № 2 «О бюджете Петровского сельского поселения на 2023 и на плановый период 2024 и 2025 годов» (далее – Решение) следующие изменения:</w:t>
      </w:r>
    </w:p>
    <w:p w:rsidR="007D7919" w:rsidRPr="007D7919" w:rsidRDefault="007D7919" w:rsidP="007D7919">
      <w:pPr>
        <w:numPr>
          <w:ilvl w:val="0"/>
          <w:numId w:val="6"/>
        </w:numPr>
        <w:ind w:left="0" w:right="180" w:firstLine="360"/>
        <w:jc w:val="both"/>
        <w:rPr>
          <w:sz w:val="20"/>
          <w:szCs w:val="28"/>
        </w:rPr>
      </w:pPr>
      <w:r w:rsidRPr="007D7919">
        <w:rPr>
          <w:sz w:val="20"/>
          <w:szCs w:val="28"/>
        </w:rPr>
        <w:t>Часть 1 статьи 1 изложить в следующей редакции: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«1.</w:t>
      </w:r>
      <w:r w:rsidRPr="007D7919">
        <w:rPr>
          <w:sz w:val="20"/>
          <w:szCs w:val="28"/>
        </w:rPr>
        <w:tab/>
        <w:t>Утвердить основные характеристики бюджета Петровского сельского поселения на 2023 год: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1)</w:t>
      </w:r>
      <w:r w:rsidRPr="007D7919">
        <w:rPr>
          <w:sz w:val="20"/>
          <w:szCs w:val="28"/>
        </w:rPr>
        <w:tab/>
        <w:t xml:space="preserve">прогнозируемый общий объем доходов бюджета Петровского сельского поселения в сумме 7 734 678,96 рублей, в том числе объем безвозмездных поступлений в сумме 5 576 958,56 рублей, из них объем межбюджетных трансфертов, получаемых из других бюджетов в сумме                    5 576 958,56 рублей;  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2)</w:t>
      </w:r>
      <w:r w:rsidRPr="007D7919">
        <w:rPr>
          <w:sz w:val="20"/>
          <w:szCs w:val="28"/>
        </w:rPr>
        <w:tab/>
        <w:t>общий объем расходов бюджета Петровского сельского поселения в сумме 7 994 531,82 рублей;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3)</w:t>
      </w:r>
      <w:r w:rsidRPr="007D7919">
        <w:rPr>
          <w:sz w:val="20"/>
          <w:szCs w:val="28"/>
        </w:rPr>
        <w:tab/>
        <w:t>дефицит бюджета Петровского сельского поселения в сумме 259 852,86 рублей.».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2. Часть 3 статьи первой изложить в следующей редакции: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«3.</w:t>
      </w:r>
      <w:r w:rsidRPr="007D7919">
        <w:rPr>
          <w:sz w:val="20"/>
          <w:szCs w:val="28"/>
        </w:rPr>
        <w:tab/>
        <w:t>Утвердить основные характеристики бюджета Петровского сельского поселения на 2024 год и на 2025 год: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1)</w:t>
      </w:r>
      <w:r w:rsidRPr="007D7919">
        <w:rPr>
          <w:sz w:val="20"/>
          <w:szCs w:val="28"/>
        </w:rPr>
        <w:tab/>
        <w:t>прогнозируемый общий объем доходов бюджета Петровского сельского поселения  на  2024 год в сумме  5 919 061,95 рублей, в том числе объем безвозмездных поступлений в сумме 3 716 407,00 рублей, из них объем межбюджетных трансфертов, получаемых из других бюджетов в сумме 3 716 407,00  рублей и на 2025 год в сумме 5 874 742,04 рублей, в том числе объем безвозмездных поступлений в сумме 3 574 840,00 рублей, из них объем межбюджетных трансфертов, получаемых из других бюджетов в сумме 3 574 840,00 рублей;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2)</w:t>
      </w:r>
      <w:r w:rsidRPr="007D7919">
        <w:rPr>
          <w:sz w:val="20"/>
          <w:szCs w:val="28"/>
        </w:rPr>
        <w:tab/>
        <w:t>общий объем расходов бюджета Петровского сельского поселения на 2024 год в сумме 5 919 061,95 рублей, в том числе условно утверждаемые расходы в сумме 150 000,00 рублей, и на 2025 год в сумме 5 874 742,04 рублей, в том числе условно утверждаемые расходы в сумме 290 000,00 рублей;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3)</w:t>
      </w:r>
      <w:r w:rsidRPr="007D7919">
        <w:rPr>
          <w:sz w:val="20"/>
          <w:szCs w:val="28"/>
        </w:rPr>
        <w:tab/>
        <w:t>дефицит бюджета Петровского сельского поселения на 2024 год в сумме 0,00 рублей и на 2025 год в сумме 0,00 рублей.».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3.  Часть 5 статьи 4 изложить в следующей редакции: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«5.</w:t>
      </w:r>
      <w:r w:rsidRPr="007D7919">
        <w:rPr>
          <w:sz w:val="20"/>
          <w:szCs w:val="28"/>
        </w:rPr>
        <w:tab/>
        <w:t>Утвердить общий объем бюджетных ассигнований муниципального Дорожного фонда Петровского сельского поселения: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1)</w:t>
      </w:r>
      <w:r w:rsidRPr="007D7919">
        <w:rPr>
          <w:sz w:val="20"/>
          <w:szCs w:val="28"/>
        </w:rPr>
        <w:tab/>
        <w:t>на 2023 год в сумме 712 764,40 рублей;</w:t>
      </w:r>
    </w:p>
    <w:p w:rsidR="007D7919" w:rsidRPr="007D7919" w:rsidRDefault="007D7919" w:rsidP="007D7919">
      <w:pPr>
        <w:ind w:firstLine="360"/>
        <w:contextualSpacing/>
        <w:jc w:val="both"/>
        <w:rPr>
          <w:sz w:val="20"/>
          <w:szCs w:val="28"/>
        </w:rPr>
      </w:pPr>
      <w:r w:rsidRPr="007D7919">
        <w:rPr>
          <w:sz w:val="20"/>
          <w:szCs w:val="28"/>
        </w:rPr>
        <w:t>2)</w:t>
      </w:r>
      <w:r w:rsidRPr="007D7919">
        <w:rPr>
          <w:sz w:val="20"/>
          <w:szCs w:val="28"/>
        </w:rPr>
        <w:tab/>
        <w:t>на плановый период 2024 года в сумме 617 194,95 рублей и 2025 год в сумме 674 162,04 рублей.».</w:t>
      </w:r>
    </w:p>
    <w:p w:rsidR="007D7919" w:rsidRPr="007D7919" w:rsidRDefault="007D7919" w:rsidP="007D7919">
      <w:pPr>
        <w:spacing w:after="280"/>
        <w:ind w:right="-2" w:firstLine="426"/>
        <w:contextualSpacing/>
        <w:jc w:val="both"/>
        <w:rPr>
          <w:color w:val="FF0000"/>
          <w:sz w:val="20"/>
          <w:szCs w:val="28"/>
        </w:rPr>
      </w:pPr>
      <w:r w:rsidRPr="007D7919">
        <w:rPr>
          <w:sz w:val="20"/>
          <w:szCs w:val="28"/>
        </w:rPr>
        <w:lastRenderedPageBreak/>
        <w:t>2. Приложения №№  1,3,4,5,6,7,8,9,11,12 к Решению Совета Петровского сельского поселения от 22 декабря 2022 года № 2 «</w:t>
      </w:r>
      <w:r w:rsidRPr="007D7919">
        <w:rPr>
          <w:bCs/>
          <w:sz w:val="20"/>
          <w:szCs w:val="28"/>
        </w:rPr>
        <w:t>О бюджете Петровского сельского поселения на 2023 и на плановый период 2024 и 2025 годов»</w:t>
      </w:r>
      <w:r w:rsidRPr="007D7919">
        <w:rPr>
          <w:sz w:val="20"/>
          <w:szCs w:val="28"/>
        </w:rPr>
        <w:t xml:space="preserve"> изложить в редакции приложений №№ 1,3,4,5,6,7,8,9,11,12 к настоящему Решению соответственно.</w:t>
      </w:r>
    </w:p>
    <w:p w:rsidR="007D7919" w:rsidRPr="007D7919" w:rsidRDefault="007D7919" w:rsidP="007D7919">
      <w:pPr>
        <w:ind w:right="181"/>
        <w:jc w:val="both"/>
        <w:rPr>
          <w:b/>
          <w:bCs/>
          <w:sz w:val="20"/>
          <w:szCs w:val="28"/>
          <w:highlight w:val="yellow"/>
        </w:rPr>
      </w:pPr>
    </w:p>
    <w:p w:rsidR="007D7919" w:rsidRPr="007D7919" w:rsidRDefault="007D7919" w:rsidP="007D7919">
      <w:pPr>
        <w:spacing w:after="280"/>
        <w:ind w:right="180"/>
        <w:jc w:val="both"/>
        <w:rPr>
          <w:b/>
          <w:bCs/>
          <w:sz w:val="20"/>
          <w:szCs w:val="28"/>
        </w:rPr>
      </w:pPr>
      <w:r w:rsidRPr="007D7919">
        <w:rPr>
          <w:b/>
          <w:bCs/>
          <w:sz w:val="20"/>
          <w:szCs w:val="28"/>
        </w:rPr>
        <w:t>Статья 2.</w:t>
      </w:r>
    </w:p>
    <w:p w:rsidR="007D7919" w:rsidRPr="007D7919" w:rsidRDefault="007D7919" w:rsidP="007D7919">
      <w:pPr>
        <w:ind w:firstLine="709"/>
        <w:jc w:val="both"/>
        <w:rPr>
          <w:sz w:val="20"/>
          <w:szCs w:val="28"/>
        </w:rPr>
      </w:pPr>
      <w:r w:rsidRPr="007D7919">
        <w:rPr>
          <w:sz w:val="20"/>
          <w:szCs w:val="28"/>
        </w:rPr>
        <w:t>Настоящее решение вступает в силу со дня его официального опубликования.</w:t>
      </w:r>
    </w:p>
    <w:p w:rsidR="007D7919" w:rsidRPr="007D7919" w:rsidRDefault="007D7919" w:rsidP="007D7919">
      <w:pPr>
        <w:ind w:left="60"/>
        <w:jc w:val="both"/>
        <w:rPr>
          <w:b/>
          <w:sz w:val="20"/>
          <w:szCs w:val="28"/>
        </w:rPr>
      </w:pPr>
    </w:p>
    <w:p w:rsidR="007D7919" w:rsidRPr="007D7919" w:rsidRDefault="007D7919" w:rsidP="007D7919">
      <w:pPr>
        <w:ind w:left="60"/>
        <w:jc w:val="both"/>
        <w:rPr>
          <w:b/>
          <w:sz w:val="20"/>
          <w:szCs w:val="28"/>
        </w:rPr>
      </w:pPr>
    </w:p>
    <w:p w:rsidR="007D7919" w:rsidRPr="007D7919" w:rsidRDefault="007D7919" w:rsidP="007D7919">
      <w:pPr>
        <w:ind w:right="424"/>
        <w:rPr>
          <w:sz w:val="20"/>
          <w:szCs w:val="28"/>
        </w:rPr>
      </w:pPr>
      <w:r w:rsidRPr="007D7919">
        <w:rPr>
          <w:sz w:val="20"/>
          <w:szCs w:val="28"/>
        </w:rPr>
        <w:t>Председатель Совета</w:t>
      </w:r>
    </w:p>
    <w:p w:rsidR="007D7919" w:rsidRPr="007D7919" w:rsidRDefault="007D7919" w:rsidP="007D7919">
      <w:pPr>
        <w:ind w:right="-2"/>
        <w:rPr>
          <w:sz w:val="20"/>
          <w:szCs w:val="28"/>
        </w:rPr>
      </w:pPr>
      <w:r w:rsidRPr="007D7919">
        <w:rPr>
          <w:sz w:val="20"/>
          <w:szCs w:val="28"/>
        </w:rPr>
        <w:t>Петровского сельского поселения</w:t>
      </w:r>
      <w:r w:rsidRPr="007D7919">
        <w:rPr>
          <w:sz w:val="20"/>
          <w:szCs w:val="28"/>
        </w:rPr>
        <w:tab/>
      </w:r>
      <w:r w:rsidRPr="007D7919">
        <w:rPr>
          <w:sz w:val="20"/>
          <w:szCs w:val="28"/>
        </w:rPr>
        <w:tab/>
        <w:t xml:space="preserve"> </w:t>
      </w:r>
      <w:r w:rsidRPr="007D7919">
        <w:rPr>
          <w:sz w:val="20"/>
          <w:szCs w:val="28"/>
        </w:rPr>
        <w:tab/>
        <w:t xml:space="preserve">                      О.Ф. Вершинина</w:t>
      </w:r>
    </w:p>
    <w:p w:rsidR="007D7919" w:rsidRPr="007D7919" w:rsidRDefault="007D7919" w:rsidP="007D7919">
      <w:pPr>
        <w:ind w:right="-2"/>
        <w:rPr>
          <w:sz w:val="20"/>
          <w:szCs w:val="28"/>
        </w:rPr>
      </w:pPr>
    </w:p>
    <w:p w:rsidR="007D7919" w:rsidRPr="007D7919" w:rsidRDefault="007D7919" w:rsidP="007D7919">
      <w:pPr>
        <w:ind w:right="-2"/>
        <w:rPr>
          <w:sz w:val="20"/>
          <w:szCs w:val="28"/>
        </w:rPr>
      </w:pPr>
      <w:r w:rsidRPr="007D7919">
        <w:rPr>
          <w:sz w:val="20"/>
          <w:szCs w:val="28"/>
        </w:rPr>
        <w:t xml:space="preserve">Глава </w:t>
      </w:r>
    </w:p>
    <w:p w:rsidR="007D7919" w:rsidRPr="007D7919" w:rsidRDefault="007D7919" w:rsidP="007D7919">
      <w:pPr>
        <w:ind w:right="-2"/>
        <w:rPr>
          <w:sz w:val="20"/>
          <w:szCs w:val="28"/>
        </w:rPr>
      </w:pPr>
      <w:r w:rsidRPr="007D7919">
        <w:rPr>
          <w:sz w:val="20"/>
          <w:szCs w:val="28"/>
        </w:rPr>
        <w:t xml:space="preserve">Петровского сельского поселения </w:t>
      </w:r>
      <w:r w:rsidRPr="007D7919">
        <w:rPr>
          <w:sz w:val="20"/>
          <w:szCs w:val="28"/>
        </w:rPr>
        <w:tab/>
      </w:r>
      <w:r w:rsidRPr="007D7919">
        <w:rPr>
          <w:sz w:val="20"/>
          <w:szCs w:val="28"/>
        </w:rPr>
        <w:tab/>
      </w:r>
      <w:r w:rsidRPr="007D7919">
        <w:rPr>
          <w:sz w:val="20"/>
          <w:szCs w:val="28"/>
        </w:rPr>
        <w:tab/>
        <w:t xml:space="preserve">                       Л.Н. Дорофеева</w:t>
      </w:r>
    </w:p>
    <w:p w:rsidR="007D7919" w:rsidRDefault="007D7919" w:rsidP="007D7919">
      <w:pPr>
        <w:pStyle w:val="aff1"/>
        <w:ind w:right="424"/>
        <w:jc w:val="left"/>
        <w:rPr>
          <w:sz w:val="28"/>
          <w:szCs w:val="28"/>
        </w:rPr>
      </w:pPr>
    </w:p>
    <w:p w:rsidR="007D7919" w:rsidRDefault="007D7919" w:rsidP="007D7919">
      <w:pPr>
        <w:pStyle w:val="aff1"/>
        <w:ind w:right="424"/>
        <w:jc w:val="left"/>
        <w:rPr>
          <w:sz w:val="28"/>
          <w:szCs w:val="28"/>
        </w:rPr>
      </w:pPr>
    </w:p>
    <w:p w:rsidR="00B30EFC" w:rsidRPr="00BD48C9" w:rsidRDefault="00B30EFC" w:rsidP="00B30EFC">
      <w:pPr>
        <w:pStyle w:val="2"/>
        <w:jc w:val="center"/>
        <w:rPr>
          <w:sz w:val="22"/>
        </w:rPr>
      </w:pPr>
      <w:r w:rsidRPr="00BD48C9">
        <w:rPr>
          <w:sz w:val="22"/>
        </w:rPr>
        <w:object w:dxaOrig="1121" w:dyaOrig="1461">
          <v:shape id="_x0000_i1026" type="#_x0000_t75" style="width:56.25pt;height:72.75pt" o:ole="" fillcolor="window">
            <v:imagedata r:id="rId7" o:title=""/>
          </v:shape>
          <o:OLEObject Type="Embed" ProgID="Word.Picture.8" ShapeID="_x0000_i1026" DrawAspect="Content" ObjectID="_1741176671" r:id="rId9"/>
        </w:object>
      </w:r>
    </w:p>
    <w:p w:rsidR="00B30EFC" w:rsidRPr="00BD48C9" w:rsidRDefault="00B30EFC" w:rsidP="00B30EFC">
      <w:pPr>
        <w:jc w:val="center"/>
        <w:rPr>
          <w:b/>
          <w:sz w:val="22"/>
          <w:szCs w:val="28"/>
        </w:rPr>
      </w:pPr>
      <w:r w:rsidRPr="00BD48C9">
        <w:rPr>
          <w:b/>
          <w:sz w:val="22"/>
          <w:szCs w:val="28"/>
        </w:rPr>
        <w:t>РЕСПУБЛИКА КАРЕЛИЯ</w:t>
      </w:r>
    </w:p>
    <w:p w:rsidR="00B30EFC" w:rsidRPr="00BD48C9" w:rsidRDefault="00B30EFC" w:rsidP="00B30EFC">
      <w:pPr>
        <w:jc w:val="center"/>
        <w:rPr>
          <w:b/>
          <w:sz w:val="22"/>
          <w:szCs w:val="28"/>
        </w:rPr>
      </w:pPr>
      <w:r w:rsidRPr="00BD48C9">
        <w:rPr>
          <w:b/>
          <w:sz w:val="22"/>
          <w:szCs w:val="28"/>
        </w:rPr>
        <w:t>КОНДОПОЖСКИЙ МУНИЦИПАЛЬНЫЙ РАЙОН</w:t>
      </w:r>
    </w:p>
    <w:p w:rsidR="00B30EFC" w:rsidRPr="00BD48C9" w:rsidRDefault="00B30EFC" w:rsidP="00B30EFC">
      <w:pPr>
        <w:jc w:val="center"/>
        <w:rPr>
          <w:b/>
          <w:sz w:val="22"/>
          <w:szCs w:val="28"/>
        </w:rPr>
      </w:pPr>
      <w:r w:rsidRPr="00BD48C9">
        <w:rPr>
          <w:b/>
          <w:sz w:val="22"/>
          <w:szCs w:val="28"/>
        </w:rPr>
        <w:t>СОВЕТ ПЕТРОВСКОГО СЕЛЬСКОГО ПОСЕЛЕНИЯ</w:t>
      </w:r>
    </w:p>
    <w:p w:rsidR="00B30EFC" w:rsidRPr="00BD48C9" w:rsidRDefault="00B30EFC" w:rsidP="00B30EFC">
      <w:pPr>
        <w:jc w:val="center"/>
        <w:rPr>
          <w:b/>
          <w:sz w:val="22"/>
          <w:szCs w:val="28"/>
        </w:rPr>
      </w:pPr>
      <w:r w:rsidRPr="00BD48C9">
        <w:rPr>
          <w:b/>
          <w:sz w:val="22"/>
          <w:szCs w:val="28"/>
        </w:rPr>
        <w:t xml:space="preserve">67 сессия </w:t>
      </w:r>
      <w:r w:rsidRPr="00BD48C9">
        <w:rPr>
          <w:b/>
          <w:sz w:val="22"/>
          <w:szCs w:val="28"/>
          <w:lang w:val="en-US"/>
        </w:rPr>
        <w:t>I</w:t>
      </w:r>
      <w:r w:rsidRPr="00BD48C9">
        <w:rPr>
          <w:b/>
          <w:sz w:val="22"/>
          <w:szCs w:val="28"/>
        </w:rPr>
        <w:t xml:space="preserve"> созыва</w:t>
      </w:r>
    </w:p>
    <w:p w:rsidR="00B30EFC" w:rsidRPr="00BD48C9" w:rsidRDefault="00B30EFC" w:rsidP="00B30EFC">
      <w:pPr>
        <w:jc w:val="center"/>
        <w:rPr>
          <w:b/>
          <w:sz w:val="22"/>
          <w:szCs w:val="28"/>
        </w:rPr>
      </w:pPr>
    </w:p>
    <w:p w:rsidR="00B30EFC" w:rsidRPr="00BD48C9" w:rsidRDefault="00B30EFC" w:rsidP="00B30EFC">
      <w:pPr>
        <w:jc w:val="center"/>
        <w:rPr>
          <w:b/>
          <w:sz w:val="22"/>
          <w:szCs w:val="28"/>
        </w:rPr>
      </w:pPr>
      <w:r w:rsidRPr="00BD48C9">
        <w:rPr>
          <w:b/>
          <w:sz w:val="22"/>
          <w:szCs w:val="28"/>
        </w:rPr>
        <w:t>РЕШЕНИЕ</w:t>
      </w:r>
    </w:p>
    <w:p w:rsidR="00B30EFC" w:rsidRPr="009C22C2" w:rsidRDefault="00B30EFC" w:rsidP="00B30EFC">
      <w:pPr>
        <w:jc w:val="center"/>
        <w:rPr>
          <w:b/>
          <w:sz w:val="28"/>
          <w:szCs w:val="28"/>
        </w:rPr>
      </w:pPr>
    </w:p>
    <w:p w:rsidR="00B30EFC" w:rsidRPr="00BD48C9" w:rsidRDefault="00B30EFC" w:rsidP="00B30EFC">
      <w:pPr>
        <w:rPr>
          <w:bCs/>
          <w:sz w:val="22"/>
          <w:szCs w:val="28"/>
        </w:rPr>
      </w:pPr>
      <w:r w:rsidRPr="00BD48C9">
        <w:rPr>
          <w:bCs/>
          <w:sz w:val="22"/>
          <w:szCs w:val="28"/>
        </w:rPr>
        <w:t xml:space="preserve">от 24 марта 2023 года </w:t>
      </w:r>
      <w:r w:rsidRPr="00BD48C9">
        <w:rPr>
          <w:bCs/>
          <w:sz w:val="22"/>
          <w:szCs w:val="28"/>
        </w:rPr>
        <w:tab/>
      </w:r>
      <w:r w:rsidRPr="00BD48C9">
        <w:rPr>
          <w:bCs/>
          <w:sz w:val="22"/>
          <w:szCs w:val="28"/>
        </w:rPr>
        <w:tab/>
      </w:r>
      <w:r w:rsidRPr="00BD48C9">
        <w:rPr>
          <w:bCs/>
          <w:sz w:val="22"/>
          <w:szCs w:val="28"/>
        </w:rPr>
        <w:tab/>
      </w:r>
      <w:r w:rsidRPr="00BD48C9">
        <w:rPr>
          <w:bCs/>
          <w:sz w:val="22"/>
          <w:szCs w:val="28"/>
        </w:rPr>
        <w:tab/>
      </w:r>
      <w:r w:rsidRPr="00BD48C9">
        <w:rPr>
          <w:bCs/>
          <w:sz w:val="22"/>
          <w:szCs w:val="28"/>
        </w:rPr>
        <w:tab/>
      </w:r>
      <w:r w:rsidRPr="00BD48C9">
        <w:rPr>
          <w:bCs/>
          <w:sz w:val="22"/>
          <w:szCs w:val="28"/>
        </w:rPr>
        <w:tab/>
        <w:t xml:space="preserve">                   № </w:t>
      </w:r>
      <w:r w:rsidR="00BD48C9" w:rsidRPr="00BD48C9">
        <w:rPr>
          <w:bCs/>
          <w:sz w:val="22"/>
          <w:szCs w:val="28"/>
        </w:rPr>
        <w:t>2</w:t>
      </w:r>
      <w:r w:rsidRPr="00BD48C9">
        <w:rPr>
          <w:bCs/>
          <w:sz w:val="22"/>
          <w:szCs w:val="28"/>
        </w:rPr>
        <w:t xml:space="preserve"> </w:t>
      </w:r>
    </w:p>
    <w:p w:rsidR="00B30EFC" w:rsidRPr="00BD48C9" w:rsidRDefault="00B30EFC" w:rsidP="00B30E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8"/>
          <w:lang w:eastAsia="ru-RU"/>
        </w:rPr>
      </w:pPr>
      <w:r w:rsidRPr="00BD48C9">
        <w:rPr>
          <w:rFonts w:ascii="Times New Roman" w:hAnsi="Times New Roman" w:cs="Times New Roman"/>
          <w:b w:val="0"/>
          <w:bCs w:val="0"/>
          <w:sz w:val="22"/>
          <w:szCs w:val="28"/>
          <w:lang w:eastAsia="ru-RU"/>
        </w:rPr>
        <w:t xml:space="preserve">с. Спасская Губа  </w:t>
      </w:r>
    </w:p>
    <w:p w:rsidR="00B30EFC" w:rsidRPr="009C22C2" w:rsidRDefault="00B30EFC" w:rsidP="00B30E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0EFC" w:rsidRPr="008B67B4" w:rsidRDefault="00B30EFC" w:rsidP="00BD48C9">
      <w:pPr>
        <w:pStyle w:val="af6"/>
        <w:spacing w:before="89" w:after="0" w:line="240" w:lineRule="auto"/>
        <w:ind w:left="125" w:right="4142" w:hanging="11"/>
        <w:jc w:val="left"/>
        <w:rPr>
          <w:sz w:val="24"/>
        </w:rPr>
      </w:pPr>
      <w:r w:rsidRPr="008B67B4">
        <w:rPr>
          <w:sz w:val="24"/>
        </w:rPr>
        <w:t>О согласовании</w:t>
      </w:r>
      <w:r w:rsidRPr="008B67B4">
        <w:rPr>
          <w:spacing w:val="1"/>
          <w:sz w:val="24"/>
        </w:rPr>
        <w:t xml:space="preserve"> </w:t>
      </w:r>
      <w:r w:rsidRPr="008B67B4">
        <w:rPr>
          <w:sz w:val="24"/>
        </w:rPr>
        <w:t>перечня</w:t>
      </w:r>
      <w:r w:rsidRPr="008B67B4">
        <w:rPr>
          <w:spacing w:val="1"/>
          <w:sz w:val="24"/>
        </w:rPr>
        <w:t xml:space="preserve"> </w:t>
      </w:r>
      <w:r w:rsidRPr="008B67B4">
        <w:rPr>
          <w:sz w:val="24"/>
        </w:rPr>
        <w:t>имущества</w:t>
      </w:r>
      <w:r w:rsidRPr="008B67B4">
        <w:rPr>
          <w:spacing w:val="1"/>
          <w:sz w:val="24"/>
        </w:rPr>
        <w:t xml:space="preserve"> </w:t>
      </w:r>
      <w:r w:rsidRPr="008B67B4">
        <w:rPr>
          <w:sz w:val="24"/>
        </w:rPr>
        <w:t>подлежащего</w:t>
      </w:r>
      <w:r w:rsidRPr="008B67B4">
        <w:rPr>
          <w:spacing w:val="35"/>
          <w:sz w:val="24"/>
        </w:rPr>
        <w:t xml:space="preserve"> </w:t>
      </w:r>
      <w:r w:rsidRPr="008B67B4">
        <w:rPr>
          <w:sz w:val="24"/>
        </w:rPr>
        <w:t>передаче</w:t>
      </w:r>
      <w:r w:rsidRPr="008B67B4">
        <w:rPr>
          <w:spacing w:val="27"/>
          <w:sz w:val="24"/>
        </w:rPr>
        <w:t xml:space="preserve"> </w:t>
      </w:r>
      <w:r w:rsidRPr="008B67B4">
        <w:rPr>
          <w:sz w:val="24"/>
        </w:rPr>
        <w:t>в</w:t>
      </w:r>
      <w:r w:rsidRPr="008B67B4">
        <w:rPr>
          <w:spacing w:val="6"/>
          <w:sz w:val="24"/>
        </w:rPr>
        <w:t xml:space="preserve"> </w:t>
      </w:r>
      <w:r w:rsidRPr="008B67B4">
        <w:rPr>
          <w:sz w:val="24"/>
        </w:rPr>
        <w:t>муниципальную</w:t>
      </w:r>
    </w:p>
    <w:p w:rsidR="00B30EFC" w:rsidRPr="00BD48C9" w:rsidRDefault="00B30EFC" w:rsidP="00BD48C9">
      <w:pPr>
        <w:pStyle w:val="af6"/>
        <w:spacing w:before="6" w:after="0" w:line="240" w:lineRule="auto"/>
        <w:ind w:left="121"/>
        <w:jc w:val="left"/>
        <w:rPr>
          <w:sz w:val="24"/>
        </w:rPr>
      </w:pPr>
      <w:r w:rsidRPr="008B67B4">
        <w:rPr>
          <w:sz w:val="24"/>
        </w:rPr>
        <w:t>собственность</w:t>
      </w:r>
      <w:r w:rsidRPr="008B67B4">
        <w:rPr>
          <w:spacing w:val="50"/>
          <w:sz w:val="24"/>
        </w:rPr>
        <w:t xml:space="preserve"> </w:t>
      </w:r>
      <w:r w:rsidRPr="008B67B4">
        <w:rPr>
          <w:sz w:val="24"/>
        </w:rPr>
        <w:t>Кондопожского</w:t>
      </w:r>
      <w:r w:rsidRPr="008B67B4">
        <w:rPr>
          <w:spacing w:val="63"/>
          <w:sz w:val="24"/>
        </w:rPr>
        <w:t xml:space="preserve"> </w:t>
      </w:r>
      <w:r w:rsidRPr="008B67B4">
        <w:rPr>
          <w:sz w:val="24"/>
        </w:rPr>
        <w:t>муниципального</w:t>
      </w:r>
      <w:r w:rsidRPr="008B67B4">
        <w:rPr>
          <w:spacing w:val="19"/>
          <w:sz w:val="24"/>
        </w:rPr>
        <w:t xml:space="preserve"> </w:t>
      </w:r>
      <w:r w:rsidRPr="008B67B4">
        <w:rPr>
          <w:sz w:val="24"/>
        </w:rPr>
        <w:t>района</w:t>
      </w:r>
    </w:p>
    <w:p w:rsidR="00B30EFC" w:rsidRPr="00BD48C9" w:rsidRDefault="00B30EFC" w:rsidP="008B67B4">
      <w:pPr>
        <w:pStyle w:val="af6"/>
        <w:spacing w:line="240" w:lineRule="auto"/>
        <w:ind w:left="817"/>
        <w:jc w:val="both"/>
        <w:rPr>
          <w:sz w:val="22"/>
        </w:rPr>
      </w:pPr>
      <w:r w:rsidRPr="00BD48C9">
        <w:rPr>
          <w:sz w:val="22"/>
        </w:rPr>
        <w:t>В</w:t>
      </w:r>
      <w:r w:rsidRPr="00BD48C9">
        <w:rPr>
          <w:spacing w:val="34"/>
          <w:sz w:val="22"/>
        </w:rPr>
        <w:t xml:space="preserve"> </w:t>
      </w:r>
      <w:r w:rsidRPr="00BD48C9">
        <w:rPr>
          <w:sz w:val="22"/>
        </w:rPr>
        <w:t>соответствии</w:t>
      </w:r>
      <w:r w:rsidRPr="00BD48C9">
        <w:rPr>
          <w:spacing w:val="4"/>
          <w:sz w:val="22"/>
        </w:rPr>
        <w:t xml:space="preserve"> </w:t>
      </w:r>
      <w:r w:rsidRPr="00BD48C9">
        <w:rPr>
          <w:sz w:val="22"/>
        </w:rPr>
        <w:t>с</w:t>
      </w:r>
      <w:r w:rsidRPr="00BD48C9">
        <w:rPr>
          <w:spacing w:val="32"/>
          <w:sz w:val="22"/>
        </w:rPr>
        <w:t xml:space="preserve"> </w:t>
      </w:r>
      <w:r w:rsidRPr="00BD48C9">
        <w:rPr>
          <w:sz w:val="22"/>
        </w:rPr>
        <w:t>Федеральным</w:t>
      </w:r>
      <w:r w:rsidRPr="00BD48C9">
        <w:rPr>
          <w:spacing w:val="66"/>
          <w:sz w:val="22"/>
        </w:rPr>
        <w:t xml:space="preserve"> </w:t>
      </w:r>
      <w:r w:rsidRPr="00BD48C9">
        <w:rPr>
          <w:sz w:val="22"/>
        </w:rPr>
        <w:t>законом</w:t>
      </w:r>
      <w:r w:rsidRPr="00BD48C9">
        <w:rPr>
          <w:spacing w:val="48"/>
          <w:sz w:val="22"/>
        </w:rPr>
        <w:t xml:space="preserve"> </w:t>
      </w:r>
      <w:r w:rsidRPr="00BD48C9">
        <w:rPr>
          <w:sz w:val="22"/>
        </w:rPr>
        <w:t>РФ</w:t>
      </w:r>
      <w:r w:rsidRPr="00BD48C9">
        <w:rPr>
          <w:spacing w:val="50"/>
          <w:sz w:val="22"/>
        </w:rPr>
        <w:t xml:space="preserve"> </w:t>
      </w:r>
      <w:r w:rsidRPr="00BD48C9">
        <w:rPr>
          <w:sz w:val="22"/>
        </w:rPr>
        <w:t>№ 131-ФЗ</w:t>
      </w:r>
      <w:r w:rsidRPr="00BD48C9">
        <w:rPr>
          <w:spacing w:val="45"/>
          <w:sz w:val="22"/>
        </w:rPr>
        <w:t xml:space="preserve"> </w:t>
      </w:r>
      <w:r w:rsidRPr="00BD48C9">
        <w:rPr>
          <w:sz w:val="22"/>
        </w:rPr>
        <w:t>от</w:t>
      </w:r>
      <w:r w:rsidRPr="00BD48C9">
        <w:rPr>
          <w:spacing w:val="35"/>
          <w:sz w:val="22"/>
        </w:rPr>
        <w:t xml:space="preserve"> </w:t>
      </w:r>
      <w:r w:rsidRPr="00BD48C9">
        <w:rPr>
          <w:sz w:val="22"/>
        </w:rPr>
        <w:t>06.10.2003</w:t>
      </w:r>
      <w:r w:rsidRPr="00BD48C9">
        <w:rPr>
          <w:spacing w:val="71"/>
          <w:sz w:val="22"/>
        </w:rPr>
        <w:t xml:space="preserve"> </w:t>
      </w:r>
      <w:r w:rsidR="008B67B4" w:rsidRPr="00BD48C9">
        <w:rPr>
          <w:sz w:val="22"/>
        </w:rPr>
        <w:t xml:space="preserve">года </w:t>
      </w:r>
      <w:r w:rsidRPr="00BD48C9">
        <w:rPr>
          <w:sz w:val="22"/>
        </w:rPr>
        <w:t>«Об</w:t>
      </w:r>
      <w:r w:rsidRPr="00BD48C9">
        <w:rPr>
          <w:spacing w:val="67"/>
          <w:sz w:val="22"/>
        </w:rPr>
        <w:t xml:space="preserve"> </w:t>
      </w:r>
      <w:r w:rsidRPr="00BD48C9">
        <w:rPr>
          <w:sz w:val="22"/>
        </w:rPr>
        <w:t>общих</w:t>
      </w:r>
      <w:r w:rsidRPr="00BD48C9">
        <w:rPr>
          <w:spacing w:val="68"/>
          <w:sz w:val="22"/>
        </w:rPr>
        <w:t xml:space="preserve"> </w:t>
      </w:r>
      <w:r w:rsidRPr="00BD48C9">
        <w:rPr>
          <w:sz w:val="22"/>
        </w:rPr>
        <w:t>принципах</w:t>
      </w:r>
      <w:r w:rsidRPr="00BD48C9">
        <w:rPr>
          <w:spacing w:val="67"/>
          <w:sz w:val="22"/>
        </w:rPr>
        <w:t xml:space="preserve"> </w:t>
      </w:r>
      <w:r w:rsidRPr="00BD48C9">
        <w:rPr>
          <w:sz w:val="22"/>
        </w:rPr>
        <w:t>местного</w:t>
      </w:r>
      <w:r w:rsidRPr="00BD48C9">
        <w:rPr>
          <w:spacing w:val="68"/>
          <w:sz w:val="22"/>
        </w:rPr>
        <w:t xml:space="preserve"> </w:t>
      </w:r>
      <w:r w:rsidRPr="00BD48C9">
        <w:rPr>
          <w:sz w:val="22"/>
        </w:rPr>
        <w:t>самоуправления в Российской</w:t>
      </w:r>
      <w:r w:rsidRPr="00BD48C9">
        <w:rPr>
          <w:spacing w:val="67"/>
          <w:sz w:val="22"/>
        </w:rPr>
        <w:t xml:space="preserve"> </w:t>
      </w:r>
      <w:r w:rsidRPr="00BD48C9">
        <w:rPr>
          <w:sz w:val="22"/>
        </w:rPr>
        <w:t>Федерации»,</w:t>
      </w:r>
      <w:r w:rsidRPr="00BD48C9">
        <w:rPr>
          <w:spacing w:val="68"/>
          <w:sz w:val="22"/>
        </w:rPr>
        <w:t xml:space="preserve"> </w:t>
      </w:r>
      <w:r w:rsidRPr="00BD48C9">
        <w:rPr>
          <w:sz w:val="22"/>
        </w:rPr>
        <w:t>в</w:t>
      </w:r>
      <w:r w:rsidRPr="00BD48C9">
        <w:rPr>
          <w:spacing w:val="1"/>
          <w:sz w:val="22"/>
        </w:rPr>
        <w:t xml:space="preserve"> </w:t>
      </w:r>
      <w:r w:rsidRPr="00BD48C9">
        <w:rPr>
          <w:sz w:val="22"/>
        </w:rPr>
        <w:t>целях</w:t>
      </w:r>
      <w:r w:rsidRPr="00BD48C9">
        <w:rPr>
          <w:spacing w:val="1"/>
          <w:sz w:val="22"/>
        </w:rPr>
        <w:t xml:space="preserve"> </w:t>
      </w:r>
      <w:r w:rsidRPr="00BD48C9">
        <w:rPr>
          <w:sz w:val="22"/>
        </w:rPr>
        <w:t>эффективного</w:t>
      </w:r>
      <w:r w:rsidRPr="00BD48C9">
        <w:rPr>
          <w:spacing w:val="1"/>
          <w:sz w:val="22"/>
        </w:rPr>
        <w:t xml:space="preserve"> </w:t>
      </w:r>
      <w:r w:rsidRPr="00BD48C9">
        <w:rPr>
          <w:sz w:val="22"/>
        </w:rPr>
        <w:t>использования</w:t>
      </w:r>
      <w:r w:rsidRPr="00BD48C9">
        <w:rPr>
          <w:spacing w:val="1"/>
          <w:sz w:val="22"/>
        </w:rPr>
        <w:t xml:space="preserve"> </w:t>
      </w:r>
      <w:r w:rsidRPr="00BD48C9">
        <w:rPr>
          <w:sz w:val="22"/>
        </w:rPr>
        <w:t>муниципального</w:t>
      </w:r>
      <w:r w:rsidRPr="00BD48C9">
        <w:rPr>
          <w:spacing w:val="1"/>
          <w:sz w:val="22"/>
        </w:rPr>
        <w:t xml:space="preserve"> </w:t>
      </w:r>
      <w:r w:rsidRPr="00BD48C9">
        <w:rPr>
          <w:sz w:val="22"/>
        </w:rPr>
        <w:t>имущества,</w:t>
      </w:r>
      <w:r w:rsidRPr="00BD48C9">
        <w:rPr>
          <w:spacing w:val="1"/>
          <w:sz w:val="22"/>
        </w:rPr>
        <w:t xml:space="preserve"> </w:t>
      </w:r>
      <w:r w:rsidRPr="00BD48C9">
        <w:rPr>
          <w:sz w:val="22"/>
        </w:rPr>
        <w:t>Совет</w:t>
      </w:r>
      <w:r w:rsidRPr="00BD48C9">
        <w:rPr>
          <w:spacing w:val="1"/>
          <w:sz w:val="22"/>
        </w:rPr>
        <w:t xml:space="preserve"> </w:t>
      </w:r>
      <w:r w:rsidRPr="00BD48C9">
        <w:rPr>
          <w:sz w:val="22"/>
        </w:rPr>
        <w:t>сельского</w:t>
      </w:r>
      <w:r w:rsidRPr="00BD48C9">
        <w:rPr>
          <w:spacing w:val="31"/>
          <w:sz w:val="22"/>
        </w:rPr>
        <w:t xml:space="preserve"> </w:t>
      </w:r>
      <w:r w:rsidRPr="00BD48C9">
        <w:rPr>
          <w:sz w:val="22"/>
        </w:rPr>
        <w:t>поселения</w:t>
      </w:r>
      <w:r w:rsidRPr="00BD48C9">
        <w:rPr>
          <w:spacing w:val="43"/>
          <w:sz w:val="22"/>
        </w:rPr>
        <w:t xml:space="preserve"> </w:t>
      </w:r>
      <w:r w:rsidRPr="00BD48C9">
        <w:rPr>
          <w:sz w:val="22"/>
        </w:rPr>
        <w:t>РЕШИЛ:</w:t>
      </w:r>
    </w:p>
    <w:p w:rsidR="00B30EFC" w:rsidRPr="00BD48C9" w:rsidRDefault="00B30EFC" w:rsidP="00B30EFC">
      <w:pPr>
        <w:pStyle w:val="a6"/>
        <w:numPr>
          <w:ilvl w:val="0"/>
          <w:numId w:val="15"/>
        </w:numPr>
        <w:tabs>
          <w:tab w:val="left" w:pos="1216"/>
        </w:tabs>
        <w:suppressAutoHyphens w:val="0"/>
        <w:autoSpaceDE w:val="0"/>
        <w:autoSpaceDN w:val="0"/>
        <w:spacing w:before="120" w:line="244" w:lineRule="auto"/>
        <w:ind w:right="104" w:firstLine="730"/>
        <w:contextualSpacing w:val="0"/>
        <w:jc w:val="both"/>
        <w:rPr>
          <w:sz w:val="22"/>
          <w:lang w:val="ru-RU"/>
        </w:rPr>
      </w:pPr>
      <w:r w:rsidRPr="00BD48C9">
        <w:rPr>
          <w:sz w:val="22"/>
          <w:lang w:val="ru-RU"/>
        </w:rPr>
        <w:t>Согласовать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перечень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имущества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Петровского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сельского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поселения,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предлагаемый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к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передаче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в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собственность</w:t>
      </w:r>
      <w:r w:rsidRPr="00BD48C9">
        <w:rPr>
          <w:spacing w:val="68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Кондопожского</w:t>
      </w:r>
      <w:r w:rsidRPr="00BD48C9">
        <w:rPr>
          <w:spacing w:val="68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муниципального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района,</w:t>
      </w:r>
      <w:r w:rsidRPr="00BD48C9">
        <w:rPr>
          <w:spacing w:val="28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указанный</w:t>
      </w:r>
      <w:r w:rsidRPr="00BD48C9">
        <w:rPr>
          <w:spacing w:val="3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в</w:t>
      </w:r>
      <w:r w:rsidRPr="00BD48C9">
        <w:rPr>
          <w:spacing w:val="-3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приложении</w:t>
      </w:r>
      <w:r w:rsidRPr="00BD48C9">
        <w:rPr>
          <w:spacing w:val="34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№</w:t>
      </w:r>
      <w:r w:rsidRPr="00BD48C9">
        <w:rPr>
          <w:spacing w:val="9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1</w:t>
      </w:r>
      <w:r w:rsidRPr="00BD48C9">
        <w:rPr>
          <w:spacing w:val="29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к</w:t>
      </w:r>
      <w:r w:rsidRPr="00BD48C9">
        <w:rPr>
          <w:spacing w:val="8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данному</w:t>
      </w:r>
      <w:r w:rsidRPr="00BD48C9">
        <w:rPr>
          <w:spacing w:val="2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Решению.</w:t>
      </w:r>
    </w:p>
    <w:p w:rsidR="00B30EFC" w:rsidRPr="00BD48C9" w:rsidRDefault="00B30EFC" w:rsidP="00B30EFC">
      <w:pPr>
        <w:pStyle w:val="a6"/>
        <w:numPr>
          <w:ilvl w:val="0"/>
          <w:numId w:val="15"/>
        </w:numPr>
        <w:tabs>
          <w:tab w:val="left" w:pos="1415"/>
        </w:tabs>
        <w:suppressAutoHyphens w:val="0"/>
        <w:autoSpaceDE w:val="0"/>
        <w:autoSpaceDN w:val="0"/>
        <w:ind w:left="121" w:right="112" w:firstLine="723"/>
        <w:contextualSpacing w:val="0"/>
        <w:jc w:val="both"/>
        <w:rPr>
          <w:sz w:val="22"/>
          <w:lang w:val="ru-RU"/>
        </w:rPr>
      </w:pPr>
      <w:r w:rsidRPr="00BD48C9">
        <w:rPr>
          <w:sz w:val="22"/>
          <w:lang w:val="ru-RU"/>
        </w:rPr>
        <w:t>Поручить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Администрации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Петровского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сельского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поселения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осуществить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все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действия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по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безвозмездной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передаче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в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муниципальную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pacing w:val="-1"/>
          <w:sz w:val="22"/>
          <w:lang w:val="ru-RU"/>
        </w:rPr>
        <w:t>собственность</w:t>
      </w:r>
      <w:r w:rsidRPr="00BD48C9">
        <w:rPr>
          <w:sz w:val="22"/>
          <w:lang w:val="ru-RU"/>
        </w:rPr>
        <w:t xml:space="preserve"> </w:t>
      </w:r>
      <w:r w:rsidRPr="00BD48C9">
        <w:rPr>
          <w:spacing w:val="-1"/>
          <w:sz w:val="22"/>
          <w:lang w:val="ru-RU"/>
        </w:rPr>
        <w:t>Кондопожского</w:t>
      </w:r>
      <w:r w:rsidRPr="00BD48C9">
        <w:rPr>
          <w:sz w:val="22"/>
          <w:lang w:val="ru-RU"/>
        </w:rPr>
        <w:t xml:space="preserve"> </w:t>
      </w:r>
      <w:r w:rsidRPr="00BD48C9">
        <w:rPr>
          <w:spacing w:val="-1"/>
          <w:sz w:val="22"/>
          <w:lang w:val="ru-RU"/>
        </w:rPr>
        <w:t>муниципального</w:t>
      </w:r>
      <w:r w:rsidRPr="00BD48C9">
        <w:rPr>
          <w:sz w:val="22"/>
          <w:lang w:val="ru-RU"/>
        </w:rPr>
        <w:t xml:space="preserve"> </w:t>
      </w:r>
      <w:r w:rsidRPr="00BD48C9">
        <w:rPr>
          <w:spacing w:val="-1"/>
          <w:sz w:val="22"/>
          <w:lang w:val="ru-RU"/>
        </w:rPr>
        <w:t>района</w:t>
      </w:r>
      <w:r w:rsidRPr="00BD48C9">
        <w:rPr>
          <w:sz w:val="22"/>
          <w:lang w:val="ru-RU"/>
        </w:rPr>
        <w:t xml:space="preserve"> для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использования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в</w:t>
      </w:r>
      <w:r w:rsidRPr="00BD48C9">
        <w:rPr>
          <w:spacing w:val="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соответствии</w:t>
      </w:r>
      <w:r w:rsidRPr="00BD48C9">
        <w:rPr>
          <w:spacing w:val="24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с</w:t>
      </w:r>
      <w:r w:rsidRPr="00BD48C9">
        <w:rPr>
          <w:spacing w:val="33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уставной</w:t>
      </w:r>
      <w:r w:rsidRPr="00BD48C9">
        <w:rPr>
          <w:spacing w:val="5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деятельностью</w:t>
      </w:r>
      <w:r w:rsidRPr="00BD48C9">
        <w:rPr>
          <w:spacing w:val="21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имущество,</w:t>
      </w:r>
      <w:r w:rsidRPr="00BD48C9">
        <w:rPr>
          <w:spacing w:val="7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указанное</w:t>
      </w:r>
      <w:r w:rsidRPr="00BD48C9">
        <w:rPr>
          <w:spacing w:val="8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в</w:t>
      </w:r>
      <w:r w:rsidRPr="00BD48C9">
        <w:rPr>
          <w:spacing w:val="48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Приложении</w:t>
      </w:r>
    </w:p>
    <w:p w:rsidR="00B30EFC" w:rsidRPr="00BD48C9" w:rsidRDefault="00B30EFC" w:rsidP="00B30EFC">
      <w:pPr>
        <w:pStyle w:val="af6"/>
        <w:spacing w:before="10"/>
        <w:ind w:left="135"/>
        <w:jc w:val="both"/>
        <w:rPr>
          <w:sz w:val="22"/>
        </w:rPr>
      </w:pPr>
      <w:r w:rsidRPr="00BD48C9">
        <w:rPr>
          <w:sz w:val="22"/>
        </w:rPr>
        <w:t>№ 1</w:t>
      </w:r>
      <w:r w:rsidRPr="00BD48C9">
        <w:rPr>
          <w:i/>
          <w:spacing w:val="25"/>
          <w:sz w:val="22"/>
        </w:rPr>
        <w:t xml:space="preserve"> </w:t>
      </w:r>
      <w:r w:rsidRPr="00BD48C9">
        <w:rPr>
          <w:sz w:val="22"/>
        </w:rPr>
        <w:t>к</w:t>
      </w:r>
      <w:r w:rsidRPr="00BD48C9">
        <w:rPr>
          <w:spacing w:val="2"/>
          <w:sz w:val="22"/>
        </w:rPr>
        <w:t xml:space="preserve"> </w:t>
      </w:r>
      <w:r w:rsidRPr="00BD48C9">
        <w:rPr>
          <w:sz w:val="22"/>
        </w:rPr>
        <w:t>данному</w:t>
      </w:r>
      <w:r w:rsidRPr="00BD48C9">
        <w:rPr>
          <w:spacing w:val="28"/>
          <w:sz w:val="22"/>
        </w:rPr>
        <w:t xml:space="preserve"> </w:t>
      </w:r>
      <w:r w:rsidRPr="00BD48C9">
        <w:rPr>
          <w:sz w:val="22"/>
        </w:rPr>
        <w:t>решению.</w:t>
      </w:r>
    </w:p>
    <w:p w:rsidR="00B30EFC" w:rsidRPr="00BD48C9" w:rsidRDefault="00B30EFC" w:rsidP="00BD48C9">
      <w:pPr>
        <w:pStyle w:val="a6"/>
        <w:numPr>
          <w:ilvl w:val="0"/>
          <w:numId w:val="15"/>
        </w:numPr>
        <w:tabs>
          <w:tab w:val="left" w:pos="1135"/>
        </w:tabs>
        <w:suppressAutoHyphens w:val="0"/>
        <w:autoSpaceDE w:val="0"/>
        <w:autoSpaceDN w:val="0"/>
        <w:spacing w:before="14"/>
        <w:ind w:left="1134" w:hanging="281"/>
        <w:contextualSpacing w:val="0"/>
        <w:jc w:val="both"/>
        <w:rPr>
          <w:sz w:val="22"/>
          <w:lang w:val="ru-RU"/>
        </w:rPr>
      </w:pPr>
      <w:r w:rsidRPr="00BD48C9">
        <w:rPr>
          <w:sz w:val="22"/>
          <w:lang w:val="ru-RU"/>
        </w:rPr>
        <w:t>Настоящее</w:t>
      </w:r>
      <w:r w:rsidRPr="00BD48C9">
        <w:rPr>
          <w:spacing w:val="36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решение</w:t>
      </w:r>
      <w:r w:rsidRPr="00BD48C9">
        <w:rPr>
          <w:spacing w:val="34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вступает</w:t>
      </w:r>
      <w:r w:rsidRPr="00BD48C9">
        <w:rPr>
          <w:spacing w:val="25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в</w:t>
      </w:r>
      <w:r w:rsidRPr="00BD48C9">
        <w:rPr>
          <w:spacing w:val="3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силу</w:t>
      </w:r>
      <w:r w:rsidRPr="00BD48C9">
        <w:rPr>
          <w:spacing w:val="20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с</w:t>
      </w:r>
      <w:r w:rsidRPr="00BD48C9">
        <w:rPr>
          <w:spacing w:val="15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момента</w:t>
      </w:r>
      <w:r w:rsidRPr="00BD48C9">
        <w:rPr>
          <w:spacing w:val="23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его</w:t>
      </w:r>
      <w:r w:rsidRPr="00BD48C9">
        <w:rPr>
          <w:spacing w:val="18"/>
          <w:sz w:val="22"/>
          <w:lang w:val="ru-RU"/>
        </w:rPr>
        <w:t xml:space="preserve"> </w:t>
      </w:r>
      <w:r w:rsidRPr="00BD48C9">
        <w:rPr>
          <w:sz w:val="22"/>
          <w:lang w:val="ru-RU"/>
        </w:rPr>
        <w:t>принятия.</w:t>
      </w:r>
    </w:p>
    <w:p w:rsidR="00B30EFC" w:rsidRPr="00BD48C9" w:rsidRDefault="00B30EFC" w:rsidP="00B30EFC">
      <w:pPr>
        <w:ind w:left="60"/>
        <w:jc w:val="both"/>
        <w:rPr>
          <w:b/>
          <w:sz w:val="22"/>
          <w:szCs w:val="28"/>
        </w:rPr>
      </w:pPr>
    </w:p>
    <w:p w:rsidR="00B30EFC" w:rsidRPr="00BD48C9" w:rsidRDefault="00B30EFC" w:rsidP="00B30EFC">
      <w:pPr>
        <w:ind w:right="424"/>
        <w:rPr>
          <w:sz w:val="22"/>
          <w:szCs w:val="28"/>
        </w:rPr>
      </w:pPr>
      <w:r w:rsidRPr="00BD48C9">
        <w:rPr>
          <w:sz w:val="22"/>
          <w:szCs w:val="28"/>
        </w:rPr>
        <w:t>Председатель Совета</w:t>
      </w:r>
    </w:p>
    <w:p w:rsidR="00B30EFC" w:rsidRPr="00BD48C9" w:rsidRDefault="00B30EFC" w:rsidP="00B30EFC">
      <w:pPr>
        <w:ind w:right="-2"/>
        <w:rPr>
          <w:sz w:val="22"/>
          <w:szCs w:val="28"/>
        </w:rPr>
      </w:pPr>
      <w:r w:rsidRPr="00BD48C9">
        <w:rPr>
          <w:sz w:val="22"/>
          <w:szCs w:val="28"/>
        </w:rPr>
        <w:t>Петровского сельского поселения</w:t>
      </w:r>
      <w:r w:rsidRPr="00BD48C9">
        <w:rPr>
          <w:sz w:val="22"/>
          <w:szCs w:val="28"/>
        </w:rPr>
        <w:tab/>
      </w:r>
      <w:r w:rsidRPr="00BD48C9">
        <w:rPr>
          <w:sz w:val="22"/>
          <w:szCs w:val="28"/>
        </w:rPr>
        <w:tab/>
        <w:t xml:space="preserve"> </w:t>
      </w:r>
      <w:r w:rsidRPr="00BD48C9">
        <w:rPr>
          <w:sz w:val="22"/>
          <w:szCs w:val="28"/>
        </w:rPr>
        <w:tab/>
        <w:t xml:space="preserve">                      О.Ф. Вершинина</w:t>
      </w:r>
    </w:p>
    <w:p w:rsidR="00B30EFC" w:rsidRPr="00BD48C9" w:rsidRDefault="00B30EFC" w:rsidP="00B30EFC">
      <w:pPr>
        <w:ind w:right="-2"/>
        <w:rPr>
          <w:sz w:val="22"/>
          <w:szCs w:val="28"/>
        </w:rPr>
      </w:pPr>
    </w:p>
    <w:p w:rsidR="00B30EFC" w:rsidRPr="00BD48C9" w:rsidRDefault="00B30EFC" w:rsidP="00B30EFC">
      <w:pPr>
        <w:ind w:right="-2"/>
        <w:rPr>
          <w:sz w:val="22"/>
          <w:szCs w:val="28"/>
        </w:rPr>
      </w:pPr>
      <w:r w:rsidRPr="00BD48C9">
        <w:rPr>
          <w:sz w:val="22"/>
          <w:szCs w:val="28"/>
        </w:rPr>
        <w:t xml:space="preserve">Глава </w:t>
      </w:r>
    </w:p>
    <w:p w:rsidR="00B30EFC" w:rsidRPr="00BD48C9" w:rsidRDefault="00B30EFC" w:rsidP="00BD48C9">
      <w:pPr>
        <w:ind w:right="-2"/>
        <w:rPr>
          <w:sz w:val="22"/>
          <w:szCs w:val="28"/>
        </w:rPr>
      </w:pPr>
      <w:r w:rsidRPr="00BD48C9">
        <w:rPr>
          <w:sz w:val="22"/>
          <w:szCs w:val="28"/>
        </w:rPr>
        <w:t xml:space="preserve">Петровского сельского поселения </w:t>
      </w:r>
      <w:r w:rsidRPr="00BD48C9">
        <w:rPr>
          <w:sz w:val="22"/>
          <w:szCs w:val="28"/>
        </w:rPr>
        <w:tab/>
      </w:r>
      <w:r w:rsidRPr="00BD48C9">
        <w:rPr>
          <w:sz w:val="22"/>
          <w:szCs w:val="28"/>
        </w:rPr>
        <w:tab/>
      </w:r>
      <w:r w:rsidRPr="00BD48C9">
        <w:rPr>
          <w:sz w:val="22"/>
          <w:szCs w:val="28"/>
        </w:rPr>
        <w:tab/>
        <w:t xml:space="preserve">                       Л.Н. Дорофеева</w:t>
      </w:r>
    </w:p>
    <w:p w:rsidR="00B30EFC" w:rsidRDefault="00B30EFC" w:rsidP="00B30EFC">
      <w:pPr>
        <w:rPr>
          <w:sz w:val="23"/>
        </w:rPr>
        <w:sectPr w:rsidR="00B30EFC" w:rsidSect="00B30EFC"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top="1000" w:right="700" w:bottom="280" w:left="1280" w:header="720" w:footer="720" w:gutter="0"/>
          <w:cols w:space="720"/>
        </w:sectPr>
      </w:pPr>
    </w:p>
    <w:p w:rsidR="00B30EFC" w:rsidRDefault="00B30EFC" w:rsidP="00B30EFC">
      <w:pPr>
        <w:rPr>
          <w:sz w:val="11"/>
        </w:rPr>
      </w:pPr>
    </w:p>
    <w:p w:rsidR="008B67B4" w:rsidRDefault="008B67B4" w:rsidP="00B30EFC">
      <w:pPr>
        <w:rPr>
          <w:sz w:val="11"/>
        </w:rPr>
      </w:pPr>
    </w:p>
    <w:p w:rsidR="008B67B4" w:rsidRDefault="008B67B4" w:rsidP="00B30EFC">
      <w:pPr>
        <w:rPr>
          <w:sz w:val="11"/>
        </w:rPr>
      </w:pPr>
    </w:p>
    <w:p w:rsidR="008B67B4" w:rsidRDefault="008B67B4" w:rsidP="00B30EFC">
      <w:pPr>
        <w:rPr>
          <w:sz w:val="11"/>
        </w:rPr>
      </w:pPr>
    </w:p>
    <w:p w:rsidR="008B67B4" w:rsidRDefault="008B67B4" w:rsidP="008B67B4">
      <w:pPr>
        <w:pStyle w:val="af6"/>
        <w:spacing w:line="240" w:lineRule="auto"/>
        <w:jc w:val="right"/>
        <w:rPr>
          <w:color w:val="000000"/>
          <w:sz w:val="18"/>
          <w:szCs w:val="18"/>
        </w:rPr>
      </w:pPr>
      <w:r w:rsidRPr="004F34AA">
        <w:rPr>
          <w:color w:val="000000"/>
          <w:sz w:val="18"/>
          <w:szCs w:val="18"/>
        </w:rPr>
        <w:t>Приложение №1</w:t>
      </w:r>
      <w:r w:rsidRPr="004F34AA">
        <w:rPr>
          <w:color w:val="000000"/>
          <w:sz w:val="18"/>
          <w:szCs w:val="18"/>
        </w:rPr>
        <w:br/>
        <w:t>к Решению Совета Петровского сельского поселения</w:t>
      </w:r>
    </w:p>
    <w:p w:rsidR="008B67B4" w:rsidRPr="005C3EBF" w:rsidRDefault="008B67B4" w:rsidP="008B67B4">
      <w:pPr>
        <w:pStyle w:val="af6"/>
        <w:spacing w:line="240" w:lineRule="auto"/>
        <w:ind w:left="10490" w:right="-31" w:hanging="11"/>
        <w:jc w:val="right"/>
        <w:rPr>
          <w:sz w:val="18"/>
        </w:rPr>
      </w:pPr>
      <w:r w:rsidRPr="005C3EBF">
        <w:rPr>
          <w:sz w:val="18"/>
        </w:rPr>
        <w:t>«О согласовании</w:t>
      </w:r>
      <w:r w:rsidRPr="005C3EBF">
        <w:rPr>
          <w:spacing w:val="1"/>
          <w:sz w:val="18"/>
        </w:rPr>
        <w:t xml:space="preserve"> </w:t>
      </w:r>
      <w:r w:rsidRPr="005C3EBF">
        <w:rPr>
          <w:sz w:val="18"/>
        </w:rPr>
        <w:t>перечня</w:t>
      </w:r>
      <w:r w:rsidRPr="005C3EBF">
        <w:rPr>
          <w:spacing w:val="1"/>
          <w:sz w:val="18"/>
        </w:rPr>
        <w:t xml:space="preserve"> </w:t>
      </w:r>
      <w:r w:rsidRPr="005C3EBF">
        <w:rPr>
          <w:sz w:val="18"/>
        </w:rPr>
        <w:t>имущества</w:t>
      </w:r>
      <w:r w:rsidRPr="005C3EBF">
        <w:rPr>
          <w:spacing w:val="1"/>
          <w:sz w:val="18"/>
        </w:rPr>
        <w:t xml:space="preserve"> </w:t>
      </w:r>
      <w:r w:rsidRPr="005C3EBF">
        <w:rPr>
          <w:sz w:val="18"/>
        </w:rPr>
        <w:t>подлежащего</w:t>
      </w:r>
      <w:r w:rsidRPr="005C3EBF">
        <w:rPr>
          <w:spacing w:val="35"/>
          <w:sz w:val="18"/>
        </w:rPr>
        <w:t xml:space="preserve"> </w:t>
      </w:r>
      <w:r w:rsidRPr="005C3EBF">
        <w:rPr>
          <w:sz w:val="18"/>
        </w:rPr>
        <w:t>передаче</w:t>
      </w:r>
      <w:r w:rsidRPr="005C3EBF">
        <w:rPr>
          <w:spacing w:val="27"/>
          <w:sz w:val="18"/>
        </w:rPr>
        <w:t xml:space="preserve"> </w:t>
      </w:r>
      <w:r w:rsidRPr="005C3EBF">
        <w:rPr>
          <w:sz w:val="18"/>
        </w:rPr>
        <w:t>в</w:t>
      </w:r>
      <w:r w:rsidRPr="005C3EBF">
        <w:rPr>
          <w:spacing w:val="6"/>
          <w:sz w:val="18"/>
        </w:rPr>
        <w:t xml:space="preserve"> </w:t>
      </w:r>
      <w:r w:rsidRPr="005C3EBF">
        <w:rPr>
          <w:sz w:val="18"/>
        </w:rPr>
        <w:t>муниципальную</w:t>
      </w:r>
      <w:r>
        <w:rPr>
          <w:sz w:val="18"/>
        </w:rPr>
        <w:t xml:space="preserve"> </w:t>
      </w:r>
      <w:r w:rsidRPr="005C3EBF">
        <w:rPr>
          <w:sz w:val="18"/>
        </w:rPr>
        <w:t>собственность</w:t>
      </w:r>
      <w:r w:rsidRPr="005C3EBF">
        <w:rPr>
          <w:spacing w:val="50"/>
          <w:sz w:val="18"/>
        </w:rPr>
        <w:t xml:space="preserve"> </w:t>
      </w:r>
      <w:r w:rsidRPr="005C3EBF">
        <w:rPr>
          <w:sz w:val="18"/>
        </w:rPr>
        <w:t>Кондопожского</w:t>
      </w:r>
      <w:r w:rsidRPr="005C3EBF">
        <w:rPr>
          <w:spacing w:val="63"/>
          <w:sz w:val="18"/>
        </w:rPr>
        <w:t xml:space="preserve"> </w:t>
      </w:r>
      <w:r w:rsidRPr="005C3EBF">
        <w:rPr>
          <w:sz w:val="18"/>
        </w:rPr>
        <w:t>муниципального</w:t>
      </w:r>
      <w:r w:rsidRPr="005C3EBF">
        <w:rPr>
          <w:spacing w:val="19"/>
          <w:sz w:val="18"/>
        </w:rPr>
        <w:t xml:space="preserve"> </w:t>
      </w:r>
      <w:r w:rsidRPr="005C3EBF">
        <w:rPr>
          <w:sz w:val="18"/>
        </w:rPr>
        <w:t>района»</w:t>
      </w:r>
      <w:r w:rsidRPr="004F34AA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от 24</w:t>
      </w:r>
      <w:r w:rsidRPr="004F34AA">
        <w:rPr>
          <w:color w:val="000000"/>
          <w:sz w:val="18"/>
          <w:szCs w:val="18"/>
        </w:rPr>
        <w:t xml:space="preserve"> марта 2023 г. № </w:t>
      </w:r>
      <w:r w:rsidR="00BD48C9">
        <w:rPr>
          <w:color w:val="000000"/>
          <w:sz w:val="18"/>
          <w:szCs w:val="18"/>
        </w:rPr>
        <w:t>2</w:t>
      </w:r>
    </w:p>
    <w:p w:rsidR="008B67B4" w:rsidRPr="008B67B4" w:rsidRDefault="008B67B4" w:rsidP="008B67B4">
      <w:pPr>
        <w:pStyle w:val="af6"/>
        <w:spacing w:line="249" w:lineRule="auto"/>
      </w:pPr>
      <w:r>
        <w:t>Перечень имущества,</w:t>
      </w:r>
      <w:r>
        <w:rPr>
          <w:spacing w:val="37"/>
        </w:rPr>
        <w:t xml:space="preserve"> </w:t>
      </w:r>
      <w:r>
        <w:t>подлежащего</w:t>
      </w:r>
      <w:r>
        <w:rPr>
          <w:spacing w:val="53"/>
        </w:rPr>
        <w:t xml:space="preserve"> </w:t>
      </w:r>
      <w:r>
        <w:t>передаче</w:t>
      </w:r>
      <w:r>
        <w:rPr>
          <w:spacing w:val="1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собственности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«Петровское</w:t>
      </w:r>
      <w:r>
        <w:rPr>
          <w:spacing w:val="38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поселение»</w:t>
      </w:r>
      <w:r>
        <w:rPr>
          <w:spacing w:val="3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собственность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«Кондопожский</w:t>
      </w:r>
      <w:r>
        <w:rPr>
          <w:spacing w:val="58"/>
        </w:rPr>
        <w:t xml:space="preserve"> </w:t>
      </w:r>
      <w:r>
        <w:t>муниципальный</w:t>
      </w:r>
      <w:r>
        <w:rPr>
          <w:spacing w:val="62"/>
        </w:rPr>
        <w:t xml:space="preserve"> </w:t>
      </w:r>
      <w:r>
        <w:t>район»</w:t>
      </w:r>
    </w:p>
    <w:tbl>
      <w:tblPr>
        <w:tblStyle w:val="TableNormal"/>
        <w:tblW w:w="14990" w:type="dxa"/>
        <w:tblInd w:w="11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509"/>
        <w:gridCol w:w="2309"/>
        <w:gridCol w:w="2424"/>
        <w:gridCol w:w="2227"/>
        <w:gridCol w:w="3523"/>
        <w:gridCol w:w="3998"/>
      </w:tblGrid>
      <w:tr w:rsidR="008B67B4" w:rsidTr="00FC5C46">
        <w:trPr>
          <w:trHeight w:val="580"/>
        </w:trPr>
        <w:tc>
          <w:tcPr>
            <w:tcW w:w="509" w:type="dxa"/>
          </w:tcPr>
          <w:p w:rsidR="008B67B4" w:rsidRDefault="008B67B4" w:rsidP="00FC5C46">
            <w:pPr>
              <w:pStyle w:val="TableParagraph"/>
              <w:spacing w:line="256" w:lineRule="auto"/>
              <w:ind w:left="151" w:right="68" w:firstLine="36"/>
              <w:rPr>
                <w:sz w:val="21"/>
              </w:rPr>
            </w:pPr>
            <w:r>
              <w:rPr>
                <w:w w:val="75"/>
                <w:sz w:val="21"/>
              </w:rPr>
              <w:t>N.•</w:t>
            </w:r>
            <w:r>
              <w:rPr>
                <w:spacing w:val="-37"/>
                <w:w w:val="7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п/п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spacing w:line="256" w:lineRule="auto"/>
              <w:ind w:left="589" w:hanging="436"/>
              <w:rPr>
                <w:sz w:val="21"/>
              </w:rPr>
            </w:pPr>
            <w:r>
              <w:rPr>
                <w:sz w:val="21"/>
              </w:rPr>
              <w:t>Полное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наименование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spacing w:line="256" w:lineRule="auto"/>
              <w:ind w:left="642" w:hanging="564"/>
              <w:rPr>
                <w:sz w:val="21"/>
              </w:rPr>
            </w:pPr>
            <w:r>
              <w:rPr>
                <w:sz w:val="21"/>
              </w:rPr>
              <w:t>Адрес места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нахождения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56" w:lineRule="auto"/>
              <w:ind w:left="320" w:right="412" w:hanging="172"/>
              <w:rPr>
                <w:sz w:val="21"/>
              </w:rPr>
            </w:pPr>
            <w:r>
              <w:rPr>
                <w:sz w:val="24"/>
              </w:rPr>
              <w:t>Наименов</w:t>
            </w:r>
            <w:r>
              <w:rPr>
                <w:sz w:val="24"/>
                <w:lang w:val="ru-RU"/>
              </w:rPr>
              <w:t>ан</w:t>
            </w:r>
            <w:r w:rsidRPr="005C3EBF">
              <w:rPr>
                <w:sz w:val="24"/>
              </w:rPr>
              <w:t>ие</w:t>
            </w:r>
            <w:r w:rsidRPr="005C3EBF">
              <w:rPr>
                <w:spacing w:val="-50"/>
                <w:sz w:val="24"/>
              </w:rPr>
              <w:t xml:space="preserve"> </w:t>
            </w:r>
            <w:r w:rsidRPr="005C3EBF">
              <w:rPr>
                <w:sz w:val="24"/>
              </w:rPr>
              <w:t>иму</w:t>
            </w:r>
            <w:r w:rsidRPr="005C3EBF">
              <w:rPr>
                <w:sz w:val="24"/>
                <w:lang w:val="ru-RU"/>
              </w:rPr>
              <w:t>щес</w:t>
            </w:r>
            <w:r w:rsidRPr="005C3EBF">
              <w:rPr>
                <w:sz w:val="24"/>
              </w:rPr>
              <w:t>тва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16"/>
              <w:ind w:left="81" w:right="33"/>
              <w:jc w:val="center"/>
              <w:rPr>
                <w:sz w:val="18"/>
                <w:lang w:val="ru-RU"/>
              </w:rPr>
            </w:pPr>
            <w:r w:rsidRPr="005C3EBF">
              <w:rPr>
                <w:w w:val="115"/>
                <w:sz w:val="24"/>
                <w:lang w:val="ru-RU"/>
              </w:rPr>
              <w:t>Адрес</w:t>
            </w:r>
            <w:r w:rsidRPr="005C3EBF">
              <w:rPr>
                <w:spacing w:val="35"/>
                <w:w w:val="115"/>
                <w:sz w:val="24"/>
                <w:lang w:val="ru-RU"/>
              </w:rPr>
              <w:t xml:space="preserve"> </w:t>
            </w:r>
            <w:r w:rsidRPr="005C3EBF">
              <w:rPr>
                <w:w w:val="115"/>
                <w:sz w:val="24"/>
                <w:lang w:val="ru-RU"/>
              </w:rPr>
              <w:t>места</w:t>
            </w:r>
            <w:r w:rsidRPr="005C3EBF">
              <w:rPr>
                <w:spacing w:val="28"/>
                <w:w w:val="115"/>
                <w:sz w:val="24"/>
                <w:lang w:val="ru-RU"/>
              </w:rPr>
              <w:t xml:space="preserve"> </w:t>
            </w:r>
            <w:r w:rsidRPr="005C3EBF">
              <w:rPr>
                <w:w w:val="115"/>
                <w:sz w:val="24"/>
                <w:lang w:val="ru-RU"/>
              </w:rPr>
              <w:t>нахождения имущества</w:t>
            </w:r>
          </w:p>
        </w:tc>
        <w:tc>
          <w:tcPr>
            <w:tcW w:w="3998" w:type="dxa"/>
          </w:tcPr>
          <w:p w:rsidR="008B67B4" w:rsidRPr="005C3EBF" w:rsidRDefault="008B67B4" w:rsidP="00FC5C46">
            <w:pPr>
              <w:pStyle w:val="TableParagraph"/>
              <w:spacing w:before="16"/>
              <w:ind w:left="120" w:right="128"/>
              <w:jc w:val="center"/>
              <w:rPr>
                <w:sz w:val="24"/>
                <w:szCs w:val="24"/>
                <w:lang w:val="ru-RU"/>
              </w:rPr>
            </w:pPr>
            <w:r w:rsidRPr="005C3EBF">
              <w:rPr>
                <w:sz w:val="24"/>
                <w:szCs w:val="24"/>
                <w:lang w:val="ru-RU"/>
              </w:rPr>
              <w:t>Индивидуализирующие характеристики</w:t>
            </w:r>
          </w:p>
          <w:p w:rsidR="008B67B4" w:rsidRPr="008B67B4" w:rsidRDefault="008B67B4" w:rsidP="00FC5C46">
            <w:pPr>
              <w:pStyle w:val="TableParagraph"/>
              <w:spacing w:before="24"/>
              <w:ind w:left="120" w:right="117"/>
              <w:jc w:val="center"/>
              <w:rPr>
                <w:sz w:val="21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имущества</w:t>
            </w:r>
          </w:p>
        </w:tc>
      </w:tr>
      <w:tr w:rsidR="008B67B4" w:rsidTr="00FC5C46">
        <w:trPr>
          <w:trHeight w:val="320"/>
        </w:trPr>
        <w:tc>
          <w:tcPr>
            <w:tcW w:w="509" w:type="dxa"/>
          </w:tcPr>
          <w:p w:rsidR="008B67B4" w:rsidRDefault="008B67B4" w:rsidP="00FC5C46">
            <w:pPr>
              <w:pStyle w:val="TableParagraph"/>
              <w:spacing w:line="218" w:lineRule="exact"/>
              <w:ind w:left="51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1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spacing w:line="218" w:lineRule="exact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spacing w:line="218" w:lineRule="exact"/>
              <w:ind w:left="4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3</w:t>
            </w: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18" w:lineRule="exact"/>
              <w:ind w:left="3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3523" w:type="dxa"/>
          </w:tcPr>
          <w:p w:rsidR="008B67B4" w:rsidRDefault="008B67B4" w:rsidP="00FC5C46">
            <w:pPr>
              <w:pStyle w:val="TableParagraph"/>
              <w:spacing w:line="218" w:lineRule="exact"/>
              <w:ind w:left="32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5</w:t>
            </w:r>
          </w:p>
        </w:tc>
        <w:tc>
          <w:tcPr>
            <w:tcW w:w="3998" w:type="dxa"/>
          </w:tcPr>
          <w:p w:rsidR="008B67B4" w:rsidRDefault="008B67B4" w:rsidP="00FC5C46">
            <w:pPr>
              <w:pStyle w:val="TableParagraph"/>
              <w:spacing w:line="225" w:lineRule="exact"/>
              <w:ind w:lef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</w:tr>
      <w:tr w:rsidR="008B67B4" w:rsidTr="00FC5C46">
        <w:trPr>
          <w:trHeight w:val="270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230" w:lineRule="exact"/>
              <w:ind w:left="41"/>
              <w:jc w:val="center"/>
              <w:rPr>
                <w:rFonts w:ascii="Consolas"/>
                <w:sz w:val="24"/>
                <w:lang w:val="ru-RU"/>
              </w:rPr>
            </w:pPr>
            <w:r>
              <w:rPr>
                <w:rFonts w:ascii="Consolas"/>
                <w:sz w:val="24"/>
                <w:lang w:val="ru-RU"/>
              </w:rPr>
              <w:t>1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23" w:lineRule="exact"/>
              <w:ind w:left="602" w:right="558"/>
              <w:jc w:val="center"/>
              <w:rPr>
                <w:sz w:val="21"/>
              </w:rPr>
            </w:pPr>
            <w:r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10"/>
              <w:ind w:left="81"/>
              <w:rPr>
                <w:sz w:val="21"/>
                <w:lang w:val="ru-RU"/>
              </w:rPr>
            </w:pPr>
            <w:r w:rsidRPr="00557EB2">
              <w:rPr>
                <w:color w:val="2C2D2E"/>
                <w:szCs w:val="24"/>
              </w:rPr>
              <w:t>д.Ватчела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97" w:lineRule="exact"/>
              <w:ind w:left="120" w:right="107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0,5 га</w:t>
            </w:r>
          </w:p>
        </w:tc>
      </w:tr>
      <w:tr w:rsidR="008B67B4" w:rsidTr="00FC5C46">
        <w:trPr>
          <w:trHeight w:val="275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151" w:lineRule="exact"/>
              <w:ind w:left="22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20" w:lineRule="exact"/>
              <w:ind w:left="605" w:right="557"/>
              <w:jc w:val="center"/>
              <w:rPr>
                <w:sz w:val="21"/>
              </w:rPr>
            </w:pPr>
            <w:r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12"/>
              <w:ind w:left="81"/>
              <w:rPr>
                <w:sz w:val="20"/>
                <w:lang w:val="ru-RU"/>
              </w:rPr>
            </w:pPr>
            <w:r w:rsidRPr="00557EB2">
              <w:rPr>
                <w:color w:val="2C2D2E"/>
                <w:szCs w:val="24"/>
              </w:rPr>
              <w:t>д.Вохтозеро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89" w:lineRule="exact"/>
              <w:ind w:left="120" w:right="8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 га</w:t>
            </w:r>
          </w:p>
        </w:tc>
      </w:tr>
      <w:tr w:rsidR="008B67B4" w:rsidTr="00FC5C46">
        <w:trPr>
          <w:trHeight w:val="264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245" w:lineRule="exact"/>
              <w:ind w:left="58"/>
              <w:jc w:val="center"/>
              <w:rPr>
                <w:rFonts w:ascii="Courier New"/>
                <w:sz w:val="24"/>
                <w:lang w:val="ru-RU"/>
              </w:rPr>
            </w:pPr>
            <w:r>
              <w:rPr>
                <w:rFonts w:ascii="Courier New"/>
                <w:sz w:val="24"/>
                <w:lang w:val="ru-RU"/>
              </w:rPr>
              <w:t>3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18" w:lineRule="exact"/>
              <w:ind w:left="605" w:right="557"/>
              <w:jc w:val="center"/>
              <w:rPr>
                <w:sz w:val="21"/>
              </w:rPr>
            </w:pPr>
            <w:r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12"/>
              <w:ind w:left="81"/>
              <w:rPr>
                <w:sz w:val="20"/>
                <w:lang w:val="ru-RU"/>
              </w:rPr>
            </w:pPr>
            <w:r w:rsidRPr="00557EB2">
              <w:rPr>
                <w:color w:val="2C2D2E"/>
                <w:szCs w:val="24"/>
              </w:rPr>
              <w:t>д.Готнаволок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94" w:lineRule="exact"/>
              <w:ind w:left="120" w:right="10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 га</w:t>
            </w:r>
          </w:p>
        </w:tc>
      </w:tr>
      <w:tr w:rsidR="008B67B4" w:rsidTr="00FC5C46">
        <w:trPr>
          <w:trHeight w:val="269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208" w:lineRule="exact"/>
              <w:ind w:left="4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16" w:lineRule="exact"/>
              <w:ind w:left="605" w:right="554"/>
              <w:jc w:val="center"/>
              <w:rPr>
                <w:i/>
                <w:sz w:val="21"/>
              </w:rPr>
            </w:pPr>
            <w:r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10"/>
              <w:ind w:left="74"/>
              <w:rPr>
                <w:sz w:val="21"/>
                <w:lang w:val="ru-RU"/>
              </w:rPr>
            </w:pPr>
            <w:r w:rsidRPr="00557EB2">
              <w:rPr>
                <w:color w:val="2C2D2E"/>
                <w:szCs w:val="24"/>
              </w:rPr>
              <w:t>д.Декнаволок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92" w:lineRule="exact"/>
              <w:ind w:left="120" w:right="8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 га</w:t>
            </w:r>
          </w:p>
        </w:tc>
      </w:tr>
      <w:tr w:rsidR="008B67B4" w:rsidTr="00FC5C46">
        <w:trPr>
          <w:trHeight w:val="130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206" w:lineRule="exact"/>
              <w:ind w:left="3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180" w:lineRule="exact"/>
              <w:ind w:left="666"/>
              <w:rPr>
                <w:sz w:val="18"/>
              </w:rPr>
            </w:pPr>
            <w:r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10"/>
              <w:ind w:left="74"/>
              <w:rPr>
                <w:sz w:val="21"/>
                <w:lang w:val="ru-RU"/>
              </w:rPr>
            </w:pPr>
            <w:r w:rsidRPr="00557EB2">
              <w:rPr>
                <w:color w:val="2C2D2E"/>
                <w:szCs w:val="24"/>
              </w:rPr>
              <w:t>д.Мунозеро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tabs>
                <w:tab w:val="left" w:pos="1091"/>
              </w:tabs>
              <w:spacing w:line="189" w:lineRule="exact"/>
              <w:ind w:left="2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 га</w:t>
            </w:r>
          </w:p>
        </w:tc>
      </w:tr>
      <w:tr w:rsidR="008B67B4" w:rsidTr="00FC5C46">
        <w:trPr>
          <w:trHeight w:val="263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144" w:lineRule="exact"/>
              <w:ind w:left="22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16" w:lineRule="exact"/>
              <w:ind w:left="605" w:right="557"/>
              <w:jc w:val="center"/>
              <w:rPr>
                <w:sz w:val="21"/>
              </w:rPr>
            </w:pPr>
            <w:r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10"/>
              <w:ind w:left="74"/>
              <w:rPr>
                <w:sz w:val="21"/>
                <w:lang w:val="ru-RU"/>
              </w:rPr>
            </w:pPr>
            <w:r w:rsidRPr="00557EB2">
              <w:rPr>
                <w:color w:val="2C2D2E"/>
                <w:szCs w:val="24"/>
              </w:rPr>
              <w:t>п.Нелгомозеро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99" w:lineRule="exact"/>
              <w:ind w:left="120" w:right="8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2,6 га</w:t>
            </w:r>
          </w:p>
        </w:tc>
      </w:tr>
      <w:tr w:rsidR="008B67B4" w:rsidTr="00FC5C46">
        <w:trPr>
          <w:trHeight w:val="280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213" w:lineRule="exact"/>
              <w:ind w:left="3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20" w:lineRule="exact"/>
              <w:ind w:left="605" w:right="557"/>
              <w:jc w:val="center"/>
              <w:rPr>
                <w:sz w:val="21"/>
              </w:rPr>
            </w:pPr>
            <w:r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12"/>
              <w:ind w:left="74"/>
              <w:rPr>
                <w:sz w:val="20"/>
                <w:lang w:val="ru-RU"/>
              </w:rPr>
            </w:pPr>
            <w:r w:rsidRPr="00557EB2">
              <w:rPr>
                <w:color w:val="2C2D2E"/>
                <w:szCs w:val="24"/>
              </w:rPr>
              <w:t>д.Пялозеро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97" w:lineRule="exact"/>
              <w:ind w:left="120" w:right="8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</w:tr>
      <w:tr w:rsidR="008B67B4" w:rsidTr="00FC5C46">
        <w:trPr>
          <w:trHeight w:val="271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223" w:lineRule="exact"/>
              <w:ind w:left="26"/>
              <w:jc w:val="center"/>
              <w:rPr>
                <w:rFonts w:ascii="Consolas"/>
                <w:sz w:val="21"/>
                <w:lang w:val="ru-RU"/>
              </w:rPr>
            </w:pPr>
            <w:r>
              <w:rPr>
                <w:rFonts w:ascii="Consolas"/>
                <w:sz w:val="21"/>
                <w:lang w:val="ru-RU"/>
              </w:rPr>
              <w:t>8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49" w:lineRule="exact"/>
              <w:ind w:left="605" w:right="558"/>
              <w:jc w:val="center"/>
              <w:rPr>
                <w:rFonts w:ascii="Courier New"/>
                <w:sz w:val="24"/>
              </w:rPr>
            </w:pPr>
            <w:r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10"/>
              <w:ind w:left="74"/>
              <w:rPr>
                <w:sz w:val="21"/>
                <w:lang w:val="ru-RU"/>
              </w:rPr>
            </w:pPr>
            <w:r w:rsidRPr="00557EB2">
              <w:rPr>
                <w:color w:val="2C2D2E"/>
                <w:szCs w:val="24"/>
              </w:rPr>
              <w:t>с.Спасская Губа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99" w:lineRule="exact"/>
              <w:ind w:left="120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</w:tr>
      <w:tr w:rsidR="008B67B4" w:rsidTr="00FC5C46">
        <w:trPr>
          <w:trHeight w:val="260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223" w:lineRule="exact"/>
              <w:ind w:left="26"/>
              <w:jc w:val="center"/>
              <w:rPr>
                <w:rFonts w:ascii="Consolas"/>
                <w:w w:val="99"/>
                <w:sz w:val="21"/>
                <w:lang w:val="ru-RU"/>
              </w:rPr>
            </w:pPr>
            <w:r>
              <w:rPr>
                <w:rFonts w:ascii="Consolas"/>
                <w:w w:val="99"/>
                <w:sz w:val="21"/>
                <w:lang w:val="ru-RU"/>
              </w:rPr>
              <w:t>9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jc w:val="center"/>
            </w:pPr>
            <w:r w:rsidRPr="00A12BEE"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557EB2" w:rsidRDefault="008B67B4" w:rsidP="00FC5C46">
            <w:pPr>
              <w:pStyle w:val="TableParagraph"/>
              <w:spacing w:before="10"/>
              <w:ind w:left="74"/>
              <w:rPr>
                <w:color w:val="2C2D2E"/>
                <w:szCs w:val="24"/>
              </w:rPr>
            </w:pPr>
            <w:r w:rsidRPr="00557EB2">
              <w:rPr>
                <w:color w:val="2C2D2E"/>
                <w:szCs w:val="24"/>
              </w:rPr>
              <w:t>д.Утуки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99" w:lineRule="exact"/>
              <w:ind w:left="120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</w:tr>
      <w:tr w:rsidR="008B67B4" w:rsidTr="00FC5C46">
        <w:trPr>
          <w:trHeight w:val="279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223" w:lineRule="exact"/>
              <w:ind w:left="26"/>
              <w:jc w:val="center"/>
              <w:rPr>
                <w:rFonts w:ascii="Consolas"/>
                <w:w w:val="99"/>
                <w:sz w:val="21"/>
                <w:lang w:val="ru-RU"/>
              </w:rPr>
            </w:pPr>
            <w:r>
              <w:rPr>
                <w:rFonts w:ascii="Consolas"/>
                <w:w w:val="99"/>
                <w:sz w:val="21"/>
                <w:lang w:val="ru-RU"/>
              </w:rPr>
              <w:t>10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jc w:val="center"/>
            </w:pPr>
            <w:r w:rsidRPr="00A12BEE"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557EB2" w:rsidRDefault="008B67B4" w:rsidP="00FC5C46">
            <w:pPr>
              <w:pStyle w:val="TableParagraph"/>
              <w:spacing w:before="10"/>
              <w:ind w:left="74"/>
              <w:rPr>
                <w:color w:val="2C2D2E"/>
                <w:szCs w:val="24"/>
              </w:rPr>
            </w:pPr>
            <w:r w:rsidRPr="00557EB2">
              <w:rPr>
                <w:color w:val="2C2D2E"/>
                <w:szCs w:val="24"/>
              </w:rPr>
              <w:t>д.Фоминнаволок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99" w:lineRule="exact"/>
              <w:ind w:left="120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</w:tr>
      <w:tr w:rsidR="008B67B4" w:rsidTr="00FC5C46">
        <w:trPr>
          <w:trHeight w:val="268"/>
        </w:trPr>
        <w:tc>
          <w:tcPr>
            <w:tcW w:w="509" w:type="dxa"/>
          </w:tcPr>
          <w:p w:rsidR="008B67B4" w:rsidRPr="00557EB2" w:rsidRDefault="008B67B4" w:rsidP="00FC5C46">
            <w:pPr>
              <w:pStyle w:val="TableParagraph"/>
              <w:spacing w:line="218" w:lineRule="exact"/>
              <w:ind w:left="134" w:right="10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</w:p>
        </w:tc>
        <w:tc>
          <w:tcPr>
            <w:tcW w:w="2309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8B67B4" w:rsidRDefault="008B67B4" w:rsidP="00FC5C46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8B67B4" w:rsidRDefault="008B67B4" w:rsidP="00FC5C46">
            <w:pPr>
              <w:pStyle w:val="TableParagraph"/>
              <w:spacing w:line="220" w:lineRule="exact"/>
              <w:ind w:left="593" w:right="558"/>
              <w:jc w:val="center"/>
            </w:pPr>
            <w:r>
              <w:rPr>
                <w:sz w:val="21"/>
              </w:rPr>
              <w:t>Кладбище</w:t>
            </w:r>
          </w:p>
        </w:tc>
        <w:tc>
          <w:tcPr>
            <w:tcW w:w="3523" w:type="dxa"/>
          </w:tcPr>
          <w:p w:rsidR="008B67B4" w:rsidRPr="00980753" w:rsidRDefault="008B67B4" w:rsidP="00FC5C46">
            <w:pPr>
              <w:pStyle w:val="TableParagraph"/>
              <w:spacing w:before="57"/>
              <w:ind w:left="68"/>
              <w:rPr>
                <w:sz w:val="16"/>
                <w:lang w:val="ru-RU"/>
              </w:rPr>
            </w:pPr>
            <w:r w:rsidRPr="00557EB2">
              <w:rPr>
                <w:color w:val="2C2D2E"/>
                <w:szCs w:val="24"/>
              </w:rPr>
              <w:t>д.Тереки</w:t>
            </w:r>
          </w:p>
        </w:tc>
        <w:tc>
          <w:tcPr>
            <w:tcW w:w="3998" w:type="dxa"/>
          </w:tcPr>
          <w:p w:rsidR="008B67B4" w:rsidRPr="002F6862" w:rsidRDefault="008B67B4" w:rsidP="00FC5C46">
            <w:pPr>
              <w:pStyle w:val="TableParagraph"/>
              <w:spacing w:line="194" w:lineRule="exact"/>
              <w:ind w:left="120" w:right="7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</w:tr>
    </w:tbl>
    <w:p w:rsidR="008B67B4" w:rsidRDefault="008B67B4" w:rsidP="008B67B4">
      <w:pPr>
        <w:sectPr w:rsidR="008B67B4" w:rsidSect="00B30E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1258" w:rsidRDefault="00CD1258" w:rsidP="00B30EFC">
      <w:pPr>
        <w:rPr>
          <w:sz w:val="11"/>
        </w:rPr>
      </w:pPr>
    </w:p>
    <w:p w:rsidR="00CD1258" w:rsidRDefault="00CD1258" w:rsidP="00B30EFC">
      <w:pPr>
        <w:rPr>
          <w:sz w:val="11"/>
        </w:rPr>
      </w:pPr>
    </w:p>
    <w:p w:rsidR="00CD1258" w:rsidRDefault="00CD1258" w:rsidP="00B30EFC">
      <w:pPr>
        <w:rPr>
          <w:sz w:val="11"/>
        </w:rPr>
      </w:pPr>
    </w:p>
    <w:p w:rsidR="00BD48C9" w:rsidRPr="00FC5C46" w:rsidRDefault="00BD48C9" w:rsidP="00BD48C9">
      <w:pPr>
        <w:pStyle w:val="1"/>
        <w:ind w:right="-2410"/>
      </w:pPr>
      <w:r>
        <w:t xml:space="preserve">                             </w:t>
      </w:r>
      <w:r w:rsidRPr="00FC5C46">
        <w:object w:dxaOrig="1121" w:dyaOrig="1461">
          <v:shape id="_x0000_i1027" type="#_x0000_t75" style="width:49.5pt;height:63.75pt" o:ole="" o:allowoverlap="f" fillcolor="black">
            <v:imagedata r:id="rId14" o:title=""/>
          </v:shape>
          <o:OLEObject Type="Embed" ProgID="Word.Picture.8" ShapeID="_x0000_i1027" DrawAspect="Content" ObjectID="_1741176672" r:id="rId15"/>
        </w:object>
      </w:r>
    </w:p>
    <w:p w:rsidR="00BD48C9" w:rsidRPr="00BD48C9" w:rsidRDefault="00BD48C9" w:rsidP="00BD48C9">
      <w:pPr>
        <w:ind w:right="-2410"/>
        <w:rPr>
          <w:sz w:val="22"/>
        </w:rPr>
      </w:pPr>
      <w:r>
        <w:t xml:space="preserve">                                   </w:t>
      </w:r>
      <w:r w:rsidRPr="00BD48C9">
        <w:rPr>
          <w:sz w:val="22"/>
        </w:rPr>
        <w:t>РОССИЙСКАЯ ФЕДЕРАЦИЯ</w:t>
      </w:r>
    </w:p>
    <w:p w:rsidR="00BD48C9" w:rsidRPr="00BD48C9" w:rsidRDefault="00BD48C9" w:rsidP="00BD48C9">
      <w:pPr>
        <w:ind w:right="-2410"/>
        <w:rPr>
          <w:sz w:val="22"/>
        </w:rPr>
      </w:pPr>
      <w:r w:rsidRPr="00BD48C9">
        <w:rPr>
          <w:sz w:val="22"/>
        </w:rPr>
        <w:t xml:space="preserve">                                       РЕСПУБЛИКА КАРЕЛИЯ</w:t>
      </w:r>
    </w:p>
    <w:p w:rsidR="00BD48C9" w:rsidRPr="00BD48C9" w:rsidRDefault="00BD48C9" w:rsidP="00BD48C9">
      <w:pPr>
        <w:ind w:right="-2410"/>
        <w:rPr>
          <w:b/>
          <w:sz w:val="16"/>
        </w:rPr>
      </w:pPr>
    </w:p>
    <w:p w:rsidR="00BD48C9" w:rsidRPr="00BD48C9" w:rsidRDefault="00BD48C9" w:rsidP="00BD48C9">
      <w:pPr>
        <w:ind w:right="-2410"/>
        <w:rPr>
          <w:b/>
          <w:sz w:val="16"/>
        </w:rPr>
      </w:pPr>
      <w:r w:rsidRPr="00BD48C9">
        <w:rPr>
          <w:b/>
          <w:sz w:val="16"/>
        </w:rPr>
        <w:t xml:space="preserve">                                    КОНДОПОЖСКИЙ МУНИЦИПАЛЬНЫЙ РАЙОН</w:t>
      </w:r>
    </w:p>
    <w:p w:rsidR="00BD48C9" w:rsidRPr="00BD48C9" w:rsidRDefault="00BD48C9" w:rsidP="00BD48C9">
      <w:pPr>
        <w:pStyle w:val="1"/>
        <w:spacing w:before="0" w:beforeAutospacing="0" w:after="0" w:afterAutospacing="0"/>
        <w:ind w:right="-2410"/>
        <w:rPr>
          <w:b w:val="0"/>
          <w:sz w:val="24"/>
          <w:szCs w:val="28"/>
        </w:rPr>
      </w:pPr>
      <w:r w:rsidRPr="00BD48C9">
        <w:rPr>
          <w:b w:val="0"/>
          <w:sz w:val="24"/>
          <w:szCs w:val="28"/>
        </w:rPr>
        <w:t xml:space="preserve">                             АДМИНИСТРАЦИЯ</w:t>
      </w:r>
    </w:p>
    <w:p w:rsidR="00BD48C9" w:rsidRPr="00BD48C9" w:rsidRDefault="00BD48C9" w:rsidP="00BD48C9">
      <w:pPr>
        <w:ind w:right="-2410"/>
        <w:rPr>
          <w:b/>
          <w:szCs w:val="28"/>
        </w:rPr>
      </w:pPr>
      <w:r w:rsidRPr="00BD48C9">
        <w:rPr>
          <w:b/>
          <w:szCs w:val="28"/>
        </w:rPr>
        <w:t xml:space="preserve">                      Петровского сельского поселения</w:t>
      </w:r>
    </w:p>
    <w:p w:rsidR="00BD48C9" w:rsidRPr="00BD48C9" w:rsidRDefault="00BD48C9" w:rsidP="00BD48C9">
      <w:pPr>
        <w:pStyle w:val="3"/>
        <w:spacing w:before="0"/>
        <w:ind w:right="-2410"/>
        <w:rPr>
          <w:rFonts w:ascii="Times New Roman" w:hAnsi="Times New Roman" w:cs="Times New Roman"/>
          <w:b w:val="0"/>
          <w:sz w:val="22"/>
          <w:lang w:val="ru-RU"/>
        </w:rPr>
      </w:pPr>
      <w:r w:rsidRPr="00BD48C9">
        <w:rPr>
          <w:rFonts w:ascii="Times New Roman" w:hAnsi="Times New Roman" w:cs="Times New Roman"/>
          <w:color w:val="auto"/>
          <w:sz w:val="28"/>
          <w:szCs w:val="32"/>
          <w:lang w:val="ru-RU"/>
        </w:rPr>
        <w:t xml:space="preserve">                             ПОСТАНОВЛЕНИЕ</w:t>
      </w:r>
    </w:p>
    <w:p w:rsidR="00BD48C9" w:rsidRPr="00FC5C46" w:rsidRDefault="00BD48C9" w:rsidP="00BD48C9">
      <w:pPr>
        <w:tabs>
          <w:tab w:val="left" w:pos="7635"/>
        </w:tabs>
        <w:ind w:right="-2410"/>
        <w:rPr>
          <w:b/>
        </w:rPr>
      </w:pPr>
    </w:p>
    <w:p w:rsidR="00BD48C9" w:rsidRPr="00FC5C46" w:rsidRDefault="00BD48C9" w:rsidP="00BD48C9">
      <w:pPr>
        <w:tabs>
          <w:tab w:val="right" w:pos="9922"/>
        </w:tabs>
        <w:ind w:right="-2410"/>
      </w:pPr>
      <w:r w:rsidRPr="00FC5C46">
        <w:t>от 24 марта 2023</w:t>
      </w:r>
      <w:r>
        <w:t xml:space="preserve"> год                    </w:t>
      </w:r>
      <w:r w:rsidRPr="00FC5C46">
        <w:t>№ 33</w:t>
      </w:r>
    </w:p>
    <w:p w:rsidR="00BD48C9" w:rsidRPr="00FC5C46" w:rsidRDefault="00BD48C9" w:rsidP="00BD48C9">
      <w:pPr>
        <w:pStyle w:val="2"/>
        <w:ind w:right="-2410"/>
        <w:rPr>
          <w:rFonts w:ascii="Times New Roman" w:hAnsi="Times New Roman" w:cs="Times New Roman"/>
          <w:lang w:val="ru-RU"/>
        </w:rPr>
      </w:pPr>
    </w:p>
    <w:tbl>
      <w:tblPr>
        <w:tblW w:w="10916" w:type="dxa"/>
        <w:tblInd w:w="-885" w:type="dxa"/>
        <w:tblLook w:val="00A0"/>
      </w:tblPr>
      <w:tblGrid>
        <w:gridCol w:w="10916"/>
      </w:tblGrid>
      <w:tr w:rsidR="00BD48C9" w:rsidRPr="00FC5C46" w:rsidTr="009E337C">
        <w:trPr>
          <w:trHeight w:val="246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BD48C9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</w:tabs>
              <w:spacing w:before="0" w:after="0" w:line="240" w:lineRule="auto"/>
              <w:ind w:right="-2410" w:firstLine="0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FC5C4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О признании утратившим силу Постановления администрации </w:t>
            </w:r>
          </w:p>
          <w:p w:rsidR="00BD48C9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</w:tabs>
              <w:spacing w:before="0" w:after="0" w:line="240" w:lineRule="auto"/>
              <w:ind w:right="-2410" w:firstLine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C5C4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Петровского сельского поселения № 26 от 18.07. 2019 г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  <w:p w:rsidR="00BD48C9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</w:tabs>
              <w:spacing w:before="0" w:after="0" w:line="240" w:lineRule="auto"/>
              <w:ind w:right="-2410" w:firstLine="0"/>
              <w:jc w:val="both"/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«Об утверждении Порядка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оформления и содержания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заданий</w:t>
            </w:r>
          </w:p>
          <w:p w:rsidR="00BD48C9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</w:tabs>
              <w:spacing w:before="0" w:after="0" w:line="240" w:lineRule="auto"/>
              <w:ind w:right="-2410" w:firstLine="0"/>
              <w:jc w:val="both"/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 xml:space="preserve"> на проведение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мероприятий по контролю, при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проведении которых</w:t>
            </w:r>
          </w:p>
          <w:p w:rsidR="00BD48C9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</w:tabs>
              <w:spacing w:before="0" w:after="0" w:line="240" w:lineRule="auto"/>
              <w:ind w:right="-2410" w:firstLine="0"/>
              <w:jc w:val="both"/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 xml:space="preserve"> не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требуется взаимодействие органа муниципального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контроля</w:t>
            </w:r>
          </w:p>
          <w:p w:rsidR="00BD48C9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</w:tabs>
              <w:spacing w:before="0" w:after="0" w:line="240" w:lineRule="auto"/>
              <w:ind w:right="-2410" w:firstLine="0"/>
              <w:jc w:val="both"/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 xml:space="preserve"> с юридическими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лицами и индивидуальными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предпринимателями, </w:t>
            </w:r>
          </w:p>
          <w:p w:rsidR="00BD48C9" w:rsidRPr="00FC5C46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</w:tabs>
              <w:spacing w:before="0" w:after="0" w:line="240" w:lineRule="auto"/>
              <w:ind w:right="-2410" w:firstLine="0"/>
              <w:jc w:val="both"/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 xml:space="preserve">оформления результатов указанных мероприятий». </w:t>
            </w:r>
          </w:p>
          <w:p w:rsidR="00BD48C9" w:rsidRPr="00FC5C46" w:rsidRDefault="00BD48C9" w:rsidP="009E337C">
            <w:pPr>
              <w:ind w:right="-2410"/>
              <w:jc w:val="both"/>
              <w:rPr>
                <w:sz w:val="18"/>
                <w:szCs w:val="18"/>
              </w:rPr>
            </w:pPr>
            <w:r w:rsidRPr="00FC5C46">
              <w:rPr>
                <w:sz w:val="18"/>
                <w:szCs w:val="18"/>
              </w:rPr>
              <w:t xml:space="preserve"> </w:t>
            </w:r>
          </w:p>
          <w:p w:rsidR="00BD48C9" w:rsidRPr="00FC5C46" w:rsidRDefault="00BD48C9" w:rsidP="009E337C">
            <w:pPr>
              <w:pStyle w:val="af6"/>
              <w:ind w:right="-2410" w:firstLine="567"/>
              <w:jc w:val="both"/>
              <w:rPr>
                <w:sz w:val="18"/>
                <w:szCs w:val="18"/>
              </w:rPr>
            </w:pPr>
          </w:p>
        </w:tc>
      </w:tr>
      <w:tr w:rsidR="00BD48C9" w:rsidRPr="00FC5C46" w:rsidTr="009E337C">
        <w:trPr>
          <w:trHeight w:val="2127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8C9" w:rsidRDefault="00BD48C9" w:rsidP="009E337C">
            <w:pPr>
              <w:ind w:right="-2410"/>
              <w:jc w:val="both"/>
              <w:rPr>
                <w:sz w:val="18"/>
                <w:szCs w:val="18"/>
                <w:lang w:eastAsia="en-US"/>
              </w:rPr>
            </w:pPr>
            <w:r w:rsidRPr="00FC5C46">
              <w:rPr>
                <w:sz w:val="18"/>
                <w:szCs w:val="18"/>
                <w:lang w:eastAsia="en-US"/>
              </w:rPr>
              <w:t xml:space="preserve">В соответствии с Федеральным </w:t>
            </w:r>
            <w:hyperlink r:id="rId16" w:history="1">
              <w:r w:rsidRPr="00FC5C46">
                <w:rPr>
                  <w:sz w:val="18"/>
                  <w:szCs w:val="18"/>
                  <w:lang w:eastAsia="en-US"/>
                </w:rPr>
                <w:t>законом</w:t>
              </w:r>
            </w:hyperlink>
            <w:r w:rsidRPr="00FC5C46">
              <w:rPr>
                <w:sz w:val="18"/>
                <w:szCs w:val="18"/>
                <w:lang w:eastAsia="en-US"/>
              </w:rPr>
              <w:t xml:space="preserve"> от 31.07. 2020 года N 248-ФЗ  «О государственном контроле (надзоре) </w:t>
            </w:r>
          </w:p>
          <w:p w:rsidR="00BD48C9" w:rsidRDefault="00BD48C9" w:rsidP="009E337C">
            <w:pPr>
              <w:ind w:right="-2410"/>
              <w:jc w:val="both"/>
              <w:rPr>
                <w:sz w:val="18"/>
                <w:szCs w:val="18"/>
              </w:rPr>
            </w:pPr>
            <w:r w:rsidRPr="00FC5C46">
              <w:rPr>
                <w:sz w:val="18"/>
                <w:szCs w:val="18"/>
                <w:lang w:eastAsia="en-US"/>
              </w:rPr>
              <w:t xml:space="preserve">и муниципальном контроле в Российской Федерации» </w:t>
            </w:r>
            <w:r w:rsidRPr="00FC5C46">
              <w:rPr>
                <w:sz w:val="18"/>
                <w:szCs w:val="18"/>
              </w:rPr>
              <w:t xml:space="preserve">руководствуясь Уставом Петровского сельского поселения, </w:t>
            </w:r>
          </w:p>
          <w:p w:rsidR="00BD48C9" w:rsidRPr="00FC5C46" w:rsidRDefault="00BD48C9" w:rsidP="009E337C">
            <w:pPr>
              <w:ind w:right="-2410"/>
              <w:jc w:val="both"/>
              <w:rPr>
                <w:sz w:val="18"/>
                <w:szCs w:val="18"/>
              </w:rPr>
            </w:pPr>
            <w:r w:rsidRPr="00FC5C46">
              <w:rPr>
                <w:sz w:val="18"/>
                <w:szCs w:val="18"/>
              </w:rPr>
              <w:t>администрация Петровского сельского поселения и Протеста прокуратуры</w:t>
            </w:r>
          </w:p>
          <w:p w:rsidR="00BD48C9" w:rsidRPr="00FC5C46" w:rsidRDefault="00BD48C9" w:rsidP="009E337C">
            <w:pPr>
              <w:ind w:right="-2410"/>
              <w:jc w:val="both"/>
              <w:rPr>
                <w:sz w:val="18"/>
                <w:szCs w:val="18"/>
              </w:rPr>
            </w:pPr>
            <w:r w:rsidRPr="00FC5C46">
              <w:rPr>
                <w:sz w:val="18"/>
                <w:szCs w:val="18"/>
              </w:rPr>
              <w:t>ПОСТАНОВЛЯЮ</w:t>
            </w:r>
          </w:p>
          <w:p w:rsidR="00BD48C9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  <w:tab w:val="left" w:pos="10171"/>
              </w:tabs>
              <w:spacing w:before="0" w:after="0" w:line="240" w:lineRule="auto"/>
              <w:ind w:right="-2410" w:firstLine="34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1. </w:t>
            </w:r>
            <w:r w:rsidRPr="00FC5C4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признать утратившим силу постановление администрации Петровского сельского поселения </w:t>
            </w:r>
          </w:p>
          <w:p w:rsidR="00BD48C9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  <w:tab w:val="left" w:pos="10171"/>
              </w:tabs>
              <w:spacing w:before="0" w:after="0" w:line="240" w:lineRule="auto"/>
              <w:ind w:right="-2410" w:firstLine="34"/>
              <w:jc w:val="both"/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4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№ 26 от 18.07. 2019 г. </w:t>
            </w:r>
            <w:r w:rsidRPr="00FC5C46">
              <w:rPr>
                <w:rStyle w:val="41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«Об утверждении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Порядка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оформления и содержания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заданий на проведение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мероприятий по контролю,</w:t>
            </w:r>
          </w:p>
          <w:p w:rsidR="00BD48C9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  <w:tab w:val="left" w:pos="10171"/>
              </w:tabs>
              <w:spacing w:before="0" w:after="0" w:line="240" w:lineRule="auto"/>
              <w:ind w:right="-2410" w:firstLine="34"/>
              <w:jc w:val="both"/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 xml:space="preserve"> при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проведении которых не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требуется взаимодействие органа муниципального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контроля с юридическими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лицами</w:t>
            </w:r>
          </w:p>
          <w:p w:rsidR="00BD48C9" w:rsidRPr="00FC5C46" w:rsidRDefault="00BD48C9" w:rsidP="009E337C">
            <w:pPr>
              <w:pStyle w:val="42"/>
              <w:shd w:val="clear" w:color="auto" w:fill="auto"/>
              <w:tabs>
                <w:tab w:val="left" w:pos="5068"/>
                <w:tab w:val="left" w:pos="9674"/>
                <w:tab w:val="left" w:pos="10171"/>
              </w:tabs>
              <w:spacing w:before="0" w:after="0" w:line="240" w:lineRule="auto"/>
              <w:ind w:right="-2410" w:firstLine="34"/>
              <w:jc w:val="both"/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 xml:space="preserve"> и индивидуальными</w:t>
            </w:r>
            <w:r w:rsidRPr="00FC5C4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FC5C46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предпринимателями, оформления результатов указанных мероприятий». </w:t>
            </w:r>
          </w:p>
          <w:p w:rsidR="00BD48C9" w:rsidRPr="00FC5C46" w:rsidRDefault="00BD48C9" w:rsidP="009E337C">
            <w:pPr>
              <w:pStyle w:val="af6"/>
              <w:spacing w:after="0"/>
              <w:ind w:right="-2410" w:firstLine="34"/>
              <w:jc w:val="both"/>
              <w:rPr>
                <w:sz w:val="18"/>
                <w:szCs w:val="18"/>
              </w:rPr>
            </w:pPr>
            <w:r w:rsidRPr="00FC5C46">
              <w:rPr>
                <w:sz w:val="18"/>
                <w:szCs w:val="18"/>
              </w:rPr>
              <w:t xml:space="preserve"> 2. Опубликовать настоящее постановление в "Вестнике Петровского сельского поселения";</w:t>
            </w:r>
          </w:p>
          <w:p w:rsidR="00BD48C9" w:rsidRPr="00FC5C46" w:rsidRDefault="00BD48C9" w:rsidP="009E337C">
            <w:pPr>
              <w:ind w:right="-2410"/>
              <w:jc w:val="both"/>
              <w:rPr>
                <w:sz w:val="18"/>
                <w:szCs w:val="18"/>
              </w:rPr>
            </w:pPr>
            <w:r w:rsidRPr="00FC5C46">
              <w:rPr>
                <w:sz w:val="18"/>
                <w:szCs w:val="18"/>
              </w:rPr>
              <w:t>3. Контроль за исполнением Постановления оставляю за собой.</w:t>
            </w:r>
          </w:p>
        </w:tc>
      </w:tr>
      <w:tr w:rsidR="00BD48C9" w:rsidRPr="00FC5C46" w:rsidTr="009E337C">
        <w:trPr>
          <w:trHeight w:val="1994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8C9" w:rsidRPr="00FC5C46" w:rsidRDefault="00BD48C9" w:rsidP="009E337C">
            <w:pPr>
              <w:ind w:right="-2410"/>
              <w:rPr>
                <w:sz w:val="18"/>
                <w:szCs w:val="18"/>
              </w:rPr>
            </w:pPr>
            <w:r w:rsidRPr="00FC5C46">
              <w:rPr>
                <w:sz w:val="18"/>
                <w:szCs w:val="18"/>
              </w:rPr>
              <w:t>Глава  Петровского сельского поселения                                 Л.Н. Дорофеева</w:t>
            </w:r>
          </w:p>
        </w:tc>
      </w:tr>
    </w:tbl>
    <w:p w:rsidR="00BD48C9" w:rsidRDefault="00BD48C9" w:rsidP="00BD48C9">
      <w:pPr>
        <w:rPr>
          <w:b/>
          <w:bCs/>
          <w:sz w:val="22"/>
          <w:szCs w:val="22"/>
        </w:rPr>
        <w:sectPr w:rsidR="00BD48C9" w:rsidSect="00FC5C46">
          <w:pgSz w:w="11906" w:h="16838" w:code="9"/>
          <w:pgMar w:top="1134" w:right="1274" w:bottom="1134" w:left="1701" w:header="567" w:footer="720" w:gutter="0"/>
          <w:pgNumType w:start="1"/>
          <w:cols w:space="720"/>
        </w:sectPr>
      </w:pPr>
    </w:p>
    <w:p w:rsidR="004538D4" w:rsidRPr="009E63AE" w:rsidRDefault="004538D4" w:rsidP="009E63AE">
      <w:pPr>
        <w:rPr>
          <w:sz w:val="28"/>
          <w:szCs w:val="28"/>
        </w:rPr>
      </w:pPr>
    </w:p>
    <w:sectPr w:rsidR="004538D4" w:rsidRPr="009E63AE" w:rsidSect="009E63AE">
      <w:pgSz w:w="11910" w:h="16840"/>
      <w:pgMar w:top="998" w:right="697" w:bottom="346" w:left="1281" w:header="720" w:footer="720" w:gutter="0"/>
      <w:cols w:num="2" w:space="720" w:equalWidth="0">
        <w:col w:w="4414" w:space="2930"/>
        <w:col w:w="252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00" w:rsidRDefault="006D4C00" w:rsidP="001C1E3D">
      <w:r>
        <w:separator/>
      </w:r>
    </w:p>
  </w:endnote>
  <w:endnote w:type="continuationSeparator" w:id="0">
    <w:p w:rsidR="006D4C00" w:rsidRDefault="006D4C00" w:rsidP="001C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46" w:rsidRDefault="0096680A" w:rsidP="007D7919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FC5C46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FC5C46" w:rsidRDefault="00FC5C46" w:rsidP="007D791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46" w:rsidRDefault="0096680A" w:rsidP="007D7919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FC5C46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FA49DF">
      <w:rPr>
        <w:rStyle w:val="aff4"/>
        <w:noProof/>
      </w:rPr>
      <w:t>1</w:t>
    </w:r>
    <w:r>
      <w:rPr>
        <w:rStyle w:val="aff4"/>
      </w:rPr>
      <w:fldChar w:fldCharType="end"/>
    </w:r>
  </w:p>
  <w:p w:rsidR="00FC5C46" w:rsidRDefault="00FC5C46" w:rsidP="007D791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00" w:rsidRDefault="006D4C00" w:rsidP="001C1E3D">
      <w:r>
        <w:separator/>
      </w:r>
    </w:p>
  </w:footnote>
  <w:footnote w:type="continuationSeparator" w:id="0">
    <w:p w:rsidR="006D4C00" w:rsidRDefault="006D4C00" w:rsidP="001C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46" w:rsidRDefault="0096680A">
    <w:pPr>
      <w:pStyle w:val="aa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FC5C46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FC5C46" w:rsidRDefault="00FC5C4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46" w:rsidRDefault="00FC5C46" w:rsidP="007D791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37BD"/>
    <w:multiLevelType w:val="hybridMultilevel"/>
    <w:tmpl w:val="72186F90"/>
    <w:lvl w:ilvl="0" w:tplc="0580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5">
    <w:nsid w:val="172C2645"/>
    <w:multiLevelType w:val="hybridMultilevel"/>
    <w:tmpl w:val="852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C13"/>
    <w:multiLevelType w:val="hybridMultilevel"/>
    <w:tmpl w:val="C12077B8"/>
    <w:lvl w:ilvl="0" w:tplc="8834A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2819"/>
    <w:multiLevelType w:val="hybridMultilevel"/>
    <w:tmpl w:val="FB42965C"/>
    <w:lvl w:ilvl="0" w:tplc="EE28204A">
      <w:start w:val="1"/>
      <w:numFmt w:val="decimal"/>
      <w:lvlText w:val="%1."/>
      <w:lvlJc w:val="left"/>
      <w:pPr>
        <w:ind w:left="125" w:hanging="36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29B6A4F2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2" w:tplc="552E474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5DD8C3E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4" w:tplc="2104E950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 w:tplc="5CF6D4C0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5DECABFC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785E1632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8" w:tplc="D64A7F2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1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56C21"/>
    <w:multiLevelType w:val="hybridMultilevel"/>
    <w:tmpl w:val="E726642A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0478C"/>
    <w:multiLevelType w:val="hybridMultilevel"/>
    <w:tmpl w:val="B71E93E6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8"/>
    <w:rsid w:val="000123CB"/>
    <w:rsid w:val="000C4868"/>
    <w:rsid w:val="00111A82"/>
    <w:rsid w:val="001472F7"/>
    <w:rsid w:val="00157A91"/>
    <w:rsid w:val="001664C0"/>
    <w:rsid w:val="0018426A"/>
    <w:rsid w:val="001C1E3D"/>
    <w:rsid w:val="001E6742"/>
    <w:rsid w:val="00221208"/>
    <w:rsid w:val="00226386"/>
    <w:rsid w:val="00245365"/>
    <w:rsid w:val="00252990"/>
    <w:rsid w:val="0026441D"/>
    <w:rsid w:val="00287631"/>
    <w:rsid w:val="002A5EAD"/>
    <w:rsid w:val="002C65D8"/>
    <w:rsid w:val="002C7D0A"/>
    <w:rsid w:val="002D3327"/>
    <w:rsid w:val="00375988"/>
    <w:rsid w:val="003B2F89"/>
    <w:rsid w:val="003E3115"/>
    <w:rsid w:val="004353CC"/>
    <w:rsid w:val="004538D4"/>
    <w:rsid w:val="0049166A"/>
    <w:rsid w:val="004A351A"/>
    <w:rsid w:val="00500C03"/>
    <w:rsid w:val="00515E53"/>
    <w:rsid w:val="0054186C"/>
    <w:rsid w:val="00595B2B"/>
    <w:rsid w:val="005F01FC"/>
    <w:rsid w:val="006737FE"/>
    <w:rsid w:val="006A7298"/>
    <w:rsid w:val="006D4C00"/>
    <w:rsid w:val="0072309C"/>
    <w:rsid w:val="007652D8"/>
    <w:rsid w:val="007C0136"/>
    <w:rsid w:val="007D327B"/>
    <w:rsid w:val="007D7919"/>
    <w:rsid w:val="007F55A7"/>
    <w:rsid w:val="00824A31"/>
    <w:rsid w:val="00844676"/>
    <w:rsid w:val="008447BF"/>
    <w:rsid w:val="008B67B4"/>
    <w:rsid w:val="00905EE6"/>
    <w:rsid w:val="0096680A"/>
    <w:rsid w:val="00982030"/>
    <w:rsid w:val="009E63AE"/>
    <w:rsid w:val="00A26E1E"/>
    <w:rsid w:val="00A81CEE"/>
    <w:rsid w:val="00AB20F8"/>
    <w:rsid w:val="00B30EFC"/>
    <w:rsid w:val="00B54357"/>
    <w:rsid w:val="00B7399D"/>
    <w:rsid w:val="00BD48C9"/>
    <w:rsid w:val="00C424FC"/>
    <w:rsid w:val="00C6525F"/>
    <w:rsid w:val="00CB21E1"/>
    <w:rsid w:val="00CD1258"/>
    <w:rsid w:val="00D22254"/>
    <w:rsid w:val="00DA56C2"/>
    <w:rsid w:val="00DC23B9"/>
    <w:rsid w:val="00E35C71"/>
    <w:rsid w:val="00F64935"/>
    <w:rsid w:val="00FA3326"/>
    <w:rsid w:val="00FA49DF"/>
    <w:rsid w:val="00FC5C46"/>
    <w:rsid w:val="00FE0A7E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23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123C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0123CB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D79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123CB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7D79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123CB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8">
    <w:name w:val="heading 8"/>
    <w:basedOn w:val="a"/>
    <w:next w:val="a"/>
    <w:link w:val="80"/>
    <w:qFormat/>
    <w:rsid w:val="007D79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0123CB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12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7D79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123CB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79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123CB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79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12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01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29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0123CB"/>
  </w:style>
  <w:style w:type="character" w:styleId="a5">
    <w:name w:val="Hyperlink"/>
    <w:basedOn w:val="a0"/>
    <w:uiPriority w:val="99"/>
    <w:unhideWhenUsed/>
    <w:rsid w:val="000123CB"/>
    <w:rPr>
      <w:color w:val="0000FF"/>
      <w:u w:val="single"/>
    </w:rPr>
  </w:style>
  <w:style w:type="character" w:customStyle="1" w:styleId="hl">
    <w:name w:val="hl"/>
    <w:basedOn w:val="a0"/>
    <w:rsid w:val="000123CB"/>
  </w:style>
  <w:style w:type="paragraph" w:customStyle="1" w:styleId="formattext">
    <w:name w:val="formattext"/>
    <w:basedOn w:val="a"/>
    <w:rsid w:val="000123CB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0123CB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Normal (Web)"/>
    <w:basedOn w:val="a"/>
    <w:uiPriority w:val="99"/>
    <w:unhideWhenUsed/>
    <w:rsid w:val="000123CB"/>
    <w:pPr>
      <w:spacing w:before="100" w:beforeAutospacing="1" w:after="100" w:afterAutospacing="1"/>
    </w:pPr>
  </w:style>
  <w:style w:type="character" w:styleId="a8">
    <w:name w:val="Strong"/>
    <w:basedOn w:val="a0"/>
    <w:qFormat/>
    <w:rsid w:val="000123CB"/>
    <w:rPr>
      <w:b/>
      <w:bCs/>
    </w:rPr>
  </w:style>
  <w:style w:type="paragraph" w:customStyle="1" w:styleId="ptext">
    <w:name w:val="ptext"/>
    <w:basedOn w:val="a"/>
    <w:rsid w:val="000123C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23CB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a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"/>
    <w:link w:val="ad"/>
    <w:unhideWhenUsed/>
    <w:rsid w:val="000123CB"/>
    <w:pPr>
      <w:ind w:firstLine="536"/>
    </w:pPr>
    <w:rPr>
      <w:sz w:val="22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nhideWhenUsed/>
    <w:rsid w:val="000123CB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123CB"/>
    <w:pPr>
      <w:keepLines/>
      <w:widowControl w:val="0"/>
      <w:ind w:firstLine="567"/>
      <w:jc w:val="both"/>
    </w:pPr>
    <w:rPr>
      <w:sz w:val="2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1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23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semiHidden/>
    <w:rsid w:val="000123C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012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5299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Без интервала Знак"/>
    <w:link w:val="af1"/>
    <w:locked/>
    <w:rsid w:val="0025299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25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2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8bf8a64b8551e1msonormal">
    <w:name w:val="228bf8a64b8551e1msonormal"/>
    <w:basedOn w:val="a"/>
    <w:rsid w:val="00252990"/>
    <w:pPr>
      <w:spacing w:before="100" w:beforeAutospacing="1" w:after="100" w:afterAutospacing="1"/>
    </w:pPr>
  </w:style>
  <w:style w:type="character" w:styleId="af3">
    <w:name w:val="Emphasis"/>
    <w:qFormat/>
    <w:rsid w:val="002C7D0A"/>
    <w:rPr>
      <w:i/>
      <w:iCs/>
    </w:rPr>
  </w:style>
  <w:style w:type="paragraph" w:customStyle="1" w:styleId="311">
    <w:name w:val="Основной текст 31"/>
    <w:basedOn w:val="a"/>
    <w:rsid w:val="002C7D0A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C7D0A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C7D0A"/>
    <w:pPr>
      <w:spacing w:before="100" w:beforeAutospacing="1" w:after="100" w:afterAutospacing="1"/>
    </w:pPr>
  </w:style>
  <w:style w:type="character" w:styleId="af4">
    <w:name w:val="annotation reference"/>
    <w:semiHidden/>
    <w:rsid w:val="001C1E3D"/>
    <w:rPr>
      <w:sz w:val="16"/>
      <w:szCs w:val="16"/>
    </w:rPr>
  </w:style>
  <w:style w:type="paragraph" w:customStyle="1" w:styleId="ConsCell">
    <w:name w:val="ConsCell"/>
    <w:rsid w:val="001C1E3D"/>
    <w:pPr>
      <w:widowControl w:val="0"/>
      <w:autoSpaceDE w:val="0"/>
      <w:autoSpaceDN w:val="0"/>
      <w:adjustRightInd w:val="0"/>
      <w:spacing w:after="0" w:line="360" w:lineRule="auto"/>
      <w:ind w:right="19772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table" w:styleId="af5">
    <w:name w:val="Table Grid"/>
    <w:basedOn w:val="a1"/>
    <w:rsid w:val="001C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1C1E3D"/>
  </w:style>
  <w:style w:type="paragraph" w:customStyle="1" w:styleId="Standard">
    <w:name w:val="Standard"/>
    <w:rsid w:val="001C1E3D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C1E3D"/>
    <w:pPr>
      <w:spacing w:after="120"/>
    </w:pPr>
  </w:style>
  <w:style w:type="paragraph" w:styleId="HTML">
    <w:name w:val="HTML Preformatted"/>
    <w:basedOn w:val="a"/>
    <w:link w:val="HTML0"/>
    <w:unhideWhenUsed/>
    <w:rsid w:val="001C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rFonts w:ascii="Courier New" w:hAnsi="Courier New" w:cs="Courier New"/>
      <w:sz w:val="28"/>
    </w:rPr>
  </w:style>
  <w:style w:type="character" w:customStyle="1" w:styleId="HTML0">
    <w:name w:val="Стандартный HTML Знак"/>
    <w:basedOn w:val="a0"/>
    <w:link w:val="HTML"/>
    <w:rsid w:val="001C1E3D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6">
    <w:name w:val="Body Text"/>
    <w:basedOn w:val="a"/>
    <w:link w:val="af7"/>
    <w:unhideWhenUsed/>
    <w:rsid w:val="001C1E3D"/>
    <w:pPr>
      <w:spacing w:after="120" w:line="360" w:lineRule="auto"/>
      <w:jc w:val="center"/>
    </w:pPr>
    <w:rPr>
      <w:sz w:val="28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C1E3D"/>
    <w:pPr>
      <w:spacing w:after="120" w:line="48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бычный + 14 пт"/>
    <w:aliases w:val="По центру,Слева:  11,11 см + 10 пт,По левому краю,Первая ст..."/>
    <w:basedOn w:val="a"/>
    <w:rsid w:val="001C1E3D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f8">
    <w:name w:val="Subtitle"/>
    <w:basedOn w:val="a"/>
    <w:link w:val="af9"/>
    <w:qFormat/>
    <w:rsid w:val="001C1E3D"/>
    <w:pPr>
      <w:spacing w:line="360" w:lineRule="auto"/>
      <w:jc w:val="center"/>
    </w:pPr>
  </w:style>
  <w:style w:type="character" w:customStyle="1" w:styleId="af9">
    <w:name w:val="Подзаголовок Знак"/>
    <w:basedOn w:val="a0"/>
    <w:link w:val="af8"/>
    <w:rsid w:val="001C1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1C1E3D"/>
    <w:pPr>
      <w:spacing w:after="100" w:afterAutospacing="1" w:line="312" w:lineRule="atLeast"/>
      <w:jc w:val="center"/>
    </w:pPr>
  </w:style>
  <w:style w:type="paragraph" w:customStyle="1" w:styleId="msonormalbullet1gif">
    <w:name w:val="msonormalbullet1.gif"/>
    <w:basedOn w:val="a"/>
    <w:rsid w:val="001C1E3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C1E3D"/>
    <w:pPr>
      <w:spacing w:before="100" w:beforeAutospacing="1" w:after="100" w:afterAutospacing="1"/>
    </w:pPr>
  </w:style>
  <w:style w:type="paragraph" w:customStyle="1" w:styleId="FR1">
    <w:name w:val="FR1"/>
    <w:rsid w:val="001C1E3D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№3_"/>
    <w:basedOn w:val="a0"/>
    <w:link w:val="34"/>
    <w:rsid w:val="001C1E3D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1C1E3D"/>
    <w:pPr>
      <w:widowControl w:val="0"/>
      <w:shd w:val="clear" w:color="auto" w:fill="FFFFFF"/>
      <w:spacing w:line="278" w:lineRule="exact"/>
      <w:ind w:hanging="1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5">
    <w:name w:val="Основной текст (3)_"/>
    <w:basedOn w:val="a0"/>
    <w:link w:val="36"/>
    <w:rsid w:val="001C1E3D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C1E3D"/>
    <w:pPr>
      <w:widowControl w:val="0"/>
      <w:shd w:val="clear" w:color="auto" w:fill="FFFFFF"/>
      <w:spacing w:after="50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Оглавление 1 Знак"/>
    <w:basedOn w:val="a0"/>
    <w:link w:val="17"/>
    <w:rsid w:val="001C1E3D"/>
    <w:rPr>
      <w:shd w:val="clear" w:color="auto" w:fill="FFFFFF"/>
    </w:rPr>
  </w:style>
  <w:style w:type="paragraph" w:styleId="17">
    <w:name w:val="toc 1"/>
    <w:basedOn w:val="a"/>
    <w:link w:val="16"/>
    <w:autoRedefine/>
    <w:rsid w:val="001C1E3D"/>
    <w:pPr>
      <w:widowControl w:val="0"/>
      <w:shd w:val="clear" w:color="auto" w:fill="FFFFFF"/>
      <w:spacing w:before="500" w:line="3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rsid w:val="001C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a">
    <w:name w:val="Колонтитул_"/>
    <w:basedOn w:val="a0"/>
    <w:link w:val="afb"/>
    <w:rsid w:val="001C1E3D"/>
    <w:rPr>
      <w:shd w:val="clear" w:color="auto" w:fill="FFFFFF"/>
    </w:rPr>
  </w:style>
  <w:style w:type="paragraph" w:customStyle="1" w:styleId="afb">
    <w:name w:val="Колонтитул"/>
    <w:basedOn w:val="a"/>
    <w:link w:val="afa"/>
    <w:rsid w:val="001C1E3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Колонтитул + Полужирный"/>
    <w:basedOn w:val="afa"/>
    <w:rsid w:val="001C1E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C1E3D"/>
    <w:rPr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E3D"/>
    <w:pPr>
      <w:widowControl w:val="0"/>
      <w:shd w:val="clear" w:color="auto" w:fill="FFFFFF"/>
      <w:spacing w:before="200" w:after="200" w:line="266" w:lineRule="exact"/>
      <w:ind w:hanging="21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(2)"/>
    <w:basedOn w:val="25"/>
    <w:rsid w:val="001C1E3D"/>
    <w:rPr>
      <w:color w:val="B5082E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 + Курсив"/>
    <w:basedOn w:val="25"/>
    <w:rsid w:val="001C1E3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5"/>
    <w:rsid w:val="001C1E3D"/>
    <w:rPr>
      <w:rFonts w:ascii="Arial Unicode MS" w:eastAsia="Arial Unicode MS" w:hAnsi="Arial Unicode MS" w:cs="Arial Unicode MS"/>
      <w:i/>
      <w:iCs/>
      <w:color w:val="2E97D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1C1E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5"/>
    <w:rsid w:val="001C1E3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styleId="37">
    <w:name w:val="toc 3"/>
    <w:basedOn w:val="a"/>
    <w:autoRedefine/>
    <w:rsid w:val="001C1E3D"/>
    <w:pPr>
      <w:widowControl w:val="0"/>
      <w:shd w:val="clear" w:color="auto" w:fill="FFFFFF"/>
      <w:spacing w:before="500" w:line="374" w:lineRule="exact"/>
    </w:pPr>
    <w:rPr>
      <w:color w:val="000000"/>
      <w:lang w:bidi="ru-RU"/>
    </w:rPr>
  </w:style>
  <w:style w:type="character" w:styleId="afd">
    <w:name w:val="FollowedHyperlink"/>
    <w:basedOn w:val="a0"/>
    <w:uiPriority w:val="99"/>
    <w:semiHidden/>
    <w:unhideWhenUsed/>
    <w:rsid w:val="001C1E3D"/>
    <w:rPr>
      <w:color w:val="800080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1C1E3D"/>
    <w:pPr>
      <w:spacing w:line="360" w:lineRule="auto"/>
      <w:jc w:val="center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1C1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1C1E3D"/>
    <w:rPr>
      <w:vertAlign w:val="superscript"/>
    </w:rPr>
  </w:style>
  <w:style w:type="character" w:customStyle="1" w:styleId="FontStyle14">
    <w:name w:val="Font Style14"/>
    <w:rsid w:val="001C1E3D"/>
    <w:rPr>
      <w:rFonts w:ascii="Times New Roman" w:hAnsi="Times New Roman" w:cs="Times New Roman"/>
      <w:sz w:val="24"/>
      <w:szCs w:val="24"/>
    </w:rPr>
  </w:style>
  <w:style w:type="paragraph" w:styleId="aff1">
    <w:name w:val="Title"/>
    <w:basedOn w:val="a"/>
    <w:link w:val="aff2"/>
    <w:qFormat/>
    <w:rsid w:val="007D7919"/>
    <w:pPr>
      <w:jc w:val="center"/>
    </w:pPr>
    <w:rPr>
      <w:b/>
      <w:sz w:val="26"/>
      <w:szCs w:val="20"/>
    </w:rPr>
  </w:style>
  <w:style w:type="character" w:customStyle="1" w:styleId="aff2">
    <w:name w:val="Название Знак"/>
    <w:basedOn w:val="a0"/>
    <w:link w:val="aff1"/>
    <w:rsid w:val="007D79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f3">
    <w:name w:val="Стиль в законе"/>
    <w:basedOn w:val="a"/>
    <w:rsid w:val="007D791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f4">
    <w:name w:val="page number"/>
    <w:basedOn w:val="a0"/>
    <w:rsid w:val="007D7919"/>
  </w:style>
  <w:style w:type="character" w:customStyle="1" w:styleId="aff5">
    <w:name w:val="Цветовое выделение"/>
    <w:rsid w:val="007D7919"/>
    <w:rPr>
      <w:b/>
      <w:bCs/>
      <w:color w:val="000080"/>
      <w:sz w:val="22"/>
      <w:szCs w:val="22"/>
    </w:rPr>
  </w:style>
  <w:style w:type="paragraph" w:customStyle="1" w:styleId="18">
    <w:name w:val="Цитата1"/>
    <w:basedOn w:val="a"/>
    <w:rsid w:val="007D7919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A81C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1C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C3F12BC74005F94ED9CF613703E935A070440EFDE58C5BE5E5DAC7075FE8AAF759F890I4I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2023-02-08T06:16:00Z</cp:lastPrinted>
  <dcterms:created xsi:type="dcterms:W3CDTF">2019-03-11T12:16:00Z</dcterms:created>
  <dcterms:modified xsi:type="dcterms:W3CDTF">2023-03-24T12:25:00Z</dcterms:modified>
</cp:coreProperties>
</file>