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846E" w14:textId="77777777" w:rsidR="00E710C7" w:rsidRPr="00572459" w:rsidRDefault="00E710C7" w:rsidP="00E710C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Сведения о доходах и об имуществе зарегистрированных кандидатов </w:t>
      </w:r>
    </w:p>
    <w:p w14:paraId="143843CF" w14:textId="77777777" w:rsidR="00E710C7" w:rsidRDefault="00E710C7" w:rsidP="00E710C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при проведении выборов Главы </w:t>
      </w:r>
      <w:proofErr w:type="spellStart"/>
      <w:r w:rsidRPr="00572459">
        <w:rPr>
          <w:rFonts w:ascii="Times New Roman" w:hAnsi="Times New Roman" w:cs="Times New Roman"/>
          <w:b/>
          <w:bCs/>
          <w:sz w:val="23"/>
          <w:szCs w:val="23"/>
        </w:rPr>
        <w:t>Янишпольского</w:t>
      </w:r>
      <w:proofErr w:type="spellEnd"/>
      <w:r w:rsidRPr="00572459">
        <w:rPr>
          <w:rFonts w:ascii="Times New Roman" w:hAnsi="Times New Roman" w:cs="Times New Roman"/>
          <w:b/>
          <w:bCs/>
          <w:sz w:val="23"/>
          <w:szCs w:val="23"/>
        </w:rPr>
        <w:t xml:space="preserve"> сельского поселения, назначенных на 10 сентября 2023 года</w:t>
      </w:r>
    </w:p>
    <w:p w14:paraId="1D0E1AA4" w14:textId="77777777" w:rsidR="00E710C7" w:rsidRPr="00572459" w:rsidRDefault="00E710C7" w:rsidP="00E710C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D8E197D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572459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572459">
        <w:rPr>
          <w:rFonts w:ascii="Times New Roman" w:hAnsi="Times New Roman" w:cs="Times New Roman"/>
          <w:b/>
          <w:bCs/>
          <w:sz w:val="23"/>
          <w:szCs w:val="23"/>
        </w:rPr>
        <w:tab/>
        <w:t>Фамилия, имя и отчество кандидата – Фомина Елена Александровна</w:t>
      </w:r>
    </w:p>
    <w:p w14:paraId="5F74C094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2.</w:t>
      </w:r>
      <w:r w:rsidRPr="00572459">
        <w:rPr>
          <w:rFonts w:ascii="Times New Roman" w:hAnsi="Times New Roman" w:cs="Times New Roman"/>
          <w:sz w:val="23"/>
          <w:szCs w:val="23"/>
        </w:rPr>
        <w:tab/>
        <w:t>Наименование источника выплаты дохода, общая сумма доходов за 2022 год, в руб.</w:t>
      </w:r>
    </w:p>
    <w:p w14:paraId="1D0CC463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МОУ СОШ №8 города Кондопога Республики Карелия, 33277.68 руб.</w:t>
      </w:r>
    </w:p>
    <w:p w14:paraId="0DD6BC8B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МОУ Сунская ОШ, 591214.75 руб.</w:t>
      </w:r>
    </w:p>
    <w:p w14:paraId="020BEB47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3.</w:t>
      </w:r>
      <w:r w:rsidRPr="00572459">
        <w:rPr>
          <w:rFonts w:ascii="Times New Roman" w:hAnsi="Times New Roman" w:cs="Times New Roman"/>
          <w:sz w:val="23"/>
          <w:szCs w:val="23"/>
        </w:rPr>
        <w:tab/>
        <w:t>Вид недвижимого имущества, местонахождение (субъект Российской Федерации), площадь</w:t>
      </w:r>
      <w:r>
        <w:rPr>
          <w:rFonts w:ascii="Times New Roman" w:hAnsi="Times New Roman" w:cs="Times New Roman"/>
          <w:sz w:val="23"/>
          <w:szCs w:val="23"/>
        </w:rPr>
        <w:t xml:space="preserve"> - нет</w:t>
      </w:r>
    </w:p>
    <w:p w14:paraId="1E4DC0E9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4.</w:t>
      </w:r>
      <w:r w:rsidRPr="00572459">
        <w:rPr>
          <w:rFonts w:ascii="Times New Roman" w:hAnsi="Times New Roman" w:cs="Times New Roman"/>
          <w:sz w:val="23"/>
          <w:szCs w:val="23"/>
        </w:rPr>
        <w:tab/>
        <w:t>Вид транспортного средства, марка, модель, год выпуска</w:t>
      </w:r>
      <w:r>
        <w:rPr>
          <w:rFonts w:ascii="Times New Roman" w:hAnsi="Times New Roman" w:cs="Times New Roman"/>
          <w:sz w:val="23"/>
          <w:szCs w:val="23"/>
        </w:rPr>
        <w:t xml:space="preserve"> - нет</w:t>
      </w:r>
    </w:p>
    <w:p w14:paraId="27EE7461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5.</w:t>
      </w:r>
      <w:r w:rsidRPr="00572459">
        <w:rPr>
          <w:rFonts w:ascii="Times New Roman" w:hAnsi="Times New Roman" w:cs="Times New Roman"/>
          <w:sz w:val="23"/>
          <w:szCs w:val="23"/>
        </w:rPr>
        <w:tab/>
        <w:t>Денежные средства, находящиеся на счетах в банках (наименование банка, общая сумма остатков на счетах в банках по состоянию на «01» июня 2023 года, в рублях).</w:t>
      </w:r>
    </w:p>
    <w:p w14:paraId="01F36D88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ПАО "Сбербанк России", 3148.94 руб.</w:t>
      </w:r>
    </w:p>
    <w:p w14:paraId="72BDA809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Банк ВТБ (ПАО), 329.73 руб.</w:t>
      </w:r>
    </w:p>
    <w:p w14:paraId="70E452DC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Банк ВТБ (ПАО), 42959.69 руб.</w:t>
      </w:r>
    </w:p>
    <w:p w14:paraId="024BC0EE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</w:t>
      </w:r>
      <w:r w:rsidRPr="00572459">
        <w:rPr>
          <w:rFonts w:ascii="Times New Roman" w:hAnsi="Times New Roman" w:cs="Times New Roman"/>
          <w:sz w:val="23"/>
          <w:szCs w:val="23"/>
        </w:rPr>
        <w:tab/>
        <w:t>Иное имущество:</w:t>
      </w:r>
    </w:p>
    <w:p w14:paraId="2F351971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6.1. Акции (наименование организации, адрес, количество акций, номинальная стоимость одной акции, в руб.)</w:t>
      </w:r>
      <w:r>
        <w:rPr>
          <w:rFonts w:ascii="Times New Roman" w:hAnsi="Times New Roman" w:cs="Times New Roman"/>
          <w:sz w:val="23"/>
          <w:szCs w:val="23"/>
        </w:rPr>
        <w:t xml:space="preserve"> – нет.</w:t>
      </w:r>
    </w:p>
    <w:p w14:paraId="231DD9A0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6.2. Иные ценные бумаги (вид ценной бумаги, лицо, выпустившее ценную бумагу, адрес, количество ценных бумаг, общая стоимость в руб.)</w:t>
      </w:r>
      <w:r>
        <w:rPr>
          <w:rFonts w:ascii="Times New Roman" w:hAnsi="Times New Roman" w:cs="Times New Roman"/>
          <w:sz w:val="23"/>
          <w:szCs w:val="23"/>
        </w:rPr>
        <w:t xml:space="preserve"> – нет.</w:t>
      </w:r>
    </w:p>
    <w:p w14:paraId="4B3283E0" w14:textId="77777777" w:rsidR="00E710C7" w:rsidRPr="00572459" w:rsidRDefault="00E710C7" w:rsidP="00E710C7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72459">
        <w:rPr>
          <w:rFonts w:ascii="Times New Roman" w:hAnsi="Times New Roman" w:cs="Times New Roman"/>
          <w:sz w:val="23"/>
          <w:szCs w:val="23"/>
        </w:rPr>
        <w:t>6.3. Иное участие в коммерческих организациях (наименование организации, адрес, доля участия)</w:t>
      </w:r>
      <w:r>
        <w:rPr>
          <w:rFonts w:ascii="Times New Roman" w:hAnsi="Times New Roman" w:cs="Times New Roman"/>
          <w:sz w:val="23"/>
          <w:szCs w:val="23"/>
        </w:rPr>
        <w:t xml:space="preserve"> – нет.</w:t>
      </w:r>
    </w:p>
    <w:p w14:paraId="49D77EF7" w14:textId="77777777" w:rsidR="00FF4010" w:rsidRDefault="00FF4010"/>
    <w:sectPr w:rsidR="00FF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13"/>
    <w:rsid w:val="00281389"/>
    <w:rsid w:val="002D7913"/>
    <w:rsid w:val="007C17F1"/>
    <w:rsid w:val="00B64AD3"/>
    <w:rsid w:val="00E710C7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6C34"/>
  <w15:chartTrackingRefBased/>
  <w15:docId w15:val="{03F12F66-3C93-4604-B9EA-CBA0DB99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2023-07-19T14:05:00Z</dcterms:created>
  <dcterms:modified xsi:type="dcterms:W3CDTF">2023-07-19T14:05:00Z</dcterms:modified>
</cp:coreProperties>
</file>