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258"/>
        <w:gridCol w:w="786"/>
        <w:gridCol w:w="387"/>
        <w:gridCol w:w="490"/>
        <w:gridCol w:w="13"/>
        <w:gridCol w:w="284"/>
        <w:gridCol w:w="927"/>
        <w:gridCol w:w="232"/>
        <w:gridCol w:w="926"/>
        <w:gridCol w:w="926"/>
        <w:gridCol w:w="926"/>
        <w:gridCol w:w="1221"/>
      </w:tblGrid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</w:tr>
      <w:tr w:rsidR="003D2974" w:rsidRPr="007637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shd w:val="clear" w:color="FFFFFF" w:fill="auto"/>
            <w:vAlign w:val="bottom"/>
          </w:tcPr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Приложение №6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к Решению Совета Кондопожского муниципального района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«О бюджете Кондопожского муниципального района на 2020 год и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на плановый период 2021 и 2022 годов»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(в редакции Решения Совета Кондопожского муниципального района</w:t>
            </w:r>
            <w:proofErr w:type="gramEnd"/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от 21 февраля 2020 года № __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«О внесении изменений в Решение Совета Кондопожского муниципального района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«О бюджете Кондопожского муниципального района на 2020 год и</w:t>
            </w:r>
          </w:p>
          <w:p w:rsidR="0076377C" w:rsidRPr="0076377C" w:rsidRDefault="0076377C" w:rsidP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на плановый период 2021 и 2022 годов»)</w:t>
            </w:r>
          </w:p>
          <w:p w:rsidR="003D2974" w:rsidRPr="0076377C" w:rsidRDefault="0076377C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76377C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D2974" w:rsidRDefault="003D2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 w:val="restart"/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Ведомственная структура </w:t>
            </w:r>
            <w:r>
              <w:rPr>
                <w:rFonts w:ascii="Times New Roman" w:hAnsi="Times New Roman"/>
                <w:b/>
                <w:sz w:val="22"/>
              </w:rPr>
              <w:t>расходов бюджета Кондопожского муниципального района на 2020 год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по главным распорядителям бюджетных средств, по разделам, подразделам, 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0580" w:type="dxa"/>
            <w:gridSpan w:val="12"/>
            <w:vMerge/>
            <w:shd w:val="clear" w:color="FFFFFF" w:fill="auto"/>
            <w:vAlign w:val="bottom"/>
          </w:tcPr>
          <w:p w:rsidR="003D2974" w:rsidRDefault="003D2974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251"/>
        <w:gridCol w:w="717"/>
        <w:gridCol w:w="433"/>
        <w:gridCol w:w="433"/>
        <w:gridCol w:w="1282"/>
        <w:gridCol w:w="730"/>
        <w:gridCol w:w="1552"/>
      </w:tblGrid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53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714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сумма на год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3D2974" w:rsidTr="007637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tblHeader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539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распорядителя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974" w:rsidRDefault="003D2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Администрация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1 138 294 195,80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115 430 815,33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69 358 173,10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69 358 173,10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1 379 950,00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66 497 892,10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3 233 734,92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3 233 734,92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решению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вопросов местного значения в части составления проектов бюджетов, исполнения бюджетов и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отчетов об исполнении бюджетов сельских поселений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394 100,00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осуществлению внутреннего муниципального контроля поселений, за счет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49 231,00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комиссий и определению </w:t>
            </w:r>
            <w:r>
              <w:rPr>
                <w:rFonts w:ascii="Times New Roman" w:hAnsi="Times New Roman"/>
                <w:sz w:val="20"/>
                <w:szCs w:val="20"/>
              </w:rPr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7 374 279,00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7 374 279,00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7 374 279,00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7 374 279,00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7 374 279,00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38 586 363,23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энергосбережение и повышение энергетической эффективности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38 571 363,23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выполнение функций,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реализацией других общегосударственных вопросов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2 654 736,91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2 191 248,17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2 191 248,17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463 488,74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432 152,74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31 336,00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15 518 854,00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3 233 165,00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3 233 165,00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Кондопож</w:t>
            </w:r>
            <w:r>
              <w:rPr>
                <w:rFonts w:ascii="Times New Roman" w:hAnsi="Times New Roman"/>
                <w:sz w:val="20"/>
                <w:szCs w:val="20"/>
              </w:rPr>
              <w:t>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финансово-экономических функций бухгалтерского и иного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сопровождения организации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20 364 856,32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Защита населения и территории от чрезвычайных </w:t>
            </w:r>
            <w:r>
              <w:rPr>
                <w:rFonts w:ascii="Times New Roman" w:hAnsi="Times New Roman"/>
                <w:b/>
                <w:sz w:val="22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на финансовое обеспечение расходов,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t>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вопросы в </w:t>
            </w:r>
            <w:r>
              <w:rPr>
                <w:rFonts w:ascii="Times New Roman" w:hAnsi="Times New Roman"/>
                <w:b/>
                <w:sz w:val="22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рофилактика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и проведение в Кондопожском районе информационно-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пропагандистких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4 620 966,95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"Занятость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и подростков в каникулярное время в Кондопожском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80 427,00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1 670 000,00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Транспорт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создание условий для предоставления транспортных услуг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проектирования, ремонта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транспортной системы»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735 539,95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малого и среднего предпринимательства в Кондопожском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188 224 780,62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174 596 264,58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2 029 264,58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2 029 264,58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уплату взносов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974 096,68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техническое обследование жилых многоквартирных домов в сельских поселениях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ремонт и содержание муниципального жилищного фонда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317 017,90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269 040,00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269 040,00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269 040,00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172 567 000,00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r>
              <w:rPr>
                <w:rFonts w:ascii="Times New Roman" w:hAnsi="Times New Roman"/>
                <w:sz w:val="20"/>
                <w:szCs w:val="20"/>
              </w:rPr>
              <w:t>хозяйства (в рамках реализации национального проекта «Жилье и городская среда»)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170 841 300,00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170 841 300,00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170 841 300,00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по переселению граждан из аварийного жилищного фонда (в рамках реализации национального проекта «Жилье и городская среда»)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1 725 700,00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1 725 700,00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1 725 700,00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12 675 844,74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175 844,74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175 844,74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в части организации в границах поселения водоснабжения населения в пределах полномочий, установленных законодательством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направленные на организацию нецентрализованного холодного водоснабжения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подземных источников водоснабжения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60 734,74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60 734,74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60 734,74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 обеспечению доступным и комфортным жильем и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жилищно-коммунальными услугами в рамках государственной программы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952 671,30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952 671,30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823 281,30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823 281,30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823 281,30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823 281,30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транспортированию твердых коммунальных отходов»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129 390,00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129 390,00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706 357 597,67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262 777 199,39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</w:t>
            </w:r>
            <w:r>
              <w:rPr>
                <w:rFonts w:ascii="Times New Roman" w:hAnsi="Times New Roman"/>
                <w:sz w:val="20"/>
                <w:szCs w:val="20"/>
              </w:rPr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575 528,00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1 302 503,00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150 292 843,00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36 467 633,39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8 858 033,80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8 858 033,80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26 904 480,16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26 904 480,16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175 756,43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175 756,43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529 363,00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529 363,00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71 983 995,00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71 640,35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71 640,35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детей, у которых оба или один из родителей являются инвалидами I или II группы, посещающих муниципальные о</w:t>
            </w:r>
            <w:r>
              <w:rPr>
                <w:rFonts w:ascii="Times New Roman" w:hAnsi="Times New Roman"/>
                <w:sz w:val="20"/>
                <w:szCs w:val="20"/>
              </w:rPr>
              <w:t>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1 027 172,00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питанием сотрудников муниципальных образовательных учреждений Кондопожского муниципального района, осуществляющих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333 563 145,27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315 242 145,27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315 242 145,27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312 664 645,27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в сфере общего образования за счет иных межбюджетных трансфертов, направленных на поощрение достижения значений (уровней) показателей для оценки эффективности деятельности должностных лиц муниципальных райо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2 988 264,00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2 988 264,00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2 988 264,00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</w:t>
            </w:r>
            <w:r>
              <w:rPr>
                <w:rFonts w:ascii="Times New Roman" w:hAnsi="Times New Roman"/>
                <w:sz w:val="20"/>
                <w:szCs w:val="20"/>
              </w:rPr>
              <w:t>щего образования,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949 626,00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Республики Карелия, предусмотренных </w:t>
            </w:r>
            <w:r>
              <w:rPr>
                <w:rFonts w:ascii="Times New Roman" w:hAnsi="Times New Roman"/>
                <w:sz w:val="20"/>
                <w:szCs w:val="20"/>
              </w:rPr>
              <w:t>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</w:t>
            </w:r>
            <w:r>
              <w:rPr>
                <w:rFonts w:ascii="Times New Roman" w:hAnsi="Times New Roman"/>
                <w:sz w:val="20"/>
                <w:szCs w:val="20"/>
              </w:rPr>
              <w:t>дениях Республики Карелия 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697 497,00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257 577 752,00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4 659 192,00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4 659 192,00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«Развитие образования» в целях организации транспортного обслуживания обучающихся, проживающих в сельских населенных пунктах, на территории которых </w:t>
            </w:r>
            <w:r>
              <w:rPr>
                <w:rFonts w:ascii="Times New Roman" w:hAnsi="Times New Roman"/>
                <w:sz w:val="20"/>
                <w:szCs w:val="20"/>
              </w:rPr>
              <w:t>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40 850 445,27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11 536 598,82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11 536 598,82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26 993 891,45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26 993 891,45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2 319 955,00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2 319 955,00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</w:t>
            </w:r>
            <w:r>
              <w:rPr>
                <w:rFonts w:ascii="Times New Roman" w:hAnsi="Times New Roman"/>
                <w:sz w:val="20"/>
                <w:szCs w:val="20"/>
              </w:rPr>
              <w:t>нами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2 218 840,00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рганизаций на территории Кондопожского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798 221,00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2 577 500,00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созданию в общеобразовательных организациях, расположенных в </w:t>
            </w:r>
            <w:r>
              <w:rPr>
                <w:rFonts w:ascii="Times New Roman" w:hAnsi="Times New Roman"/>
                <w:sz w:val="20"/>
                <w:szCs w:val="20"/>
              </w:rPr>
              <w:t>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2 577 500,00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2 577 500,00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2 577 500,00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</w:t>
            </w:r>
            <w:r>
              <w:rPr>
                <w:rFonts w:ascii="Times New Roman" w:hAnsi="Times New Roman"/>
                <w:sz w:val="20"/>
                <w:szCs w:val="20"/>
              </w:rPr>
              <w:t>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"Развитие образования"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целях проведения мероприятий по повышению энергетической эффективности в муниципальных образовательных учреждениях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18 031 000,00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68 561 226,23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68 507 226,23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68 507 226,23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60 951 226,23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57 846,00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 деятельности дополнительных общеобразовательных,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общеразвивающих программ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60 893 380,23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50 028 502,43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50 028 502,43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9 704 171,80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9 704 171,80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1 160 706,00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1 160 706,00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в целях частичной компенсации расходов на повышение оплаты труда педагогических работников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 повышение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399 405,00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399 405,00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начального общего, основного общего, среднего </w:t>
            </w:r>
            <w:r>
              <w:rPr>
                <w:rFonts w:ascii="Times New Roman" w:hAnsi="Times New Roman"/>
                <w:sz w:val="20"/>
                <w:szCs w:val="20"/>
              </w:rPr>
              <w:t>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258 980,00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258 980,00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2 836 290,00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</w:t>
            </w:r>
            <w:r>
              <w:rPr>
                <w:rFonts w:ascii="Times New Roman" w:hAnsi="Times New Roman"/>
                <w:sz w:val="20"/>
                <w:szCs w:val="20"/>
              </w:rPr>
              <w:t>детей и подростков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организации отдыха детей в каникулярное время государственной программы Республики Карелия "Совершенствование социальной защиты граждан",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Конждопожского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sz w:val="20"/>
                <w:szCs w:val="20"/>
              </w:rPr>
              <w:t>на организацию отдыха детей в каникулярное время, организуемые муниципальными учреждениями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38 220 331,78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38 220 331,78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38 220 331,78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37 210 680,21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37 210 680,21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503 164,25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503 164,25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506 487,32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506 487,32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27 819 934,39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23 869 213,39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«Культура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16 628 213,39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14 012 306,61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13 982 306,61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1 722 897,38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1 722 897,38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10 030,00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10 030,00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</w:t>
            </w:r>
            <w:r>
              <w:rPr>
                <w:rFonts w:ascii="Times New Roman" w:hAnsi="Times New Roman"/>
                <w:sz w:val="20"/>
                <w:szCs w:val="20"/>
              </w:rPr>
              <w:t>библиотек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организациями культуры"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проведения независимой </w:t>
            </w:r>
            <w:r>
              <w:rPr>
                <w:rFonts w:ascii="Times New Roman" w:hAnsi="Times New Roman"/>
                <w:sz w:val="20"/>
                <w:szCs w:val="20"/>
              </w:rPr>
              <w:t>оценки качества 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учреждениями культуры Кондопожского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повышение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 для проведения ремонтно-восстановительных работ на мемориальных, военно-исторических объектах и памятниках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3 950 721,00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51 304 092,96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7 810 731,36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12 587 361,60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12 587 361,60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жильем молодых семей государственной программы «Обеспечение доступным и комфортным жильем и коммунальными </w:t>
            </w:r>
            <w:r>
              <w:rPr>
                <w:rFonts w:ascii="Times New Roman" w:hAnsi="Times New Roman"/>
                <w:sz w:val="20"/>
                <w:szCs w:val="20"/>
              </w:rPr>
              <w:t>услугами граждан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«Социальная поддержка обучающихся и воспитанников муниципальных образовательных учреждений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общего образования: из малоимущих семей;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</w:t>
            </w:r>
            <w:r>
              <w:rPr>
                <w:rFonts w:ascii="Times New Roman" w:hAnsi="Times New Roman"/>
                <w:sz w:val="20"/>
                <w:szCs w:val="20"/>
              </w:rPr>
              <w:t>елия, имеющих детей;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28 594 000,00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28 594 000,00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их числа по </w:t>
            </w:r>
            <w:r>
              <w:rPr>
                <w:rFonts w:ascii="Times New Roman" w:hAnsi="Times New Roman"/>
                <w:sz w:val="20"/>
                <w:szCs w:val="20"/>
              </w:rPr>
              <w:t>договорам найма 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попечения родителей, лицам из их числа по договорам найма специализированных жилых помещений на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7 917 000,00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взимаемой с родителей (законных представителей) за присмотр и уход за детьми, осваивающими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компенсации платы, взимаемой с родителей (законных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</w:t>
            </w:r>
            <w:r>
              <w:rPr>
                <w:rFonts w:ascii="Times New Roman" w:hAnsi="Times New Roman"/>
                <w:sz w:val="20"/>
                <w:szCs w:val="20"/>
              </w:rPr>
              <w:t>тории Кондопожского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вопросы в </w:t>
            </w:r>
            <w:r>
              <w:rPr>
                <w:rFonts w:ascii="Times New Roman" w:hAnsi="Times New Roman"/>
                <w:b/>
                <w:sz w:val="22"/>
              </w:rPr>
              <w:t>области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2 312 000,00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социальной поддержки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2 136 000,00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2 136 000,00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13 515 204,93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13 259 899,93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13 259 899,93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8 011 599,93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развитие физической культуры и спорта, осуществление спортивной подготовки,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8 011 599,93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6 882 485,73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6 882 485,73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45 648,00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45 648,00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5 248 300,00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Республики Карелия «Развитие физической культуры, спорта и 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1 700 771,34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1 700 771,34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3 299 228,66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3 299 228,66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государственной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поддержке спортивных учреждений,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t>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условий для развития физической культуры, школьного спорта и массового спорта,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Кондопожского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Кондопожского муниципального района в региональных официал</w:t>
            </w:r>
            <w:r>
              <w:rPr>
                <w:rFonts w:ascii="Times New Roman" w:hAnsi="Times New Roman"/>
                <w:sz w:val="20"/>
                <w:szCs w:val="20"/>
              </w:rPr>
              <w:t>ьных физкультурных и спортивных мероприятиях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175 520,00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79 785,00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Обслуживание </w:t>
            </w:r>
            <w:r>
              <w:rPr>
                <w:rFonts w:ascii="Times New Roman" w:hAnsi="Times New Roman"/>
                <w:b/>
                <w:sz w:val="22"/>
              </w:rPr>
              <w:t>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связанные с выплатой процентных платежей по муниципальным долговым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МЕЖБЮДЖЕТНЫЕ ТРАНСФЕРТЫ ОБЩЕГО </w:t>
            </w:r>
            <w:r>
              <w:rPr>
                <w:rFonts w:ascii="Times New Roman" w:hAnsi="Times New Roman"/>
                <w:b/>
                <w:sz w:val="22"/>
              </w:rPr>
              <w:t>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18 264 000,00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16 421 000,00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поселений, входящих в состав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1 843 000,00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Контрольно-счетный орган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3D2974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3 667 284,00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Контрольно-счетного органа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2 926 939,00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осуществлению внешнего муниципального контроля поселений, за счет межбюджетных трансфертов, предоставляемых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740 345,00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D2974" w:rsidRDefault="007637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3D29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3D2974" w:rsidRDefault="003D2974">
            <w:pPr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974" w:rsidRDefault="0076377C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1 141 961 479,80</w:t>
            </w:r>
          </w:p>
        </w:tc>
      </w:tr>
    </w:tbl>
    <w:p w:rsidR="00000000" w:rsidRDefault="0076377C"/>
    <w:sectPr w:rsidR="00000000" w:rsidSect="0076377C">
      <w:pgSz w:w="11907" w:h="16839"/>
      <w:pgMar w:top="720" w:right="720" w:bottom="720" w:left="72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77C">
      <w:pPr>
        <w:spacing w:after="0" w:line="240" w:lineRule="auto"/>
      </w:pPr>
      <w:r>
        <w:separator/>
      </w:r>
    </w:p>
  </w:endnote>
  <w:endnote w:type="continuationSeparator" w:id="0">
    <w:p w:rsidR="00000000" w:rsidRDefault="0076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77C">
      <w:pPr>
        <w:spacing w:after="0" w:line="240" w:lineRule="auto"/>
      </w:pPr>
      <w:r>
        <w:separator/>
      </w:r>
    </w:p>
  </w:footnote>
  <w:footnote w:type="continuationSeparator" w:id="0">
    <w:p w:rsidR="00000000" w:rsidRDefault="0076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974"/>
    <w:rsid w:val="003D2974"/>
    <w:rsid w:val="007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76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Ившин</cp:lastModifiedBy>
  <cp:revision>2</cp:revision>
  <dcterms:created xsi:type="dcterms:W3CDTF">2020-02-21T06:27:00Z</dcterms:created>
  <dcterms:modified xsi:type="dcterms:W3CDTF">2020-02-21T06:29:00Z</dcterms:modified>
</cp:coreProperties>
</file>