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2"/>
        <w:gridCol w:w="255"/>
        <w:gridCol w:w="20"/>
        <w:gridCol w:w="718"/>
        <w:gridCol w:w="790"/>
        <w:gridCol w:w="742"/>
        <w:gridCol w:w="169"/>
        <w:gridCol w:w="748"/>
        <w:gridCol w:w="386"/>
        <w:gridCol w:w="531"/>
        <w:gridCol w:w="917"/>
        <w:gridCol w:w="379"/>
        <w:gridCol w:w="15"/>
      </w:tblGrid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2" w:type="dxa"/>
            <w:vMerge w:val="restart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670" w:type="dxa"/>
            <w:gridSpan w:val="12"/>
            <w:shd w:val="clear" w:color="auto" w:fill="auto"/>
            <w:vAlign w:val="bottom"/>
          </w:tcPr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Приложение № </w:t>
            </w:r>
            <w:r>
              <w:rPr>
                <w:rFonts w:ascii="Arial" w:hAnsi="Arial"/>
                <w:sz w:val="14"/>
                <w:szCs w:val="14"/>
              </w:rPr>
              <w:t>8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к Решению Совета </w:t>
            </w:r>
            <w:proofErr w:type="spellStart"/>
            <w:r w:rsidRPr="00DE6C59">
              <w:rPr>
                <w:rFonts w:ascii="Arial" w:hAnsi="Arial"/>
                <w:sz w:val="14"/>
                <w:szCs w:val="14"/>
              </w:rPr>
              <w:t>Кондопожского</w:t>
            </w:r>
            <w:proofErr w:type="spellEnd"/>
            <w:r w:rsidRPr="00DE6C59">
              <w:rPr>
                <w:rFonts w:ascii="Arial" w:hAnsi="Arial"/>
                <w:sz w:val="14"/>
                <w:szCs w:val="14"/>
              </w:rPr>
              <w:t xml:space="preserve"> городского поселения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«О бюджете </w:t>
            </w:r>
            <w:proofErr w:type="spellStart"/>
            <w:r w:rsidRPr="00DE6C59">
              <w:rPr>
                <w:rFonts w:ascii="Arial" w:hAnsi="Arial"/>
                <w:sz w:val="14"/>
                <w:szCs w:val="14"/>
              </w:rPr>
              <w:t>Кондопожского</w:t>
            </w:r>
            <w:proofErr w:type="spellEnd"/>
            <w:r w:rsidRPr="00DE6C59">
              <w:rPr>
                <w:rFonts w:ascii="Arial" w:hAnsi="Arial"/>
                <w:sz w:val="14"/>
                <w:szCs w:val="14"/>
              </w:rPr>
              <w:t xml:space="preserve"> городского поселения на 2024 год и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на плановый период 2025 и 2026 годов»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proofErr w:type="gramStart"/>
            <w:r w:rsidRPr="00DE6C59">
              <w:rPr>
                <w:rFonts w:ascii="Arial" w:hAnsi="Arial"/>
                <w:sz w:val="14"/>
                <w:szCs w:val="14"/>
              </w:rPr>
              <w:t xml:space="preserve">(в редакции Решения Совета </w:t>
            </w:r>
            <w:proofErr w:type="spellStart"/>
            <w:r w:rsidRPr="00DE6C59">
              <w:rPr>
                <w:rFonts w:ascii="Arial" w:hAnsi="Arial"/>
                <w:sz w:val="14"/>
                <w:szCs w:val="14"/>
              </w:rPr>
              <w:t>Кондопожского</w:t>
            </w:r>
            <w:proofErr w:type="spellEnd"/>
            <w:r w:rsidRPr="00DE6C59">
              <w:rPr>
                <w:rFonts w:ascii="Arial" w:hAnsi="Arial"/>
                <w:sz w:val="14"/>
                <w:szCs w:val="14"/>
              </w:rPr>
              <w:t xml:space="preserve"> городского поселения</w:t>
            </w:r>
            <w:proofErr w:type="gramEnd"/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от </w:t>
            </w:r>
            <w:r>
              <w:rPr>
                <w:rFonts w:ascii="Arial" w:hAnsi="Arial"/>
                <w:sz w:val="14"/>
                <w:szCs w:val="14"/>
              </w:rPr>
              <w:t>00</w:t>
            </w:r>
            <w:r w:rsidRPr="00DE6C59">
              <w:rPr>
                <w:rFonts w:ascii="Arial" w:hAnsi="Arial"/>
                <w:sz w:val="14"/>
                <w:szCs w:val="14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ноября</w:t>
            </w:r>
            <w:r w:rsidRPr="00DE6C59">
              <w:rPr>
                <w:rFonts w:ascii="Arial" w:hAnsi="Arial"/>
                <w:sz w:val="14"/>
                <w:szCs w:val="14"/>
              </w:rPr>
              <w:t xml:space="preserve"> 2024 года №</w:t>
            </w:r>
            <w:r>
              <w:rPr>
                <w:rFonts w:ascii="Arial" w:hAnsi="Arial"/>
                <w:sz w:val="14"/>
                <w:szCs w:val="14"/>
              </w:rPr>
              <w:t>00</w:t>
            </w:r>
            <w:r w:rsidRPr="00DE6C59">
              <w:rPr>
                <w:rFonts w:ascii="Arial" w:hAnsi="Arial"/>
                <w:sz w:val="14"/>
                <w:szCs w:val="14"/>
              </w:rPr>
              <w:t xml:space="preserve">  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«О внесении изменений в Решение Совета </w:t>
            </w:r>
            <w:proofErr w:type="spellStart"/>
            <w:r w:rsidRPr="00DE6C59">
              <w:rPr>
                <w:rFonts w:ascii="Arial" w:hAnsi="Arial"/>
                <w:sz w:val="14"/>
                <w:szCs w:val="14"/>
              </w:rPr>
              <w:t>Кондопожского</w:t>
            </w:r>
            <w:proofErr w:type="spellEnd"/>
            <w:r w:rsidRPr="00DE6C59">
              <w:rPr>
                <w:rFonts w:ascii="Arial" w:hAnsi="Arial"/>
                <w:sz w:val="14"/>
                <w:szCs w:val="14"/>
              </w:rPr>
              <w:t xml:space="preserve"> городского поселения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от 14  декабря  2023 года №1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«О бюджете </w:t>
            </w:r>
            <w:proofErr w:type="spellStart"/>
            <w:r w:rsidRPr="00DE6C59">
              <w:rPr>
                <w:rFonts w:ascii="Arial" w:hAnsi="Arial"/>
                <w:sz w:val="14"/>
                <w:szCs w:val="14"/>
              </w:rPr>
              <w:t>Кондопожского</w:t>
            </w:r>
            <w:proofErr w:type="spellEnd"/>
            <w:r w:rsidRPr="00DE6C59">
              <w:rPr>
                <w:rFonts w:ascii="Arial" w:hAnsi="Arial"/>
                <w:sz w:val="14"/>
                <w:szCs w:val="14"/>
              </w:rPr>
              <w:t xml:space="preserve"> городского поселения на 2023 год и</w:t>
            </w:r>
          </w:p>
          <w:p w:rsidR="000B7D09" w:rsidRDefault="00DE6C59" w:rsidP="00DE6C59">
            <w:pPr>
              <w:spacing w:after="0"/>
              <w:jc w:val="right"/>
            </w:pPr>
            <w:r w:rsidRPr="00DE6C59">
              <w:rPr>
                <w:rFonts w:ascii="Arial" w:hAnsi="Arial"/>
                <w:sz w:val="14"/>
                <w:szCs w:val="14"/>
              </w:rPr>
              <w:t>на плановый период 2024 и 2025 годов»).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2" w:type="dxa"/>
            <w:vMerge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525" w:type="dxa"/>
            <w:gridSpan w:val="5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0570" w:type="dxa"/>
            <w:gridSpan w:val="18"/>
            <w:vMerge w:val="restart"/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0570" w:type="dxa"/>
            <w:gridSpan w:val="18"/>
            <w:vMerge/>
            <w:shd w:val="clear" w:color="auto" w:fill="auto"/>
            <w:vAlign w:val="bottom"/>
          </w:tcPr>
          <w:p w:rsidR="000B7D09" w:rsidRDefault="000B7D09">
            <w:pPr>
              <w:spacing w:after="0"/>
              <w:jc w:val="center"/>
            </w:pP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0B7D09">
            <w:pPr>
              <w:wordWrap w:val="0"/>
              <w:spacing w:after="0"/>
              <w:jc w:val="center"/>
            </w:pPr>
          </w:p>
        </w:tc>
        <w:tc>
          <w:tcPr>
            <w:tcW w:w="1701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  <w:tc>
          <w:tcPr>
            <w:tcW w:w="182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  <w:bookmarkStart w:id="0" w:name="_GoBack"/>
            <w:bookmarkEnd w:id="0"/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8 731 264,72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8 731 264,72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613 256,25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2 380,00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610 876,25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19 557 789,85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15 665 886,51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Arial" w:hAnsi="Arial"/>
                <w:b/>
                <w:sz w:val="20"/>
                <w:szCs w:val="20"/>
              </w:rPr>
              <w:t>деятельности в сфере культуры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15 665 886,51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10 457 894,55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10 457 894,55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3 533 446,70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</w:t>
            </w:r>
            <w:r>
              <w:rPr>
                <w:rFonts w:ascii="Arial" w:hAnsi="Arial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3 533 446,70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684 384,80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684 384,80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990 160,46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70 809,46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«Сохранение, использование и популяризация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43 476,68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(памятников истории и культуры), находящихся в собственности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43 476,68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43 476,68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43 476,68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3 848 426,66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3 078 741,33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</w:t>
            </w:r>
            <w:r>
              <w:rPr>
                <w:rFonts w:ascii="Arial" w:hAnsi="Arial"/>
                <w:sz w:val="16"/>
                <w:szCs w:val="16"/>
              </w:rPr>
              <w:t>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3 078 741,33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3 078 741,33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769 685,33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Arial" w:hAnsi="Arial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769 685,33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769 685,33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119 934 358,61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11 716,10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/>
                <w:sz w:val="16"/>
                <w:szCs w:val="16"/>
              </w:rPr>
              <w:t>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790 000,00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</w:t>
            </w:r>
            <w:r>
              <w:rPr>
                <w:rFonts w:ascii="Arial" w:hAnsi="Arial"/>
                <w:b/>
                <w:sz w:val="20"/>
                <w:szCs w:val="20"/>
              </w:rPr>
              <w:t>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822 000,00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209 214,77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209 214,77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612 785,23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612 785,23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5 095 874,55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1 286 075,95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1 286 075,95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3 809 798,60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727 193,60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3 082 605,00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723 856,68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</w:t>
            </w:r>
            <w:r>
              <w:rPr>
                <w:rFonts w:ascii="Arial" w:hAnsi="Arial"/>
                <w:sz w:val="16"/>
                <w:szCs w:val="16"/>
              </w:rPr>
              <w:t>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723 856,68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723 856,68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</w:t>
            </w:r>
            <w:r>
              <w:rPr>
                <w:rFonts w:ascii="Arial" w:hAnsi="Arial"/>
                <w:b/>
                <w:sz w:val="20"/>
                <w:szCs w:val="20"/>
              </w:rPr>
              <w:t>стихийных бедствий и других чрезвычайных ситуаций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</w:t>
            </w:r>
            <w:r>
              <w:rPr>
                <w:rFonts w:ascii="Arial" w:hAnsi="Arial"/>
                <w:sz w:val="16"/>
                <w:szCs w:val="16"/>
              </w:rPr>
              <w:t>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обеспечение функционирования муниципальной автоматизированной системы </w:t>
            </w:r>
            <w:r>
              <w:rPr>
                <w:rFonts w:ascii="Arial" w:hAnsi="Arial"/>
                <w:b/>
                <w:sz w:val="20"/>
                <w:szCs w:val="20"/>
              </w:rPr>
              <w:t>централизованного оповещения (МАСЦО) населения жителей города Кондопога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1 472 881,00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1 472 881,00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1 472 881,00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39 835 787,13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создание условий для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предоставления транспортных услуг населению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745 643,00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745 643,00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745 643,00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980 421,00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972 421,00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972 421,00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2 551 576,04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2 484 801,49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2 484 801,49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66 774,55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62 643,91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Уплата налогов, сборов </w:t>
            </w:r>
            <w:r>
              <w:rPr>
                <w:rFonts w:ascii="Arial" w:hAnsi="Arial"/>
                <w:sz w:val="16"/>
                <w:szCs w:val="16"/>
              </w:rPr>
              <w:t>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4 130,64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578 943,90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574 943,90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</w:t>
            </w:r>
            <w:r>
              <w:rPr>
                <w:rFonts w:ascii="Arial" w:hAnsi="Arial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574 943,90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Дополнительные мероприятия по обеспечению доступным и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комфортным жильем и жилищно-коммунальными услугами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851 848,35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185 336,75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185 336,75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19 124 736,67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19 124 736,67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19 124 736,67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610 178,79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610 178,79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610 178,79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1 570 061,62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1 570 061,62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1 570 061,62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Прочие </w:t>
            </w:r>
            <w:r>
              <w:rPr>
                <w:rFonts w:ascii="Arial" w:hAnsi="Arial"/>
                <w:b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7 519 774,82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7 519 774,82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7 519 774,82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5 493 911,74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5 486 644,41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5 486 644,41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7 267,33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7 267,33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4 680 000,00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4 680 000,00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</w:t>
            </w:r>
            <w:r>
              <w:rPr>
                <w:rFonts w:ascii="Arial" w:hAnsi="Arial"/>
                <w:sz w:val="16"/>
                <w:szCs w:val="16"/>
              </w:rPr>
              <w:t xml:space="preserve">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4 680 000,00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100 313,16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Arial" w:hAnsi="Arial"/>
                <w:sz w:val="16"/>
                <w:szCs w:val="16"/>
              </w:rPr>
              <w:t>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</w:t>
            </w:r>
            <w:r>
              <w:rPr>
                <w:rFonts w:ascii="Arial" w:hAnsi="Arial"/>
                <w:b/>
                <w:sz w:val="20"/>
                <w:szCs w:val="20"/>
              </w:rPr>
              <w:t>замещавшим должности муниципальной службы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формированию современной городской среды в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</w:t>
            </w:r>
            <w:r>
              <w:rPr>
                <w:rFonts w:ascii="Arial" w:hAnsi="Arial"/>
                <w:sz w:val="16"/>
                <w:szCs w:val="16"/>
              </w:rPr>
              <w:t>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Субсидии юридическим лицам (кроме </w:t>
            </w:r>
            <w:r>
              <w:rPr>
                <w:rFonts w:ascii="Arial" w:hAnsi="Arial"/>
                <w:sz w:val="16"/>
                <w:szCs w:val="16"/>
              </w:rPr>
              <w:t>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за счет средств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публично-правовой компании «Фонд развития территорий»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17 827 634,68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17 827 634,68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Бюджетные </w:t>
            </w:r>
            <w:r>
              <w:rPr>
                <w:rFonts w:ascii="Arial" w:hAnsi="Arial"/>
                <w:sz w:val="16"/>
                <w:szCs w:val="16"/>
              </w:rPr>
              <w:t>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17 827 634,68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180 077,12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Капитальные вложения в объекты государственной </w:t>
            </w:r>
            <w:r>
              <w:rPr>
                <w:rFonts w:ascii="Arial" w:hAnsi="Arial"/>
                <w:sz w:val="16"/>
                <w:szCs w:val="16"/>
              </w:rPr>
              <w:t>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180 077,12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180 077,12</w:t>
            </w:r>
          </w:p>
        </w:tc>
      </w:tr>
      <w:tr w:rsidR="000B7D09" w:rsidTr="00DE6C5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160 786 700,04</w:t>
            </w:r>
          </w:p>
        </w:tc>
      </w:tr>
    </w:tbl>
    <w:p w:rsidR="00000000" w:rsidRDefault="00DE6C59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6C59">
      <w:pPr>
        <w:spacing w:after="0" w:line="240" w:lineRule="auto"/>
      </w:pPr>
      <w:r>
        <w:separator/>
      </w:r>
    </w:p>
  </w:endnote>
  <w:endnote w:type="continuationSeparator" w:id="0">
    <w:p w:rsidR="00000000" w:rsidRDefault="00DE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6C59">
      <w:pPr>
        <w:spacing w:after="0" w:line="240" w:lineRule="auto"/>
      </w:pPr>
      <w:r>
        <w:separator/>
      </w:r>
    </w:p>
  </w:footnote>
  <w:footnote w:type="continuationSeparator" w:id="0">
    <w:p w:rsidR="00000000" w:rsidRDefault="00DE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73"/>
      <w:docPartObj>
        <w:docPartGallery w:val="Page Numbers (Top of Page)"/>
      </w:docPartObj>
    </w:sdtPr>
    <w:sdtEndPr/>
    <w:sdtContent>
      <w:p w:rsidR="000B7D09" w:rsidRDefault="00DE6C59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B7D09" w:rsidRDefault="000B7D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D09"/>
    <w:rsid w:val="000B7D09"/>
    <w:rsid w:val="00D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E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E6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2354</Words>
  <Characters>13424</Characters>
  <Application>Microsoft Office Word</Application>
  <DocSecurity>0</DocSecurity>
  <Lines>111</Lines>
  <Paragraphs>31</Paragraphs>
  <ScaleCrop>false</ScaleCrop>
  <Company/>
  <LinksUpToDate>false</LinksUpToDate>
  <CharactersWithSpaces>15747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2024-11-05T07:03:00Z</dcterms:created>
  <dcterms:modified xsi:type="dcterms:W3CDTF">2024-11-05T07:04:00Z</dcterms:modified>
</cp:coreProperties>
</file>