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"/>
        <w:gridCol w:w="3223"/>
        <w:gridCol w:w="787"/>
        <w:gridCol w:w="378"/>
        <w:gridCol w:w="484"/>
        <w:gridCol w:w="272"/>
        <w:gridCol w:w="1528"/>
        <w:gridCol w:w="741"/>
        <w:gridCol w:w="923"/>
        <w:gridCol w:w="923"/>
        <w:gridCol w:w="923"/>
        <w:gridCol w:w="393"/>
      </w:tblGrid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gridSpan w:val="3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24556" w:rsidRPr="00D96A4C" w:rsidRDefault="0022455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vMerge w:val="restart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gridSpan w:val="5"/>
            <w:shd w:val="clear" w:color="auto" w:fill="auto"/>
            <w:vAlign w:val="bottom"/>
          </w:tcPr>
          <w:p w:rsidR="00224556" w:rsidRPr="00D96A4C" w:rsidRDefault="0022455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01"/>
        <w:tblW w:w="5000" w:type="pct"/>
        <w:tblInd w:w="0" w:type="dxa"/>
        <w:tblLook w:val="04A0" w:firstRow="1" w:lastRow="0" w:firstColumn="1" w:lastColumn="0" w:noHBand="0" w:noVBand="1"/>
      </w:tblPr>
      <w:tblGrid>
        <w:gridCol w:w="733"/>
        <w:gridCol w:w="10040"/>
      </w:tblGrid>
      <w:tr w:rsidR="00D96A4C" w:rsidRPr="00D96A4C" w:rsidTr="00D96A4C">
        <w:trPr>
          <w:cantSplit/>
        </w:trPr>
        <w:tc>
          <w:tcPr>
            <w:tcW w:w="10773" w:type="dxa"/>
            <w:gridSpan w:val="2"/>
            <w:shd w:val="clear" w:color="auto" w:fill="auto"/>
            <w:vAlign w:val="bottom"/>
          </w:tcPr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10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02 июля 2025 года № 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D96A4C" w:rsidRPr="00D96A4C" w:rsidRDefault="00D96A4C" w:rsidP="00D96A4C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2025 год и</w:t>
            </w:r>
          </w:p>
          <w:p w:rsidR="00D96A4C" w:rsidRPr="00D96A4C" w:rsidRDefault="00D96A4C" w:rsidP="00D96A4C">
            <w:pPr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D96A4C" w:rsidRPr="00D96A4C" w:rsidTr="00D96A4C">
        <w:trPr>
          <w:gridAfter w:val="1"/>
          <w:wAfter w:w="10040" w:type="dxa"/>
          <w:cantSplit/>
        </w:trPr>
        <w:tc>
          <w:tcPr>
            <w:tcW w:w="733" w:type="dxa"/>
            <w:shd w:val="clear" w:color="auto" w:fill="auto"/>
            <w:vAlign w:val="bottom"/>
          </w:tcPr>
          <w:p w:rsidR="00D96A4C" w:rsidRPr="00D96A4C" w:rsidRDefault="00D96A4C" w:rsidP="00D96A4C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1"/>
        <w:gridCol w:w="3118"/>
        <w:gridCol w:w="761"/>
        <w:gridCol w:w="367"/>
        <w:gridCol w:w="469"/>
        <w:gridCol w:w="264"/>
        <w:gridCol w:w="1477"/>
        <w:gridCol w:w="717"/>
        <w:gridCol w:w="892"/>
        <w:gridCol w:w="892"/>
        <w:gridCol w:w="892"/>
        <w:gridCol w:w="381"/>
        <w:gridCol w:w="352"/>
      </w:tblGrid>
      <w:tr w:rsidR="00224556" w:rsidRPr="00D96A4C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0" w:type="dxa"/>
            <w:gridSpan w:val="3"/>
            <w:shd w:val="clear" w:color="auto" w:fill="auto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24556" w:rsidRPr="00D96A4C" w:rsidRDefault="0022455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2"/>
            <w:vMerge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5" w:type="dxa"/>
            <w:gridSpan w:val="12"/>
            <w:vMerge w:val="restart"/>
            <w:shd w:val="clear" w:color="auto" w:fill="auto"/>
            <w:vAlign w:val="bottom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Распределение бюджетных ассигнований на 2027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городского поселения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5" w:type="dxa"/>
            <w:gridSpan w:val="12"/>
            <w:vMerge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4556" w:rsidRPr="00D96A4C" w:rsidRDefault="00D96A4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Ц</w:t>
            </w:r>
            <w:bookmarkStart w:id="0" w:name="_GoBack"/>
            <w:bookmarkEnd w:id="0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руб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22 059 327,27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11 851 069,61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11 851 069,61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9 622 430,66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9 622 430,66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585 827,00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585 827,00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19 331 824,36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13 427 578,08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13 427 578,08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5 006 250,28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5 006 250,28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88 028,04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6 548,04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Реализация основных мероприятий по пожарной безопасности в границах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6 548,04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6 548,04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6 548,04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терроризма в границах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110 836 742,71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1 254 183,94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1 232 578,94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1 232 578,94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21 605,00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21 605,00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Резервный фонд Администрации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45 056 488,98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45 056 488,98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45 056 488,98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3 034 000,00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3 034 000,00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867 240,00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867 240,00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867 240,00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1 474 054,88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1 474 054,88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1 474 054,88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4 127 823,43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4 127 823,43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4 127 823,43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2 026 330,00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2 026 330,00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2 026 330,00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4 074 450,00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4 074 450,00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4 074 450,00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5 736 177,06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5 736 177,06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5 736 177,06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200 026,31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200 026,31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200 026,31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Приобретение жилых помещений, находящихся на территории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33 761 265,93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33 761 265,93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33 761 265,93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55НИ200000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1 000 000,00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Обеспечение мероприятий по переселению граждан из аварийного жилищного фонда на территории </w:t>
            </w:r>
            <w:proofErr w:type="spellStart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Кондопожского</w:t>
            </w:r>
            <w:proofErr w:type="spellEnd"/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1 000 000,00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1 000 000,00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1 000 000,00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6 742 457,54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19"/>
                <w:szCs w:val="19"/>
              </w:rPr>
              <w:t>6 742 457,54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6 742 457,54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24556" w:rsidRPr="00D96A4C" w:rsidRDefault="00D96A4C">
            <w:pPr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szCs w:val="15"/>
              </w:rPr>
              <w:t>6 742 457,54</w:t>
            </w:r>
          </w:p>
        </w:tc>
      </w:tr>
      <w:tr w:rsidR="00224556" w:rsidRPr="00D96A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224556" w:rsidRPr="00D96A4C" w:rsidRDefault="00224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center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4556" w:rsidRPr="00D96A4C" w:rsidRDefault="00D96A4C">
            <w:pPr>
              <w:jc w:val="right"/>
              <w:rPr>
                <w:rFonts w:ascii="Times New Roman" w:hAnsi="Times New Roman" w:cs="Times New Roman"/>
              </w:rPr>
            </w:pPr>
            <w:r w:rsidRPr="00D96A4C">
              <w:rPr>
                <w:rFonts w:ascii="Times New Roman" w:hAnsi="Times New Roman" w:cs="Times New Roman"/>
                <w:b/>
                <w:sz w:val="23"/>
                <w:szCs w:val="23"/>
              </w:rPr>
              <w:t>152 315 922,38</w:t>
            </w:r>
          </w:p>
        </w:tc>
      </w:tr>
    </w:tbl>
    <w:p w:rsidR="00D96A4C" w:rsidRPr="00D96A4C" w:rsidRDefault="00D96A4C">
      <w:pPr>
        <w:rPr>
          <w:rFonts w:ascii="Times New Roman" w:hAnsi="Times New Roman" w:cs="Times New Roman"/>
        </w:rPr>
      </w:pPr>
    </w:p>
    <w:sectPr w:rsidR="00D96A4C" w:rsidRPr="00D96A4C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A4C" w:rsidRDefault="00D96A4C">
      <w:pPr>
        <w:spacing w:after="0" w:line="240" w:lineRule="auto"/>
      </w:pPr>
      <w:r>
        <w:separator/>
      </w:r>
    </w:p>
  </w:endnote>
  <w:endnote w:type="continuationSeparator" w:id="0">
    <w:p w:rsidR="00D96A4C" w:rsidRDefault="00D96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A4C" w:rsidRDefault="00D96A4C">
      <w:pPr>
        <w:spacing w:after="0" w:line="240" w:lineRule="auto"/>
      </w:pPr>
      <w:r>
        <w:separator/>
      </w:r>
    </w:p>
  </w:footnote>
  <w:footnote w:type="continuationSeparator" w:id="0">
    <w:p w:rsidR="00D96A4C" w:rsidRDefault="00D96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257152"/>
      <w:docPartObj>
        <w:docPartGallery w:val="Page Numbers (Top of Page)"/>
      </w:docPartObj>
    </w:sdtPr>
    <w:sdtContent>
      <w:p w:rsidR="00D96A4C" w:rsidRDefault="00D96A4C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465F49">
          <w:rPr>
            <w:rFonts w:ascii="Arial" w:hAnsi="Arial"/>
            <w:noProof/>
            <w:sz w:val="15"/>
          </w:rPr>
          <w:t>2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D96A4C" w:rsidRDefault="00D96A4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4556"/>
    <w:rsid w:val="00224556"/>
    <w:rsid w:val="00465F49"/>
    <w:rsid w:val="00D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table" w:customStyle="1" w:styleId="TableStyle01">
    <w:name w:val="TableStyle01"/>
    <w:rsid w:val="00D96A4C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a5"/>
    <w:uiPriority w:val="99"/>
    <w:unhideWhenUsed/>
    <w:rsid w:val="00D96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96A4C"/>
  </w:style>
  <w:style w:type="paragraph" w:styleId="a6">
    <w:name w:val="Balloon Text"/>
    <w:basedOn w:val="a"/>
    <w:link w:val="a7"/>
    <w:uiPriority w:val="99"/>
    <w:semiHidden/>
    <w:unhideWhenUsed/>
    <w:rsid w:val="00D96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6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Швецова</cp:lastModifiedBy>
  <cp:revision>2</cp:revision>
  <cp:lastPrinted>2025-06-23T09:14:00Z</cp:lastPrinted>
  <dcterms:created xsi:type="dcterms:W3CDTF">2025-06-23T09:06:00Z</dcterms:created>
  <dcterms:modified xsi:type="dcterms:W3CDTF">2025-06-23T09:17:00Z</dcterms:modified>
</cp:coreProperties>
</file>