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72" w:rsidRPr="002E4572" w:rsidRDefault="002E4572" w:rsidP="002E4572">
      <w:pPr>
        <w:spacing w:line="240" w:lineRule="exact"/>
        <w:jc w:val="center"/>
        <w:rPr>
          <w:b/>
          <w:szCs w:val="18"/>
        </w:rPr>
      </w:pPr>
      <w:r w:rsidRPr="002E4572">
        <w:rPr>
          <w:b/>
          <w:szCs w:val="18"/>
        </w:rPr>
        <w:t>Информационный бюллетень</w:t>
      </w:r>
    </w:p>
    <w:p w:rsidR="002E4572" w:rsidRPr="002E4572" w:rsidRDefault="002E4572" w:rsidP="002E4572">
      <w:pPr>
        <w:spacing w:line="240" w:lineRule="exact"/>
        <w:jc w:val="center"/>
        <w:rPr>
          <w:szCs w:val="18"/>
        </w:rPr>
      </w:pPr>
      <w:r w:rsidRPr="002E4572">
        <w:rPr>
          <w:b/>
          <w:szCs w:val="18"/>
        </w:rPr>
        <w:t>«Вестник Петровского сельского поселения»</w:t>
      </w:r>
    </w:p>
    <w:p w:rsidR="002E4572" w:rsidRPr="002E4572" w:rsidRDefault="002E4572" w:rsidP="002E4572">
      <w:pPr>
        <w:spacing w:line="240" w:lineRule="exact"/>
        <w:ind w:left="4678"/>
        <w:jc w:val="center"/>
        <w:rPr>
          <w:b/>
          <w:szCs w:val="18"/>
        </w:rPr>
      </w:pPr>
    </w:p>
    <w:p w:rsidR="002E4572" w:rsidRPr="002E4572" w:rsidRDefault="002E4572" w:rsidP="002E4572">
      <w:pPr>
        <w:spacing w:line="240" w:lineRule="exact"/>
        <w:ind w:left="5670"/>
        <w:jc w:val="center"/>
        <w:rPr>
          <w:b/>
          <w:szCs w:val="18"/>
        </w:rPr>
      </w:pPr>
      <w:r w:rsidRPr="002E4572">
        <w:rPr>
          <w:b/>
          <w:szCs w:val="18"/>
        </w:rPr>
        <w:t>Утвержден</w:t>
      </w:r>
    </w:p>
    <w:p w:rsidR="002E4572" w:rsidRPr="002E4572" w:rsidRDefault="002E4572" w:rsidP="002E4572">
      <w:pPr>
        <w:spacing w:line="240" w:lineRule="exact"/>
        <w:ind w:left="5670"/>
        <w:jc w:val="center"/>
        <w:rPr>
          <w:szCs w:val="18"/>
        </w:rPr>
      </w:pPr>
      <w:r w:rsidRPr="002E4572">
        <w:rPr>
          <w:szCs w:val="18"/>
        </w:rPr>
        <w:t>Решением № 2 6 сессии 2 созыва</w:t>
      </w:r>
    </w:p>
    <w:p w:rsidR="002E4572" w:rsidRPr="002E4572" w:rsidRDefault="002E4572" w:rsidP="002E4572">
      <w:pPr>
        <w:spacing w:line="240" w:lineRule="exact"/>
        <w:ind w:left="5670"/>
        <w:jc w:val="center"/>
        <w:rPr>
          <w:szCs w:val="18"/>
        </w:rPr>
      </w:pPr>
      <w:r w:rsidRPr="002E4572">
        <w:rPr>
          <w:szCs w:val="18"/>
        </w:rPr>
        <w:t>Совета Петровского сельского</w:t>
      </w:r>
    </w:p>
    <w:p w:rsidR="002E4572" w:rsidRPr="002E4572" w:rsidRDefault="002E4572" w:rsidP="002E4572">
      <w:pPr>
        <w:spacing w:line="240" w:lineRule="exact"/>
        <w:ind w:left="5670"/>
        <w:jc w:val="center"/>
        <w:rPr>
          <w:szCs w:val="18"/>
        </w:rPr>
      </w:pPr>
      <w:r w:rsidRPr="002E4572">
        <w:rPr>
          <w:szCs w:val="18"/>
        </w:rPr>
        <w:t>поселения от 11.03.2010 г.</w:t>
      </w:r>
    </w:p>
    <w:p w:rsidR="002E4572" w:rsidRPr="002E4572" w:rsidRDefault="002E4572" w:rsidP="002E4572">
      <w:pPr>
        <w:spacing w:line="240" w:lineRule="exact"/>
        <w:jc w:val="center"/>
        <w:rPr>
          <w:b/>
          <w:szCs w:val="18"/>
        </w:rPr>
      </w:pPr>
    </w:p>
    <w:p w:rsidR="002E4572" w:rsidRPr="002E4572" w:rsidRDefault="002E4572" w:rsidP="002E4572">
      <w:pPr>
        <w:spacing w:line="240" w:lineRule="exact"/>
        <w:jc w:val="center"/>
        <w:rPr>
          <w:b/>
          <w:spacing w:val="40"/>
          <w:sz w:val="28"/>
          <w:szCs w:val="28"/>
        </w:rPr>
      </w:pPr>
      <w:r w:rsidRPr="002E4572">
        <w:rPr>
          <w:b/>
          <w:spacing w:val="40"/>
          <w:sz w:val="28"/>
          <w:szCs w:val="28"/>
        </w:rPr>
        <w:t xml:space="preserve">ВЫПУСК № </w:t>
      </w:r>
      <w:r w:rsidR="00342A26">
        <w:rPr>
          <w:b/>
          <w:spacing w:val="40"/>
          <w:sz w:val="28"/>
          <w:szCs w:val="28"/>
        </w:rPr>
        <w:t>3</w:t>
      </w:r>
      <w:r w:rsidR="00364872">
        <w:rPr>
          <w:b/>
          <w:spacing w:val="40"/>
          <w:sz w:val="28"/>
          <w:szCs w:val="28"/>
        </w:rPr>
        <w:t>2</w:t>
      </w:r>
    </w:p>
    <w:p w:rsidR="002E4572" w:rsidRPr="002E4572" w:rsidRDefault="002E4572" w:rsidP="002E4572">
      <w:pPr>
        <w:spacing w:line="240" w:lineRule="exact"/>
        <w:jc w:val="right"/>
        <w:rPr>
          <w:sz w:val="28"/>
          <w:szCs w:val="28"/>
        </w:rPr>
      </w:pPr>
      <w:r w:rsidRPr="002E4572">
        <w:rPr>
          <w:sz w:val="28"/>
          <w:szCs w:val="28"/>
        </w:rPr>
        <w:t xml:space="preserve">от </w:t>
      </w:r>
      <w:r w:rsidR="00342A26">
        <w:rPr>
          <w:sz w:val="28"/>
          <w:szCs w:val="28"/>
        </w:rPr>
        <w:t xml:space="preserve">04 июля </w:t>
      </w:r>
      <w:r w:rsidRPr="002E4572">
        <w:rPr>
          <w:sz w:val="28"/>
          <w:szCs w:val="28"/>
        </w:rPr>
        <w:t xml:space="preserve"> 2025 г.</w:t>
      </w:r>
    </w:p>
    <w:p w:rsidR="0040143B" w:rsidRPr="002E4572" w:rsidRDefault="0040143B" w:rsidP="002E4572">
      <w:pPr>
        <w:spacing w:line="240" w:lineRule="exact"/>
        <w:jc w:val="center"/>
        <w:rPr>
          <w:spacing w:val="-20"/>
        </w:rPr>
      </w:pPr>
    </w:p>
    <w:p w:rsidR="00342A26" w:rsidRPr="00941BF0" w:rsidRDefault="00342A26" w:rsidP="00342A26">
      <w:pPr>
        <w:keepNext/>
        <w:jc w:val="center"/>
        <w:outlineLvl w:val="1"/>
        <w:rPr>
          <w:sz w:val="26"/>
          <w:szCs w:val="26"/>
        </w:rPr>
      </w:pPr>
      <w:r w:rsidRPr="00941BF0">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1.05pt;margin-top:4.55pt;width:44.4pt;height:59.35pt;z-index:251660288;visibility:visible;mso-wrap-edited:f">
            <v:imagedata r:id="rId8" o:title="" croptop="5375f" cropbottom="6235f" cropleft="5447f" cropright="6307f" gain="273067f" blacklevel="3932f"/>
            <w10:wrap type="topAndBottom"/>
          </v:shape>
          <o:OLEObject Type="Embed" ProgID="Word.Picture.8" ShapeID="_x0000_s1028" DrawAspect="Content" ObjectID="_1813139115" r:id="rId9"/>
        </w:pict>
      </w:r>
      <w:r w:rsidRPr="00941BF0">
        <w:rPr>
          <w:sz w:val="26"/>
          <w:szCs w:val="26"/>
        </w:rPr>
        <w:t xml:space="preserve">Республика Карелия </w:t>
      </w:r>
    </w:p>
    <w:p w:rsidR="00342A26" w:rsidRPr="00941BF0" w:rsidRDefault="00342A26" w:rsidP="00342A26">
      <w:pPr>
        <w:keepNext/>
        <w:jc w:val="center"/>
        <w:outlineLvl w:val="1"/>
        <w:rPr>
          <w:sz w:val="26"/>
          <w:szCs w:val="26"/>
        </w:rPr>
      </w:pPr>
      <w:r w:rsidRPr="00941BF0">
        <w:rPr>
          <w:sz w:val="26"/>
          <w:szCs w:val="26"/>
        </w:rPr>
        <w:t>Кондопожский муниципальный район</w:t>
      </w:r>
    </w:p>
    <w:p w:rsidR="00342A26" w:rsidRPr="00941BF0" w:rsidRDefault="00342A26" w:rsidP="00342A26">
      <w:pPr>
        <w:keepNext/>
        <w:jc w:val="center"/>
        <w:outlineLvl w:val="1"/>
        <w:rPr>
          <w:sz w:val="26"/>
          <w:szCs w:val="26"/>
        </w:rPr>
      </w:pPr>
      <w:r w:rsidRPr="00941BF0">
        <w:rPr>
          <w:sz w:val="26"/>
          <w:szCs w:val="26"/>
        </w:rPr>
        <w:t>Администрация Петровского сельского поселения</w:t>
      </w:r>
    </w:p>
    <w:p w:rsidR="00342A26" w:rsidRPr="00941BF0" w:rsidRDefault="00342A26" w:rsidP="00342A26">
      <w:pPr>
        <w:jc w:val="center"/>
        <w:rPr>
          <w:b/>
          <w:sz w:val="26"/>
          <w:szCs w:val="26"/>
        </w:rPr>
      </w:pPr>
    </w:p>
    <w:p w:rsidR="00342A26" w:rsidRPr="00941BF0" w:rsidRDefault="00342A26" w:rsidP="00342A26">
      <w:pPr>
        <w:jc w:val="center"/>
        <w:rPr>
          <w:b/>
        </w:rPr>
      </w:pPr>
      <w:r>
        <w:rPr>
          <w:b/>
        </w:rPr>
        <w:t>РАСПОРЯЖ</w:t>
      </w:r>
      <w:r w:rsidRPr="00941BF0">
        <w:rPr>
          <w:b/>
        </w:rPr>
        <w:t>ЕНИЕ</w:t>
      </w:r>
    </w:p>
    <w:p w:rsidR="00342A26" w:rsidRPr="00941BF0" w:rsidRDefault="00342A26" w:rsidP="00342A26">
      <w:pPr>
        <w:autoSpaceDE w:val="0"/>
        <w:autoSpaceDN w:val="0"/>
        <w:adjustRightInd w:val="0"/>
        <w:ind w:firstLine="540"/>
        <w:jc w:val="center"/>
      </w:pPr>
    </w:p>
    <w:tbl>
      <w:tblPr>
        <w:tblW w:w="0" w:type="auto"/>
        <w:tblLook w:val="04A0"/>
      </w:tblPr>
      <w:tblGrid>
        <w:gridCol w:w="4793"/>
        <w:gridCol w:w="5238"/>
      </w:tblGrid>
      <w:tr w:rsidR="00342A26" w:rsidRPr="00941BF0" w:rsidTr="004C4193">
        <w:tc>
          <w:tcPr>
            <w:tcW w:w="4793" w:type="dxa"/>
            <w:shd w:val="clear" w:color="auto" w:fill="auto"/>
          </w:tcPr>
          <w:p w:rsidR="00342A26" w:rsidRPr="00941BF0" w:rsidRDefault="00342A26" w:rsidP="004C4193">
            <w:pPr>
              <w:spacing w:line="360" w:lineRule="auto"/>
              <w:rPr>
                <w:lang w:eastAsia="zh-CN"/>
              </w:rPr>
            </w:pPr>
            <w:r>
              <w:rPr>
                <w:lang w:eastAsia="zh-CN"/>
              </w:rPr>
              <w:t>0</w:t>
            </w:r>
            <w:r>
              <w:rPr>
                <w:lang w:val="en-US" w:eastAsia="zh-CN"/>
              </w:rPr>
              <w:t>4</w:t>
            </w:r>
            <w:r w:rsidRPr="00941BF0">
              <w:rPr>
                <w:lang w:eastAsia="zh-CN"/>
              </w:rPr>
              <w:t xml:space="preserve"> </w:t>
            </w:r>
            <w:r>
              <w:rPr>
                <w:lang w:eastAsia="zh-CN"/>
              </w:rPr>
              <w:t>июл</w:t>
            </w:r>
            <w:r w:rsidRPr="00941BF0">
              <w:rPr>
                <w:lang w:eastAsia="zh-CN"/>
              </w:rPr>
              <w:t>я 202</w:t>
            </w:r>
            <w:r>
              <w:rPr>
                <w:lang w:eastAsia="zh-CN"/>
              </w:rPr>
              <w:t>5</w:t>
            </w:r>
            <w:r w:rsidRPr="00941BF0">
              <w:rPr>
                <w:lang w:eastAsia="zh-CN"/>
              </w:rPr>
              <w:t xml:space="preserve">  года</w:t>
            </w:r>
          </w:p>
        </w:tc>
        <w:tc>
          <w:tcPr>
            <w:tcW w:w="5238" w:type="dxa"/>
            <w:shd w:val="clear" w:color="auto" w:fill="auto"/>
          </w:tcPr>
          <w:p w:rsidR="00342A26" w:rsidRPr="004B7171" w:rsidRDefault="00342A26" w:rsidP="004C4193">
            <w:pPr>
              <w:spacing w:line="360" w:lineRule="auto"/>
              <w:jc w:val="right"/>
              <w:rPr>
                <w:lang w:eastAsia="zh-CN"/>
              </w:rPr>
            </w:pPr>
            <w:r w:rsidRPr="00941BF0">
              <w:rPr>
                <w:lang w:eastAsia="zh-CN"/>
              </w:rPr>
              <w:t xml:space="preserve">№ </w:t>
            </w:r>
            <w:r>
              <w:rPr>
                <w:lang w:eastAsia="zh-CN"/>
              </w:rPr>
              <w:t>14</w:t>
            </w:r>
          </w:p>
        </w:tc>
      </w:tr>
    </w:tbl>
    <w:p w:rsidR="00342A26" w:rsidRPr="00941BF0" w:rsidRDefault="00342A26" w:rsidP="00342A26">
      <w:pPr>
        <w:rPr>
          <w:b/>
          <w:bCs/>
          <w:sz w:val="26"/>
          <w:szCs w:val="26"/>
        </w:rPr>
      </w:pPr>
    </w:p>
    <w:tbl>
      <w:tblPr>
        <w:tblW w:w="10065" w:type="dxa"/>
        <w:tblInd w:w="-34" w:type="dxa"/>
        <w:tblLook w:val="04A0"/>
      </w:tblPr>
      <w:tblGrid>
        <w:gridCol w:w="10065"/>
      </w:tblGrid>
      <w:tr w:rsidR="00342A26" w:rsidRPr="00941BF0" w:rsidTr="004C4193">
        <w:tc>
          <w:tcPr>
            <w:tcW w:w="10065" w:type="dxa"/>
          </w:tcPr>
          <w:p w:rsidR="00342A26" w:rsidRPr="00941BF0" w:rsidRDefault="00342A26" w:rsidP="004C4193">
            <w:pPr>
              <w:jc w:val="center"/>
              <w:rPr>
                <w:b/>
                <w:bCs/>
                <w:sz w:val="26"/>
                <w:szCs w:val="26"/>
              </w:rPr>
            </w:pPr>
            <w:r w:rsidRPr="00941BF0">
              <w:rPr>
                <w:b/>
                <w:sz w:val="28"/>
                <w:szCs w:val="28"/>
              </w:rPr>
              <w:t xml:space="preserve">ОБ ИСПОЛНЕНИИ БЮДЖЕТА ПЕТРОВСКОГО СЕЛЬСКОГО ПОСЕЛЕНИЯ ЗА </w:t>
            </w:r>
            <w:r>
              <w:rPr>
                <w:b/>
                <w:sz w:val="28"/>
                <w:szCs w:val="28"/>
              </w:rPr>
              <w:t>2</w:t>
            </w:r>
            <w:r w:rsidRPr="00941BF0">
              <w:rPr>
                <w:b/>
                <w:sz w:val="28"/>
                <w:szCs w:val="28"/>
              </w:rPr>
              <w:t xml:space="preserve"> КВАРТАЛ 202</w:t>
            </w:r>
            <w:r>
              <w:rPr>
                <w:b/>
                <w:sz w:val="28"/>
                <w:szCs w:val="28"/>
              </w:rPr>
              <w:t>5</w:t>
            </w:r>
            <w:r w:rsidRPr="00941BF0">
              <w:rPr>
                <w:b/>
                <w:sz w:val="28"/>
                <w:szCs w:val="28"/>
              </w:rPr>
              <w:t xml:space="preserve"> ГОДА</w:t>
            </w:r>
          </w:p>
        </w:tc>
      </w:tr>
    </w:tbl>
    <w:p w:rsidR="00342A26" w:rsidRPr="00342A26" w:rsidRDefault="00342A26" w:rsidP="00342A26">
      <w:pPr>
        <w:pStyle w:val="ae"/>
        <w:ind w:left="0" w:firstLine="426"/>
        <w:rPr>
          <w:rFonts w:ascii="Times New Roman" w:eastAsia="Times New Roman" w:hAnsi="Times New Roman"/>
          <w:sz w:val="26"/>
          <w:szCs w:val="26"/>
          <w:lang w:val="ru-RU" w:eastAsia="ru-RU"/>
        </w:rPr>
      </w:pPr>
    </w:p>
    <w:p w:rsidR="00342A26" w:rsidRPr="00941BF0" w:rsidRDefault="00342A26" w:rsidP="00342A26">
      <w:pPr>
        <w:autoSpaceDE w:val="0"/>
        <w:autoSpaceDN w:val="0"/>
        <w:adjustRightInd w:val="0"/>
        <w:ind w:firstLine="851"/>
        <w:jc w:val="both"/>
        <w:rPr>
          <w:sz w:val="28"/>
          <w:szCs w:val="28"/>
        </w:rPr>
      </w:pPr>
      <w:r w:rsidRPr="00941BF0">
        <w:rPr>
          <w:sz w:val="28"/>
          <w:szCs w:val="28"/>
        </w:rPr>
        <w:t xml:space="preserve">В соответствии со статьей 264.2 Бюджетного кодекса Российской Федерации Администрация </w:t>
      </w:r>
      <w:r>
        <w:rPr>
          <w:sz w:val="28"/>
          <w:szCs w:val="28"/>
        </w:rPr>
        <w:t>Петровского сельского поселения:</w:t>
      </w:r>
      <w:r w:rsidRPr="00941BF0">
        <w:rPr>
          <w:sz w:val="28"/>
          <w:szCs w:val="28"/>
        </w:rPr>
        <w:t xml:space="preserve"> </w:t>
      </w:r>
    </w:p>
    <w:p w:rsidR="00342A26" w:rsidRPr="00941BF0" w:rsidRDefault="00342A26" w:rsidP="00342A26">
      <w:pPr>
        <w:autoSpaceDE w:val="0"/>
        <w:autoSpaceDN w:val="0"/>
        <w:adjustRightInd w:val="0"/>
        <w:ind w:firstLine="851"/>
        <w:jc w:val="both"/>
        <w:rPr>
          <w:sz w:val="28"/>
          <w:szCs w:val="28"/>
        </w:rPr>
      </w:pPr>
    </w:p>
    <w:p w:rsidR="00342A26" w:rsidRPr="00941BF0" w:rsidRDefault="00342A26" w:rsidP="00342A26">
      <w:pPr>
        <w:autoSpaceDE w:val="0"/>
        <w:autoSpaceDN w:val="0"/>
        <w:adjustRightInd w:val="0"/>
        <w:ind w:left="285" w:firstLine="708"/>
        <w:jc w:val="both"/>
        <w:rPr>
          <w:sz w:val="28"/>
          <w:szCs w:val="28"/>
        </w:rPr>
      </w:pPr>
    </w:p>
    <w:p w:rsidR="00342A26" w:rsidRPr="00941BF0" w:rsidRDefault="00342A26" w:rsidP="00342A26">
      <w:pPr>
        <w:autoSpaceDE w:val="0"/>
        <w:autoSpaceDN w:val="0"/>
        <w:adjustRightInd w:val="0"/>
        <w:spacing w:line="360" w:lineRule="auto"/>
        <w:ind w:firstLine="851"/>
        <w:jc w:val="both"/>
        <w:rPr>
          <w:sz w:val="28"/>
          <w:szCs w:val="28"/>
        </w:rPr>
      </w:pPr>
      <w:r w:rsidRPr="00941BF0">
        <w:rPr>
          <w:sz w:val="28"/>
          <w:szCs w:val="28"/>
        </w:rPr>
        <w:t xml:space="preserve">1. Утвердить прилагаемый отчет об исполнении бюджета Петровского сельского поселения за </w:t>
      </w:r>
      <w:r>
        <w:rPr>
          <w:sz w:val="28"/>
          <w:szCs w:val="28"/>
        </w:rPr>
        <w:t>второ</w:t>
      </w:r>
      <w:r w:rsidRPr="00941BF0">
        <w:rPr>
          <w:sz w:val="28"/>
          <w:szCs w:val="28"/>
        </w:rPr>
        <w:t>й квартал 202</w:t>
      </w:r>
      <w:r>
        <w:rPr>
          <w:sz w:val="28"/>
          <w:szCs w:val="28"/>
        </w:rPr>
        <w:t>5</w:t>
      </w:r>
      <w:r w:rsidRPr="00941BF0">
        <w:rPr>
          <w:sz w:val="28"/>
          <w:szCs w:val="28"/>
        </w:rPr>
        <w:t xml:space="preserve"> года по доходам в сумме </w:t>
      </w:r>
      <w:r w:rsidRPr="009B4F23">
        <w:rPr>
          <w:sz w:val="28"/>
          <w:szCs w:val="28"/>
        </w:rPr>
        <w:t>5713749,84</w:t>
      </w:r>
      <w:r w:rsidRPr="00C41025">
        <w:rPr>
          <w:sz w:val="28"/>
          <w:szCs w:val="28"/>
          <w:highlight w:val="yellow"/>
        </w:rPr>
        <w:t xml:space="preserve"> </w:t>
      </w:r>
      <w:r w:rsidRPr="001B77B3">
        <w:rPr>
          <w:sz w:val="28"/>
          <w:szCs w:val="28"/>
        </w:rPr>
        <w:t xml:space="preserve">рублей, по расходам в сумме </w:t>
      </w:r>
      <w:r w:rsidRPr="00A51C54">
        <w:rPr>
          <w:sz w:val="28"/>
          <w:szCs w:val="28"/>
        </w:rPr>
        <w:t>3889252,64</w:t>
      </w:r>
      <w:r w:rsidRPr="001B77B3">
        <w:rPr>
          <w:sz w:val="28"/>
          <w:szCs w:val="28"/>
        </w:rPr>
        <w:t xml:space="preserve"> рублей, с превышением </w:t>
      </w:r>
      <w:r>
        <w:rPr>
          <w:sz w:val="28"/>
          <w:szCs w:val="28"/>
        </w:rPr>
        <w:t>до</w:t>
      </w:r>
      <w:r w:rsidRPr="001B77B3">
        <w:rPr>
          <w:sz w:val="28"/>
          <w:szCs w:val="28"/>
        </w:rPr>
        <w:t xml:space="preserve">ходов над </w:t>
      </w:r>
      <w:r>
        <w:rPr>
          <w:sz w:val="28"/>
          <w:szCs w:val="28"/>
        </w:rPr>
        <w:t>рас</w:t>
      </w:r>
      <w:r w:rsidRPr="001B77B3">
        <w:rPr>
          <w:sz w:val="28"/>
          <w:szCs w:val="28"/>
        </w:rPr>
        <w:t>ходами (</w:t>
      </w:r>
      <w:r>
        <w:rPr>
          <w:sz w:val="28"/>
          <w:szCs w:val="28"/>
        </w:rPr>
        <w:t>профицит)</w:t>
      </w:r>
      <w:r w:rsidRPr="001B77B3">
        <w:rPr>
          <w:sz w:val="28"/>
          <w:szCs w:val="28"/>
        </w:rPr>
        <w:t xml:space="preserve"> в сумме </w:t>
      </w:r>
      <w:r w:rsidRPr="00A51C54">
        <w:rPr>
          <w:sz w:val="28"/>
          <w:szCs w:val="28"/>
        </w:rPr>
        <w:t>1824497,2</w:t>
      </w:r>
      <w:r>
        <w:rPr>
          <w:sz w:val="28"/>
          <w:szCs w:val="28"/>
        </w:rPr>
        <w:t>0</w:t>
      </w:r>
      <w:r w:rsidRPr="001B77B3">
        <w:rPr>
          <w:sz w:val="28"/>
          <w:szCs w:val="28"/>
        </w:rPr>
        <w:t xml:space="preserve"> рублей (приложение 1).</w:t>
      </w:r>
    </w:p>
    <w:p w:rsidR="00342A26" w:rsidRPr="00941BF0" w:rsidRDefault="00342A26" w:rsidP="00342A26">
      <w:pPr>
        <w:autoSpaceDE w:val="0"/>
        <w:autoSpaceDN w:val="0"/>
        <w:adjustRightInd w:val="0"/>
        <w:spacing w:line="360" w:lineRule="auto"/>
        <w:ind w:firstLine="851"/>
        <w:jc w:val="both"/>
        <w:rPr>
          <w:sz w:val="28"/>
          <w:szCs w:val="28"/>
        </w:rPr>
      </w:pPr>
      <w:r w:rsidRPr="00941BF0">
        <w:rPr>
          <w:sz w:val="28"/>
          <w:szCs w:val="28"/>
        </w:rPr>
        <w:t xml:space="preserve">2. </w:t>
      </w:r>
      <w:r w:rsidRPr="00941BF0">
        <w:rPr>
          <w:sz w:val="28"/>
          <w:szCs w:val="28"/>
        </w:rPr>
        <w:tab/>
        <w:t xml:space="preserve">Настоящее </w:t>
      </w:r>
      <w:r>
        <w:rPr>
          <w:sz w:val="28"/>
          <w:szCs w:val="28"/>
        </w:rPr>
        <w:t>распоряж</w:t>
      </w:r>
      <w:r w:rsidRPr="00941BF0">
        <w:rPr>
          <w:sz w:val="28"/>
          <w:szCs w:val="28"/>
        </w:rPr>
        <w:t xml:space="preserve">ение разместить на официальном сайте Администрации </w:t>
      </w:r>
      <w:r>
        <w:rPr>
          <w:sz w:val="28"/>
          <w:szCs w:val="28"/>
        </w:rPr>
        <w:t>Петров</w:t>
      </w:r>
      <w:r w:rsidRPr="00941BF0">
        <w:rPr>
          <w:sz w:val="28"/>
          <w:szCs w:val="28"/>
        </w:rPr>
        <w:t>ского сельского поселения и опубликовать в источнике официального опубликования муниципальных правовых актов.</w:t>
      </w:r>
    </w:p>
    <w:p w:rsidR="00342A26" w:rsidRPr="00941BF0" w:rsidRDefault="00342A26" w:rsidP="00342A26">
      <w:pPr>
        <w:autoSpaceDE w:val="0"/>
        <w:autoSpaceDN w:val="0"/>
        <w:adjustRightInd w:val="0"/>
        <w:spacing w:line="360" w:lineRule="auto"/>
        <w:ind w:firstLine="851"/>
        <w:jc w:val="both"/>
        <w:rPr>
          <w:sz w:val="28"/>
          <w:szCs w:val="28"/>
        </w:rPr>
      </w:pPr>
      <w:r w:rsidRPr="00941BF0">
        <w:rPr>
          <w:sz w:val="28"/>
          <w:szCs w:val="28"/>
        </w:rPr>
        <w:t>3.</w:t>
      </w:r>
      <w:r w:rsidRPr="00941BF0">
        <w:rPr>
          <w:sz w:val="28"/>
          <w:szCs w:val="28"/>
        </w:rPr>
        <w:tab/>
        <w:t xml:space="preserve">Контроль за выполнением настоящего </w:t>
      </w:r>
      <w:r>
        <w:rPr>
          <w:sz w:val="28"/>
          <w:szCs w:val="28"/>
        </w:rPr>
        <w:t>распоряж</w:t>
      </w:r>
      <w:r w:rsidRPr="00941BF0">
        <w:rPr>
          <w:sz w:val="28"/>
          <w:szCs w:val="28"/>
        </w:rPr>
        <w:t>ения оставляю за собой.</w:t>
      </w:r>
    </w:p>
    <w:p w:rsidR="00342A26" w:rsidRPr="00941BF0" w:rsidRDefault="00342A26" w:rsidP="00342A26">
      <w:pPr>
        <w:autoSpaceDE w:val="0"/>
        <w:autoSpaceDN w:val="0"/>
        <w:adjustRightInd w:val="0"/>
        <w:spacing w:line="360" w:lineRule="auto"/>
        <w:ind w:firstLine="851"/>
        <w:jc w:val="both"/>
        <w:rPr>
          <w:sz w:val="28"/>
          <w:szCs w:val="28"/>
        </w:rPr>
      </w:pPr>
    </w:p>
    <w:p w:rsidR="00342A26" w:rsidRPr="00941BF0" w:rsidRDefault="00342A26" w:rsidP="00342A26">
      <w:pPr>
        <w:autoSpaceDE w:val="0"/>
        <w:autoSpaceDN w:val="0"/>
        <w:adjustRightInd w:val="0"/>
        <w:spacing w:line="360" w:lineRule="auto"/>
        <w:ind w:firstLine="851"/>
        <w:jc w:val="both"/>
        <w:rPr>
          <w:sz w:val="26"/>
          <w:szCs w:val="26"/>
        </w:rPr>
      </w:pPr>
    </w:p>
    <w:tbl>
      <w:tblPr>
        <w:tblW w:w="10173" w:type="dxa"/>
        <w:tblLook w:val="04A0"/>
      </w:tblPr>
      <w:tblGrid>
        <w:gridCol w:w="7054"/>
        <w:gridCol w:w="3119"/>
      </w:tblGrid>
      <w:tr w:rsidR="00342A26" w:rsidRPr="00941BF0" w:rsidTr="004C4193">
        <w:tc>
          <w:tcPr>
            <w:tcW w:w="7054" w:type="dxa"/>
            <w:shd w:val="clear" w:color="auto" w:fill="auto"/>
          </w:tcPr>
          <w:p w:rsidR="00342A26" w:rsidRPr="00941BF0" w:rsidRDefault="00342A26" w:rsidP="004C4193">
            <w:pPr>
              <w:spacing w:line="360" w:lineRule="auto"/>
              <w:jc w:val="both"/>
              <w:rPr>
                <w:sz w:val="26"/>
                <w:szCs w:val="26"/>
                <w:lang w:eastAsia="zh-CN"/>
              </w:rPr>
            </w:pPr>
            <w:r>
              <w:rPr>
                <w:sz w:val="26"/>
                <w:szCs w:val="26"/>
                <w:lang w:eastAsia="zh-CN"/>
              </w:rPr>
              <w:t>и.о. Главы администрации</w:t>
            </w:r>
            <w:r w:rsidRPr="00941BF0">
              <w:rPr>
                <w:sz w:val="26"/>
                <w:szCs w:val="26"/>
                <w:lang w:eastAsia="zh-CN"/>
              </w:rPr>
              <w:t xml:space="preserve"> Петровского сельского поселения</w:t>
            </w:r>
          </w:p>
        </w:tc>
        <w:tc>
          <w:tcPr>
            <w:tcW w:w="3119" w:type="dxa"/>
            <w:shd w:val="clear" w:color="auto" w:fill="auto"/>
          </w:tcPr>
          <w:p w:rsidR="00342A26" w:rsidRPr="00941BF0" w:rsidRDefault="00342A26" w:rsidP="004C4193">
            <w:pPr>
              <w:spacing w:line="360" w:lineRule="auto"/>
              <w:jc w:val="right"/>
              <w:rPr>
                <w:sz w:val="26"/>
                <w:szCs w:val="26"/>
                <w:lang w:eastAsia="zh-CN"/>
              </w:rPr>
            </w:pPr>
            <w:r>
              <w:rPr>
                <w:sz w:val="26"/>
                <w:szCs w:val="26"/>
                <w:lang w:eastAsia="zh-CN"/>
              </w:rPr>
              <w:t>А.Д. Бочаров</w:t>
            </w:r>
          </w:p>
        </w:tc>
      </w:tr>
    </w:tbl>
    <w:p w:rsidR="00342A26" w:rsidRPr="00941BF0" w:rsidRDefault="00342A26" w:rsidP="00342A26"/>
    <w:p w:rsidR="00342A26" w:rsidRDefault="00342A26" w:rsidP="00342A26">
      <w:pPr>
        <w:jc w:val="right"/>
        <w:sectPr w:rsidR="00342A26" w:rsidSect="00BB6C6C">
          <w:pgSz w:w="11906" w:h="16838" w:code="9"/>
          <w:pgMar w:top="851" w:right="851" w:bottom="851" w:left="1134" w:header="709" w:footer="709" w:gutter="0"/>
          <w:cols w:space="708"/>
          <w:docGrid w:linePitch="360"/>
        </w:sectPr>
      </w:pPr>
    </w:p>
    <w:p w:rsidR="00342A26" w:rsidRPr="00941BF0" w:rsidRDefault="00342A26" w:rsidP="00342A26">
      <w:pPr>
        <w:jc w:val="right"/>
      </w:pPr>
      <w:r w:rsidRPr="00941BF0">
        <w:lastRenderedPageBreak/>
        <w:t>ПРИЛОЖЕНИЕ № 1</w:t>
      </w:r>
    </w:p>
    <w:p w:rsidR="00342A26" w:rsidRPr="00941BF0" w:rsidRDefault="00342A26" w:rsidP="00342A26">
      <w:pPr>
        <w:jc w:val="right"/>
      </w:pPr>
      <w:r w:rsidRPr="00941BF0">
        <w:t xml:space="preserve">к </w:t>
      </w:r>
      <w:r>
        <w:t>распоряж</w:t>
      </w:r>
      <w:r w:rsidRPr="00941BF0">
        <w:t>ению  Администрации</w:t>
      </w:r>
    </w:p>
    <w:p w:rsidR="00342A26" w:rsidRPr="00941BF0" w:rsidRDefault="00342A26" w:rsidP="00342A26">
      <w:pPr>
        <w:jc w:val="right"/>
      </w:pPr>
      <w:r w:rsidRPr="00941BF0">
        <w:t>Петровского сельского поселения</w:t>
      </w:r>
    </w:p>
    <w:p w:rsidR="00342A26" w:rsidRPr="00941BF0" w:rsidRDefault="00342A26" w:rsidP="00342A26">
      <w:pPr>
        <w:jc w:val="right"/>
      </w:pPr>
      <w:r w:rsidRPr="00941BF0">
        <w:t xml:space="preserve">от </w:t>
      </w:r>
      <w:r>
        <w:t>04</w:t>
      </w:r>
      <w:r w:rsidRPr="00941BF0">
        <w:t xml:space="preserve"> </w:t>
      </w:r>
      <w:r>
        <w:t>июл</w:t>
      </w:r>
      <w:r w:rsidRPr="00941BF0">
        <w:t>я 202</w:t>
      </w:r>
      <w:r>
        <w:t>5</w:t>
      </w:r>
      <w:r w:rsidRPr="00941BF0">
        <w:t xml:space="preserve"> года № </w:t>
      </w:r>
      <w:r>
        <w:t>14</w:t>
      </w:r>
    </w:p>
    <w:p w:rsidR="00342A26" w:rsidRPr="00941BF0" w:rsidRDefault="00342A26" w:rsidP="00342A26">
      <w:pPr>
        <w:jc w:val="right"/>
        <w:rPr>
          <w:spacing w:val="-20"/>
        </w:rPr>
      </w:pPr>
    </w:p>
    <w:tbl>
      <w:tblPr>
        <w:tblW w:w="15325" w:type="dxa"/>
        <w:tblInd w:w="93" w:type="dxa"/>
        <w:tblLayout w:type="fixed"/>
        <w:tblLook w:val="04A0"/>
      </w:tblPr>
      <w:tblGrid>
        <w:gridCol w:w="7245"/>
        <w:gridCol w:w="992"/>
        <w:gridCol w:w="2552"/>
        <w:gridCol w:w="1559"/>
        <w:gridCol w:w="1276"/>
        <w:gridCol w:w="1701"/>
      </w:tblGrid>
      <w:tr w:rsidR="00342A26" w:rsidRPr="003307F5" w:rsidTr="004C4193">
        <w:trPr>
          <w:trHeight w:val="20"/>
        </w:trPr>
        <w:tc>
          <w:tcPr>
            <w:tcW w:w="15325" w:type="dxa"/>
            <w:gridSpan w:val="6"/>
            <w:tcBorders>
              <w:top w:val="nil"/>
              <w:left w:val="nil"/>
              <w:bottom w:val="nil"/>
              <w:right w:val="nil"/>
            </w:tcBorders>
            <w:shd w:val="clear" w:color="auto" w:fill="auto"/>
            <w:vAlign w:val="bottom"/>
            <w:hideMark/>
          </w:tcPr>
          <w:p w:rsidR="00342A26" w:rsidRPr="003307F5" w:rsidRDefault="00342A26" w:rsidP="004C4193">
            <w:pPr>
              <w:jc w:val="center"/>
              <w:rPr>
                <w:b/>
                <w:bCs/>
                <w:color w:val="000000"/>
              </w:rPr>
            </w:pPr>
            <w:r w:rsidRPr="003307F5">
              <w:rPr>
                <w:b/>
                <w:bCs/>
                <w:color w:val="000000"/>
              </w:rPr>
              <w:t>ОТЧЕТ ОБ ИСПОЛНЕНИИ БЮДЖЕТА</w:t>
            </w:r>
          </w:p>
        </w:tc>
      </w:tr>
      <w:tr w:rsidR="00342A26" w:rsidRPr="003307F5" w:rsidTr="004C4193">
        <w:trPr>
          <w:trHeight w:val="20"/>
        </w:trPr>
        <w:tc>
          <w:tcPr>
            <w:tcW w:w="15325" w:type="dxa"/>
            <w:gridSpan w:val="6"/>
            <w:tcBorders>
              <w:top w:val="nil"/>
              <w:left w:val="nil"/>
              <w:bottom w:val="nil"/>
              <w:right w:val="nil"/>
            </w:tcBorders>
            <w:shd w:val="clear" w:color="auto" w:fill="auto"/>
            <w:vAlign w:val="bottom"/>
            <w:hideMark/>
          </w:tcPr>
          <w:p w:rsidR="00342A26" w:rsidRPr="003307F5" w:rsidRDefault="00342A26" w:rsidP="004C4193">
            <w:pPr>
              <w:jc w:val="center"/>
              <w:rPr>
                <w:color w:val="000000"/>
                <w:sz w:val="20"/>
                <w:szCs w:val="20"/>
              </w:rPr>
            </w:pPr>
          </w:p>
        </w:tc>
      </w:tr>
      <w:tr w:rsidR="00342A26" w:rsidRPr="003307F5" w:rsidTr="004C4193">
        <w:trPr>
          <w:trHeight w:val="20"/>
        </w:trPr>
        <w:tc>
          <w:tcPr>
            <w:tcW w:w="13624" w:type="dxa"/>
            <w:gridSpan w:val="5"/>
            <w:tcBorders>
              <w:top w:val="nil"/>
              <w:left w:val="nil"/>
              <w:bottom w:val="nil"/>
              <w:right w:val="single" w:sz="4" w:space="0" w:color="000000"/>
            </w:tcBorders>
            <w:shd w:val="clear" w:color="auto" w:fill="auto"/>
            <w:vAlign w:val="bottom"/>
            <w:hideMark/>
          </w:tcPr>
          <w:p w:rsidR="00342A26" w:rsidRPr="003307F5" w:rsidRDefault="00342A26" w:rsidP="004C4193">
            <w:pPr>
              <w:jc w:val="center"/>
              <w:rPr>
                <w:color w:val="000000"/>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КОДЫ</w:t>
            </w:r>
          </w:p>
        </w:tc>
      </w:tr>
      <w:tr w:rsidR="00342A26" w:rsidRPr="003307F5" w:rsidTr="004C4193">
        <w:trPr>
          <w:trHeight w:val="20"/>
        </w:trPr>
        <w:tc>
          <w:tcPr>
            <w:tcW w:w="12348" w:type="dxa"/>
            <w:gridSpan w:val="4"/>
            <w:tcBorders>
              <w:top w:val="nil"/>
              <w:left w:val="nil"/>
              <w:bottom w:val="nil"/>
              <w:right w:val="nil"/>
            </w:tcBorders>
            <w:shd w:val="clear" w:color="auto" w:fill="auto"/>
            <w:vAlign w:val="bottom"/>
            <w:hideMark/>
          </w:tcPr>
          <w:p w:rsidR="00342A26" w:rsidRPr="003307F5" w:rsidRDefault="00342A26" w:rsidP="004C4193">
            <w:pPr>
              <w:jc w:val="center"/>
              <w:rPr>
                <w:color w:val="000000"/>
                <w:sz w:val="20"/>
                <w:szCs w:val="20"/>
              </w:rPr>
            </w:pPr>
          </w:p>
        </w:tc>
        <w:tc>
          <w:tcPr>
            <w:tcW w:w="1276" w:type="dxa"/>
            <w:tcBorders>
              <w:top w:val="nil"/>
              <w:left w:val="nil"/>
              <w:bottom w:val="nil"/>
              <w:right w:val="nil"/>
            </w:tcBorders>
            <w:shd w:val="clear" w:color="auto" w:fill="auto"/>
            <w:vAlign w:val="center"/>
            <w:hideMark/>
          </w:tcPr>
          <w:p w:rsidR="00342A26" w:rsidRPr="003307F5" w:rsidRDefault="00342A26" w:rsidP="004C4193">
            <w:pPr>
              <w:jc w:val="right"/>
              <w:rPr>
                <w:color w:val="000000"/>
                <w:sz w:val="20"/>
                <w:szCs w:val="20"/>
              </w:rPr>
            </w:pPr>
            <w:r w:rsidRPr="003307F5">
              <w:rPr>
                <w:color w:val="000000"/>
                <w:sz w:val="20"/>
                <w:szCs w:val="20"/>
              </w:rPr>
              <w:t>Форма по ОКУД</w:t>
            </w:r>
          </w:p>
        </w:tc>
        <w:tc>
          <w:tcPr>
            <w:tcW w:w="1701"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0503117</w:t>
            </w:r>
          </w:p>
        </w:tc>
      </w:tr>
      <w:tr w:rsidR="00342A26" w:rsidRPr="003307F5" w:rsidTr="004C4193">
        <w:trPr>
          <w:trHeight w:val="20"/>
        </w:trPr>
        <w:tc>
          <w:tcPr>
            <w:tcW w:w="12348" w:type="dxa"/>
            <w:gridSpan w:val="4"/>
            <w:tcBorders>
              <w:top w:val="nil"/>
              <w:left w:val="nil"/>
              <w:bottom w:val="nil"/>
              <w:right w:val="nil"/>
            </w:tcBorders>
            <w:shd w:val="clear" w:color="auto" w:fill="auto"/>
            <w:vAlign w:val="bottom"/>
            <w:hideMark/>
          </w:tcPr>
          <w:p w:rsidR="00342A26" w:rsidRPr="003307F5" w:rsidRDefault="00342A26" w:rsidP="004C4193">
            <w:pPr>
              <w:jc w:val="center"/>
              <w:rPr>
                <w:color w:val="000000"/>
                <w:sz w:val="20"/>
                <w:szCs w:val="20"/>
              </w:rPr>
            </w:pPr>
            <w:r w:rsidRPr="003307F5">
              <w:rPr>
                <w:color w:val="000000"/>
                <w:sz w:val="20"/>
                <w:szCs w:val="20"/>
              </w:rPr>
              <w:t>на 1 июля 2025 г.</w:t>
            </w:r>
          </w:p>
        </w:tc>
        <w:tc>
          <w:tcPr>
            <w:tcW w:w="1276" w:type="dxa"/>
            <w:tcBorders>
              <w:top w:val="nil"/>
              <w:left w:val="nil"/>
              <w:bottom w:val="nil"/>
              <w:right w:val="nil"/>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Дата</w:t>
            </w:r>
          </w:p>
        </w:tc>
        <w:tc>
          <w:tcPr>
            <w:tcW w:w="1701" w:type="dxa"/>
            <w:tcBorders>
              <w:top w:val="nil"/>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01.07.2025</w:t>
            </w:r>
          </w:p>
        </w:tc>
      </w:tr>
      <w:tr w:rsidR="00342A26" w:rsidRPr="003307F5" w:rsidTr="004C4193">
        <w:trPr>
          <w:trHeight w:val="20"/>
        </w:trPr>
        <w:tc>
          <w:tcPr>
            <w:tcW w:w="7245"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2552"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559"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276" w:type="dxa"/>
            <w:tcBorders>
              <w:top w:val="nil"/>
              <w:left w:val="nil"/>
              <w:bottom w:val="nil"/>
              <w:right w:val="nil"/>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по ОКПО</w:t>
            </w:r>
          </w:p>
        </w:tc>
        <w:tc>
          <w:tcPr>
            <w:tcW w:w="1701" w:type="dxa"/>
            <w:tcBorders>
              <w:top w:val="nil"/>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04047501</w:t>
            </w:r>
          </w:p>
        </w:tc>
      </w:tr>
      <w:tr w:rsidR="00342A26" w:rsidRPr="003307F5" w:rsidTr="004C4193">
        <w:trPr>
          <w:trHeight w:val="20"/>
        </w:trPr>
        <w:tc>
          <w:tcPr>
            <w:tcW w:w="7245" w:type="dxa"/>
            <w:tcBorders>
              <w:top w:val="nil"/>
              <w:left w:val="nil"/>
              <w:bottom w:val="nil"/>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Наименование</w:t>
            </w:r>
            <w:r w:rsidRPr="003307F5">
              <w:rPr>
                <w:color w:val="000000"/>
                <w:sz w:val="20"/>
                <w:szCs w:val="20"/>
              </w:rPr>
              <w:br/>
              <w:t>финансового органа</w:t>
            </w:r>
          </w:p>
        </w:tc>
        <w:tc>
          <w:tcPr>
            <w:tcW w:w="5103" w:type="dxa"/>
            <w:gridSpan w:val="3"/>
            <w:tcBorders>
              <w:top w:val="nil"/>
              <w:left w:val="nil"/>
              <w:bottom w:val="single" w:sz="4" w:space="0" w:color="auto"/>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АДМИНИСТРАЦИЯ КОНДОПОЖСКОГО МУНИЦИПАЛЬНОГО РАЙОНА</w:t>
            </w:r>
          </w:p>
        </w:tc>
        <w:tc>
          <w:tcPr>
            <w:tcW w:w="1276" w:type="dxa"/>
            <w:tcBorders>
              <w:top w:val="nil"/>
              <w:left w:val="nil"/>
              <w:bottom w:val="nil"/>
              <w:right w:val="nil"/>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Глава по БК</w:t>
            </w:r>
          </w:p>
        </w:tc>
        <w:tc>
          <w:tcPr>
            <w:tcW w:w="1701" w:type="dxa"/>
            <w:tcBorders>
              <w:top w:val="nil"/>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006</w:t>
            </w:r>
          </w:p>
        </w:tc>
      </w:tr>
      <w:tr w:rsidR="00342A26" w:rsidRPr="003307F5" w:rsidTr="004C4193">
        <w:trPr>
          <w:trHeight w:val="20"/>
        </w:trPr>
        <w:tc>
          <w:tcPr>
            <w:tcW w:w="7245" w:type="dxa"/>
            <w:tcBorders>
              <w:top w:val="nil"/>
              <w:left w:val="nil"/>
              <w:bottom w:val="nil"/>
              <w:right w:val="nil"/>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Наименование публично-правового образования</w:t>
            </w:r>
          </w:p>
        </w:tc>
        <w:tc>
          <w:tcPr>
            <w:tcW w:w="5103" w:type="dxa"/>
            <w:gridSpan w:val="3"/>
            <w:tcBorders>
              <w:top w:val="single" w:sz="4" w:space="0" w:color="auto"/>
              <w:left w:val="nil"/>
              <w:bottom w:val="single" w:sz="4" w:space="0" w:color="auto"/>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Бюджет Петровского сельского поселения</w:t>
            </w:r>
          </w:p>
        </w:tc>
        <w:tc>
          <w:tcPr>
            <w:tcW w:w="1276" w:type="dxa"/>
            <w:tcBorders>
              <w:top w:val="nil"/>
              <w:left w:val="nil"/>
              <w:bottom w:val="nil"/>
              <w:right w:val="nil"/>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по ОКТМО</w:t>
            </w:r>
          </w:p>
        </w:tc>
        <w:tc>
          <w:tcPr>
            <w:tcW w:w="1701" w:type="dxa"/>
            <w:tcBorders>
              <w:top w:val="nil"/>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86615435000</w:t>
            </w:r>
          </w:p>
        </w:tc>
      </w:tr>
      <w:tr w:rsidR="00342A26" w:rsidRPr="003307F5" w:rsidTr="004C4193">
        <w:trPr>
          <w:trHeight w:val="20"/>
        </w:trPr>
        <w:tc>
          <w:tcPr>
            <w:tcW w:w="7245" w:type="dxa"/>
            <w:tcBorders>
              <w:top w:val="nil"/>
              <w:left w:val="nil"/>
              <w:bottom w:val="nil"/>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Периодичность:</w:t>
            </w:r>
          </w:p>
        </w:tc>
        <w:tc>
          <w:tcPr>
            <w:tcW w:w="5103" w:type="dxa"/>
            <w:gridSpan w:val="3"/>
            <w:tcBorders>
              <w:top w:val="nil"/>
              <w:left w:val="nil"/>
              <w:bottom w:val="nil"/>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 xml:space="preserve"> месячная, квартальная, годовая</w:t>
            </w:r>
          </w:p>
        </w:tc>
        <w:tc>
          <w:tcPr>
            <w:tcW w:w="1276"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701" w:type="dxa"/>
            <w:tcBorders>
              <w:top w:val="nil"/>
              <w:left w:val="single" w:sz="8" w:space="0" w:color="000000"/>
              <w:bottom w:val="single" w:sz="4"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 </w:t>
            </w:r>
          </w:p>
        </w:tc>
      </w:tr>
      <w:tr w:rsidR="00342A26" w:rsidRPr="003307F5" w:rsidTr="004C4193">
        <w:trPr>
          <w:trHeight w:val="20"/>
        </w:trPr>
        <w:tc>
          <w:tcPr>
            <w:tcW w:w="7245" w:type="dxa"/>
            <w:tcBorders>
              <w:top w:val="nil"/>
              <w:left w:val="nil"/>
              <w:bottom w:val="nil"/>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Единица измерения:</w:t>
            </w:r>
          </w:p>
        </w:tc>
        <w:tc>
          <w:tcPr>
            <w:tcW w:w="5103" w:type="dxa"/>
            <w:gridSpan w:val="3"/>
            <w:tcBorders>
              <w:top w:val="nil"/>
              <w:left w:val="nil"/>
              <w:bottom w:val="nil"/>
              <w:right w:val="nil"/>
            </w:tcBorders>
            <w:shd w:val="clear" w:color="auto" w:fill="auto"/>
            <w:vAlign w:val="bottom"/>
            <w:hideMark/>
          </w:tcPr>
          <w:p w:rsidR="00342A26" w:rsidRPr="003307F5" w:rsidRDefault="00342A26" w:rsidP="004C4193">
            <w:pPr>
              <w:rPr>
                <w:color w:val="000000"/>
                <w:sz w:val="20"/>
                <w:szCs w:val="20"/>
              </w:rPr>
            </w:pPr>
            <w:r w:rsidRPr="003307F5">
              <w:rPr>
                <w:color w:val="000000"/>
                <w:sz w:val="20"/>
                <w:szCs w:val="20"/>
              </w:rPr>
              <w:t xml:space="preserve"> руб.</w:t>
            </w:r>
          </w:p>
        </w:tc>
        <w:tc>
          <w:tcPr>
            <w:tcW w:w="1276"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701" w:type="dxa"/>
            <w:tcBorders>
              <w:top w:val="nil"/>
              <w:left w:val="single" w:sz="8" w:space="0" w:color="000000"/>
              <w:bottom w:val="single" w:sz="8" w:space="0" w:color="000000"/>
              <w:right w:val="single" w:sz="8" w:space="0" w:color="000000"/>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383</w:t>
            </w:r>
          </w:p>
        </w:tc>
      </w:tr>
      <w:tr w:rsidR="00342A26" w:rsidRPr="003307F5" w:rsidTr="004C4193">
        <w:trPr>
          <w:trHeight w:val="20"/>
        </w:trPr>
        <w:tc>
          <w:tcPr>
            <w:tcW w:w="15325" w:type="dxa"/>
            <w:gridSpan w:val="6"/>
            <w:tcBorders>
              <w:top w:val="nil"/>
              <w:left w:val="nil"/>
              <w:bottom w:val="nil"/>
              <w:right w:val="nil"/>
            </w:tcBorders>
            <w:shd w:val="clear" w:color="auto" w:fill="auto"/>
            <w:vAlign w:val="bottom"/>
            <w:hideMark/>
          </w:tcPr>
          <w:p w:rsidR="00342A26" w:rsidRPr="003307F5" w:rsidRDefault="00342A26" w:rsidP="004C4193">
            <w:pPr>
              <w:jc w:val="center"/>
              <w:rPr>
                <w:color w:val="000000"/>
                <w:sz w:val="20"/>
                <w:szCs w:val="20"/>
              </w:rPr>
            </w:pPr>
          </w:p>
        </w:tc>
      </w:tr>
      <w:tr w:rsidR="00342A26" w:rsidRPr="003307F5" w:rsidTr="004C4193">
        <w:trPr>
          <w:trHeight w:val="20"/>
        </w:trPr>
        <w:tc>
          <w:tcPr>
            <w:tcW w:w="15325" w:type="dxa"/>
            <w:gridSpan w:val="6"/>
            <w:tcBorders>
              <w:top w:val="nil"/>
              <w:left w:val="nil"/>
              <w:bottom w:val="nil"/>
              <w:right w:val="nil"/>
            </w:tcBorders>
            <w:shd w:val="clear" w:color="auto" w:fill="auto"/>
            <w:vAlign w:val="bottom"/>
            <w:hideMark/>
          </w:tcPr>
          <w:p w:rsidR="00342A26" w:rsidRPr="003307F5" w:rsidRDefault="00342A26" w:rsidP="004C4193">
            <w:pPr>
              <w:jc w:val="center"/>
              <w:rPr>
                <w:b/>
                <w:bCs/>
                <w:color w:val="000000"/>
                <w:sz w:val="20"/>
                <w:szCs w:val="20"/>
              </w:rPr>
            </w:pPr>
            <w:r w:rsidRPr="003307F5">
              <w:rPr>
                <w:b/>
                <w:bCs/>
                <w:color w:val="000000"/>
                <w:sz w:val="20"/>
                <w:szCs w:val="20"/>
              </w:rPr>
              <w:t>1. Доходы бюджета</w:t>
            </w:r>
          </w:p>
        </w:tc>
      </w:tr>
      <w:tr w:rsidR="00342A26" w:rsidRPr="003307F5" w:rsidTr="004C4193">
        <w:trPr>
          <w:trHeight w:val="20"/>
        </w:trPr>
        <w:tc>
          <w:tcPr>
            <w:tcW w:w="7245"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2552"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559"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342A26" w:rsidRPr="003307F5" w:rsidRDefault="00342A26" w:rsidP="004C4193">
            <w:pPr>
              <w:rPr>
                <w:rFonts w:ascii="Arial" w:hAnsi="Arial" w:cs="Arial"/>
                <w:color w:val="000000"/>
                <w:sz w:val="20"/>
                <w:szCs w:val="20"/>
              </w:rPr>
            </w:pPr>
          </w:p>
        </w:tc>
      </w:tr>
      <w:tr w:rsidR="00342A26" w:rsidRPr="003307F5" w:rsidTr="004C4193">
        <w:trPr>
          <w:trHeight w:val="2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Наименование показателя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Код строки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Код дохода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Утвержденные бюджетные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Неисполненные назначения</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бюджета - всего</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Х</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8 410 407,33</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5 713 749,84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2 696 657,49</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в том числе:</w:t>
            </w:r>
            <w:r w:rsidRPr="003307F5">
              <w:rPr>
                <w:color w:val="000000"/>
                <w:sz w:val="20"/>
                <w:szCs w:val="20"/>
              </w:rPr>
              <w:br/>
              <w:t>НАЛОГОВЫЕ И НЕНАЛОГОВЫЕ ДОХОДЫ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000 10000000000000000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3 108 806,74</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3 061 248,09</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47 558,65</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НАЛОГИ НА ПРИБЫЛЬ, ДОХОДЫ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000 10100000000000000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461 000,00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237 758,88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223 241,12</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000 10102000010000110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461 000,00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237 758,88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223 241,12</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000 10102010010000110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459 000,00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157 888,53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301 111,47</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w:t>
            </w:r>
            <w:r w:rsidRPr="003307F5">
              <w:rPr>
                <w:color w:val="000000"/>
                <w:sz w:val="20"/>
                <w:szCs w:val="20"/>
              </w:rPr>
              <w:lastRenderedPageBreak/>
              <w:t>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lastRenderedPageBreak/>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182 10102010011000110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459 000,00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157 877,98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301 122,02</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182 10102010013000110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10,55</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000 10102030010000110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3 500,71</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182 10102030011000110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3 442,21</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w:t>
            </w:r>
            <w:r w:rsidRPr="003307F5">
              <w:rPr>
                <w:color w:val="000000"/>
                <w:sz w:val="20"/>
                <w:szCs w:val="20"/>
              </w:rPr>
              <w:lastRenderedPageBreak/>
              <w:t>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lastRenderedPageBreak/>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182 10102030013000110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58,50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000 10102210010000110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76 369,64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182 10102210011000110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76 369,64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1 443 453,00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1 057 341,62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386 111,38</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Акцизы по подакцизным товарам (продукции), производимым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000 10302000010000110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764 530,00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378 418,62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386 111,38</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000 10302230010000110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399 860,00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190 331,33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209 528,67</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182 10302231010000110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399 860,00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190 331,33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209 528,67</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000 10302240010000110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1 800,00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1 171,99</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628,01</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182 10302241010000110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1 800,00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1 171,99</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628,01</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 xml:space="preserve">Доходы от уплаты акцизов на автомобильный бензин, подлежащие </w:t>
            </w:r>
            <w:r w:rsidRPr="003307F5">
              <w:rPr>
                <w:color w:val="000000"/>
                <w:sz w:val="20"/>
                <w:szCs w:val="2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lastRenderedPageBreak/>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000 10302250010000110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403 830,00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207 410,56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196 419,44</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182 10302251010000110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403 830,00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207 410,56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196 419,44</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000 10302260010000110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-40 960,00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-20 495,26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-20 464,74</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182 10302261010000110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-40 960,00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-20 495,26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-20 464,74</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Туристический налог</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000 10303000010000110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678 923,00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678 923,00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Туристический налог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182 10303000011000110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678 923,00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678 923,00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НАЛОГИ НА ИМУЩЕСТВО</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1 083 000,00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311 377,18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771 622,82</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имущество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000 10601000000000110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16 173,21</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182 826,79</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000 10601030100000110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16 173,21</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182 826,79</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182 10601030101000110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199 000,00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16 173,21</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182 826,79</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000 10606000000000110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884 000,00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295 203,97</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588 796,03</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 с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000 10606030000000110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230 000,00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246 895,33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 с организаций,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000 10606033100000110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230 000,00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246 895,33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182 10606033101000110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230 000,00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246 895,33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 с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000 10606040000000110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654 000,00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48 308,64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605 691,36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000 10606043100000110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654 000,00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48 308,64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605 691,36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 xml:space="preserve">Земельный налог с физических лиц, обладающих земельным участком, </w:t>
            </w:r>
            <w:r w:rsidRPr="003307F5">
              <w:rPr>
                <w:color w:val="000000"/>
                <w:sz w:val="20"/>
                <w:szCs w:val="20"/>
              </w:rPr>
              <w:lastRenderedPageBreak/>
              <w:t>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lastRenderedPageBreak/>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182 10606043101000110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654 000,00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48 308,64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605 691,36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000 11100000000000000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30 300,00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000 11105000000000120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30 300,00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000 11105030000000120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30 300,00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000 11105035100000120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30 300,00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(сумма платежа)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013 11105035101002120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30 300,00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40 400,00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ОКАЗАНИЯ ПЛАТНЫХ УСЛУГ И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91 053,74</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85 203,74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5 850,00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оказания платных услуг (работ)</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000 11301000000000130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13 250,00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5 850,00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оказания платных услуг (работ)</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000 11301990000000130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13 250,00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5 850,00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оказания платных услуг (работ) получателями средств бюджетов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000 11301995100000130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13 250,00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5 850,00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оказания платных услуг (работ) получателями средств бюджетов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013 11301995100002130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13 250,00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7 400,00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5 850,00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000 11302000000000130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77 803,74</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77 803,74</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поступающие в порядке возмещения расходов, понесенных в связи с эксплуатацией имущества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000 11302060000000130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000 11302065100000130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013 11302065100002130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68 970,76</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000 11302990000000130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8 832,98</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8 832,98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компенсации затрат бюджетов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000 11302995100000130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8 832,98</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8 832,98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компенсации затрат бюджетов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013 11302995100001130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5 085,58</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5 085,58</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доходы от компенсации затрат бюджетов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013 11302995100002130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3 747,40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3 747,40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 xml:space="preserve">ДОХОДЫ ОТ ПРОДАЖИ МАТЕРИАЛЬНЫХ И НЕМАТЕРИАЛЬНЫХ </w:t>
            </w:r>
            <w:r w:rsidRPr="003307F5">
              <w:rPr>
                <w:color w:val="000000"/>
                <w:sz w:val="20"/>
                <w:szCs w:val="20"/>
              </w:rPr>
              <w:lastRenderedPageBreak/>
              <w:t>АКТИВОВ</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lastRenderedPageBreak/>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000 11400000000000000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1 329 166,67</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000 11402000000000000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1 329 166,67</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000 11402050100000410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1 329 166,67</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013 11402053100000410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1 329 166,67</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БЕЗВОЗМЕЗДНЫЕ ПОСТУПЛЕНИЯ</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000 20000000000000000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5 301 600,59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2 652 501,75</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2 649 098,84</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5 201 600,59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2 532 413,63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2 669 186,96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Дотации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000 20210000000000150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2 980 070,00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1 490 028,00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1 490 042,00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Дотации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000 20215001000000150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2 980 070,00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1 490 028,00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1 490 042,00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013 20215001100000150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2 980 070,00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1 490 028,00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1 490 042,00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Субвенции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000 20230000000000150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251 900,00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125 950,00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125 950,00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Субвенции местным бюджетам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000 20230024000000150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1 000,00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013 20230024100000150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1 000,00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000 20235118000000150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124 950,00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124 950,00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013 20235118100000150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124 950,00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124 950,00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000 20240000000000150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1 969 630,59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916 435,63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1 053 194,96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межбюджетные трансферты, передаваемые бюджетам</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000 20249999000000150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1 969 630,59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916 435,63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1 053 194,96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межбюджетные трансферты, передаваемые бюджетам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000 20249999100000150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1 969 630,59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916 435,63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1 053 194,96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013 20249999109327150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551 630,59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270 435,63</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281 194,96</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lastRenderedPageBreak/>
              <w:t>Прочие межбюджетные трансферты, передаваемые бюджетам сельских поселений (Иные межбюджетные трансферты, перечисляемые из бюджета Кондопожского муниципального района</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013 20249999109904150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1 418 000,00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646 000,00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772 000,00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БЕЗВОЗМЕЗДНЫЕ ПОСТУПЛЕНИЯ</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000 20700000000000000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100 000,00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120 088,12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безвозмездные поступления в бюджеты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000 20705000100000150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100 000,00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120 088,12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безвозмездные поступления в бюджеты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000 20705030100000150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100 000,00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120 088,12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r w:rsidR="00342A26" w:rsidRPr="003307F5" w:rsidTr="004C4193">
        <w:trPr>
          <w:trHeight w:val="2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42A26" w:rsidRPr="003307F5" w:rsidRDefault="00342A26" w:rsidP="004C4193">
            <w:pPr>
              <w:rPr>
                <w:color w:val="000000"/>
                <w:sz w:val="20"/>
                <w:szCs w:val="20"/>
              </w:rPr>
            </w:pPr>
            <w:r w:rsidRPr="003307F5">
              <w:rPr>
                <w:color w:val="000000"/>
                <w:sz w:val="20"/>
                <w:szCs w:val="20"/>
              </w:rPr>
              <w:t>Прочие безвозмездные поступления в бюджеты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010</w:t>
            </w:r>
          </w:p>
        </w:tc>
        <w:tc>
          <w:tcPr>
            <w:tcW w:w="2552" w:type="dxa"/>
            <w:tcBorders>
              <w:top w:val="nil"/>
              <w:left w:val="nil"/>
              <w:bottom w:val="single" w:sz="4" w:space="0" w:color="auto"/>
              <w:right w:val="single" w:sz="4" w:space="0" w:color="auto"/>
            </w:tcBorders>
            <w:shd w:val="clear" w:color="auto" w:fill="auto"/>
            <w:vAlign w:val="center"/>
            <w:hideMark/>
          </w:tcPr>
          <w:p w:rsidR="00342A26" w:rsidRPr="003307F5" w:rsidRDefault="00342A26" w:rsidP="004C4193">
            <w:pPr>
              <w:jc w:val="center"/>
              <w:rPr>
                <w:color w:val="000000"/>
                <w:sz w:val="20"/>
                <w:szCs w:val="20"/>
              </w:rPr>
            </w:pPr>
            <w:r w:rsidRPr="003307F5">
              <w:rPr>
                <w:color w:val="000000"/>
                <w:sz w:val="20"/>
                <w:szCs w:val="20"/>
              </w:rPr>
              <w:t>013 20705030100001150</w:t>
            </w:r>
          </w:p>
        </w:tc>
        <w:tc>
          <w:tcPr>
            <w:tcW w:w="1559"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100 000,00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120 088,12</w:t>
            </w:r>
          </w:p>
        </w:tc>
        <w:tc>
          <w:tcPr>
            <w:tcW w:w="1701" w:type="dxa"/>
            <w:tcBorders>
              <w:top w:val="nil"/>
              <w:left w:val="nil"/>
              <w:bottom w:val="single" w:sz="4" w:space="0" w:color="auto"/>
              <w:right w:val="single" w:sz="4" w:space="0" w:color="auto"/>
            </w:tcBorders>
            <w:shd w:val="clear" w:color="auto" w:fill="auto"/>
            <w:vAlign w:val="bottom"/>
            <w:hideMark/>
          </w:tcPr>
          <w:p w:rsidR="00342A26" w:rsidRPr="003307F5" w:rsidRDefault="00342A26" w:rsidP="004C4193">
            <w:pPr>
              <w:jc w:val="right"/>
              <w:rPr>
                <w:color w:val="000000"/>
                <w:sz w:val="20"/>
                <w:szCs w:val="20"/>
              </w:rPr>
            </w:pPr>
            <w:r w:rsidRPr="003307F5">
              <w:rPr>
                <w:color w:val="000000"/>
                <w:sz w:val="20"/>
                <w:szCs w:val="20"/>
              </w:rPr>
              <w:t>0,00</w:t>
            </w:r>
          </w:p>
        </w:tc>
      </w:tr>
    </w:tbl>
    <w:p w:rsidR="00342A26" w:rsidRPr="00941BF0" w:rsidRDefault="00342A26" w:rsidP="00342A26">
      <w:pPr>
        <w:pStyle w:val="afc"/>
        <w:tabs>
          <w:tab w:val="clear" w:pos="4677"/>
          <w:tab w:val="clear" w:pos="9355"/>
        </w:tabs>
        <w:jc w:val="center"/>
        <w:rPr>
          <w:spacing w:val="-20"/>
        </w:rPr>
      </w:pPr>
    </w:p>
    <w:p w:rsidR="00342A26" w:rsidRPr="00941BF0" w:rsidRDefault="00342A26" w:rsidP="00342A26">
      <w:pPr>
        <w:jc w:val="center"/>
        <w:rPr>
          <w:b/>
          <w:spacing w:val="-20"/>
          <w:sz w:val="28"/>
          <w:szCs w:val="28"/>
        </w:rPr>
      </w:pPr>
    </w:p>
    <w:p w:rsidR="00342A26" w:rsidRPr="00941BF0" w:rsidRDefault="00342A26" w:rsidP="00342A26">
      <w:pPr>
        <w:jc w:val="center"/>
        <w:rPr>
          <w:b/>
          <w:spacing w:val="-20"/>
          <w:sz w:val="28"/>
          <w:szCs w:val="28"/>
        </w:rPr>
      </w:pPr>
      <w:r>
        <w:rPr>
          <w:b/>
          <w:spacing w:val="-20"/>
          <w:sz w:val="28"/>
          <w:szCs w:val="28"/>
        </w:rPr>
        <w:br w:type="page"/>
      </w:r>
    </w:p>
    <w:tbl>
      <w:tblPr>
        <w:tblW w:w="15183" w:type="dxa"/>
        <w:tblInd w:w="93" w:type="dxa"/>
        <w:tblLayout w:type="fixed"/>
        <w:tblLook w:val="04A0"/>
      </w:tblPr>
      <w:tblGrid>
        <w:gridCol w:w="7528"/>
        <w:gridCol w:w="797"/>
        <w:gridCol w:w="2463"/>
        <w:gridCol w:w="1500"/>
        <w:gridCol w:w="1276"/>
        <w:gridCol w:w="1619"/>
      </w:tblGrid>
      <w:tr w:rsidR="00342A26" w:rsidRPr="00485DC3" w:rsidTr="004C4193">
        <w:trPr>
          <w:trHeight w:val="20"/>
        </w:trPr>
        <w:tc>
          <w:tcPr>
            <w:tcW w:w="15183" w:type="dxa"/>
            <w:gridSpan w:val="6"/>
            <w:tcBorders>
              <w:top w:val="nil"/>
              <w:left w:val="nil"/>
              <w:bottom w:val="nil"/>
              <w:right w:val="nil"/>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lastRenderedPageBreak/>
              <w:t>Форма 0503117 с. 2</w:t>
            </w:r>
          </w:p>
        </w:tc>
      </w:tr>
      <w:tr w:rsidR="00342A26" w:rsidRPr="00485DC3" w:rsidTr="004C4193">
        <w:trPr>
          <w:trHeight w:val="20"/>
        </w:trPr>
        <w:tc>
          <w:tcPr>
            <w:tcW w:w="15183" w:type="dxa"/>
            <w:gridSpan w:val="6"/>
            <w:tcBorders>
              <w:top w:val="nil"/>
              <w:left w:val="nil"/>
              <w:bottom w:val="nil"/>
              <w:right w:val="nil"/>
            </w:tcBorders>
            <w:shd w:val="clear" w:color="auto" w:fill="auto"/>
            <w:vAlign w:val="center"/>
            <w:hideMark/>
          </w:tcPr>
          <w:p w:rsidR="00342A26" w:rsidRPr="00485DC3" w:rsidRDefault="00342A26" w:rsidP="004C4193">
            <w:pPr>
              <w:jc w:val="center"/>
              <w:rPr>
                <w:b/>
                <w:bCs/>
                <w:color w:val="000000"/>
                <w:sz w:val="20"/>
                <w:szCs w:val="20"/>
              </w:rPr>
            </w:pPr>
            <w:r w:rsidRPr="00485DC3">
              <w:rPr>
                <w:b/>
                <w:bCs/>
                <w:color w:val="000000"/>
                <w:sz w:val="20"/>
                <w:szCs w:val="20"/>
              </w:rPr>
              <w:t>2. Расходы бюджета</w:t>
            </w:r>
          </w:p>
        </w:tc>
      </w:tr>
      <w:tr w:rsidR="00342A26" w:rsidRPr="00485DC3" w:rsidTr="004C4193">
        <w:trPr>
          <w:trHeight w:val="20"/>
        </w:trPr>
        <w:tc>
          <w:tcPr>
            <w:tcW w:w="15183" w:type="dxa"/>
            <w:gridSpan w:val="6"/>
            <w:tcBorders>
              <w:top w:val="nil"/>
              <w:left w:val="nil"/>
              <w:bottom w:val="nil"/>
              <w:right w:val="nil"/>
            </w:tcBorders>
            <w:shd w:val="clear" w:color="auto" w:fill="auto"/>
            <w:vAlign w:val="bottom"/>
            <w:hideMark/>
          </w:tcPr>
          <w:p w:rsidR="00342A26" w:rsidRPr="00485DC3" w:rsidRDefault="00342A26" w:rsidP="004C4193">
            <w:pPr>
              <w:jc w:val="center"/>
              <w:rPr>
                <w:color w:val="000000"/>
                <w:sz w:val="20"/>
                <w:szCs w:val="20"/>
              </w:rPr>
            </w:pPr>
          </w:p>
        </w:tc>
      </w:tr>
      <w:tr w:rsidR="00342A26" w:rsidRPr="00485DC3" w:rsidTr="004C4193">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Код строки</w:t>
            </w:r>
          </w:p>
        </w:tc>
        <w:tc>
          <w:tcPr>
            <w:tcW w:w="2463" w:type="dxa"/>
            <w:tcBorders>
              <w:top w:val="single" w:sz="4" w:space="0" w:color="auto"/>
              <w:left w:val="nil"/>
              <w:bottom w:val="nil"/>
              <w:right w:val="nil"/>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Код расхода по бюджетной классификации</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Утвержденные бюджетные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Исполнено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Неисполненные назначения</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1</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3</w:t>
            </w:r>
          </w:p>
        </w:tc>
        <w:tc>
          <w:tcPr>
            <w:tcW w:w="1500"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5</w:t>
            </w:r>
          </w:p>
        </w:tc>
        <w:tc>
          <w:tcPr>
            <w:tcW w:w="1619"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бюджета - всего</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Х</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8 382 709,57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3 889 252,64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4 493 456,93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 том числе:</w:t>
            </w:r>
            <w:r w:rsidRPr="00485DC3">
              <w:rPr>
                <w:color w:val="000000"/>
                <w:sz w:val="20"/>
                <w:szCs w:val="20"/>
              </w:rPr>
              <w:br/>
              <w:t>ОБЩЕГОСУДАРСТВЕННЫЕ ВОПРОСЫ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3 869 575,54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1 916 927,34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1 952 648,20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Функционирование высшего должностного лица субъекта Российской Федерации и муниципального образования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000 0102 0000000000 000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889 293,08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523 832,99</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365 460,09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000 0102 8800000000 000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889 293,08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523 832,99</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365 460,09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Глава администрации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000 0102 8800110010 000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889 293,08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523 832,99</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365 460,09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000 0102 8800110010 100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889 293,08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523 832,99</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365 460,09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000 0102 8800110010 120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889 293,08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523 832,99</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365 460,09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013 0102 8800110010 121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683 020,80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392 485,16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290 535,64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013 0102 8800110010 129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206 272,28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131 347,83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74 924,45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2 489 828,37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1 186 743,91</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1 303 084,46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2 489 828,37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1 186 743,91</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1 303 084,46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Администрация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000 0104 8800110020 000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1 242 731,31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1 018 245,77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224 485,54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000 0104 8800110020 100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1 150 010,31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972 742,04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177 268,27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000 0104 8800110020 120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1 150 010,31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972 742,04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177 268,27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013 0104 8800110020 121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915 653,08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738 384,81</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177 268,27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выплаты персоналу государственных (муниципальных) органов,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013 0104 8800110020 122</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87 145,60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87 145,60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013 0104 8800110020 129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147 211,63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147 211,63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000 0104 8800110020 200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92 721,00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45 503,73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47 217,27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000 0104 8800110020 240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92 721,00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45 503,73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47 217,27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013 0104 8800110020 244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92 721,00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45 503,73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47 217,27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 xml:space="preserve">Осуществление полномочий по решению вопросов местного значения в части составления проекта бюджета, исполнения бюджета и составления отчета об </w:t>
            </w:r>
            <w:r w:rsidRPr="00485DC3">
              <w:rPr>
                <w:color w:val="000000"/>
                <w:sz w:val="20"/>
                <w:szCs w:val="20"/>
              </w:rPr>
              <w:lastRenderedPageBreak/>
              <w:t>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lastRenderedPageBreak/>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000 0104 8800124010 000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lastRenderedPageBreak/>
              <w:t>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000 0104 8800124010 500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013 0104 8800124010 540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79 000,00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000 0104 8800124030 000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000 0104 8800124030 500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013 0104 8800124030 540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11 297,00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000 0104 8800142140 000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000 0104 8800142140 200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000 0104 8800142140 240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013 0104 8800142140 244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000 0104 8801564020 000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1 154 800,06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89 498,14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1 065 301,92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000 0104 8801564020 100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1 154 800,06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89 498,14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1 065 301,92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000 0104 8801564020 120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1 154 800,06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89 498,14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1 065 301,92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013 0104 8801564020 121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797 235,02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797 235,02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013 0104 8801564020 129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357 565,04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89 498,14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268 066,90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000 0106 0000000000 000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000 0106 8800000000 000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000 0106 8800124020 000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000 0106 8800124020 500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013 0106 8800124020 540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35 550,00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Резервные фонды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000 0111 0000000000 000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000 0111 8800000000 000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 xml:space="preserve">Резервный фонд Администрации Петровского сельского поселения на финансовое </w:t>
            </w:r>
            <w:r w:rsidRPr="00485DC3">
              <w:rPr>
                <w:color w:val="000000"/>
                <w:sz w:val="20"/>
                <w:szCs w:val="20"/>
              </w:rPr>
              <w:lastRenderedPageBreak/>
              <w:t>обеспечение расходов, связанных с предупреждением и ликвидацией последствий стихийных бедствий и других чрезвычайных ситуаций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lastRenderedPageBreak/>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000 0111 8800170300 000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lastRenderedPageBreak/>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000 0111 8800170300 800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Резервные средства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013 0111 8800170300 870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Другие общегосударственные вопросы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449 904,09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170 800,44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279 103,65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449 904,09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170 800,44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279 103,65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42 857,16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26 000,00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16 857,16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000 0113 8800170110 200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42 357,16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25 500,00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16 857,16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000 0113 8800170110 240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42 357,16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25 500,00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16 857,16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013 0113 8800170110 244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42 357,16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25 500,00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16 857,16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000 0113 8800170110 800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000 0113 8800170110 850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иных платежей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013 0113 8800170110 853</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407 046,93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144 800,44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262 246,49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000 0113 8800170120 200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407 046,93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144 800,44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262 246,49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000 0113 8800170120 240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407 046,93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144 800,44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262 246,49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013 0113 8800170120 244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115 992,51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20 998,93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94 993,58</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013 0113 8800170120 247</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291 054,42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123 801,51</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167 252,91</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НАЦИОНАЛЬНАЯ ОБОРОНА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143 215,83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143 215,83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143 215,83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000 0203 8800251180 000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249 900,00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143 215,83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000 0203 8800251180 100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231 397,69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124 713,52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000 0203 8800251180 120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231 397,69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106 684,17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124 713,52</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013 0203 8800251180 121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177 724,80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79 949,83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97 774,97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013 0203 8800251180 129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53 672,89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26 734,34</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26 938,55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 xml:space="preserve">Закупка товаров, работ и услуг для обеспечения государственных (муниципальных) </w:t>
            </w:r>
            <w:r w:rsidRPr="00485DC3">
              <w:rPr>
                <w:color w:val="000000"/>
                <w:sz w:val="20"/>
                <w:szCs w:val="20"/>
              </w:rPr>
              <w:lastRenderedPageBreak/>
              <w:t>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lastRenderedPageBreak/>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000 0203 8800251180 200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lastRenderedPageBreak/>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000 0203 8800251180 240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013 0203 8800251180 244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18 502,31</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НАЦИОНАЛЬНАЯ БЕЗОПАСНОСТЬ И ПРАВООХРАНИТЕЛЬНАЯ ДЕЯТЕЛЬНОСТЬ</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Другие вопросы в области национальной безопасности и правоохранительной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000 0314 0000000000 000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000 0314 8800000000 000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по обеспечению первичных мер пожарной безопасности в границах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000 0314 8800370310 000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000 0314 8800370310 200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000 0314 8800370310 240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013 0314 8800370310 244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81 900,00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49 140,00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32 760,00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НАЦИОНАЛЬНАЯ ЭКОНОМИКА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961 985,04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354 298,87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607 686,17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Дорожное хозяйство (дорожные фонды)</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961 985,04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354 298,87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607 686,17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961 985,04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354 298,87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607 686,17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000 0409 8800470410 000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961 985,04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354 298,87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607 686,17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000 0409 8800470410 200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959 960,04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353 286,37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606 673,67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000 0409 8800470410 240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959 960,04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353 286,37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606 673,67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013 0409 8800470410 244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250 776,87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138 776,87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112 000,00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013 0409 8800470410 247</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709 183,17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214 509,50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494 673,67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000 0409 8800470410 800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2 025,00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000 0409 8800470410 850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2 025,00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013 0409 8800470410 852</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2 025,00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1 012,50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ЖИЛИЩНО-КОММУНАЛЬНОЕ ХОЗЯЙСТВО</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343 138,21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142 738,52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200 399,69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Благоустройство</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343 138,21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142 738,52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200 399,69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343 138,21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142 738,52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200 399,69</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уличное освещение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218 815,47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111 462,52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107 352,95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000 0503 8800570510 200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218 815,47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111 462,52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107 352,95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000 0503 8800570510 240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218 815,47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111 462,52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107 352,95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lastRenderedPageBreak/>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013 0503 8800570510 247</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218 815,47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111 462,52</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107 352,95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благоустройство территорий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124 322,74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31 276,00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93 046,74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000 0503 8800570520 200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122 272,74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30 251,00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92 021,74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000 0503 8800570520 240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122 272,74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30 251,00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92 021,74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013 0503 8800570520 244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122 272,74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30 251,00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92 021,74</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000 0503 8800570520 800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000 0503 8800570520 850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013 0503 8800570520 852</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2 050,00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1 025,00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КУЛЬТУРА, КИНЕМАТОГРАФИЯ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2 734 118,06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1 248 417,38</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1 485 700,68</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Культура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2 734 118,06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1 248 417,38</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1 485 700,68</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2 734 118,06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1 248 417,38</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1 485 700,68</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000 0801 8800843250 000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551 630,59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270 435,63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281 194,96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000 0801 8800843250 100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551 630,59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270 435,63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281 194,96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000 0801 8800843250 110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551 630,59</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270 435,63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281 194,96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013 0801 8800843250 111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423 679,41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207 707,85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215 971,56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013 0801 8800843250 119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127 951,18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62 727,78</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65 223,40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1 781 379,88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624 333,23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1 157 046,65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1 308 743,53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437 095,93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871 647,60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000 0801 8800870810 110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1 308 743,53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437 095,93</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871 647,60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013 0801 8800870810 111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1 047 752,15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343 368,28</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704 383,87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013 0801 8800870810 119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260 991,38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93 727,65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167 263,73</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000 0801 8800870810 200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443 955,35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173 022,30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270 933,05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000 0801 8800870810 240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443 955,35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173 022,30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270 933,05</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013 0801 8800870810 244</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234 826,88</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83 050,00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151 776,88</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013 0801 8800870810 247</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209 128,47</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89 972,30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119 156,17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000 0801 8800870810 800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28 681,00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14 215,00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14 466,00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lastRenderedPageBreak/>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000 0801 8800870810 850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28 681,00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14 215,00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14 466,00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013 0801 8800870810 851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27 861,00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13 600,00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14 261,00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013 0801 8800870810 852</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820,00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615,00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205,00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88008S3250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88008S3250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88008S3250 110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137 907,65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88008S3250 111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105 919,85</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105 919,85</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88008S3250 119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31 987,80</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31 987,80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000 0801 8801564020 000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263 199,94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215 740,87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47 459,07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000 0801 8801564020 100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263 199,94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215 740,87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47 459,07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000 0801 8801564020 110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263 199,94</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215 740,87</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47 459,07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013 0801 8801564020 111</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159 577,71</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159 577,71</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0,00</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013 0801 8801564020 119</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103 622,23</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56 163,16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47 459,07</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СОЦИАЛЬНАЯ ПОЛИТИКА</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000 1000 0000000000 000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Пенсионное обеспечение</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000 1001 0000000000 000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Непрограммные направления деятельности</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000 1001 8800000000 000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000 1001 8801080010 000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000 1001 8801080010 300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000 1001 8801080010 310</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Иные пенсии, социальные доплаты к пенсиям</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200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013 1001 8801080010 312</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142 092,72</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71 046,36</w:t>
            </w:r>
          </w:p>
        </w:tc>
      </w:tr>
      <w:tr w:rsidR="00342A26" w:rsidRPr="00485DC3" w:rsidTr="004C4193">
        <w:trPr>
          <w:trHeight w:val="20"/>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342A26" w:rsidRPr="00485DC3" w:rsidRDefault="00342A26" w:rsidP="004C4193">
            <w:pPr>
              <w:rPr>
                <w:color w:val="000000"/>
                <w:sz w:val="20"/>
                <w:szCs w:val="20"/>
              </w:rPr>
            </w:pPr>
            <w:r w:rsidRPr="00485DC3">
              <w:rPr>
                <w:color w:val="000000"/>
                <w:sz w:val="20"/>
                <w:szCs w:val="20"/>
              </w:rPr>
              <w:t>Результат исполнения бюджета (дефицит/профицит)</w:t>
            </w:r>
          </w:p>
        </w:tc>
        <w:tc>
          <w:tcPr>
            <w:tcW w:w="797"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450</w:t>
            </w:r>
          </w:p>
        </w:tc>
        <w:tc>
          <w:tcPr>
            <w:tcW w:w="2463" w:type="dxa"/>
            <w:tcBorders>
              <w:top w:val="nil"/>
              <w:left w:val="nil"/>
              <w:bottom w:val="single" w:sz="4" w:space="0" w:color="auto"/>
              <w:right w:val="single" w:sz="4" w:space="0" w:color="auto"/>
            </w:tcBorders>
            <w:shd w:val="clear" w:color="auto" w:fill="auto"/>
            <w:vAlign w:val="center"/>
            <w:hideMark/>
          </w:tcPr>
          <w:p w:rsidR="00342A26" w:rsidRPr="00485DC3" w:rsidRDefault="00342A26" w:rsidP="004C4193">
            <w:pPr>
              <w:jc w:val="center"/>
              <w:rPr>
                <w:color w:val="000000"/>
                <w:sz w:val="20"/>
                <w:szCs w:val="20"/>
              </w:rPr>
            </w:pPr>
            <w:r w:rsidRPr="00485DC3">
              <w:rPr>
                <w:color w:val="000000"/>
                <w:sz w:val="20"/>
                <w:szCs w:val="20"/>
              </w:rPr>
              <w:t>Х</w:t>
            </w:r>
          </w:p>
        </w:tc>
        <w:tc>
          <w:tcPr>
            <w:tcW w:w="1500"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27 697,76</w:t>
            </w:r>
          </w:p>
        </w:tc>
        <w:tc>
          <w:tcPr>
            <w:tcW w:w="1276"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right"/>
              <w:rPr>
                <w:color w:val="000000"/>
                <w:sz w:val="20"/>
                <w:szCs w:val="20"/>
              </w:rPr>
            </w:pPr>
            <w:r w:rsidRPr="00485DC3">
              <w:rPr>
                <w:color w:val="000000"/>
                <w:sz w:val="20"/>
                <w:szCs w:val="20"/>
              </w:rPr>
              <w:t>1 824 497,20</w:t>
            </w:r>
          </w:p>
        </w:tc>
        <w:tc>
          <w:tcPr>
            <w:tcW w:w="1619" w:type="dxa"/>
            <w:tcBorders>
              <w:top w:val="nil"/>
              <w:left w:val="nil"/>
              <w:bottom w:val="single" w:sz="4" w:space="0" w:color="auto"/>
              <w:right w:val="single" w:sz="4" w:space="0" w:color="auto"/>
            </w:tcBorders>
            <w:shd w:val="clear" w:color="auto" w:fill="auto"/>
            <w:vAlign w:val="bottom"/>
            <w:hideMark/>
          </w:tcPr>
          <w:p w:rsidR="00342A26" w:rsidRPr="00485DC3" w:rsidRDefault="00342A26" w:rsidP="004C4193">
            <w:pPr>
              <w:jc w:val="center"/>
              <w:rPr>
                <w:color w:val="000000"/>
                <w:sz w:val="20"/>
                <w:szCs w:val="20"/>
              </w:rPr>
            </w:pPr>
            <w:r w:rsidRPr="00485DC3">
              <w:rPr>
                <w:color w:val="000000"/>
                <w:sz w:val="20"/>
                <w:szCs w:val="20"/>
              </w:rPr>
              <w:t>Х</w:t>
            </w:r>
          </w:p>
        </w:tc>
      </w:tr>
    </w:tbl>
    <w:p w:rsidR="00342A26" w:rsidRDefault="00342A26" w:rsidP="00342A26">
      <w:pPr>
        <w:jc w:val="center"/>
        <w:rPr>
          <w:b/>
          <w:spacing w:val="-20"/>
          <w:sz w:val="28"/>
          <w:szCs w:val="28"/>
        </w:rPr>
      </w:pPr>
    </w:p>
    <w:p w:rsidR="00342A26" w:rsidRPr="00941BF0" w:rsidRDefault="00342A26" w:rsidP="00342A26">
      <w:pPr>
        <w:jc w:val="center"/>
        <w:rPr>
          <w:b/>
          <w:spacing w:val="-20"/>
          <w:sz w:val="28"/>
          <w:szCs w:val="28"/>
        </w:rPr>
      </w:pPr>
      <w:r>
        <w:rPr>
          <w:b/>
          <w:spacing w:val="-20"/>
          <w:sz w:val="28"/>
          <w:szCs w:val="28"/>
        </w:rPr>
        <w:br w:type="page"/>
      </w:r>
    </w:p>
    <w:tbl>
      <w:tblPr>
        <w:tblW w:w="13907" w:type="dxa"/>
        <w:tblInd w:w="93" w:type="dxa"/>
        <w:tblLayout w:type="fixed"/>
        <w:tblLook w:val="04A0"/>
      </w:tblPr>
      <w:tblGrid>
        <w:gridCol w:w="5402"/>
        <w:gridCol w:w="797"/>
        <w:gridCol w:w="2605"/>
        <w:gridCol w:w="1843"/>
        <w:gridCol w:w="1701"/>
        <w:gridCol w:w="1559"/>
      </w:tblGrid>
      <w:tr w:rsidR="00342A26" w:rsidRPr="00CC1C8C" w:rsidTr="004C4193">
        <w:trPr>
          <w:trHeight w:val="20"/>
        </w:trPr>
        <w:tc>
          <w:tcPr>
            <w:tcW w:w="13907" w:type="dxa"/>
            <w:gridSpan w:val="6"/>
            <w:tcBorders>
              <w:top w:val="nil"/>
              <w:left w:val="nil"/>
              <w:bottom w:val="nil"/>
              <w:right w:val="nil"/>
            </w:tcBorders>
            <w:shd w:val="clear" w:color="auto" w:fill="auto"/>
            <w:vAlign w:val="center"/>
            <w:hideMark/>
          </w:tcPr>
          <w:p w:rsidR="00342A26" w:rsidRPr="00CC1C8C" w:rsidRDefault="00342A26" w:rsidP="004C4193">
            <w:pPr>
              <w:jc w:val="center"/>
              <w:rPr>
                <w:b/>
                <w:bCs/>
                <w:color w:val="000000"/>
                <w:sz w:val="20"/>
                <w:szCs w:val="20"/>
              </w:rPr>
            </w:pPr>
            <w:r w:rsidRPr="00CC1C8C">
              <w:rPr>
                <w:b/>
                <w:bCs/>
                <w:color w:val="000000"/>
                <w:sz w:val="20"/>
                <w:szCs w:val="20"/>
              </w:rPr>
              <w:lastRenderedPageBreak/>
              <w:t>3. Источники финансирования дефицита бюджета</w:t>
            </w:r>
          </w:p>
        </w:tc>
      </w:tr>
      <w:tr w:rsidR="00342A26" w:rsidRPr="00CC1C8C" w:rsidTr="004C4193">
        <w:trPr>
          <w:trHeight w:val="20"/>
        </w:trPr>
        <w:tc>
          <w:tcPr>
            <w:tcW w:w="5402"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c>
          <w:tcPr>
            <w:tcW w:w="797"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c>
          <w:tcPr>
            <w:tcW w:w="2605"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c>
          <w:tcPr>
            <w:tcW w:w="1843"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c>
          <w:tcPr>
            <w:tcW w:w="1701"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c>
          <w:tcPr>
            <w:tcW w:w="1559" w:type="dxa"/>
            <w:tcBorders>
              <w:top w:val="nil"/>
              <w:left w:val="nil"/>
              <w:bottom w:val="nil"/>
              <w:right w:val="nil"/>
            </w:tcBorders>
            <w:shd w:val="clear" w:color="auto" w:fill="auto"/>
            <w:noWrap/>
            <w:vAlign w:val="bottom"/>
            <w:hideMark/>
          </w:tcPr>
          <w:p w:rsidR="00342A26" w:rsidRPr="00CC1C8C" w:rsidRDefault="00342A26" w:rsidP="004C4193">
            <w:pPr>
              <w:rPr>
                <w:rFonts w:ascii="Arial" w:hAnsi="Arial" w:cs="Arial"/>
                <w:color w:val="000000"/>
                <w:sz w:val="20"/>
                <w:szCs w:val="20"/>
              </w:rPr>
            </w:pPr>
          </w:p>
        </w:tc>
      </w:tr>
      <w:tr w:rsidR="00342A26" w:rsidRPr="00CC1C8C" w:rsidTr="004C4193">
        <w:trPr>
          <w:trHeight w:val="20"/>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Код строки</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Код источника финансирования дефицита бюджета по бюджетной классификации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Утвержденные бюджетные назначения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Неисполненные назначения</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1</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2</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3</w:t>
            </w:r>
          </w:p>
        </w:tc>
        <w:tc>
          <w:tcPr>
            <w:tcW w:w="1843"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6</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Источники финансирования дефицита бюджета - всего</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500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Х</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-27 697,76</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-1 824 497,20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в том числе:</w:t>
            </w:r>
            <w:r w:rsidRPr="00CC1C8C">
              <w:rPr>
                <w:color w:val="000000"/>
                <w:sz w:val="20"/>
                <w:szCs w:val="20"/>
              </w:rPr>
              <w:br/>
              <w:t>источники внутреннего финансирования бюджета</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520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Х</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из них:</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520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источники внешнего финансирования бюджета</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620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Х</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из них:</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620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Изменение остатков средств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000 01000000000000000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-27 697,76</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-1 824 497,20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Изменение остатков средств на счетах по учету средств бюджетов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000 01050000000000000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-27 697,76</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-1 824 497,20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увеличение остатков средств, всего</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000 01050000000000500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-5 722 659,76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Увеличение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000 01050200000000500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-5 722 659,76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Увеличение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000 01050201000000510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-5 722 659,76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Увеличение прочих остатков денежных средств бюджетов сельских поселений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013 01050201100000510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-5 722 659,76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уменьшение остатков средств, всего</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000 01050000000000600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3 898 162,56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Уменьшение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000 01050200000000600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3 898 162,56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Уменьшение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000 01050201000000610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3 898 162,56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Уменьшение прочих остатков денежных средств бюджетов сельских поселений</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013 01050201100000610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3 898 162,56</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center"/>
              <w:rPr>
                <w:color w:val="000000"/>
                <w:sz w:val="20"/>
                <w:szCs w:val="20"/>
              </w:rPr>
            </w:pPr>
            <w:r w:rsidRPr="00CC1C8C">
              <w:rPr>
                <w:color w:val="000000"/>
                <w:sz w:val="20"/>
                <w:szCs w:val="20"/>
              </w:rPr>
              <w:t>Х</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700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000 01060000000000000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000 01060000000000500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710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000 01060000000000600</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r w:rsidR="00342A26" w:rsidRPr="00CC1C8C" w:rsidTr="004C4193">
        <w:trPr>
          <w:trHeight w:val="2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42A26" w:rsidRPr="00CC1C8C" w:rsidRDefault="00342A26" w:rsidP="004C4193">
            <w:pPr>
              <w:rPr>
                <w:color w:val="000000"/>
                <w:sz w:val="20"/>
                <w:szCs w:val="20"/>
              </w:rPr>
            </w:pPr>
            <w:r w:rsidRPr="00CC1C8C">
              <w:rPr>
                <w:color w:val="000000"/>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720</w:t>
            </w:r>
          </w:p>
        </w:tc>
        <w:tc>
          <w:tcPr>
            <w:tcW w:w="2605" w:type="dxa"/>
            <w:tcBorders>
              <w:top w:val="nil"/>
              <w:left w:val="nil"/>
              <w:bottom w:val="single" w:sz="4" w:space="0" w:color="auto"/>
              <w:right w:val="single" w:sz="4" w:space="0" w:color="auto"/>
            </w:tcBorders>
            <w:shd w:val="clear" w:color="auto" w:fill="auto"/>
            <w:vAlign w:val="center"/>
            <w:hideMark/>
          </w:tcPr>
          <w:p w:rsidR="00342A26" w:rsidRPr="00CC1C8C" w:rsidRDefault="00342A26" w:rsidP="004C4193">
            <w:pPr>
              <w:jc w:val="center"/>
              <w:rPr>
                <w:color w:val="000000"/>
                <w:sz w:val="20"/>
                <w:szCs w:val="20"/>
              </w:rPr>
            </w:pPr>
            <w:r w:rsidRPr="00CC1C8C">
              <w:rPr>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bottom"/>
            <w:hideMark/>
          </w:tcPr>
          <w:p w:rsidR="00342A26" w:rsidRPr="00CC1C8C" w:rsidRDefault="00342A26" w:rsidP="004C4193">
            <w:pPr>
              <w:jc w:val="right"/>
              <w:rPr>
                <w:color w:val="000000"/>
                <w:sz w:val="20"/>
                <w:szCs w:val="20"/>
              </w:rPr>
            </w:pPr>
            <w:r w:rsidRPr="00CC1C8C">
              <w:rPr>
                <w:color w:val="000000"/>
                <w:sz w:val="20"/>
                <w:szCs w:val="20"/>
              </w:rPr>
              <w:t>0,00</w:t>
            </w:r>
          </w:p>
        </w:tc>
      </w:tr>
    </w:tbl>
    <w:p w:rsidR="00342A26" w:rsidRPr="00941BF0" w:rsidRDefault="00342A26" w:rsidP="00342A26">
      <w:pPr>
        <w:jc w:val="center"/>
        <w:rPr>
          <w:b/>
          <w:spacing w:val="-20"/>
          <w:sz w:val="28"/>
          <w:szCs w:val="28"/>
        </w:rPr>
      </w:pPr>
    </w:p>
    <w:p w:rsidR="00342A26" w:rsidRPr="00941BF0" w:rsidRDefault="00342A26" w:rsidP="00342A26">
      <w:pPr>
        <w:jc w:val="center"/>
        <w:rPr>
          <w:b/>
          <w:spacing w:val="-20"/>
          <w:sz w:val="28"/>
          <w:szCs w:val="28"/>
        </w:rPr>
      </w:pPr>
    </w:p>
    <w:p w:rsidR="002E4572" w:rsidRPr="002E4572" w:rsidRDefault="002E4572" w:rsidP="00342A26">
      <w:pPr>
        <w:keepNext/>
        <w:spacing w:line="240" w:lineRule="exact"/>
        <w:jc w:val="center"/>
        <w:outlineLvl w:val="1"/>
        <w:rPr>
          <w:spacing w:val="-20"/>
        </w:rPr>
      </w:pPr>
    </w:p>
    <w:sectPr w:rsidR="002E4572" w:rsidRPr="002E4572" w:rsidSect="00852B72">
      <w:headerReference w:type="default" r:id="rId10"/>
      <w:pgSz w:w="16838" w:h="11906" w:orient="landscape" w:code="9"/>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D68" w:rsidRDefault="00E24D68" w:rsidP="00AF79BC">
      <w:r>
        <w:separator/>
      </w:r>
    </w:p>
  </w:endnote>
  <w:endnote w:type="continuationSeparator" w:id="0">
    <w:p w:rsidR="00E24D68" w:rsidRDefault="00E24D68" w:rsidP="00AF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D68" w:rsidRDefault="00E24D68" w:rsidP="00AF79BC">
      <w:r>
        <w:separator/>
      </w:r>
    </w:p>
  </w:footnote>
  <w:footnote w:type="continuationSeparator" w:id="0">
    <w:p w:rsidR="00E24D68" w:rsidRDefault="00E24D68" w:rsidP="00AF7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B" w:rsidRPr="005C228E" w:rsidRDefault="00E24D68" w:rsidP="00B5570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72"/>
    <w:multiLevelType w:val="hybridMultilevel"/>
    <w:tmpl w:val="19CCFC66"/>
    <w:lvl w:ilvl="0" w:tplc="18FE12B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451213D"/>
    <w:multiLevelType w:val="hybridMultilevel"/>
    <w:tmpl w:val="91B2C540"/>
    <w:lvl w:ilvl="0" w:tplc="03E0E0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DA5F15"/>
    <w:multiLevelType w:val="hybridMultilevel"/>
    <w:tmpl w:val="FBC0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DE1008"/>
    <w:multiLevelType w:val="hybridMultilevel"/>
    <w:tmpl w:val="5838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B93168"/>
    <w:multiLevelType w:val="hybridMultilevel"/>
    <w:tmpl w:val="9B98A70A"/>
    <w:lvl w:ilvl="0" w:tplc="3BE41AE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8A22FBD"/>
    <w:multiLevelType w:val="hybridMultilevel"/>
    <w:tmpl w:val="59AC81E6"/>
    <w:lvl w:ilvl="0" w:tplc="B92A1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352097"/>
    <w:multiLevelType w:val="hybridMultilevel"/>
    <w:tmpl w:val="DBC82DFA"/>
    <w:lvl w:ilvl="0" w:tplc="174E735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BC7000"/>
    <w:multiLevelType w:val="multilevel"/>
    <w:tmpl w:val="D88C0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160466"/>
    <w:multiLevelType w:val="hybridMultilevel"/>
    <w:tmpl w:val="F7A6294C"/>
    <w:lvl w:ilvl="0" w:tplc="EF7881CC">
      <w:start w:val="6"/>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BF478D9"/>
    <w:multiLevelType w:val="hybridMultilevel"/>
    <w:tmpl w:val="439AC24C"/>
    <w:lvl w:ilvl="0" w:tplc="915262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8E62AA"/>
    <w:multiLevelType w:val="hybridMultilevel"/>
    <w:tmpl w:val="CCE88B5C"/>
    <w:lvl w:ilvl="0" w:tplc="901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8746A9"/>
    <w:multiLevelType w:val="hybridMultilevel"/>
    <w:tmpl w:val="784C6116"/>
    <w:lvl w:ilvl="0" w:tplc="BE0685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917B9"/>
    <w:multiLevelType w:val="multilevel"/>
    <w:tmpl w:val="25AED9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1"/>
  </w:num>
  <w:num w:numId="5">
    <w:abstractNumId w:val="4"/>
  </w:num>
  <w:num w:numId="6">
    <w:abstractNumId w:val="1"/>
  </w:num>
  <w:num w:numId="7">
    <w:abstractNumId w:val="14"/>
  </w:num>
  <w:num w:numId="8">
    <w:abstractNumId w:val="5"/>
  </w:num>
  <w:num w:numId="9">
    <w:abstractNumId w:val="2"/>
  </w:num>
  <w:num w:numId="10">
    <w:abstractNumId w:val="10"/>
  </w:num>
  <w:num w:numId="11">
    <w:abstractNumId w:val="13"/>
  </w:num>
  <w:num w:numId="12">
    <w:abstractNumId w:val="12"/>
  </w:num>
  <w:num w:numId="13">
    <w:abstractNumId w:val="6"/>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50A3"/>
    <w:rsid w:val="000A79A2"/>
    <w:rsid w:val="00100A3B"/>
    <w:rsid w:val="00161C55"/>
    <w:rsid w:val="0016413F"/>
    <w:rsid w:val="002E4572"/>
    <w:rsid w:val="003250A3"/>
    <w:rsid w:val="00342A26"/>
    <w:rsid w:val="00364872"/>
    <w:rsid w:val="00393CBA"/>
    <w:rsid w:val="0040143B"/>
    <w:rsid w:val="00503F4B"/>
    <w:rsid w:val="00535984"/>
    <w:rsid w:val="005B3839"/>
    <w:rsid w:val="00762CAB"/>
    <w:rsid w:val="00852B72"/>
    <w:rsid w:val="00926668"/>
    <w:rsid w:val="00AF79BC"/>
    <w:rsid w:val="00BA6A35"/>
    <w:rsid w:val="00BC1387"/>
    <w:rsid w:val="00C50C13"/>
    <w:rsid w:val="00CD3D03"/>
    <w:rsid w:val="00CD5967"/>
    <w:rsid w:val="00DA671A"/>
    <w:rsid w:val="00E24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572"/>
    <w:pPr>
      <w:keepNext/>
      <w:keepLines/>
      <w:spacing w:before="480"/>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2E4572"/>
    <w:pPr>
      <w:keepNext/>
      <w:keepLines/>
      <w:spacing w:before="200"/>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2E4572"/>
    <w:pPr>
      <w:keepNext/>
      <w:keepLines/>
      <w:spacing w:before="200"/>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2E4572"/>
    <w:pPr>
      <w:keepNext/>
      <w:keepLines/>
      <w:spacing w:before="200"/>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2E4572"/>
    <w:pPr>
      <w:keepNext/>
      <w:keepLines/>
      <w:spacing w:before="200"/>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2E4572"/>
    <w:pPr>
      <w:keepNext/>
      <w:keepLines/>
      <w:spacing w:before="200"/>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2E4572"/>
    <w:pPr>
      <w:keepNext/>
      <w:keepLines/>
      <w:spacing w:before="200"/>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2E4572"/>
    <w:pPr>
      <w:keepNext/>
      <w:keepLines/>
      <w:spacing w:before="200"/>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2E4572"/>
    <w:pPr>
      <w:keepNext/>
      <w:keepLines/>
      <w:spacing w:before="200"/>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250A3"/>
    <w:pPr>
      <w:ind w:left="1416"/>
    </w:pPr>
    <w:rPr>
      <w:sz w:val="28"/>
      <w:szCs w:val="20"/>
      <w:lang w:eastAsia="en-US"/>
    </w:rPr>
  </w:style>
  <w:style w:type="character" w:customStyle="1" w:styleId="a4">
    <w:name w:val="Основной текст с отступом Знак"/>
    <w:basedOn w:val="a0"/>
    <w:link w:val="a3"/>
    <w:rsid w:val="003250A3"/>
    <w:rPr>
      <w:rFonts w:ascii="Times New Roman" w:eastAsia="Times New Roman" w:hAnsi="Times New Roman" w:cs="Times New Roman"/>
      <w:sz w:val="28"/>
      <w:szCs w:val="20"/>
    </w:rPr>
  </w:style>
  <w:style w:type="character" w:styleId="a5">
    <w:name w:val="Hyperlink"/>
    <w:uiPriority w:val="99"/>
    <w:rsid w:val="003250A3"/>
    <w:rPr>
      <w:color w:val="0000FF"/>
      <w:u w:val="single"/>
    </w:rPr>
  </w:style>
  <w:style w:type="character" w:customStyle="1" w:styleId="10">
    <w:name w:val="Заголовок 1 Знак"/>
    <w:basedOn w:val="a0"/>
    <w:link w:val="1"/>
    <w:uiPriority w:val="9"/>
    <w:rsid w:val="002E457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2E457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2E457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2E457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2E457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2E457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2E457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2E457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2E4572"/>
    <w:rPr>
      <w:rFonts w:asciiTheme="majorHAnsi" w:eastAsiaTheme="majorEastAsia" w:hAnsiTheme="majorHAnsi" w:cstheme="majorBidi"/>
      <w:i/>
      <w:iCs/>
      <w:color w:val="404040" w:themeColor="text1" w:themeTint="BF"/>
      <w:sz w:val="20"/>
      <w:szCs w:val="20"/>
      <w:lang w:val="en-US" w:bidi="en-US"/>
    </w:rPr>
  </w:style>
  <w:style w:type="paragraph" w:styleId="a6">
    <w:name w:val="caption"/>
    <w:basedOn w:val="a"/>
    <w:next w:val="a"/>
    <w:uiPriority w:val="35"/>
    <w:semiHidden/>
    <w:unhideWhenUsed/>
    <w:qFormat/>
    <w:rsid w:val="002E4572"/>
    <w:pPr>
      <w:spacing w:after="120"/>
      <w:jc w:val="both"/>
    </w:pPr>
    <w:rPr>
      <w:rFonts w:asciiTheme="minorHAnsi" w:eastAsiaTheme="minorHAnsi" w:hAnsiTheme="minorHAnsi" w:cstheme="minorBidi"/>
      <w:b/>
      <w:bCs/>
      <w:color w:val="4F81BD" w:themeColor="accent1"/>
      <w:sz w:val="18"/>
      <w:szCs w:val="18"/>
      <w:lang w:val="en-US" w:eastAsia="en-US" w:bidi="en-US"/>
    </w:rPr>
  </w:style>
  <w:style w:type="paragraph" w:styleId="a7">
    <w:name w:val="Title"/>
    <w:basedOn w:val="a"/>
    <w:next w:val="a"/>
    <w:link w:val="a8"/>
    <w:uiPriority w:val="10"/>
    <w:qFormat/>
    <w:rsid w:val="002E457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8">
    <w:name w:val="Название Знак"/>
    <w:basedOn w:val="a0"/>
    <w:link w:val="a7"/>
    <w:uiPriority w:val="10"/>
    <w:rsid w:val="002E4572"/>
    <w:rPr>
      <w:rFonts w:asciiTheme="majorHAnsi" w:eastAsiaTheme="majorEastAsia" w:hAnsiTheme="majorHAnsi" w:cstheme="majorBidi"/>
      <w:color w:val="17365D" w:themeColor="text2" w:themeShade="BF"/>
      <w:spacing w:val="5"/>
      <w:kern w:val="28"/>
      <w:sz w:val="52"/>
      <w:szCs w:val="52"/>
      <w:lang w:val="en-US" w:bidi="en-US"/>
    </w:rPr>
  </w:style>
  <w:style w:type="paragraph" w:styleId="a9">
    <w:name w:val="Subtitle"/>
    <w:basedOn w:val="a"/>
    <w:next w:val="a"/>
    <w:link w:val="aa"/>
    <w:uiPriority w:val="11"/>
    <w:qFormat/>
    <w:rsid w:val="002E4572"/>
    <w:pPr>
      <w:numPr>
        <w:ilvl w:val="1"/>
      </w:numPr>
      <w:spacing w:after="120"/>
      <w:jc w:val="both"/>
    </w:pPr>
    <w:rPr>
      <w:rFonts w:asciiTheme="majorHAnsi" w:eastAsiaTheme="majorEastAsia" w:hAnsiTheme="majorHAnsi" w:cstheme="majorBidi"/>
      <w:i/>
      <w:iCs/>
      <w:color w:val="4F81BD" w:themeColor="accent1"/>
      <w:spacing w:val="15"/>
      <w:lang w:val="en-US" w:eastAsia="en-US" w:bidi="en-US"/>
    </w:rPr>
  </w:style>
  <w:style w:type="character" w:customStyle="1" w:styleId="aa">
    <w:name w:val="Подзаголовок Знак"/>
    <w:basedOn w:val="a0"/>
    <w:link w:val="a9"/>
    <w:uiPriority w:val="11"/>
    <w:rsid w:val="002E4572"/>
    <w:rPr>
      <w:rFonts w:asciiTheme="majorHAnsi" w:eastAsiaTheme="majorEastAsia" w:hAnsiTheme="majorHAnsi" w:cstheme="majorBidi"/>
      <w:i/>
      <w:iCs/>
      <w:color w:val="4F81BD" w:themeColor="accent1"/>
      <w:spacing w:val="15"/>
      <w:sz w:val="24"/>
      <w:szCs w:val="24"/>
      <w:lang w:val="en-US" w:bidi="en-US"/>
    </w:rPr>
  </w:style>
  <w:style w:type="character" w:styleId="ab">
    <w:name w:val="Strong"/>
    <w:basedOn w:val="a0"/>
    <w:uiPriority w:val="22"/>
    <w:qFormat/>
    <w:rsid w:val="002E4572"/>
    <w:rPr>
      <w:b/>
      <w:bCs/>
    </w:rPr>
  </w:style>
  <w:style w:type="character" w:styleId="ac">
    <w:name w:val="Emphasis"/>
    <w:basedOn w:val="a0"/>
    <w:uiPriority w:val="20"/>
    <w:qFormat/>
    <w:rsid w:val="002E4572"/>
    <w:rPr>
      <w:i/>
      <w:iCs/>
    </w:rPr>
  </w:style>
  <w:style w:type="paragraph" w:styleId="ad">
    <w:name w:val="No Spacing"/>
    <w:uiPriority w:val="1"/>
    <w:qFormat/>
    <w:rsid w:val="002E4572"/>
    <w:pPr>
      <w:spacing w:after="0" w:line="240" w:lineRule="auto"/>
      <w:jc w:val="both"/>
    </w:pPr>
    <w:rPr>
      <w:lang w:val="en-US" w:bidi="en-US"/>
    </w:rPr>
  </w:style>
  <w:style w:type="paragraph" w:styleId="ae">
    <w:name w:val="List Paragraph"/>
    <w:basedOn w:val="a"/>
    <w:uiPriority w:val="34"/>
    <w:qFormat/>
    <w:rsid w:val="002E4572"/>
    <w:pPr>
      <w:spacing w:after="120"/>
      <w:ind w:left="720"/>
      <w:contextualSpacing/>
      <w:jc w:val="both"/>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2E4572"/>
    <w:pPr>
      <w:spacing w:after="120"/>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2E4572"/>
    <w:rPr>
      <w:i/>
      <w:iCs/>
      <w:color w:val="000000" w:themeColor="text1"/>
      <w:lang w:val="en-US" w:bidi="en-US"/>
    </w:rPr>
  </w:style>
  <w:style w:type="paragraph" w:styleId="af">
    <w:name w:val="Intense Quote"/>
    <w:basedOn w:val="a"/>
    <w:next w:val="a"/>
    <w:link w:val="af0"/>
    <w:uiPriority w:val="30"/>
    <w:qFormat/>
    <w:rsid w:val="002E4572"/>
    <w:pPr>
      <w:pBdr>
        <w:bottom w:val="single" w:sz="4" w:space="4" w:color="4F81BD" w:themeColor="accent1"/>
      </w:pBdr>
      <w:spacing w:before="200" w:after="280"/>
      <w:ind w:left="936" w:right="936"/>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0">
    <w:name w:val="Выделенная цитата Знак"/>
    <w:basedOn w:val="a0"/>
    <w:link w:val="af"/>
    <w:uiPriority w:val="30"/>
    <w:rsid w:val="002E4572"/>
    <w:rPr>
      <w:b/>
      <w:bCs/>
      <w:i/>
      <w:iCs/>
      <w:color w:val="4F81BD" w:themeColor="accent1"/>
      <w:lang w:val="en-US" w:bidi="en-US"/>
    </w:rPr>
  </w:style>
  <w:style w:type="character" w:styleId="af1">
    <w:name w:val="Subtle Emphasis"/>
    <w:basedOn w:val="a0"/>
    <w:uiPriority w:val="19"/>
    <w:qFormat/>
    <w:rsid w:val="002E4572"/>
    <w:rPr>
      <w:i/>
      <w:iCs/>
      <w:color w:val="808080" w:themeColor="text1" w:themeTint="7F"/>
    </w:rPr>
  </w:style>
  <w:style w:type="character" w:styleId="af2">
    <w:name w:val="Intense Emphasis"/>
    <w:basedOn w:val="a0"/>
    <w:uiPriority w:val="21"/>
    <w:qFormat/>
    <w:rsid w:val="002E4572"/>
    <w:rPr>
      <w:b/>
      <w:bCs/>
      <w:i/>
      <w:iCs/>
      <w:color w:val="4F81BD" w:themeColor="accent1"/>
    </w:rPr>
  </w:style>
  <w:style w:type="character" w:styleId="af3">
    <w:name w:val="Subtle Reference"/>
    <w:basedOn w:val="a0"/>
    <w:uiPriority w:val="31"/>
    <w:qFormat/>
    <w:rsid w:val="002E4572"/>
    <w:rPr>
      <w:smallCaps/>
      <w:color w:val="C0504D" w:themeColor="accent2"/>
      <w:u w:val="single"/>
    </w:rPr>
  </w:style>
  <w:style w:type="character" w:styleId="af4">
    <w:name w:val="Intense Reference"/>
    <w:basedOn w:val="a0"/>
    <w:uiPriority w:val="32"/>
    <w:qFormat/>
    <w:rsid w:val="002E4572"/>
    <w:rPr>
      <w:b/>
      <w:bCs/>
      <w:smallCaps/>
      <w:color w:val="C0504D" w:themeColor="accent2"/>
      <w:spacing w:val="5"/>
      <w:u w:val="single"/>
    </w:rPr>
  </w:style>
  <w:style w:type="character" w:styleId="af5">
    <w:name w:val="Book Title"/>
    <w:basedOn w:val="a0"/>
    <w:uiPriority w:val="33"/>
    <w:qFormat/>
    <w:rsid w:val="002E4572"/>
    <w:rPr>
      <w:b/>
      <w:bCs/>
      <w:smallCaps/>
      <w:spacing w:val="5"/>
    </w:rPr>
  </w:style>
  <w:style w:type="paragraph" w:styleId="af6">
    <w:name w:val="TOC Heading"/>
    <w:basedOn w:val="1"/>
    <w:next w:val="a"/>
    <w:uiPriority w:val="39"/>
    <w:semiHidden/>
    <w:unhideWhenUsed/>
    <w:qFormat/>
    <w:rsid w:val="002E4572"/>
    <w:pPr>
      <w:outlineLvl w:val="9"/>
    </w:pPr>
  </w:style>
  <w:style w:type="table" w:styleId="af7">
    <w:name w:val="Table Grid"/>
    <w:basedOn w:val="a1"/>
    <w:uiPriority w:val="59"/>
    <w:rsid w:val="002E4572"/>
    <w:pPr>
      <w:spacing w:after="0" w:line="240" w:lineRule="auto"/>
      <w:jc w:val="both"/>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
    <w:link w:val="af9"/>
    <w:uiPriority w:val="99"/>
    <w:semiHidden/>
    <w:unhideWhenUsed/>
    <w:rsid w:val="002E4572"/>
    <w:pPr>
      <w:jc w:val="both"/>
    </w:pPr>
    <w:rPr>
      <w:rFonts w:ascii="Tahoma" w:eastAsiaTheme="minorHAnsi" w:hAnsi="Tahoma" w:cs="Tahoma"/>
      <w:sz w:val="16"/>
      <w:szCs w:val="16"/>
      <w:lang w:val="en-US" w:eastAsia="en-US" w:bidi="en-US"/>
    </w:rPr>
  </w:style>
  <w:style w:type="character" w:customStyle="1" w:styleId="af9">
    <w:name w:val="Текст выноски Знак"/>
    <w:basedOn w:val="a0"/>
    <w:link w:val="af8"/>
    <w:uiPriority w:val="99"/>
    <w:semiHidden/>
    <w:rsid w:val="002E4572"/>
    <w:rPr>
      <w:rFonts w:ascii="Tahoma" w:hAnsi="Tahoma" w:cs="Tahoma"/>
      <w:sz w:val="16"/>
      <w:szCs w:val="16"/>
      <w:lang w:val="en-US" w:bidi="en-US"/>
    </w:rPr>
  </w:style>
  <w:style w:type="paragraph" w:styleId="afa">
    <w:name w:val="header"/>
    <w:basedOn w:val="a"/>
    <w:link w:val="afb"/>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b">
    <w:name w:val="Верхний колонтитул Знак"/>
    <w:basedOn w:val="a0"/>
    <w:link w:val="afa"/>
    <w:rsid w:val="002E4572"/>
    <w:rPr>
      <w:lang w:val="en-US" w:bidi="en-US"/>
    </w:rPr>
  </w:style>
  <w:style w:type="paragraph" w:styleId="afc">
    <w:name w:val="footer"/>
    <w:basedOn w:val="a"/>
    <w:link w:val="afd"/>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d">
    <w:name w:val="Нижний колонтитул Знак"/>
    <w:basedOn w:val="a0"/>
    <w:link w:val="afc"/>
    <w:rsid w:val="002E4572"/>
    <w:rPr>
      <w:lang w:val="en-US" w:bidi="en-US"/>
    </w:rPr>
  </w:style>
  <w:style w:type="character" w:styleId="afe">
    <w:name w:val="page number"/>
    <w:basedOn w:val="a0"/>
    <w:rsid w:val="002E4572"/>
  </w:style>
  <w:style w:type="table" w:customStyle="1" w:styleId="TableStyle0">
    <w:name w:val="TableStyle0"/>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1">
    <w:name w:val="TableStyle1"/>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2">
    <w:name w:val="TableStyle2"/>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paragraph" w:customStyle="1" w:styleId="headertext">
    <w:name w:val="headertext"/>
    <w:basedOn w:val="a"/>
    <w:rsid w:val="00393CBA"/>
    <w:pPr>
      <w:spacing w:before="100" w:beforeAutospacing="1" w:after="100" w:afterAutospacing="1"/>
    </w:pPr>
  </w:style>
  <w:style w:type="paragraph" w:customStyle="1" w:styleId="ConsPlusNormal">
    <w:name w:val="ConsPlusNormal"/>
    <w:rsid w:val="00393C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393C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393CBA"/>
    <w:pPr>
      <w:spacing w:before="100" w:beforeAutospacing="1" w:after="100" w:afterAutospacing="1"/>
    </w:pPr>
  </w:style>
  <w:style w:type="table" w:customStyle="1" w:styleId="11">
    <w:name w:val="Сетка таблицы1"/>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99"/>
    <w:unhideWhenUsed/>
    <w:rsid w:val="00393CBA"/>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semiHidden/>
    <w:unhideWhenUsed/>
    <w:rsid w:val="00393CBA"/>
    <w:rPr>
      <w:color w:val="800080"/>
      <w:u w:val="single"/>
    </w:rPr>
  </w:style>
  <w:style w:type="paragraph" w:customStyle="1" w:styleId="xl63">
    <w:name w:val="xl63"/>
    <w:basedOn w:val="a"/>
    <w:rsid w:val="00393CBA"/>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393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5">
    <w:name w:val="xl65"/>
    <w:basedOn w:val="a"/>
    <w:rsid w:val="00393CB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393CBA"/>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7">
    <w:name w:val="xl67"/>
    <w:basedOn w:val="a"/>
    <w:rsid w:val="00393CBA"/>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8">
    <w:name w:val="xl68"/>
    <w:basedOn w:val="a"/>
    <w:rsid w:val="00393CBA"/>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393CBA"/>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393CBA"/>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1">
    <w:name w:val="xl71"/>
    <w:basedOn w:val="a"/>
    <w:rsid w:val="00393CBA"/>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2">
    <w:name w:val="xl72"/>
    <w:basedOn w:val="a"/>
    <w:rsid w:val="00393CBA"/>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3">
    <w:name w:val="xl73"/>
    <w:basedOn w:val="a"/>
    <w:rsid w:val="00393CBA"/>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393CBA"/>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5">
    <w:name w:val="xl75"/>
    <w:basedOn w:val="a"/>
    <w:rsid w:val="00393CBA"/>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6">
    <w:name w:val="xl76"/>
    <w:basedOn w:val="a"/>
    <w:rsid w:val="00393CBA"/>
    <w:pPr>
      <w:spacing w:before="100" w:beforeAutospacing="1" w:after="100" w:afterAutospacing="1"/>
      <w:jc w:val="center"/>
      <w:textAlignment w:val="center"/>
    </w:pPr>
    <w:rPr>
      <w:color w:val="000000"/>
      <w:sz w:val="16"/>
      <w:szCs w:val="16"/>
    </w:rPr>
  </w:style>
  <w:style w:type="paragraph" w:customStyle="1" w:styleId="xl77">
    <w:name w:val="xl77"/>
    <w:basedOn w:val="a"/>
    <w:rsid w:val="00393CBA"/>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78">
    <w:name w:val="xl78"/>
    <w:basedOn w:val="a"/>
    <w:rsid w:val="00393CBA"/>
    <w:pPr>
      <w:spacing w:before="100" w:beforeAutospacing="1" w:after="100" w:afterAutospacing="1"/>
      <w:jc w:val="center"/>
      <w:textAlignment w:val="center"/>
    </w:pPr>
    <w:rPr>
      <w:b/>
      <w:bCs/>
      <w:color w:val="000000"/>
      <w:sz w:val="22"/>
      <w:szCs w:val="22"/>
    </w:rPr>
  </w:style>
  <w:style w:type="paragraph" w:customStyle="1" w:styleId="xl79">
    <w:name w:val="xl79"/>
    <w:basedOn w:val="a"/>
    <w:rsid w:val="00393CBA"/>
    <w:pPr>
      <w:spacing w:before="100" w:beforeAutospacing="1" w:after="100" w:afterAutospacing="1"/>
      <w:jc w:val="right"/>
      <w:textAlignment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CEF2-AC69-440F-8E9E-9448D402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6161</Words>
  <Characters>35122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2025-05-15T11:54:00Z</dcterms:created>
  <dcterms:modified xsi:type="dcterms:W3CDTF">2025-07-04T09:59:00Z</dcterms:modified>
</cp:coreProperties>
</file>