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BC" w:rsidRDefault="001F373C">
      <w:pPr>
        <w:ind w:right="-1"/>
        <w:jc w:val="center"/>
      </w:pPr>
      <w:r>
        <w:object w:dxaOrig="1140" w:dyaOrig="1485">
          <v:shape id="ole_rId2" o:spid="_x0000_i1025" style="width:57pt;height:74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70539838" r:id="rId6"/>
        </w:object>
      </w:r>
    </w:p>
    <w:p w:rsidR="00F048BC" w:rsidRDefault="001F373C">
      <w:pPr>
        <w:pStyle w:val="ac"/>
      </w:pPr>
      <w:r>
        <w:t>Республика Карелия</w:t>
      </w:r>
    </w:p>
    <w:p w:rsidR="00F048BC" w:rsidRDefault="00F048BC">
      <w:pPr>
        <w:pStyle w:val="ac"/>
      </w:pPr>
    </w:p>
    <w:p w:rsidR="00F048BC" w:rsidRDefault="001F373C">
      <w:pPr>
        <w:pStyle w:val="ac"/>
      </w:pPr>
      <w:r>
        <w:rPr>
          <w:sz w:val="28"/>
        </w:rPr>
        <w:t>Администрация</w:t>
      </w:r>
    </w:p>
    <w:p w:rsidR="00F048BC" w:rsidRDefault="001F373C">
      <w:pPr>
        <w:pStyle w:val="ac"/>
        <w:rPr>
          <w:sz w:val="28"/>
        </w:rPr>
      </w:pPr>
      <w:proofErr w:type="spellStart"/>
      <w:r>
        <w:rPr>
          <w:sz w:val="28"/>
        </w:rPr>
        <w:t>Кондопожского</w:t>
      </w:r>
      <w:proofErr w:type="spellEnd"/>
      <w:r>
        <w:rPr>
          <w:sz w:val="28"/>
        </w:rPr>
        <w:t xml:space="preserve"> муниципального района</w:t>
      </w:r>
    </w:p>
    <w:p w:rsidR="004C73DD" w:rsidRDefault="004C73DD" w:rsidP="004C73DD">
      <w:pPr>
        <w:pStyle w:val="ac"/>
      </w:pPr>
      <w:r>
        <w:rPr>
          <w:sz w:val="28"/>
        </w:rPr>
        <w:t>ПОСТАНОВЛЕНИЕ</w:t>
      </w:r>
    </w:p>
    <w:p w:rsidR="00F048BC" w:rsidRDefault="00740670">
      <w:pPr>
        <w:pStyle w:val="ac"/>
        <w:rPr>
          <w:sz w:val="28"/>
        </w:rPr>
      </w:pPr>
      <w:r>
        <w:t xml:space="preserve">От </w:t>
      </w:r>
      <w:r>
        <w:rPr>
          <w:lang w:val="en-US"/>
        </w:rPr>
        <w:t xml:space="preserve"> </w:t>
      </w:r>
      <w:r w:rsidRPr="00740670">
        <w:rPr>
          <w:u w:val="single"/>
        </w:rPr>
        <w:t>26</w:t>
      </w:r>
      <w:r>
        <w:rPr>
          <w:u w:val="single"/>
        </w:rPr>
        <w:t xml:space="preserve"> </w:t>
      </w:r>
      <w:r w:rsidRPr="00740670">
        <w:rPr>
          <w:u w:val="single"/>
        </w:rPr>
        <w:t xml:space="preserve">февраля </w:t>
      </w:r>
      <w:r w:rsidR="004C73DD" w:rsidRPr="00740670">
        <w:rPr>
          <w:u w:val="single"/>
        </w:rPr>
        <w:t>2024г</w:t>
      </w:r>
      <w:r w:rsidR="004C73DD">
        <w:t>. №</w:t>
      </w:r>
      <w:r w:rsidRPr="00740670">
        <w:rPr>
          <w:u w:val="single"/>
        </w:rPr>
        <w:t>___</w:t>
      </w:r>
      <w:r w:rsidR="004C73DD" w:rsidRPr="00740670">
        <w:rPr>
          <w:u w:val="single"/>
        </w:rPr>
        <w:t xml:space="preserve"> </w:t>
      </w:r>
      <w:r w:rsidRPr="00740670">
        <w:rPr>
          <w:u w:val="single"/>
        </w:rPr>
        <w:t>208____</w:t>
      </w:r>
    </w:p>
    <w:p w:rsidR="004C73DD" w:rsidRDefault="004C73DD" w:rsidP="004C73DD">
      <w:pPr>
        <w:pStyle w:val="a8"/>
        <w:rPr>
          <w:lang w:eastAsia="zh-CN"/>
        </w:rPr>
      </w:pPr>
    </w:p>
    <w:p w:rsidR="004C73DD" w:rsidRPr="004C73DD" w:rsidRDefault="004C73DD" w:rsidP="004C73DD">
      <w:pPr>
        <w:pStyle w:val="a8"/>
        <w:rPr>
          <w:lang w:eastAsia="zh-CN"/>
        </w:rPr>
      </w:pPr>
    </w:p>
    <w:p w:rsidR="00F048BC" w:rsidRDefault="001F373C">
      <w:pPr>
        <w:spacing w:after="590" w:line="247" w:lineRule="auto"/>
        <w:ind w:left="7" w:right="3931" w:firstLine="12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 ценностям при осуществлении муниципального жилищного  контроля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на 202</w:t>
      </w:r>
      <w:r w:rsidRPr="001F373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048BC" w:rsidRDefault="001F37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года </w:t>
      </w:r>
      <w:r>
        <w:rPr>
          <w:rFonts w:ascii="Times New Roman" w:hAnsi="Times New Roman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решением  сессии  IV созыва Совета  </w:t>
      </w:r>
      <w:proofErr w:type="spellStart"/>
      <w:r>
        <w:rPr>
          <w:rFonts w:ascii="Times New Roman" w:hAnsi="Times New Roman"/>
          <w:sz w:val="28"/>
          <w:szCs w:val="28"/>
        </w:rPr>
        <w:t>Кондопожского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27 декабря 2021 года № 1 «Об утверждении Положения о муниципальном жилищном контроле в </w:t>
      </w:r>
      <w:proofErr w:type="spellStart"/>
      <w:r>
        <w:rPr>
          <w:rFonts w:ascii="Times New Roman" w:hAnsi="Times New Roman"/>
          <w:sz w:val="28"/>
          <w:szCs w:val="28"/>
        </w:rPr>
        <w:t>Кондопожском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поселении»,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Кондопожского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F048BC" w:rsidRDefault="001F373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Кондопожского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1F37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048BC" w:rsidRDefault="001F373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(обнародовать) в соответствии со ст.53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Кондопожского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F048BC" w:rsidRDefault="001F37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Контроль исполнения настоящего постановления оставляю за собой.</w:t>
      </w:r>
    </w:p>
    <w:p w:rsidR="004C73DD" w:rsidRDefault="004C73DD">
      <w:pPr>
        <w:tabs>
          <w:tab w:val="left" w:pos="9360"/>
        </w:tabs>
        <w:spacing w:after="3" w:line="264" w:lineRule="auto"/>
        <w:ind w:left="57"/>
        <w:rPr>
          <w:rFonts w:ascii="Times New Roman" w:hAnsi="Times New Roman"/>
          <w:sz w:val="28"/>
          <w:szCs w:val="28"/>
        </w:rPr>
      </w:pPr>
    </w:p>
    <w:p w:rsidR="004C73DD" w:rsidRDefault="004C73DD">
      <w:pPr>
        <w:tabs>
          <w:tab w:val="left" w:pos="9360"/>
        </w:tabs>
        <w:spacing w:after="3" w:line="264" w:lineRule="auto"/>
        <w:ind w:left="57"/>
        <w:rPr>
          <w:rFonts w:ascii="Times New Roman" w:hAnsi="Times New Roman"/>
          <w:sz w:val="28"/>
          <w:szCs w:val="28"/>
        </w:rPr>
      </w:pPr>
    </w:p>
    <w:p w:rsidR="004C73DD" w:rsidRDefault="004C73DD">
      <w:pPr>
        <w:tabs>
          <w:tab w:val="left" w:pos="9360"/>
        </w:tabs>
        <w:spacing w:after="3" w:line="264" w:lineRule="auto"/>
        <w:ind w:left="57"/>
        <w:rPr>
          <w:rFonts w:ascii="Times New Roman" w:hAnsi="Times New Roman"/>
          <w:sz w:val="28"/>
          <w:szCs w:val="28"/>
        </w:rPr>
      </w:pPr>
    </w:p>
    <w:p w:rsidR="00F048BC" w:rsidRDefault="00740670">
      <w:pPr>
        <w:tabs>
          <w:tab w:val="left" w:pos="9360"/>
        </w:tabs>
        <w:spacing w:after="3" w:line="264" w:lineRule="auto"/>
        <w:ind w:left="57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1F37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F373C">
        <w:rPr>
          <w:rFonts w:ascii="Times New Roman" w:hAnsi="Times New Roman" w:cs="Times New Roman"/>
          <w:sz w:val="28"/>
          <w:szCs w:val="28"/>
        </w:rPr>
        <w:t>Кондопожского</w:t>
      </w:r>
      <w:proofErr w:type="spellEnd"/>
    </w:p>
    <w:p w:rsidR="00F048BC" w:rsidRDefault="001F373C">
      <w:pPr>
        <w:tabs>
          <w:tab w:val="left" w:pos="9360"/>
        </w:tabs>
        <w:spacing w:after="3" w:line="264" w:lineRule="auto"/>
        <w:ind w:left="57"/>
        <w:sectPr w:rsidR="00F048BC">
          <w:pgSz w:w="11906" w:h="16838"/>
          <w:pgMar w:top="1447" w:right="936" w:bottom="1201" w:left="1606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</w:t>
      </w:r>
      <w:proofErr w:type="gramEnd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06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0670">
        <w:rPr>
          <w:rFonts w:ascii="Times New Roman" w:hAnsi="Times New Roman" w:cs="Times New Roman"/>
          <w:sz w:val="28"/>
          <w:szCs w:val="28"/>
        </w:rPr>
        <w:t xml:space="preserve">Ф. А. </w:t>
      </w:r>
      <w:proofErr w:type="spellStart"/>
      <w:r w:rsidR="00740670">
        <w:rPr>
          <w:rFonts w:ascii="Times New Roman" w:hAnsi="Times New Roman" w:cs="Times New Roman"/>
          <w:sz w:val="28"/>
          <w:szCs w:val="28"/>
        </w:rPr>
        <w:t>Герасимков</w:t>
      </w:r>
      <w:proofErr w:type="spellEnd"/>
    </w:p>
    <w:p w:rsidR="00F048BC" w:rsidRDefault="00F048B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F048BC" w:rsidRDefault="001F373C">
      <w:pPr>
        <w:spacing w:after="0"/>
        <w:jc w:val="right"/>
        <w:rPr>
          <w:rFonts w:ascii="Times New Roman" w:hAnsi="Times New Roman"/>
        </w:rPr>
      </w:pPr>
      <w:bookmarkStart w:id="1" w:name="__DdeLink__1791_691929509"/>
      <w:r>
        <w:rPr>
          <w:rFonts w:ascii="Times New Roman" w:hAnsi="Times New Roman"/>
        </w:rPr>
        <w:t xml:space="preserve">Утверждена </w:t>
      </w:r>
    </w:p>
    <w:p w:rsidR="00F048BC" w:rsidRDefault="001F373C">
      <w:pPr>
        <w:spacing w:after="0"/>
        <w:jc w:val="right"/>
      </w:pPr>
      <w:r>
        <w:rPr>
          <w:rFonts w:ascii="Times New Roman" w:hAnsi="Times New Roman"/>
        </w:rPr>
        <w:t xml:space="preserve">постановлением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</w:p>
    <w:p w:rsidR="00F048BC" w:rsidRDefault="001F373C">
      <w:pPr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Кондопожского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муниципального района </w:t>
      </w:r>
    </w:p>
    <w:p w:rsidR="00F048BC" w:rsidRDefault="00740670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От_</w:t>
      </w:r>
      <w:r w:rsidR="004C7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7406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26.02.2024</w:t>
      </w:r>
      <w:r w:rsidR="004C7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_____№______</w:t>
      </w:r>
      <w:r w:rsidRPr="007406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208</w:t>
      </w:r>
      <w:r w:rsidR="004C73DD" w:rsidRPr="007406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</w:t>
      </w:r>
      <w:r w:rsidR="001F373C" w:rsidRPr="007406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</w:t>
      </w:r>
      <w:bookmarkEnd w:id="1"/>
    </w:p>
    <w:p w:rsidR="00F048BC" w:rsidRDefault="00F048BC">
      <w:pPr>
        <w:spacing w:after="0" w:line="240" w:lineRule="auto"/>
        <w:jc w:val="center"/>
        <w:rPr>
          <w:rFonts w:ascii="YS Text" w:eastAsia="YS Text" w:hAnsi="YS Text" w:cs="YS Text"/>
          <w:color w:val="000000"/>
          <w:sz w:val="23"/>
          <w:highlight w:val="white"/>
        </w:rPr>
      </w:pPr>
    </w:p>
    <w:p w:rsidR="00F048BC" w:rsidRDefault="00F048BC">
      <w:pPr>
        <w:spacing w:after="0" w:line="240" w:lineRule="auto"/>
        <w:jc w:val="center"/>
        <w:rPr>
          <w:rFonts w:ascii="YS Text" w:eastAsia="YS Text" w:hAnsi="YS Text" w:cs="YS Text"/>
          <w:color w:val="000000"/>
          <w:sz w:val="23"/>
          <w:highlight w:val="white"/>
        </w:rPr>
      </w:pPr>
    </w:p>
    <w:p w:rsidR="00F048BC" w:rsidRDefault="001F373C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Программа</w:t>
      </w:r>
    </w:p>
    <w:p w:rsidR="00F048BC" w:rsidRDefault="001F373C">
      <w:pPr>
        <w:spacing w:after="0" w:line="240" w:lineRule="auto"/>
        <w:ind w:right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ценностям при осуществлении муниципального жилищного контроля 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Кондопожского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городского поселения на 202</w:t>
      </w:r>
      <w:r w:rsidRPr="001F3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</w:t>
      </w:r>
    </w:p>
    <w:p w:rsidR="00F048BC" w:rsidRDefault="00F048BC">
      <w:pPr>
        <w:pStyle w:val="a8"/>
        <w:jc w:val="center"/>
        <w:rPr>
          <w:b/>
          <w:bCs/>
          <w:sz w:val="24"/>
          <w:szCs w:val="24"/>
        </w:rPr>
      </w:pPr>
    </w:p>
    <w:p w:rsidR="00F048BC" w:rsidRDefault="001F373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048BC" w:rsidRDefault="001F373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Pr="001F37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</w:t>
      </w:r>
      <w:proofErr w:type="gramEnd"/>
      <w:r>
        <w:rPr>
          <w:rFonts w:ascii="Times New Roman" w:hAnsi="Times New Roman"/>
          <w:sz w:val="24"/>
          <w:szCs w:val="24"/>
        </w:rPr>
        <w:t xml:space="preserve">, способных привести к нарушениям обязательных требований и (или) </w:t>
      </w:r>
      <w:r>
        <w:rPr>
          <w:rFonts w:ascii="Times New Roman" w:hAnsi="Times New Roman"/>
          <w:color w:val="000000"/>
          <w:sz w:val="24"/>
          <w:szCs w:val="24"/>
        </w:rPr>
        <w:t xml:space="preserve">причинению вреда (ущерба) охраняемым законом ценностям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муниципального жилищного фонда, а также </w:t>
      </w:r>
      <w:r>
        <w:rPr>
          <w:rFonts w:ascii="Times New Roman" w:hAnsi="Times New Roman"/>
          <w:color w:val="000000"/>
          <w:sz w:val="24"/>
          <w:szCs w:val="24"/>
        </w:rPr>
        <w:t>создания условий для доведения</w:t>
      </w:r>
      <w:r>
        <w:rPr>
          <w:rFonts w:ascii="Times New Roman" w:hAnsi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F048BC" w:rsidRDefault="001F3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2. Программа разработана и подлежит исполнению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(далее – контрольный орган).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sub_1003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sub_1004"/>
      <w:bookmarkEnd w:id="2"/>
      <w:r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Pr="004C73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:rsidR="00F048BC" w:rsidRDefault="00F048BC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:rsidR="00F048BC" w:rsidRDefault="001F3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F048BC" w:rsidRDefault="00F048B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8BC" w:rsidRDefault="001F373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жилищного контроля является деятельность контрольного органа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4" w:name="__DdeLink__248_691929509"/>
      <w:r>
        <w:rPr>
          <w:rFonts w:ascii="Times New Roman" w:hAnsi="Times New Roman" w:cs="Times New Roman"/>
          <w:sz w:val="24"/>
          <w:szCs w:val="24"/>
        </w:rPr>
        <w:t>постановление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-постановление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от 01.06.2016 года № 78 «Об утверждении правил благоустройства, санитарного содержания и поддержания порядка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поселения».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от 27 декабря 2021 года № 1 «Об утверждении Положения о муниципальном жилищном контроле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поселении».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отношении муниципального жилищного фонда.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</w:t>
      </w:r>
      <w:r w:rsidR="004C73DD">
        <w:rPr>
          <w:rFonts w:ascii="Times New Roman" w:hAnsi="Times New Roman" w:cs="Times New Roman"/>
          <w:color w:val="000000"/>
          <w:sz w:val="24"/>
          <w:szCs w:val="24"/>
        </w:rPr>
        <w:t>торых по состоянию на 01.01.2024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73DD">
        <w:rPr>
          <w:rFonts w:ascii="Times New Roman" w:hAnsi="Times New Roman" w:cs="Times New Roman"/>
          <w:color w:val="000000"/>
          <w:sz w:val="24"/>
          <w:szCs w:val="24"/>
        </w:rPr>
        <w:t>составляло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единиц.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 В рамках профилактики рисков причинения вреда (ущерба) охраняемым законом ценностям в 202</w:t>
      </w:r>
      <w:r w:rsidRPr="001F373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и на плановый период 202</w:t>
      </w:r>
      <w:r w:rsidRPr="001F373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при осуществлении муниципального жилищного контроля осуществляются следующие мероприятия:</w:t>
      </w:r>
    </w:p>
    <w:p w:rsidR="00F048BC" w:rsidRDefault="001F373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hyperlink r:id="rId8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https://kmr10.ru/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«ЖКХ и дорожное хозяйство»  актуализированы перечни муниципальных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ежедневного консультирования по вопросам, связанным </w:t>
      </w:r>
      <w:r>
        <w:rPr>
          <w:rFonts w:ascii="Times New Roman" w:hAnsi="Times New Roman" w:cs="Times New Roman"/>
          <w:sz w:val="24"/>
          <w:szCs w:val="24"/>
        </w:rPr>
        <w:t xml:space="preserve">с исполнением обязательных требований, и осуществлением муниципального контроля,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по телефону;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постоянного мониторинга изменений обязательных требований, требований, установленных муниципальными правовыми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которого посредством различных видов связи осуществляется информирование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F048BC" w:rsidRDefault="001F37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Основными проблемами при осуществлении муниципального жилищного контроля, на решение которых направлена Программа, являются:  отсутствие управляющих организаций в многоквартирных домах, расположенных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поселения, по  которым не состоялись аукционы в электронной форме на право управления многоквартирным домом, проведенные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048BC" w:rsidRDefault="00F048BC">
      <w:pPr>
        <w:pStyle w:val="1"/>
        <w:ind w:firstLine="567"/>
        <w:jc w:val="center"/>
        <w:rPr>
          <w:b/>
          <w:sz w:val="24"/>
          <w:szCs w:val="24"/>
        </w:rPr>
      </w:pPr>
    </w:p>
    <w:p w:rsidR="00F048BC" w:rsidRDefault="001F373C">
      <w:pPr>
        <w:pStyle w:val="1"/>
        <w:ind w:firstLine="567"/>
        <w:jc w:val="center"/>
        <w:rPr>
          <w:sz w:val="24"/>
          <w:szCs w:val="24"/>
        </w:rPr>
      </w:pPr>
      <w:r w:rsidRPr="001F373C">
        <w:rPr>
          <w:b/>
          <w:sz w:val="24"/>
          <w:szCs w:val="24"/>
        </w:rPr>
        <w:t>3</w:t>
      </w:r>
      <w:bookmarkStart w:id="5" w:name="sub_1200"/>
      <w:r>
        <w:rPr>
          <w:b/>
          <w:sz w:val="24"/>
          <w:szCs w:val="24"/>
        </w:rPr>
        <w:t>. Цели и задачи реализации Программы</w:t>
      </w:r>
    </w:p>
    <w:p w:rsidR="00F048BC" w:rsidRDefault="00F048BC">
      <w:pPr>
        <w:spacing w:after="0" w:line="240" w:lineRule="auto"/>
        <w:ind w:firstLine="567"/>
        <w:rPr>
          <w:sz w:val="24"/>
          <w:szCs w:val="24"/>
        </w:rPr>
      </w:pPr>
    </w:p>
    <w:bookmarkEnd w:id="5"/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Целями реализации Программы являются:</w:t>
      </w:r>
      <w:bookmarkStart w:id="6" w:name="sub_1005"/>
      <w:bookmarkEnd w:id="6"/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Стимулирование добросовестного соблюдения обязательных требований всеми контролируемыми лицами;</w:t>
      </w:r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Задачами реализации Программы являются:</w:t>
      </w:r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F048BC" w:rsidRDefault="001F373C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F048BC" w:rsidRDefault="001F373C">
      <w:pPr>
        <w:widowControl w:val="0"/>
        <w:spacing w:after="16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11.3.Приоритет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048BC" w:rsidRDefault="001F37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Перечень профилактических мероприятий, сроки</w:t>
      </w:r>
    </w:p>
    <w:p w:rsidR="00F048BC" w:rsidRDefault="001F37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(периодичность) их проведения</w:t>
      </w:r>
    </w:p>
    <w:p w:rsidR="00F048BC" w:rsidRDefault="00F048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8BC" w:rsidRDefault="001F373C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На основании Положения о муниципальном жилищном контроле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Кондопожское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 утвержденного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 27.12.2021г.  № 1, проводятся следующие профилактические мероприятия:</w:t>
      </w:r>
    </w:p>
    <w:p w:rsidR="00F048BC" w:rsidRDefault="001F373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а) информирование;</w:t>
      </w:r>
    </w:p>
    <w:p w:rsidR="00F048BC" w:rsidRDefault="001F373C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б) обобщение правоприменительной практики;</w:t>
      </w:r>
    </w:p>
    <w:p w:rsidR="00F048BC" w:rsidRDefault="001F373C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предостережений;</w:t>
      </w:r>
    </w:p>
    <w:p w:rsidR="00F048BC" w:rsidRDefault="001F373C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г) консультирование;</w:t>
      </w:r>
    </w:p>
    <w:p w:rsidR="00F048BC" w:rsidRDefault="001F3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д) профилактический визит.</w:t>
      </w:r>
    </w:p>
    <w:p w:rsidR="00F048BC" w:rsidRDefault="00F04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48BC" w:rsidRDefault="00F04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8BC" w:rsidRDefault="00F04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-459" w:type="dxa"/>
        <w:tblLook w:val="00A0" w:firstRow="1" w:lastRow="0" w:firstColumn="1" w:lastColumn="0" w:noHBand="0" w:noVBand="0"/>
      </w:tblPr>
      <w:tblGrid>
        <w:gridCol w:w="420"/>
        <w:gridCol w:w="5458"/>
        <w:gridCol w:w="1954"/>
        <w:gridCol w:w="2008"/>
      </w:tblGrid>
      <w:tr w:rsidR="00F048BC">
        <w:trPr>
          <w:trHeight w:val="6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048BC" w:rsidRDefault="00F048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ind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F048BC">
        <w:trPr>
          <w:trHeight w:val="12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048BC" w:rsidRDefault="00F048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Информирование:</w:t>
            </w:r>
          </w:p>
          <w:p w:rsidR="00F048BC" w:rsidRDefault="001F3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1.Информирование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информационно-телекоммуникационной сети «Интернет», в официальном печатном издании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  <w:p w:rsidR="00F048BC" w:rsidRDefault="001F3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Размещение и поддержание в актуальном состоянии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специальном разделе, посвященном контрольной деятельности, сведений, предусмотренных частью 3 статьи 46 Федерального закона от 37.07.2020 №248-ФЗ «О государственном контроле (надзоре) и муниципальном контроле в Российской Федерации.</w:t>
            </w:r>
          </w:p>
          <w:p w:rsidR="00F048BC" w:rsidRDefault="001F3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Информирование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F048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коммунального хозяйства</w:t>
            </w:r>
          </w:p>
        </w:tc>
      </w:tr>
      <w:tr w:rsidR="00F048BC">
        <w:trPr>
          <w:trHeight w:val="21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практики:</w:t>
            </w:r>
          </w:p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Сбор и анализ данных о проведенных контрольных мероприятиях и их результатах.</w:t>
            </w:r>
          </w:p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доклада, содержащего результаты обобщения правоприменительной практики по осуществлению муниципального контроля, обеспечение публичного обсуждения проекта доклада.</w:t>
            </w:r>
          </w:p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3.Размещение доклада, утвержденного распоряжением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подписанного Главой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 июля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bookmarkStart w:id="7" w:name="__DdeLink__1161_2285167225"/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bookmarkEnd w:id="7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коммунального хозяйства</w:t>
            </w:r>
          </w:p>
        </w:tc>
      </w:tr>
      <w:tr w:rsidR="00F048BC">
        <w:trPr>
          <w:trHeight w:val="21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предостережений:</w:t>
            </w:r>
          </w:p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контролируемому лицу в случае наличия 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дней со дня получения сведений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коммунального хозяйства</w:t>
            </w:r>
          </w:p>
        </w:tc>
      </w:tr>
      <w:tr w:rsidR="00F048BC">
        <w:trPr>
          <w:trHeight w:val="21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29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F048BC" w:rsidRDefault="001F373C">
            <w:pPr>
              <w:spacing w:after="29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коммунального хозяйства</w:t>
            </w:r>
          </w:p>
        </w:tc>
      </w:tr>
      <w:tr w:rsidR="00F048BC">
        <w:trPr>
          <w:trHeight w:val="21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F048BC" w:rsidRDefault="001F373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профилактической беседы по месту осуществления деятельности контролируемого лица либо путем использования видео-конференц-связи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4-й квартал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BC" w:rsidRDefault="001F373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коммунального хозяйства</w:t>
            </w:r>
          </w:p>
        </w:tc>
      </w:tr>
    </w:tbl>
    <w:p w:rsidR="00F048BC" w:rsidRDefault="00F048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F048BC" w:rsidRDefault="001F373C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Показатели результативности и эффективности Программы</w:t>
      </w:r>
    </w:p>
    <w:p w:rsidR="00F048BC" w:rsidRDefault="001F373C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13. </w:t>
      </w:r>
      <w:r>
        <w:rPr>
          <w:rFonts w:ascii="Times New Roman" w:hAnsi="Times New Roman"/>
          <w:sz w:val="24"/>
          <w:szCs w:val="24"/>
        </w:rPr>
        <w:t>Ожидаемыми результатами Программы являются:</w:t>
      </w:r>
    </w:p>
    <w:p w:rsidR="00F048BC" w:rsidRDefault="001F373C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13.1. Повышение информационной открытости осуществления муниципального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:rsidR="00F048BC" w:rsidRDefault="001F373C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Снижение количества нарушений подконтрольными субъектами обязательных требований.</w:t>
      </w:r>
    </w:p>
    <w:p w:rsidR="00F048BC" w:rsidRDefault="00F048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6235"/>
        <w:gridCol w:w="2564"/>
      </w:tblGrid>
      <w:tr w:rsidR="00F048B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spacing w:after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F048B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48B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(представителей) консультированием контрольного органа (отсутствие законных, обоснованных жалоб)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BC" w:rsidRDefault="001F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F048BC" w:rsidRDefault="00F048BC">
      <w:pPr>
        <w:pStyle w:val="ConsPlusNormal"/>
        <w:spacing w:line="360" w:lineRule="auto"/>
        <w:jc w:val="both"/>
      </w:pPr>
    </w:p>
    <w:sectPr w:rsidR="00F048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48BC"/>
    <w:rsid w:val="001F373C"/>
    <w:rsid w:val="004C73DD"/>
    <w:rsid w:val="00740670"/>
    <w:rsid w:val="00F048BC"/>
    <w:rsid w:val="00F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FF0D9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Основной текст Знак"/>
    <w:basedOn w:val="a0"/>
    <w:uiPriority w:val="99"/>
    <w:semiHidden/>
    <w:qFormat/>
    <w:rsid w:val="00FF0D94"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FF0D9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Subtitle"/>
    <w:basedOn w:val="a"/>
    <w:next w:val="a8"/>
    <w:qFormat/>
    <w:rsid w:val="00FF0D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10">
    <w:name w:val="Абзац списка1"/>
    <w:basedOn w:val="a"/>
    <w:qFormat/>
    <w:pPr>
      <w:spacing w:after="0"/>
      <w:ind w:left="720"/>
      <w:contextualSpacing/>
    </w:pPr>
    <w:rPr>
      <w:rFonts w:eastAsia="Calibri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eastAsia="Calibri" w:cs="Calibri"/>
      <w:sz w:val="22"/>
      <w:szCs w:val="20"/>
    </w:rPr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4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76&amp;date=14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Пихтарева Марина Николаевна</cp:lastModifiedBy>
  <cp:revision>91</cp:revision>
  <cp:lastPrinted>2024-02-27T08:47:00Z</cp:lastPrinted>
  <dcterms:created xsi:type="dcterms:W3CDTF">2022-02-17T11:54:00Z</dcterms:created>
  <dcterms:modified xsi:type="dcterms:W3CDTF">2024-02-27T08:51:00Z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