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9E4BF" w14:textId="77777777" w:rsidR="00483C62" w:rsidRPr="002179F2" w:rsidRDefault="00483C62" w:rsidP="00483C62">
      <w:pPr>
        <w:pBdr>
          <w:bottom w:val="single" w:sz="12" w:space="1" w:color="auto"/>
        </w:pBdr>
        <w:jc w:val="right"/>
        <w:rPr>
          <w:b/>
          <w:sz w:val="32"/>
          <w:szCs w:val="32"/>
        </w:rPr>
      </w:pPr>
      <w:bookmarkStart w:id="0" w:name="_Hlk57371713"/>
      <w:r w:rsidRPr="002179F2">
        <w:rPr>
          <w:sz w:val="24"/>
          <w:szCs w:val="24"/>
        </w:rPr>
        <w:t xml:space="preserve">                       </w:t>
      </w:r>
      <w:r w:rsidR="003B3868">
        <w:rPr>
          <w:sz w:val="24"/>
          <w:szCs w:val="24"/>
        </w:rPr>
        <w:t xml:space="preserve">                           </w:t>
      </w:r>
      <w:r w:rsidRPr="002179F2">
        <w:rPr>
          <w:b/>
          <w:sz w:val="32"/>
          <w:szCs w:val="32"/>
        </w:rPr>
        <w:t>ООО «ГРАДОСТРОИТЕЛЬНЫЕ СИСТЕМЫ»</w:t>
      </w:r>
    </w:p>
    <w:p w14:paraId="29D92BA9" w14:textId="77777777" w:rsidR="00483C62" w:rsidRPr="002179F2" w:rsidRDefault="00483C62" w:rsidP="00483C62">
      <w:pPr>
        <w:jc w:val="center"/>
        <w:rPr>
          <w:sz w:val="28"/>
        </w:rPr>
      </w:pPr>
    </w:p>
    <w:p w14:paraId="0B6CB5AF" w14:textId="77777777" w:rsidR="00483C62" w:rsidRPr="002179F2" w:rsidRDefault="00483C62" w:rsidP="00483C62">
      <w:pPr>
        <w:jc w:val="right"/>
        <w:rPr>
          <w:snapToGrid w:val="0"/>
          <w:sz w:val="22"/>
          <w:lang w:val="en-US"/>
        </w:rPr>
      </w:pPr>
      <w:r w:rsidRPr="002179F2">
        <w:rPr>
          <w:snapToGrid w:val="0"/>
          <w:sz w:val="22"/>
        </w:rPr>
        <w:t xml:space="preserve">160014, </w:t>
      </w:r>
      <w:proofErr w:type="spellStart"/>
      <w:r w:rsidRPr="002179F2">
        <w:rPr>
          <w:snapToGrid w:val="0"/>
          <w:sz w:val="22"/>
        </w:rPr>
        <w:t>г.Вологда</w:t>
      </w:r>
      <w:proofErr w:type="spellEnd"/>
      <w:r w:rsidRPr="002179F2">
        <w:rPr>
          <w:snapToGrid w:val="0"/>
          <w:sz w:val="22"/>
        </w:rPr>
        <w:t xml:space="preserve">, </w:t>
      </w:r>
      <w:proofErr w:type="spellStart"/>
      <w:r w:rsidRPr="002179F2">
        <w:rPr>
          <w:snapToGrid w:val="0"/>
          <w:sz w:val="22"/>
        </w:rPr>
        <w:t>ул.Самойло</w:t>
      </w:r>
      <w:proofErr w:type="spellEnd"/>
      <w:r w:rsidRPr="002179F2">
        <w:rPr>
          <w:snapToGrid w:val="0"/>
          <w:sz w:val="22"/>
        </w:rPr>
        <w:t xml:space="preserve">, д. 13-30; тел. </w:t>
      </w:r>
      <w:r w:rsidRPr="002179F2">
        <w:rPr>
          <w:snapToGrid w:val="0"/>
          <w:sz w:val="22"/>
          <w:lang w:val="en-US"/>
        </w:rPr>
        <w:t>+7(981)5065095; e-mail: TP-systems@yandex.ru</w:t>
      </w:r>
    </w:p>
    <w:p w14:paraId="6482B265" w14:textId="77777777" w:rsidR="00483C62" w:rsidRPr="002179F2" w:rsidRDefault="00483C62" w:rsidP="00483C62">
      <w:pPr>
        <w:jc w:val="right"/>
        <w:rPr>
          <w:b/>
          <w:snapToGrid w:val="0"/>
          <w:lang w:val="en-US"/>
        </w:rPr>
      </w:pPr>
    </w:p>
    <w:p w14:paraId="0502B2E6" w14:textId="77777777" w:rsidR="00483C62" w:rsidRPr="002179F2" w:rsidRDefault="00483C62" w:rsidP="00483C62">
      <w:pPr>
        <w:jc w:val="right"/>
        <w:rPr>
          <w:b/>
          <w:snapToGrid w:val="0"/>
        </w:rPr>
      </w:pPr>
      <w:r w:rsidRPr="002179F2">
        <w:rPr>
          <w:b/>
          <w:snapToGrid w:val="0"/>
        </w:rPr>
        <w:t xml:space="preserve">Муниципальный заказчик – </w:t>
      </w:r>
    </w:p>
    <w:p w14:paraId="5395CBBD" w14:textId="77777777" w:rsidR="00483C62" w:rsidRPr="002179F2" w:rsidRDefault="00483C62" w:rsidP="00483C62">
      <w:pPr>
        <w:jc w:val="right"/>
        <w:rPr>
          <w:b/>
          <w:snapToGrid w:val="0"/>
        </w:rPr>
      </w:pPr>
      <w:r w:rsidRPr="002179F2">
        <w:rPr>
          <w:b/>
          <w:snapToGrid w:val="0"/>
        </w:rPr>
        <w:t>Администрация муниципального образования «</w:t>
      </w:r>
      <w:r>
        <w:rPr>
          <w:b/>
          <w:snapToGrid w:val="0"/>
        </w:rPr>
        <w:t>Кондопожский</w:t>
      </w:r>
      <w:r w:rsidRPr="002179F2">
        <w:rPr>
          <w:b/>
          <w:snapToGrid w:val="0"/>
        </w:rPr>
        <w:t xml:space="preserve"> муниципальный район»</w:t>
      </w:r>
    </w:p>
    <w:bookmarkEnd w:id="0"/>
    <w:p w14:paraId="34B5F59E" w14:textId="77777777" w:rsidR="00F14DAB" w:rsidRPr="00D61E26" w:rsidRDefault="00F14DAB" w:rsidP="002A02B7">
      <w:pPr>
        <w:rPr>
          <w:color w:val="FF0000"/>
          <w:sz w:val="24"/>
          <w:szCs w:val="24"/>
        </w:rPr>
      </w:pPr>
    </w:p>
    <w:p w14:paraId="439C6DB7" w14:textId="77777777" w:rsidR="000A0235" w:rsidRPr="00D61E26" w:rsidRDefault="000A0235" w:rsidP="002A02B7">
      <w:pPr>
        <w:rPr>
          <w:rFonts w:ascii="Arial" w:hAnsi="Arial" w:cs="Arial"/>
          <w:b/>
          <w:color w:val="FF0000"/>
          <w:sz w:val="24"/>
          <w:szCs w:val="24"/>
        </w:rPr>
      </w:pPr>
    </w:p>
    <w:p w14:paraId="6329CB9D" w14:textId="77777777" w:rsidR="00762D59" w:rsidRPr="00D61E26" w:rsidRDefault="00762D59" w:rsidP="002A02B7">
      <w:pPr>
        <w:rPr>
          <w:rFonts w:ascii="Arial" w:hAnsi="Arial" w:cs="Arial"/>
          <w:b/>
          <w:color w:val="FF0000"/>
          <w:sz w:val="24"/>
          <w:szCs w:val="24"/>
        </w:rPr>
      </w:pPr>
    </w:p>
    <w:p w14:paraId="55752079" w14:textId="77777777" w:rsidR="000A0235" w:rsidRPr="00D61E26" w:rsidRDefault="000A0235" w:rsidP="002A02B7">
      <w:pPr>
        <w:rPr>
          <w:rFonts w:ascii="Arial" w:hAnsi="Arial" w:cs="Arial"/>
          <w:b/>
          <w:color w:val="FF0000"/>
          <w:sz w:val="24"/>
          <w:szCs w:val="24"/>
        </w:rPr>
      </w:pPr>
    </w:p>
    <w:p w14:paraId="096BA504" w14:textId="77777777" w:rsidR="002A02B7" w:rsidRPr="00D61E26" w:rsidRDefault="002A02B7" w:rsidP="002A02B7">
      <w:pPr>
        <w:rPr>
          <w:rFonts w:ascii="Arial" w:hAnsi="Arial" w:cs="Arial"/>
          <w:b/>
          <w:color w:val="FF0000"/>
          <w:sz w:val="24"/>
          <w:szCs w:val="24"/>
        </w:rPr>
      </w:pPr>
    </w:p>
    <w:p w14:paraId="01A642E1" w14:textId="77777777" w:rsidR="002A02B7" w:rsidRPr="00D61E26" w:rsidRDefault="002A02B7" w:rsidP="002A02B7">
      <w:pPr>
        <w:rPr>
          <w:rFonts w:ascii="Arial" w:hAnsi="Arial" w:cs="Arial"/>
          <w:b/>
          <w:color w:val="FF0000"/>
          <w:sz w:val="24"/>
          <w:szCs w:val="24"/>
        </w:rPr>
      </w:pPr>
    </w:p>
    <w:p w14:paraId="62605C98" w14:textId="77777777" w:rsidR="00E70B85" w:rsidRPr="00D61E26" w:rsidRDefault="00E70B85" w:rsidP="002A02B7">
      <w:pPr>
        <w:rPr>
          <w:rFonts w:ascii="Arial" w:hAnsi="Arial" w:cs="Arial"/>
          <w:b/>
          <w:color w:val="FF0000"/>
          <w:sz w:val="24"/>
          <w:szCs w:val="24"/>
        </w:rPr>
      </w:pPr>
    </w:p>
    <w:p w14:paraId="25CD2F87" w14:textId="77777777" w:rsidR="002A02B7" w:rsidRPr="00D61E26" w:rsidRDefault="002A02B7" w:rsidP="002A02B7">
      <w:pPr>
        <w:rPr>
          <w:rFonts w:ascii="Arial" w:hAnsi="Arial" w:cs="Arial"/>
          <w:b/>
          <w:color w:val="FF0000"/>
          <w:sz w:val="24"/>
          <w:szCs w:val="24"/>
        </w:rPr>
      </w:pPr>
    </w:p>
    <w:p w14:paraId="4BA51A18" w14:textId="77777777" w:rsidR="002A02B7" w:rsidRPr="00D61E26" w:rsidRDefault="002A02B7" w:rsidP="002A02B7">
      <w:pPr>
        <w:rPr>
          <w:rFonts w:ascii="Arial" w:hAnsi="Arial" w:cs="Arial"/>
          <w:b/>
          <w:color w:val="FF0000"/>
          <w:sz w:val="24"/>
          <w:szCs w:val="24"/>
        </w:rPr>
      </w:pPr>
    </w:p>
    <w:p w14:paraId="17E6F292" w14:textId="77777777" w:rsidR="00B54881" w:rsidRPr="00D61E26" w:rsidRDefault="00B54881" w:rsidP="002A02B7">
      <w:pPr>
        <w:rPr>
          <w:rFonts w:ascii="Arial" w:hAnsi="Arial" w:cs="Arial"/>
          <w:b/>
          <w:sz w:val="24"/>
          <w:szCs w:val="24"/>
        </w:rPr>
      </w:pPr>
    </w:p>
    <w:p w14:paraId="6FFBEDB4" w14:textId="14562625" w:rsidR="00001C0D" w:rsidRPr="00483C62" w:rsidRDefault="00ED4B89" w:rsidP="00ED4B89">
      <w:pPr>
        <w:jc w:val="center"/>
        <w:rPr>
          <w:b/>
          <w:sz w:val="36"/>
          <w:szCs w:val="32"/>
        </w:rPr>
      </w:pPr>
      <w:bookmarkStart w:id="1" w:name="_Hlk510614218"/>
      <w:r w:rsidRPr="00ED4B89">
        <w:rPr>
          <w:b/>
          <w:sz w:val="36"/>
          <w:szCs w:val="32"/>
        </w:rPr>
        <w:t xml:space="preserve">ГЕНЕРАЛЬНЫЙ ПЛАН </w:t>
      </w:r>
    </w:p>
    <w:p w14:paraId="2EDB0050" w14:textId="77777777" w:rsidR="00001C0D" w:rsidRPr="00483C62" w:rsidRDefault="00D61E26" w:rsidP="00483C62">
      <w:pPr>
        <w:jc w:val="center"/>
        <w:rPr>
          <w:b/>
          <w:sz w:val="36"/>
          <w:szCs w:val="32"/>
        </w:rPr>
      </w:pPr>
      <w:r w:rsidRPr="00483C62">
        <w:rPr>
          <w:b/>
          <w:sz w:val="36"/>
          <w:szCs w:val="32"/>
        </w:rPr>
        <w:t>КОНЧЕЗЕРСКОГО</w:t>
      </w:r>
      <w:r w:rsidR="00C452AA" w:rsidRPr="00483C62">
        <w:rPr>
          <w:b/>
          <w:sz w:val="36"/>
          <w:szCs w:val="32"/>
        </w:rPr>
        <w:t xml:space="preserve"> СЕЛЬСКОГО</w:t>
      </w:r>
      <w:r w:rsidR="00E70B85" w:rsidRPr="00483C62">
        <w:rPr>
          <w:b/>
          <w:sz w:val="36"/>
          <w:szCs w:val="32"/>
        </w:rPr>
        <w:t xml:space="preserve"> ПОСЕЛЕНИЯ</w:t>
      </w:r>
    </w:p>
    <w:p w14:paraId="22A7C286" w14:textId="77777777" w:rsidR="00001C0D" w:rsidRPr="00483C62" w:rsidRDefault="00D61E26" w:rsidP="002A02B7">
      <w:pPr>
        <w:jc w:val="center"/>
        <w:rPr>
          <w:b/>
          <w:sz w:val="36"/>
          <w:szCs w:val="32"/>
        </w:rPr>
      </w:pPr>
      <w:r w:rsidRPr="00483C62">
        <w:rPr>
          <w:b/>
          <w:sz w:val="36"/>
          <w:szCs w:val="32"/>
        </w:rPr>
        <w:t>КОНДОПОЖСКОГО</w:t>
      </w:r>
      <w:r w:rsidR="00001C0D" w:rsidRPr="00483C62">
        <w:rPr>
          <w:b/>
          <w:sz w:val="36"/>
          <w:szCs w:val="32"/>
        </w:rPr>
        <w:t xml:space="preserve"> МУНИЦИПАЛЬНОГО РАЙОНА </w:t>
      </w:r>
    </w:p>
    <w:p w14:paraId="18DE50C5" w14:textId="77777777" w:rsidR="00F14DAB" w:rsidRPr="00483C62" w:rsidRDefault="00001C0D" w:rsidP="002A02B7">
      <w:pPr>
        <w:jc w:val="center"/>
        <w:rPr>
          <w:b/>
          <w:sz w:val="36"/>
          <w:szCs w:val="32"/>
        </w:rPr>
      </w:pPr>
      <w:r w:rsidRPr="00483C62">
        <w:rPr>
          <w:b/>
          <w:sz w:val="36"/>
          <w:szCs w:val="32"/>
        </w:rPr>
        <w:t>РЕСПУБЛИКИ КАРЕЛИЯ</w:t>
      </w:r>
    </w:p>
    <w:bookmarkEnd w:id="1"/>
    <w:p w14:paraId="16A8AEF6" w14:textId="77777777" w:rsidR="00ED4B89" w:rsidRDefault="00ED4B89" w:rsidP="002A02B7">
      <w:pPr>
        <w:jc w:val="center"/>
        <w:rPr>
          <w:sz w:val="26"/>
          <w:szCs w:val="26"/>
        </w:rPr>
      </w:pPr>
    </w:p>
    <w:p w14:paraId="604CDDEB" w14:textId="77777777" w:rsidR="00F14DAB" w:rsidRPr="00D61E26" w:rsidRDefault="007C02F4" w:rsidP="002A02B7">
      <w:pPr>
        <w:jc w:val="center"/>
        <w:rPr>
          <w:rFonts w:ascii="Arial" w:hAnsi="Arial"/>
          <w:sz w:val="28"/>
          <w:szCs w:val="24"/>
        </w:rPr>
      </w:pPr>
      <w:r w:rsidRPr="00D61E26">
        <w:rPr>
          <w:b/>
          <w:sz w:val="28"/>
          <w:szCs w:val="24"/>
        </w:rPr>
        <w:t>Материалы по обоснованию</w:t>
      </w:r>
    </w:p>
    <w:p w14:paraId="7FEA764E" w14:textId="77777777" w:rsidR="00F14DAB" w:rsidRPr="00D61E26" w:rsidRDefault="00F14DAB" w:rsidP="002A02B7">
      <w:pPr>
        <w:rPr>
          <w:sz w:val="24"/>
          <w:szCs w:val="24"/>
        </w:rPr>
      </w:pPr>
    </w:p>
    <w:p w14:paraId="60C98ACA" w14:textId="77777777" w:rsidR="00F14DAB" w:rsidRPr="00D61E26" w:rsidRDefault="00F14DAB" w:rsidP="002A02B7">
      <w:pPr>
        <w:rPr>
          <w:sz w:val="24"/>
          <w:szCs w:val="24"/>
          <w:u w:val="single"/>
        </w:rPr>
      </w:pPr>
    </w:p>
    <w:p w14:paraId="2EDE5C59" w14:textId="77777777" w:rsidR="00F14DAB" w:rsidRPr="00D61E26" w:rsidRDefault="00F14DAB" w:rsidP="002A02B7">
      <w:pPr>
        <w:rPr>
          <w:color w:val="FF0000"/>
          <w:sz w:val="24"/>
          <w:szCs w:val="24"/>
          <w:u w:val="single"/>
        </w:rPr>
      </w:pPr>
    </w:p>
    <w:p w14:paraId="23898A91" w14:textId="77777777" w:rsidR="00F14DAB" w:rsidRPr="00D61E26" w:rsidRDefault="00F14DAB" w:rsidP="002A02B7">
      <w:pPr>
        <w:rPr>
          <w:color w:val="FF0000"/>
          <w:sz w:val="24"/>
          <w:szCs w:val="24"/>
          <w:u w:val="single"/>
        </w:rPr>
      </w:pPr>
    </w:p>
    <w:p w14:paraId="6E95940C" w14:textId="77777777" w:rsidR="00F14DAB" w:rsidRPr="00D61E26" w:rsidRDefault="00F14DAB" w:rsidP="002A02B7">
      <w:pPr>
        <w:rPr>
          <w:color w:val="FF0000"/>
          <w:sz w:val="24"/>
          <w:szCs w:val="24"/>
          <w:u w:val="single"/>
        </w:rPr>
      </w:pPr>
    </w:p>
    <w:p w14:paraId="7B5D731D" w14:textId="77777777" w:rsidR="00E708A6" w:rsidRPr="00D61E26" w:rsidRDefault="00E708A6" w:rsidP="002A02B7">
      <w:pPr>
        <w:rPr>
          <w:color w:val="FF0000"/>
          <w:sz w:val="24"/>
          <w:szCs w:val="24"/>
          <w:u w:val="single"/>
        </w:rPr>
      </w:pPr>
    </w:p>
    <w:p w14:paraId="4B1608F5" w14:textId="77777777" w:rsidR="00E708A6" w:rsidRPr="00D61E26" w:rsidRDefault="00E708A6" w:rsidP="002A02B7">
      <w:pPr>
        <w:rPr>
          <w:color w:val="FF0000"/>
          <w:sz w:val="24"/>
          <w:szCs w:val="24"/>
          <w:u w:val="single"/>
        </w:rPr>
      </w:pPr>
    </w:p>
    <w:p w14:paraId="27628EB9" w14:textId="77777777" w:rsidR="00E708A6" w:rsidRPr="00D61E26" w:rsidRDefault="00E708A6" w:rsidP="002A02B7">
      <w:pPr>
        <w:rPr>
          <w:color w:val="FF0000"/>
          <w:sz w:val="24"/>
          <w:szCs w:val="24"/>
          <w:u w:val="single"/>
        </w:rPr>
      </w:pPr>
    </w:p>
    <w:p w14:paraId="0B0A2262" w14:textId="77777777" w:rsidR="00F14DAB" w:rsidRPr="00D61E26" w:rsidRDefault="00F14DAB" w:rsidP="002A02B7">
      <w:pPr>
        <w:rPr>
          <w:color w:val="FF0000"/>
          <w:sz w:val="24"/>
          <w:szCs w:val="24"/>
          <w:u w:val="single"/>
        </w:rPr>
      </w:pPr>
    </w:p>
    <w:p w14:paraId="1ED5AE8B" w14:textId="77777777" w:rsidR="00F14DAB" w:rsidRPr="00D61E26" w:rsidRDefault="00F14DAB" w:rsidP="002A02B7">
      <w:pPr>
        <w:rPr>
          <w:color w:val="FF0000"/>
          <w:sz w:val="24"/>
          <w:szCs w:val="24"/>
          <w:u w:val="single"/>
        </w:rPr>
      </w:pPr>
    </w:p>
    <w:p w14:paraId="0695D308" w14:textId="77777777" w:rsidR="00001C0D" w:rsidRPr="00D61E26" w:rsidRDefault="00F14DAB" w:rsidP="002A02B7">
      <w:pPr>
        <w:rPr>
          <w:color w:val="FF0000"/>
          <w:sz w:val="24"/>
          <w:szCs w:val="24"/>
        </w:rPr>
      </w:pPr>
      <w:r w:rsidRPr="00D61E26">
        <w:rPr>
          <w:color w:val="FF0000"/>
          <w:sz w:val="24"/>
          <w:szCs w:val="24"/>
        </w:rPr>
        <w:t xml:space="preserve">                                            </w:t>
      </w:r>
    </w:p>
    <w:p w14:paraId="3CCD86CA" w14:textId="77777777" w:rsidR="00001C0D" w:rsidRPr="00D61E26" w:rsidRDefault="00001C0D" w:rsidP="002A02B7">
      <w:pPr>
        <w:rPr>
          <w:color w:val="FF0000"/>
          <w:sz w:val="24"/>
          <w:szCs w:val="24"/>
        </w:rPr>
      </w:pPr>
    </w:p>
    <w:p w14:paraId="33B8C5A8" w14:textId="77777777" w:rsidR="00001C0D" w:rsidRPr="00D61E26" w:rsidRDefault="00001C0D" w:rsidP="002A02B7">
      <w:pPr>
        <w:rPr>
          <w:color w:val="FF0000"/>
          <w:sz w:val="24"/>
          <w:szCs w:val="24"/>
        </w:rPr>
      </w:pPr>
    </w:p>
    <w:p w14:paraId="52838271" w14:textId="77777777" w:rsidR="00001C0D" w:rsidRPr="00D61E26" w:rsidRDefault="00001C0D" w:rsidP="002A02B7">
      <w:pPr>
        <w:rPr>
          <w:color w:val="FF0000"/>
          <w:sz w:val="24"/>
          <w:szCs w:val="24"/>
        </w:rPr>
      </w:pPr>
    </w:p>
    <w:p w14:paraId="1A2FFCAC" w14:textId="77777777" w:rsidR="00001C0D" w:rsidRPr="00D61E26" w:rsidRDefault="00001C0D" w:rsidP="002A02B7">
      <w:pPr>
        <w:rPr>
          <w:color w:val="FF0000"/>
          <w:sz w:val="24"/>
          <w:szCs w:val="24"/>
        </w:rPr>
      </w:pPr>
    </w:p>
    <w:p w14:paraId="3DFD213C" w14:textId="77777777" w:rsidR="00001C0D" w:rsidRPr="00D61E26" w:rsidRDefault="00001C0D" w:rsidP="002A02B7">
      <w:pPr>
        <w:rPr>
          <w:color w:val="FF0000"/>
          <w:sz w:val="24"/>
          <w:szCs w:val="24"/>
        </w:rPr>
      </w:pPr>
    </w:p>
    <w:p w14:paraId="32F0D0F7" w14:textId="77777777" w:rsidR="00001C0D" w:rsidRPr="00D61E26" w:rsidRDefault="00001C0D" w:rsidP="002A02B7">
      <w:pPr>
        <w:rPr>
          <w:color w:val="FF0000"/>
          <w:sz w:val="24"/>
          <w:szCs w:val="24"/>
        </w:rPr>
      </w:pPr>
    </w:p>
    <w:p w14:paraId="5B8D6939" w14:textId="77777777" w:rsidR="00001C0D" w:rsidRPr="00D61E26" w:rsidRDefault="00001C0D" w:rsidP="002A02B7">
      <w:pPr>
        <w:rPr>
          <w:color w:val="FF0000"/>
          <w:sz w:val="24"/>
          <w:szCs w:val="24"/>
        </w:rPr>
      </w:pPr>
    </w:p>
    <w:p w14:paraId="5B0A9336" w14:textId="77777777" w:rsidR="00001C0D" w:rsidRPr="00D61E26" w:rsidRDefault="00001C0D" w:rsidP="002A02B7">
      <w:pPr>
        <w:rPr>
          <w:color w:val="FF0000"/>
          <w:sz w:val="24"/>
          <w:szCs w:val="24"/>
        </w:rPr>
      </w:pPr>
    </w:p>
    <w:p w14:paraId="3FBE60D9" w14:textId="77777777" w:rsidR="00001C0D" w:rsidRDefault="00001C0D" w:rsidP="002A02B7">
      <w:pPr>
        <w:rPr>
          <w:color w:val="FF0000"/>
          <w:sz w:val="24"/>
          <w:szCs w:val="24"/>
        </w:rPr>
      </w:pPr>
    </w:p>
    <w:p w14:paraId="059643B2" w14:textId="77777777" w:rsidR="004D6A7D" w:rsidRPr="004D6A7D" w:rsidRDefault="004D6A7D" w:rsidP="002A02B7">
      <w:pPr>
        <w:rPr>
          <w:color w:val="FF0000"/>
          <w:sz w:val="24"/>
          <w:szCs w:val="24"/>
        </w:rPr>
      </w:pPr>
    </w:p>
    <w:p w14:paraId="70AFB57D" w14:textId="114EE9B4" w:rsidR="004D6A7D" w:rsidRDefault="004D6A7D" w:rsidP="002A02B7">
      <w:pPr>
        <w:rPr>
          <w:color w:val="FF0000"/>
          <w:sz w:val="24"/>
          <w:szCs w:val="24"/>
        </w:rPr>
      </w:pPr>
    </w:p>
    <w:p w14:paraId="1B684C53" w14:textId="0B44CCE5" w:rsidR="00D47E1F" w:rsidRDefault="00D47E1F" w:rsidP="002A02B7">
      <w:pPr>
        <w:rPr>
          <w:color w:val="FF0000"/>
          <w:sz w:val="24"/>
          <w:szCs w:val="24"/>
        </w:rPr>
      </w:pPr>
    </w:p>
    <w:p w14:paraId="69751E44" w14:textId="4D1715EE" w:rsidR="00D47E1F" w:rsidRDefault="00D47E1F" w:rsidP="002A02B7">
      <w:pPr>
        <w:rPr>
          <w:color w:val="FF0000"/>
          <w:sz w:val="24"/>
          <w:szCs w:val="24"/>
        </w:rPr>
      </w:pPr>
    </w:p>
    <w:p w14:paraId="09B135A3" w14:textId="77777777" w:rsidR="00D47E1F" w:rsidRPr="004D6A7D" w:rsidRDefault="00D47E1F" w:rsidP="002A02B7">
      <w:pPr>
        <w:rPr>
          <w:color w:val="FF0000"/>
          <w:sz w:val="24"/>
          <w:szCs w:val="24"/>
        </w:rPr>
      </w:pPr>
    </w:p>
    <w:p w14:paraId="1FD27499" w14:textId="77777777" w:rsidR="004D6A7D" w:rsidRPr="004D6A7D" w:rsidRDefault="004D6A7D" w:rsidP="002A02B7">
      <w:pPr>
        <w:rPr>
          <w:color w:val="FF0000"/>
          <w:sz w:val="24"/>
          <w:szCs w:val="24"/>
        </w:rPr>
      </w:pPr>
    </w:p>
    <w:p w14:paraId="67CFD28B" w14:textId="77DDDB7E" w:rsidR="00F14DAB" w:rsidRPr="00483C62" w:rsidRDefault="00483C62" w:rsidP="00483C62">
      <w:pPr>
        <w:jc w:val="center"/>
        <w:rPr>
          <w:sz w:val="24"/>
          <w:szCs w:val="24"/>
        </w:rPr>
      </w:pPr>
      <w:r w:rsidRPr="00483C62">
        <w:rPr>
          <w:sz w:val="24"/>
          <w:szCs w:val="24"/>
        </w:rPr>
        <w:t>202</w:t>
      </w:r>
      <w:r w:rsidR="00D47E1F">
        <w:rPr>
          <w:sz w:val="24"/>
          <w:szCs w:val="24"/>
        </w:rPr>
        <w:t>5</w:t>
      </w:r>
    </w:p>
    <w:p w14:paraId="2ACD0AD8" w14:textId="77777777" w:rsidR="00F14DAB" w:rsidRPr="00D61E26" w:rsidRDefault="00F14DAB" w:rsidP="002A02B7">
      <w:pPr>
        <w:rPr>
          <w:color w:val="FF0000"/>
          <w:sz w:val="24"/>
          <w:szCs w:val="24"/>
        </w:rPr>
      </w:pPr>
    </w:p>
    <w:p w14:paraId="1725CCF9" w14:textId="77777777" w:rsidR="00B20D74" w:rsidRPr="009B3C6F" w:rsidRDefault="00B20D74" w:rsidP="00B20D74">
      <w:pPr>
        <w:spacing w:after="120"/>
        <w:rPr>
          <w:b/>
          <w:sz w:val="24"/>
          <w:szCs w:val="24"/>
        </w:rPr>
      </w:pPr>
      <w:bookmarkStart w:id="2" w:name="_Hlk510614230"/>
      <w:r w:rsidRPr="009B3C6F">
        <w:rPr>
          <w:b/>
          <w:sz w:val="24"/>
          <w:szCs w:val="24"/>
        </w:rPr>
        <w:lastRenderedPageBreak/>
        <w:t>СОСТАВ ПРОЕКТНЫХ МАТЕРИАЛОВ:</w:t>
      </w:r>
    </w:p>
    <w:p w14:paraId="20353165" w14:textId="77777777" w:rsidR="00B20D74" w:rsidRPr="009B3C6F" w:rsidRDefault="00B20D74" w:rsidP="00B20D74">
      <w:pPr>
        <w:rPr>
          <w:sz w:val="24"/>
          <w:szCs w:val="24"/>
        </w:rPr>
      </w:pPr>
      <w:r w:rsidRPr="009B3C6F">
        <w:rPr>
          <w:b/>
          <w:sz w:val="24"/>
          <w:szCs w:val="24"/>
        </w:rPr>
        <w:t xml:space="preserve">ПОЛОЖЕНИЕ О ТЕРРИТОРИАЛЬНОМ ПЛАНИРОВАНИИ </w:t>
      </w:r>
    </w:p>
    <w:p w14:paraId="33B4A75D" w14:textId="77777777" w:rsidR="00B20D74" w:rsidRPr="009B3C6F" w:rsidRDefault="00B20D74" w:rsidP="00B20D74">
      <w:pPr>
        <w:spacing w:before="120"/>
        <w:rPr>
          <w:b/>
          <w:sz w:val="24"/>
          <w:szCs w:val="24"/>
        </w:rPr>
      </w:pPr>
      <w:r w:rsidRPr="009B3C6F">
        <w:rPr>
          <w:b/>
          <w:sz w:val="24"/>
          <w:szCs w:val="24"/>
          <w:lang w:val="en-US"/>
        </w:rPr>
        <w:t>I</w:t>
      </w:r>
      <w:r w:rsidRPr="009B3C6F">
        <w:rPr>
          <w:b/>
          <w:sz w:val="24"/>
          <w:szCs w:val="24"/>
        </w:rPr>
        <w:t>. Текстовая часть</w:t>
      </w:r>
    </w:p>
    <w:p w14:paraId="3485730D" w14:textId="77777777" w:rsidR="00B20D74" w:rsidRPr="009B3C6F" w:rsidRDefault="00B20D74" w:rsidP="00B20D74">
      <w:pPr>
        <w:spacing w:after="120"/>
        <w:rPr>
          <w:b/>
          <w:sz w:val="24"/>
          <w:szCs w:val="24"/>
        </w:rPr>
      </w:pPr>
      <w:r w:rsidRPr="009B3C6F">
        <w:rPr>
          <w:b/>
          <w:sz w:val="24"/>
          <w:szCs w:val="24"/>
          <w:lang w:val="en-US"/>
        </w:rPr>
        <w:t>II</w:t>
      </w:r>
      <w:r w:rsidRPr="009B3C6F">
        <w:rPr>
          <w:b/>
          <w:sz w:val="24"/>
          <w:szCs w:val="24"/>
        </w:rPr>
        <w:t>. Графическая часть</w:t>
      </w:r>
      <w:r w:rsidR="006376BA">
        <w:rPr>
          <w:b/>
          <w:sz w:val="24"/>
          <w:szCs w:val="24"/>
        </w:rPr>
        <w:t>:</w:t>
      </w: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9148"/>
      </w:tblGrid>
      <w:tr w:rsidR="00440CD9" w:rsidRPr="009B3C6F" w14:paraId="0C033A94" w14:textId="77777777" w:rsidTr="00440CD9">
        <w:trPr>
          <w:jc w:val="center"/>
        </w:trPr>
        <w:tc>
          <w:tcPr>
            <w:tcW w:w="658" w:type="dxa"/>
            <w:shd w:val="clear" w:color="auto" w:fill="D9D9D9"/>
            <w:vAlign w:val="center"/>
          </w:tcPr>
          <w:p w14:paraId="7E9B9282" w14:textId="77777777" w:rsidR="00440CD9" w:rsidRPr="009B3C6F" w:rsidRDefault="00440CD9" w:rsidP="006152F5">
            <w:pPr>
              <w:jc w:val="center"/>
              <w:rPr>
                <w:b/>
                <w:sz w:val="22"/>
                <w:szCs w:val="24"/>
              </w:rPr>
            </w:pPr>
            <w:r w:rsidRPr="009B3C6F">
              <w:rPr>
                <w:b/>
                <w:sz w:val="22"/>
                <w:szCs w:val="24"/>
              </w:rPr>
              <w:t>№</w:t>
            </w:r>
          </w:p>
          <w:p w14:paraId="31508ECC" w14:textId="77777777" w:rsidR="00440CD9" w:rsidRPr="009B3C6F" w:rsidRDefault="00440CD9" w:rsidP="006152F5">
            <w:pPr>
              <w:jc w:val="center"/>
              <w:rPr>
                <w:b/>
                <w:sz w:val="22"/>
                <w:szCs w:val="24"/>
              </w:rPr>
            </w:pPr>
            <w:r w:rsidRPr="009B3C6F">
              <w:rPr>
                <w:b/>
                <w:sz w:val="22"/>
                <w:szCs w:val="24"/>
              </w:rPr>
              <w:t>п/п</w:t>
            </w:r>
          </w:p>
        </w:tc>
        <w:tc>
          <w:tcPr>
            <w:tcW w:w="9148" w:type="dxa"/>
            <w:shd w:val="clear" w:color="auto" w:fill="D9D9D9"/>
            <w:vAlign w:val="center"/>
          </w:tcPr>
          <w:p w14:paraId="7A82EE77" w14:textId="77777777" w:rsidR="00440CD9" w:rsidRPr="009B3C6F" w:rsidRDefault="00440CD9" w:rsidP="006152F5">
            <w:pPr>
              <w:jc w:val="center"/>
              <w:rPr>
                <w:b/>
                <w:sz w:val="22"/>
                <w:szCs w:val="24"/>
              </w:rPr>
            </w:pPr>
            <w:r w:rsidRPr="009B3C6F">
              <w:rPr>
                <w:b/>
                <w:sz w:val="22"/>
                <w:szCs w:val="24"/>
              </w:rPr>
              <w:t>Наименование карты</w:t>
            </w:r>
          </w:p>
        </w:tc>
      </w:tr>
      <w:tr w:rsidR="00440CD9" w:rsidRPr="009B3C6F" w14:paraId="7C23C313" w14:textId="77777777" w:rsidTr="00440CD9">
        <w:trPr>
          <w:jc w:val="center"/>
        </w:trPr>
        <w:tc>
          <w:tcPr>
            <w:tcW w:w="658" w:type="dxa"/>
            <w:shd w:val="clear" w:color="auto" w:fill="auto"/>
            <w:vAlign w:val="center"/>
          </w:tcPr>
          <w:p w14:paraId="72EAF03E" w14:textId="77777777" w:rsidR="00440CD9" w:rsidRPr="009B3C6F" w:rsidRDefault="00440CD9" w:rsidP="006152F5">
            <w:pPr>
              <w:jc w:val="center"/>
              <w:rPr>
                <w:sz w:val="22"/>
                <w:szCs w:val="24"/>
              </w:rPr>
            </w:pPr>
            <w:r w:rsidRPr="009B3C6F">
              <w:rPr>
                <w:sz w:val="22"/>
                <w:szCs w:val="24"/>
              </w:rPr>
              <w:t>1</w:t>
            </w:r>
            <w:r>
              <w:rPr>
                <w:sz w:val="22"/>
                <w:szCs w:val="24"/>
              </w:rPr>
              <w:t>.</w:t>
            </w:r>
          </w:p>
        </w:tc>
        <w:tc>
          <w:tcPr>
            <w:tcW w:w="9148" w:type="dxa"/>
            <w:shd w:val="clear" w:color="auto" w:fill="auto"/>
            <w:vAlign w:val="center"/>
          </w:tcPr>
          <w:p w14:paraId="3A0F685E" w14:textId="57969F07" w:rsidR="00440CD9" w:rsidRPr="009B3C6F" w:rsidRDefault="00440CD9" w:rsidP="006152F5">
            <w:pPr>
              <w:jc w:val="both"/>
              <w:rPr>
                <w:sz w:val="22"/>
                <w:szCs w:val="24"/>
              </w:rPr>
            </w:pPr>
            <w:r w:rsidRPr="009B3C6F">
              <w:rPr>
                <w:sz w:val="22"/>
                <w:szCs w:val="24"/>
              </w:rPr>
              <w:t>Карта планируемого размещения объектов</w:t>
            </w:r>
            <w:r w:rsidR="00313396">
              <w:rPr>
                <w:sz w:val="22"/>
                <w:szCs w:val="24"/>
              </w:rPr>
              <w:t xml:space="preserve"> местного значения</w:t>
            </w:r>
          </w:p>
        </w:tc>
      </w:tr>
      <w:tr w:rsidR="00440CD9" w:rsidRPr="009B3C6F" w14:paraId="1448994C" w14:textId="77777777" w:rsidTr="00440CD9">
        <w:trPr>
          <w:jc w:val="center"/>
        </w:trPr>
        <w:tc>
          <w:tcPr>
            <w:tcW w:w="658" w:type="dxa"/>
            <w:shd w:val="clear" w:color="auto" w:fill="auto"/>
            <w:vAlign w:val="center"/>
          </w:tcPr>
          <w:p w14:paraId="02FFA372" w14:textId="77777777" w:rsidR="00440CD9" w:rsidRPr="009B3C6F" w:rsidRDefault="00440CD9" w:rsidP="006152F5">
            <w:pPr>
              <w:jc w:val="center"/>
              <w:rPr>
                <w:sz w:val="22"/>
                <w:szCs w:val="24"/>
              </w:rPr>
            </w:pPr>
            <w:r w:rsidRPr="009B3C6F">
              <w:rPr>
                <w:sz w:val="22"/>
                <w:szCs w:val="24"/>
              </w:rPr>
              <w:t>2</w:t>
            </w:r>
            <w:r>
              <w:rPr>
                <w:sz w:val="22"/>
                <w:szCs w:val="24"/>
              </w:rPr>
              <w:t>.</w:t>
            </w:r>
          </w:p>
        </w:tc>
        <w:tc>
          <w:tcPr>
            <w:tcW w:w="9148" w:type="dxa"/>
            <w:shd w:val="clear" w:color="auto" w:fill="auto"/>
            <w:vAlign w:val="center"/>
          </w:tcPr>
          <w:p w14:paraId="242E037D" w14:textId="77777777" w:rsidR="00440CD9" w:rsidRPr="009B3C6F" w:rsidRDefault="00440CD9" w:rsidP="006152F5">
            <w:pPr>
              <w:jc w:val="both"/>
              <w:rPr>
                <w:sz w:val="22"/>
                <w:szCs w:val="24"/>
              </w:rPr>
            </w:pPr>
            <w:r w:rsidRPr="009B3C6F">
              <w:rPr>
                <w:sz w:val="22"/>
                <w:szCs w:val="24"/>
              </w:rPr>
              <w:t>Карта функциональных зон</w:t>
            </w:r>
          </w:p>
        </w:tc>
      </w:tr>
      <w:tr w:rsidR="00440CD9" w:rsidRPr="009B3C6F" w14:paraId="76F051FB" w14:textId="77777777" w:rsidTr="00440CD9">
        <w:trPr>
          <w:jc w:val="center"/>
        </w:trPr>
        <w:tc>
          <w:tcPr>
            <w:tcW w:w="658" w:type="dxa"/>
            <w:shd w:val="clear" w:color="auto" w:fill="auto"/>
            <w:vAlign w:val="center"/>
          </w:tcPr>
          <w:p w14:paraId="402DBCA5" w14:textId="77777777" w:rsidR="00440CD9" w:rsidRPr="009B3C6F" w:rsidRDefault="00440CD9" w:rsidP="006152F5">
            <w:pPr>
              <w:jc w:val="center"/>
              <w:rPr>
                <w:sz w:val="22"/>
                <w:szCs w:val="24"/>
              </w:rPr>
            </w:pPr>
            <w:r w:rsidRPr="009B3C6F">
              <w:rPr>
                <w:sz w:val="22"/>
                <w:szCs w:val="24"/>
              </w:rPr>
              <w:t>3</w:t>
            </w:r>
            <w:r>
              <w:rPr>
                <w:sz w:val="22"/>
                <w:szCs w:val="24"/>
              </w:rPr>
              <w:t>.</w:t>
            </w:r>
          </w:p>
        </w:tc>
        <w:tc>
          <w:tcPr>
            <w:tcW w:w="9148" w:type="dxa"/>
            <w:shd w:val="clear" w:color="auto" w:fill="auto"/>
            <w:vAlign w:val="center"/>
          </w:tcPr>
          <w:p w14:paraId="35AADD15" w14:textId="77777777" w:rsidR="00440CD9" w:rsidRPr="009B3C6F" w:rsidRDefault="00440CD9" w:rsidP="006152F5">
            <w:pPr>
              <w:jc w:val="both"/>
              <w:rPr>
                <w:sz w:val="22"/>
                <w:szCs w:val="24"/>
              </w:rPr>
            </w:pPr>
            <w:r w:rsidRPr="009B3C6F">
              <w:rPr>
                <w:sz w:val="22"/>
                <w:szCs w:val="24"/>
              </w:rPr>
              <w:t>Карта границ населенных пунктов, входящих в состав поселения</w:t>
            </w:r>
          </w:p>
        </w:tc>
      </w:tr>
    </w:tbl>
    <w:p w14:paraId="7C8604D6" w14:textId="77777777" w:rsidR="00B20D74" w:rsidRPr="009B3C6F" w:rsidRDefault="00CD63B9" w:rsidP="00B20D74">
      <w:pPr>
        <w:rPr>
          <w:b/>
          <w:sz w:val="24"/>
          <w:szCs w:val="24"/>
        </w:rPr>
      </w:pPr>
      <w:r>
        <w:rPr>
          <w:b/>
          <w:sz w:val="24"/>
          <w:szCs w:val="24"/>
        </w:rPr>
        <w:t xml:space="preserve"> </w:t>
      </w:r>
    </w:p>
    <w:p w14:paraId="3C749348" w14:textId="77777777" w:rsidR="00B20D74" w:rsidRPr="009B3C6F" w:rsidRDefault="00B20D74" w:rsidP="00B20D74">
      <w:pPr>
        <w:rPr>
          <w:b/>
          <w:sz w:val="24"/>
          <w:szCs w:val="24"/>
        </w:rPr>
      </w:pPr>
      <w:r w:rsidRPr="009B3C6F">
        <w:rPr>
          <w:b/>
          <w:sz w:val="24"/>
          <w:szCs w:val="24"/>
        </w:rPr>
        <w:t>МАТЕРИАЛЫ ПО ОБОСНОВАНИЮ</w:t>
      </w:r>
    </w:p>
    <w:p w14:paraId="5F430FA4" w14:textId="77777777" w:rsidR="00B20D74" w:rsidRDefault="00B20D74" w:rsidP="0075618B">
      <w:pPr>
        <w:numPr>
          <w:ilvl w:val="0"/>
          <w:numId w:val="40"/>
        </w:numPr>
        <w:ind w:left="851" w:hanging="567"/>
        <w:rPr>
          <w:b/>
          <w:sz w:val="24"/>
          <w:szCs w:val="24"/>
        </w:rPr>
      </w:pPr>
      <w:r w:rsidRPr="009B3C6F">
        <w:rPr>
          <w:b/>
          <w:sz w:val="24"/>
          <w:szCs w:val="24"/>
        </w:rPr>
        <w:t>Текстовая часть</w:t>
      </w:r>
      <w:r w:rsidR="006376BA">
        <w:rPr>
          <w:b/>
          <w:sz w:val="24"/>
          <w:szCs w:val="24"/>
        </w:rPr>
        <w:t>:</w:t>
      </w:r>
    </w:p>
    <w:p w14:paraId="2ABBE24B" w14:textId="77777777" w:rsidR="00B20D74" w:rsidRPr="009B3C6F" w:rsidRDefault="0075618B" w:rsidP="0075618B">
      <w:pPr>
        <w:spacing w:after="120"/>
        <w:rPr>
          <w:b/>
          <w:sz w:val="24"/>
          <w:szCs w:val="24"/>
        </w:rPr>
      </w:pPr>
      <w:r>
        <w:rPr>
          <w:b/>
          <w:sz w:val="24"/>
          <w:szCs w:val="24"/>
        </w:rPr>
        <w:t xml:space="preserve">     </w:t>
      </w:r>
      <w:r w:rsidR="00B20D74" w:rsidRPr="009B3C6F">
        <w:rPr>
          <w:b/>
          <w:sz w:val="24"/>
          <w:szCs w:val="24"/>
          <w:lang w:val="en-US"/>
        </w:rPr>
        <w:t>II</w:t>
      </w:r>
      <w:r w:rsidR="00B20D74" w:rsidRPr="009B3C6F">
        <w:rPr>
          <w:b/>
          <w:sz w:val="24"/>
          <w:szCs w:val="24"/>
        </w:rPr>
        <w:t>. Графическая часть</w:t>
      </w:r>
      <w:r w:rsidR="006376BA">
        <w:rPr>
          <w:b/>
          <w:sz w:val="24"/>
          <w:szCs w:val="24"/>
        </w:rPr>
        <w:t>:</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
        <w:gridCol w:w="9017"/>
      </w:tblGrid>
      <w:tr w:rsidR="00440CD9" w:rsidRPr="009B3C6F" w14:paraId="0B969B48" w14:textId="77777777" w:rsidTr="00440CD9">
        <w:trPr>
          <w:jc w:val="center"/>
        </w:trPr>
        <w:tc>
          <w:tcPr>
            <w:tcW w:w="797" w:type="dxa"/>
            <w:shd w:val="clear" w:color="auto" w:fill="D9D9D9"/>
            <w:vAlign w:val="center"/>
          </w:tcPr>
          <w:p w14:paraId="04E51750" w14:textId="77777777" w:rsidR="00440CD9" w:rsidRPr="009B3C6F" w:rsidRDefault="00440CD9" w:rsidP="006152F5">
            <w:pPr>
              <w:jc w:val="center"/>
              <w:rPr>
                <w:b/>
                <w:sz w:val="22"/>
                <w:szCs w:val="24"/>
              </w:rPr>
            </w:pPr>
            <w:r w:rsidRPr="009B3C6F">
              <w:rPr>
                <w:b/>
                <w:sz w:val="22"/>
                <w:szCs w:val="24"/>
              </w:rPr>
              <w:t>№</w:t>
            </w:r>
          </w:p>
          <w:p w14:paraId="63BC1726" w14:textId="77777777" w:rsidR="00440CD9" w:rsidRPr="009B3C6F" w:rsidRDefault="00440CD9" w:rsidP="006152F5">
            <w:pPr>
              <w:jc w:val="center"/>
              <w:rPr>
                <w:b/>
                <w:sz w:val="22"/>
                <w:szCs w:val="24"/>
              </w:rPr>
            </w:pPr>
            <w:r w:rsidRPr="009B3C6F">
              <w:rPr>
                <w:b/>
                <w:sz w:val="22"/>
                <w:szCs w:val="24"/>
              </w:rPr>
              <w:t>п/п</w:t>
            </w:r>
          </w:p>
        </w:tc>
        <w:tc>
          <w:tcPr>
            <w:tcW w:w="9017" w:type="dxa"/>
            <w:shd w:val="clear" w:color="auto" w:fill="D9D9D9"/>
            <w:vAlign w:val="center"/>
          </w:tcPr>
          <w:p w14:paraId="41D10AC2" w14:textId="77777777" w:rsidR="00440CD9" w:rsidRPr="009B3C6F" w:rsidRDefault="00440CD9" w:rsidP="006152F5">
            <w:pPr>
              <w:jc w:val="center"/>
              <w:rPr>
                <w:b/>
                <w:sz w:val="22"/>
                <w:szCs w:val="24"/>
              </w:rPr>
            </w:pPr>
            <w:r w:rsidRPr="009B3C6F">
              <w:rPr>
                <w:b/>
                <w:sz w:val="22"/>
                <w:szCs w:val="24"/>
              </w:rPr>
              <w:t>Наименование карты</w:t>
            </w:r>
          </w:p>
        </w:tc>
      </w:tr>
      <w:tr w:rsidR="00440CD9" w:rsidRPr="009B3C6F" w14:paraId="02A27E44" w14:textId="77777777" w:rsidTr="00440CD9">
        <w:trPr>
          <w:jc w:val="center"/>
        </w:trPr>
        <w:tc>
          <w:tcPr>
            <w:tcW w:w="797" w:type="dxa"/>
            <w:shd w:val="clear" w:color="auto" w:fill="auto"/>
            <w:vAlign w:val="center"/>
          </w:tcPr>
          <w:p w14:paraId="2BCFD4BA" w14:textId="77777777" w:rsidR="00440CD9" w:rsidRPr="009B3C6F" w:rsidRDefault="00440CD9" w:rsidP="00180848">
            <w:pPr>
              <w:jc w:val="center"/>
              <w:rPr>
                <w:sz w:val="22"/>
                <w:szCs w:val="24"/>
              </w:rPr>
            </w:pPr>
            <w:r w:rsidRPr="009B3C6F">
              <w:rPr>
                <w:sz w:val="22"/>
                <w:szCs w:val="24"/>
              </w:rPr>
              <w:t>4</w:t>
            </w:r>
            <w:r>
              <w:rPr>
                <w:sz w:val="22"/>
                <w:szCs w:val="24"/>
              </w:rPr>
              <w:t>.</w:t>
            </w:r>
          </w:p>
        </w:tc>
        <w:tc>
          <w:tcPr>
            <w:tcW w:w="9017" w:type="dxa"/>
            <w:shd w:val="clear" w:color="auto" w:fill="auto"/>
          </w:tcPr>
          <w:p w14:paraId="5F20A68E" w14:textId="77777777" w:rsidR="00440CD9" w:rsidRPr="009B3C6F" w:rsidRDefault="00440CD9" w:rsidP="00180848">
            <w:pPr>
              <w:rPr>
                <w:sz w:val="22"/>
                <w:szCs w:val="24"/>
              </w:rPr>
            </w:pPr>
            <w:r w:rsidRPr="009B3C6F">
              <w:rPr>
                <w:sz w:val="22"/>
                <w:szCs w:val="24"/>
              </w:rPr>
              <w:t>Карта территорий, подверженных риску возникновения чрезвычайных ситуаций природного и техногенного характера</w:t>
            </w:r>
          </w:p>
        </w:tc>
      </w:tr>
      <w:tr w:rsidR="00440CD9" w:rsidRPr="009B3C6F" w14:paraId="4A43AFE1" w14:textId="77777777" w:rsidTr="00440CD9">
        <w:trPr>
          <w:jc w:val="center"/>
        </w:trPr>
        <w:tc>
          <w:tcPr>
            <w:tcW w:w="797" w:type="dxa"/>
            <w:shd w:val="clear" w:color="auto" w:fill="auto"/>
            <w:vAlign w:val="center"/>
          </w:tcPr>
          <w:p w14:paraId="2ED2A0AA" w14:textId="77777777" w:rsidR="00440CD9" w:rsidRPr="008316A7" w:rsidRDefault="00440CD9" w:rsidP="00882B8A">
            <w:pPr>
              <w:jc w:val="center"/>
              <w:rPr>
                <w:sz w:val="22"/>
                <w:szCs w:val="24"/>
              </w:rPr>
            </w:pPr>
            <w:r>
              <w:rPr>
                <w:sz w:val="22"/>
                <w:szCs w:val="24"/>
              </w:rPr>
              <w:t>5.</w:t>
            </w:r>
          </w:p>
        </w:tc>
        <w:tc>
          <w:tcPr>
            <w:tcW w:w="9017" w:type="dxa"/>
            <w:shd w:val="clear" w:color="auto" w:fill="auto"/>
          </w:tcPr>
          <w:p w14:paraId="616A68CF" w14:textId="77777777" w:rsidR="00440CD9" w:rsidRPr="008316A7" w:rsidRDefault="00440CD9" w:rsidP="006B4761">
            <w:pPr>
              <w:rPr>
                <w:sz w:val="22"/>
                <w:szCs w:val="24"/>
              </w:rPr>
            </w:pPr>
            <w:r w:rsidRPr="006B4761">
              <w:rPr>
                <w:sz w:val="22"/>
                <w:szCs w:val="24"/>
              </w:rPr>
              <w:t>Карта границ поселения, границ существующих населенных пунктов, входящих в состав поселения, границ лесничеств,</w:t>
            </w:r>
            <w:r>
              <w:rPr>
                <w:sz w:val="22"/>
                <w:szCs w:val="24"/>
              </w:rPr>
              <w:t xml:space="preserve"> </w:t>
            </w:r>
            <w:r w:rsidRPr="006B4761">
              <w:rPr>
                <w:sz w:val="22"/>
                <w:szCs w:val="24"/>
              </w:rPr>
              <w:t>существующих и строящихся объектов местного значения поселения</w:t>
            </w:r>
          </w:p>
        </w:tc>
      </w:tr>
      <w:tr w:rsidR="00440CD9" w:rsidRPr="009B3C6F" w14:paraId="4E6A46B9" w14:textId="77777777" w:rsidTr="00440CD9">
        <w:trPr>
          <w:jc w:val="center"/>
        </w:trPr>
        <w:tc>
          <w:tcPr>
            <w:tcW w:w="797" w:type="dxa"/>
            <w:shd w:val="clear" w:color="auto" w:fill="auto"/>
            <w:vAlign w:val="center"/>
          </w:tcPr>
          <w:p w14:paraId="21BF2D0C" w14:textId="77777777" w:rsidR="00440CD9" w:rsidRPr="008316A7" w:rsidRDefault="00440CD9" w:rsidP="00882B8A">
            <w:pPr>
              <w:jc w:val="center"/>
              <w:rPr>
                <w:sz w:val="22"/>
                <w:szCs w:val="24"/>
              </w:rPr>
            </w:pPr>
            <w:r>
              <w:rPr>
                <w:sz w:val="22"/>
                <w:szCs w:val="24"/>
              </w:rPr>
              <w:t>6.</w:t>
            </w:r>
          </w:p>
        </w:tc>
        <w:tc>
          <w:tcPr>
            <w:tcW w:w="9017" w:type="dxa"/>
            <w:shd w:val="clear" w:color="auto" w:fill="auto"/>
          </w:tcPr>
          <w:p w14:paraId="3E2FE4D3" w14:textId="77777777" w:rsidR="00440CD9" w:rsidRPr="008316A7" w:rsidRDefault="00440CD9" w:rsidP="00882B8A">
            <w:pPr>
              <w:rPr>
                <w:sz w:val="22"/>
                <w:szCs w:val="24"/>
              </w:rPr>
            </w:pPr>
            <w:r w:rsidRPr="006B4761">
              <w:rPr>
                <w:sz w:val="22"/>
                <w:szCs w:val="24"/>
              </w:rPr>
              <w:t>Карта зон с особыми условиями использования территории и объектов культурного наследия</w:t>
            </w:r>
          </w:p>
        </w:tc>
      </w:tr>
      <w:bookmarkEnd w:id="2"/>
    </w:tbl>
    <w:p w14:paraId="5E27F967" w14:textId="77777777" w:rsidR="001F5165" w:rsidRPr="009B3C6F" w:rsidRDefault="001F5165" w:rsidP="00255D09">
      <w:pPr>
        <w:rPr>
          <w:b/>
          <w:sz w:val="24"/>
          <w:szCs w:val="24"/>
        </w:rPr>
      </w:pPr>
    </w:p>
    <w:p w14:paraId="3E97C839" w14:textId="77777777" w:rsidR="00255D09" w:rsidRPr="009B3C6F" w:rsidRDefault="00255D09" w:rsidP="007F1B94">
      <w:pPr>
        <w:pStyle w:val="af6"/>
        <w:jc w:val="center"/>
        <w:rPr>
          <w:color w:val="auto"/>
          <w:sz w:val="24"/>
          <w:szCs w:val="24"/>
        </w:rPr>
      </w:pPr>
    </w:p>
    <w:p w14:paraId="5FE90A72" w14:textId="77777777" w:rsidR="00004913" w:rsidRPr="00D61E26" w:rsidRDefault="00004913" w:rsidP="00004913">
      <w:pPr>
        <w:rPr>
          <w:color w:val="FF0000"/>
        </w:rPr>
      </w:pPr>
    </w:p>
    <w:p w14:paraId="0A42AC28" w14:textId="77777777" w:rsidR="00004913" w:rsidRPr="00D61E26" w:rsidRDefault="00004913" w:rsidP="00004913">
      <w:pPr>
        <w:rPr>
          <w:color w:val="FF0000"/>
        </w:rPr>
      </w:pPr>
    </w:p>
    <w:p w14:paraId="3AD32DDC" w14:textId="77777777" w:rsidR="00004913" w:rsidRPr="00D61E26" w:rsidRDefault="00004913" w:rsidP="00004913">
      <w:pPr>
        <w:rPr>
          <w:color w:val="FF0000"/>
        </w:rPr>
      </w:pPr>
    </w:p>
    <w:p w14:paraId="529314A8" w14:textId="77777777" w:rsidR="00004913" w:rsidRPr="00D61E26" w:rsidRDefault="00004913" w:rsidP="00004913">
      <w:pPr>
        <w:rPr>
          <w:color w:val="FF0000"/>
        </w:rPr>
      </w:pPr>
    </w:p>
    <w:p w14:paraId="6F8C52A9" w14:textId="77777777" w:rsidR="00004913" w:rsidRPr="00D61E26" w:rsidRDefault="00004913" w:rsidP="00004913">
      <w:pPr>
        <w:rPr>
          <w:color w:val="FF0000"/>
        </w:rPr>
      </w:pPr>
    </w:p>
    <w:p w14:paraId="754C113B" w14:textId="77777777" w:rsidR="00004913" w:rsidRPr="00D61E26" w:rsidRDefault="00004913" w:rsidP="00004913">
      <w:pPr>
        <w:rPr>
          <w:color w:val="FF0000"/>
        </w:rPr>
      </w:pPr>
    </w:p>
    <w:p w14:paraId="023DFDBF" w14:textId="77777777" w:rsidR="00004913" w:rsidRPr="00D61E26" w:rsidRDefault="00004913" w:rsidP="00004913">
      <w:pPr>
        <w:rPr>
          <w:color w:val="FF0000"/>
        </w:rPr>
      </w:pPr>
    </w:p>
    <w:p w14:paraId="1F3C3EDD" w14:textId="77777777" w:rsidR="00004913" w:rsidRPr="00D61E26" w:rsidRDefault="00004913" w:rsidP="00004913">
      <w:pPr>
        <w:rPr>
          <w:color w:val="FF0000"/>
        </w:rPr>
      </w:pPr>
    </w:p>
    <w:p w14:paraId="654459C9" w14:textId="77777777" w:rsidR="00004913" w:rsidRPr="00D61E26" w:rsidRDefault="00004913" w:rsidP="00004913">
      <w:pPr>
        <w:rPr>
          <w:color w:val="FF0000"/>
        </w:rPr>
      </w:pPr>
    </w:p>
    <w:p w14:paraId="0A355907" w14:textId="77777777" w:rsidR="00004913" w:rsidRPr="00D61E26" w:rsidRDefault="00004913" w:rsidP="00004913">
      <w:pPr>
        <w:rPr>
          <w:color w:val="FF0000"/>
        </w:rPr>
      </w:pPr>
    </w:p>
    <w:p w14:paraId="3BA50F53" w14:textId="77777777" w:rsidR="00004913" w:rsidRPr="00D61E26" w:rsidRDefault="00004913" w:rsidP="00004913">
      <w:pPr>
        <w:rPr>
          <w:color w:val="FF0000"/>
        </w:rPr>
      </w:pPr>
    </w:p>
    <w:p w14:paraId="4649BC51" w14:textId="77777777" w:rsidR="00004913" w:rsidRPr="00D61E26" w:rsidRDefault="00004913" w:rsidP="00004913">
      <w:pPr>
        <w:rPr>
          <w:color w:val="FF0000"/>
        </w:rPr>
      </w:pPr>
    </w:p>
    <w:p w14:paraId="15CA4F1D" w14:textId="77777777" w:rsidR="00004913" w:rsidRPr="00D61E26" w:rsidRDefault="00004913" w:rsidP="00004913">
      <w:pPr>
        <w:rPr>
          <w:color w:val="FF0000"/>
        </w:rPr>
      </w:pPr>
    </w:p>
    <w:p w14:paraId="0D49BD4A" w14:textId="77777777" w:rsidR="00004913" w:rsidRPr="00D61E26" w:rsidRDefault="00004913" w:rsidP="00004913">
      <w:pPr>
        <w:rPr>
          <w:color w:val="FF0000"/>
        </w:rPr>
      </w:pPr>
    </w:p>
    <w:p w14:paraId="60EF8ABC" w14:textId="77777777" w:rsidR="00004913" w:rsidRDefault="00004913" w:rsidP="00004913">
      <w:pPr>
        <w:rPr>
          <w:color w:val="FF0000"/>
        </w:rPr>
      </w:pPr>
    </w:p>
    <w:p w14:paraId="60AA39BE" w14:textId="77777777" w:rsidR="00844D32" w:rsidRDefault="00844D32" w:rsidP="00004913">
      <w:pPr>
        <w:rPr>
          <w:color w:val="FF0000"/>
        </w:rPr>
      </w:pPr>
    </w:p>
    <w:p w14:paraId="7D7619FE" w14:textId="77777777" w:rsidR="00844D32" w:rsidRDefault="00844D32" w:rsidP="00004913">
      <w:pPr>
        <w:rPr>
          <w:color w:val="FF0000"/>
        </w:rPr>
      </w:pPr>
    </w:p>
    <w:p w14:paraId="36D01BA9" w14:textId="77777777" w:rsidR="00844D32" w:rsidRDefault="00844D32" w:rsidP="00004913">
      <w:pPr>
        <w:rPr>
          <w:color w:val="FF0000"/>
        </w:rPr>
      </w:pPr>
    </w:p>
    <w:p w14:paraId="68C1FBEF" w14:textId="77777777" w:rsidR="00844D32" w:rsidRDefault="00844D32" w:rsidP="00004913">
      <w:pPr>
        <w:rPr>
          <w:color w:val="FF0000"/>
        </w:rPr>
      </w:pPr>
    </w:p>
    <w:p w14:paraId="74EADBFC" w14:textId="77777777" w:rsidR="00844D32" w:rsidRDefault="00844D32" w:rsidP="00004913">
      <w:pPr>
        <w:rPr>
          <w:color w:val="FF0000"/>
        </w:rPr>
      </w:pPr>
    </w:p>
    <w:p w14:paraId="71063C6B" w14:textId="77777777" w:rsidR="00844D32" w:rsidRPr="00D61E26" w:rsidRDefault="00844D32" w:rsidP="00004913">
      <w:pPr>
        <w:rPr>
          <w:color w:val="FF0000"/>
        </w:rPr>
      </w:pPr>
    </w:p>
    <w:p w14:paraId="1748C80A" w14:textId="77777777" w:rsidR="00004913" w:rsidRPr="00D61E26" w:rsidRDefault="00004913" w:rsidP="00004913">
      <w:pPr>
        <w:rPr>
          <w:color w:val="FF0000"/>
        </w:rPr>
      </w:pPr>
    </w:p>
    <w:p w14:paraId="5E2EE226" w14:textId="77777777" w:rsidR="00004913" w:rsidRPr="00D61E26" w:rsidRDefault="00004913" w:rsidP="00004913">
      <w:pPr>
        <w:rPr>
          <w:color w:val="FF0000"/>
        </w:rPr>
      </w:pPr>
    </w:p>
    <w:p w14:paraId="47A6C6B0" w14:textId="77777777" w:rsidR="00004913" w:rsidRPr="00D61E26" w:rsidRDefault="00004913" w:rsidP="00004913">
      <w:pPr>
        <w:rPr>
          <w:color w:val="FF0000"/>
        </w:rPr>
      </w:pPr>
    </w:p>
    <w:p w14:paraId="64212394" w14:textId="77777777" w:rsidR="00255D09" w:rsidRPr="00D61E26" w:rsidRDefault="00255D09" w:rsidP="00255D09">
      <w:pPr>
        <w:rPr>
          <w:color w:val="FF0000"/>
          <w:sz w:val="24"/>
          <w:szCs w:val="24"/>
        </w:rPr>
      </w:pPr>
    </w:p>
    <w:p w14:paraId="665ED634" w14:textId="77777777" w:rsidR="008A247B" w:rsidRDefault="008A247B" w:rsidP="00255D09">
      <w:pPr>
        <w:rPr>
          <w:color w:val="FF0000"/>
          <w:sz w:val="24"/>
          <w:szCs w:val="24"/>
        </w:rPr>
      </w:pPr>
    </w:p>
    <w:p w14:paraId="5F4C893E" w14:textId="77777777" w:rsidR="00FF7843" w:rsidRPr="00D61E26" w:rsidRDefault="00FF7843" w:rsidP="00255D09">
      <w:pPr>
        <w:rPr>
          <w:color w:val="FF0000"/>
          <w:sz w:val="24"/>
          <w:szCs w:val="24"/>
        </w:rPr>
      </w:pPr>
    </w:p>
    <w:p w14:paraId="1639EF23" w14:textId="77777777" w:rsidR="003804EF" w:rsidRPr="008F30BA" w:rsidRDefault="003804EF" w:rsidP="003804EF">
      <w:pPr>
        <w:pStyle w:val="af6"/>
        <w:jc w:val="center"/>
        <w:rPr>
          <w:rFonts w:ascii="Times New Roman" w:hAnsi="Times New Roman"/>
          <w:color w:val="auto"/>
          <w:sz w:val="24"/>
          <w:szCs w:val="24"/>
        </w:rPr>
      </w:pPr>
      <w:r w:rsidRPr="007066A3">
        <w:rPr>
          <w:color w:val="auto"/>
          <w:szCs w:val="24"/>
        </w:rPr>
        <w:lastRenderedPageBreak/>
        <w:t>ОГЛАВЛЕНИЕ</w:t>
      </w:r>
    </w:p>
    <w:bookmarkStart w:id="3" w:name="_Toc57381454"/>
    <w:p w14:paraId="4797BC80" w14:textId="2CF726F7" w:rsidR="00407041" w:rsidRPr="002C4911" w:rsidRDefault="00FF7843">
      <w:pPr>
        <w:pStyle w:val="13"/>
        <w:tabs>
          <w:tab w:val="right" w:leader="dot" w:pos="9913"/>
        </w:tabs>
        <w:rPr>
          <w:rFonts w:ascii="Times New Roman" w:hAnsi="Times New Roman"/>
          <w:b w:val="0"/>
          <w:noProof/>
          <w:kern w:val="2"/>
          <w:sz w:val="22"/>
          <w:szCs w:val="22"/>
        </w:rPr>
      </w:pPr>
      <w:r w:rsidRPr="00407041">
        <w:rPr>
          <w:rFonts w:ascii="Times New Roman" w:hAnsi="Times New Roman"/>
        </w:rPr>
        <w:fldChar w:fldCharType="begin"/>
      </w:r>
      <w:r w:rsidRPr="00407041">
        <w:rPr>
          <w:rFonts w:ascii="Times New Roman" w:hAnsi="Times New Roman"/>
        </w:rPr>
        <w:instrText xml:space="preserve"> TOC \o "1-3" \h \z \u </w:instrText>
      </w:r>
      <w:r w:rsidRPr="00407041">
        <w:rPr>
          <w:rFonts w:ascii="Times New Roman" w:hAnsi="Times New Roman"/>
        </w:rPr>
        <w:fldChar w:fldCharType="separate"/>
      </w:r>
      <w:hyperlink w:anchor="_Toc164343089" w:history="1">
        <w:r w:rsidR="00407041" w:rsidRPr="002C4911">
          <w:rPr>
            <w:rStyle w:val="ab"/>
            <w:rFonts w:ascii="Times New Roman" w:hAnsi="Times New Roman"/>
            <w:noProof/>
          </w:rPr>
          <w:t>ВВЕДЕНИЕ</w:t>
        </w:r>
        <w:r w:rsidR="00407041" w:rsidRPr="002C4911">
          <w:rPr>
            <w:rFonts w:ascii="Times New Roman" w:hAnsi="Times New Roman"/>
            <w:b w:val="0"/>
            <w:noProof/>
            <w:webHidden/>
          </w:rPr>
          <w:tab/>
        </w:r>
        <w:r w:rsidR="00407041" w:rsidRPr="002C4911">
          <w:rPr>
            <w:rFonts w:ascii="Times New Roman" w:hAnsi="Times New Roman"/>
            <w:b w:val="0"/>
            <w:noProof/>
            <w:webHidden/>
          </w:rPr>
          <w:fldChar w:fldCharType="begin"/>
        </w:r>
        <w:r w:rsidR="00407041" w:rsidRPr="002C4911">
          <w:rPr>
            <w:rFonts w:ascii="Times New Roman" w:hAnsi="Times New Roman"/>
            <w:b w:val="0"/>
            <w:noProof/>
            <w:webHidden/>
          </w:rPr>
          <w:instrText xml:space="preserve"> PAGEREF _Toc164343089 \h </w:instrText>
        </w:r>
        <w:r w:rsidR="00407041" w:rsidRPr="002C4911">
          <w:rPr>
            <w:rFonts w:ascii="Times New Roman" w:hAnsi="Times New Roman"/>
            <w:b w:val="0"/>
            <w:noProof/>
            <w:webHidden/>
          </w:rPr>
        </w:r>
        <w:r w:rsidR="00407041" w:rsidRPr="002C4911">
          <w:rPr>
            <w:rFonts w:ascii="Times New Roman" w:hAnsi="Times New Roman"/>
            <w:b w:val="0"/>
            <w:noProof/>
            <w:webHidden/>
          </w:rPr>
          <w:fldChar w:fldCharType="separate"/>
        </w:r>
        <w:r w:rsidR="00EB310C">
          <w:rPr>
            <w:rFonts w:ascii="Times New Roman" w:hAnsi="Times New Roman"/>
            <w:b w:val="0"/>
            <w:noProof/>
            <w:webHidden/>
          </w:rPr>
          <w:t>4</w:t>
        </w:r>
        <w:r w:rsidR="00407041" w:rsidRPr="002C4911">
          <w:rPr>
            <w:rFonts w:ascii="Times New Roman" w:hAnsi="Times New Roman"/>
            <w:b w:val="0"/>
            <w:noProof/>
            <w:webHidden/>
          </w:rPr>
          <w:fldChar w:fldCharType="end"/>
        </w:r>
      </w:hyperlink>
    </w:p>
    <w:p w14:paraId="2327497A" w14:textId="601C40F9" w:rsidR="00407041" w:rsidRPr="002C4911" w:rsidRDefault="00156532">
      <w:pPr>
        <w:pStyle w:val="22"/>
        <w:tabs>
          <w:tab w:val="left" w:pos="660"/>
        </w:tabs>
        <w:rPr>
          <w:kern w:val="2"/>
          <w:sz w:val="22"/>
          <w:szCs w:val="22"/>
        </w:rPr>
      </w:pPr>
      <w:hyperlink w:anchor="_Toc164343090" w:history="1">
        <w:r w:rsidR="00407041" w:rsidRPr="002C4911">
          <w:rPr>
            <w:rStyle w:val="ab"/>
          </w:rPr>
          <w:t>1.</w:t>
        </w:r>
        <w:r w:rsidR="00407041" w:rsidRPr="002C4911">
          <w:rPr>
            <w:kern w:val="2"/>
            <w:sz w:val="22"/>
            <w:szCs w:val="22"/>
          </w:rPr>
          <w:tab/>
        </w:r>
        <w:r w:rsidR="00407041" w:rsidRPr="002C4911">
          <w:rPr>
            <w:rStyle w:val="ab"/>
          </w:rPr>
          <w:t>Общие сведения о Кончезерском сельском поселении Кондопожского муниципального района Республики Карелия</w:t>
        </w:r>
        <w:r w:rsidR="00407041" w:rsidRPr="002C4911">
          <w:rPr>
            <w:webHidden/>
          </w:rPr>
          <w:tab/>
        </w:r>
        <w:r w:rsidR="00407041" w:rsidRPr="002C4911">
          <w:rPr>
            <w:webHidden/>
          </w:rPr>
          <w:fldChar w:fldCharType="begin"/>
        </w:r>
        <w:r w:rsidR="00407041" w:rsidRPr="002C4911">
          <w:rPr>
            <w:webHidden/>
          </w:rPr>
          <w:instrText xml:space="preserve"> PAGEREF _Toc164343090 \h </w:instrText>
        </w:r>
        <w:r w:rsidR="00407041" w:rsidRPr="002C4911">
          <w:rPr>
            <w:webHidden/>
          </w:rPr>
        </w:r>
        <w:r w:rsidR="00407041" w:rsidRPr="002C4911">
          <w:rPr>
            <w:webHidden/>
          </w:rPr>
          <w:fldChar w:fldCharType="separate"/>
        </w:r>
        <w:r w:rsidR="00EB310C">
          <w:rPr>
            <w:webHidden/>
          </w:rPr>
          <w:t>4</w:t>
        </w:r>
        <w:r w:rsidR="00407041" w:rsidRPr="002C4911">
          <w:rPr>
            <w:webHidden/>
          </w:rPr>
          <w:fldChar w:fldCharType="end"/>
        </w:r>
      </w:hyperlink>
    </w:p>
    <w:p w14:paraId="353A9208" w14:textId="13B6EFEF" w:rsidR="00407041" w:rsidRPr="002C4911" w:rsidRDefault="00156532">
      <w:pPr>
        <w:pStyle w:val="22"/>
        <w:tabs>
          <w:tab w:val="left" w:pos="660"/>
        </w:tabs>
        <w:rPr>
          <w:kern w:val="2"/>
          <w:sz w:val="22"/>
          <w:szCs w:val="22"/>
        </w:rPr>
      </w:pPr>
      <w:hyperlink w:anchor="_Toc164343091" w:history="1">
        <w:r w:rsidR="00407041" w:rsidRPr="002C4911">
          <w:rPr>
            <w:rStyle w:val="ab"/>
          </w:rPr>
          <w:t>2.</w:t>
        </w:r>
        <w:r w:rsidR="00407041" w:rsidRPr="002C4911">
          <w:rPr>
            <w:kern w:val="2"/>
            <w:sz w:val="22"/>
            <w:szCs w:val="22"/>
          </w:rPr>
          <w:tab/>
        </w:r>
        <w:r w:rsidR="00407041" w:rsidRPr="002C4911">
          <w:rPr>
            <w:rStyle w:val="ab"/>
          </w:rPr>
          <w:t>Генеральный план Кончезерского сельского поселения</w:t>
        </w:r>
        <w:r w:rsidR="00407041" w:rsidRPr="002C4911">
          <w:rPr>
            <w:webHidden/>
          </w:rPr>
          <w:tab/>
        </w:r>
        <w:r w:rsidR="00407041" w:rsidRPr="002C4911">
          <w:rPr>
            <w:webHidden/>
          </w:rPr>
          <w:fldChar w:fldCharType="begin"/>
        </w:r>
        <w:r w:rsidR="00407041" w:rsidRPr="002C4911">
          <w:rPr>
            <w:webHidden/>
          </w:rPr>
          <w:instrText xml:space="preserve"> PAGEREF _Toc164343091 \h </w:instrText>
        </w:r>
        <w:r w:rsidR="00407041" w:rsidRPr="002C4911">
          <w:rPr>
            <w:webHidden/>
          </w:rPr>
        </w:r>
        <w:r w:rsidR="00407041" w:rsidRPr="002C4911">
          <w:rPr>
            <w:webHidden/>
          </w:rPr>
          <w:fldChar w:fldCharType="separate"/>
        </w:r>
        <w:r w:rsidR="00EB310C">
          <w:rPr>
            <w:webHidden/>
          </w:rPr>
          <w:t>4</w:t>
        </w:r>
        <w:r w:rsidR="00407041" w:rsidRPr="002C4911">
          <w:rPr>
            <w:webHidden/>
          </w:rPr>
          <w:fldChar w:fldCharType="end"/>
        </w:r>
      </w:hyperlink>
    </w:p>
    <w:p w14:paraId="2301060A" w14:textId="3792D39D" w:rsidR="00407041" w:rsidRDefault="00156532">
      <w:pPr>
        <w:pStyle w:val="22"/>
        <w:tabs>
          <w:tab w:val="left" w:pos="660"/>
        </w:tabs>
        <w:rPr>
          <w:kern w:val="2"/>
          <w:sz w:val="22"/>
          <w:szCs w:val="22"/>
        </w:rPr>
      </w:pPr>
      <w:hyperlink w:anchor="_Toc164343092" w:history="1">
        <w:r w:rsidR="00407041" w:rsidRPr="002C4911">
          <w:rPr>
            <w:rStyle w:val="ab"/>
          </w:rPr>
          <w:t>3.</w:t>
        </w:r>
        <w:r w:rsidR="00407041" w:rsidRPr="002C4911">
          <w:rPr>
            <w:kern w:val="2"/>
            <w:sz w:val="22"/>
            <w:szCs w:val="22"/>
          </w:rPr>
          <w:tab/>
        </w:r>
        <w:r w:rsidR="00407041" w:rsidRPr="002C4911">
          <w:rPr>
            <w:rStyle w:val="ab"/>
          </w:rPr>
          <w:t>Природные условия и ресурсы развития территории</w:t>
        </w:r>
        <w:r w:rsidR="00407041" w:rsidRPr="002C4911">
          <w:rPr>
            <w:webHidden/>
          </w:rPr>
          <w:tab/>
        </w:r>
        <w:r w:rsidR="00407041" w:rsidRPr="002C4911">
          <w:rPr>
            <w:webHidden/>
          </w:rPr>
          <w:fldChar w:fldCharType="begin"/>
        </w:r>
        <w:r w:rsidR="00407041" w:rsidRPr="002C4911">
          <w:rPr>
            <w:webHidden/>
          </w:rPr>
          <w:instrText xml:space="preserve"> PAGEREF _Toc164343092 \h </w:instrText>
        </w:r>
        <w:r w:rsidR="00407041" w:rsidRPr="002C4911">
          <w:rPr>
            <w:webHidden/>
          </w:rPr>
        </w:r>
        <w:r w:rsidR="00407041" w:rsidRPr="002C4911">
          <w:rPr>
            <w:webHidden/>
          </w:rPr>
          <w:fldChar w:fldCharType="separate"/>
        </w:r>
        <w:r w:rsidR="00EB310C">
          <w:rPr>
            <w:webHidden/>
          </w:rPr>
          <w:t>6</w:t>
        </w:r>
        <w:r w:rsidR="00407041" w:rsidRPr="002C4911">
          <w:rPr>
            <w:webHidden/>
          </w:rPr>
          <w:fldChar w:fldCharType="end"/>
        </w:r>
      </w:hyperlink>
    </w:p>
    <w:p w14:paraId="79516BE5" w14:textId="5794FC4D" w:rsidR="00407041" w:rsidRDefault="00156532" w:rsidP="002C4911">
      <w:pPr>
        <w:pStyle w:val="13"/>
        <w:tabs>
          <w:tab w:val="left" w:pos="660"/>
          <w:tab w:val="right" w:leader="dot" w:pos="9913"/>
        </w:tabs>
        <w:jc w:val="both"/>
        <w:rPr>
          <w:rFonts w:ascii="Times New Roman" w:hAnsi="Times New Roman"/>
          <w:b w:val="0"/>
          <w:noProof/>
          <w:kern w:val="2"/>
          <w:sz w:val="22"/>
          <w:szCs w:val="22"/>
        </w:rPr>
      </w:pPr>
      <w:hyperlink w:anchor="_Toc164343093" w:history="1">
        <w:r w:rsidR="00407041" w:rsidRPr="00407041">
          <w:rPr>
            <w:rStyle w:val="ab"/>
            <w:rFonts w:ascii="Times New Roman" w:hAnsi="Times New Roman"/>
            <w:noProof/>
          </w:rPr>
          <w:t>I.</w:t>
        </w:r>
        <w:r w:rsidR="00407041">
          <w:rPr>
            <w:rFonts w:ascii="Times New Roman" w:hAnsi="Times New Roman"/>
            <w:b w:val="0"/>
            <w:noProof/>
            <w:kern w:val="2"/>
            <w:sz w:val="22"/>
            <w:szCs w:val="22"/>
          </w:rPr>
          <w:tab/>
        </w:r>
        <w:r w:rsidR="00407041" w:rsidRPr="00407041">
          <w:rPr>
            <w:rStyle w:val="ab"/>
            <w:rFonts w:ascii="Times New Roman" w:hAnsi="Times New Roman"/>
            <w:noProof/>
          </w:rPr>
          <w:t>СВЕДЕНИЯ О ПЛАНАХ И ПРОГРАММАХ КОМПЛЕКСНОГО СОЦИАЛЬНО-ЭКОНОМИЧЕСКОГО РАЗВИТИЯ КОНЧЕЗЕРСКОГО СЕЛЬСКОГО ПОСЕЛЕНИЯ,  ДЛЯ РЕАЛИЗАЦИИ КОТОРЫХ ОСУЩЕСТВЛЯЕТСЯ СОЗДАНИЕ ОБЪЕКТОВ МЕСТНОГО ЗНАЧЕНИЯ ПОСЕЛЕНИЯ</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_Toc164343093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8</w:t>
        </w:r>
        <w:r w:rsidR="00407041" w:rsidRPr="00407041">
          <w:rPr>
            <w:rFonts w:ascii="Times New Roman" w:hAnsi="Times New Roman"/>
            <w:noProof/>
            <w:webHidden/>
          </w:rPr>
          <w:fldChar w:fldCharType="end"/>
        </w:r>
      </w:hyperlink>
    </w:p>
    <w:p w14:paraId="43A52E39" w14:textId="3697201F" w:rsidR="00407041" w:rsidRDefault="00156532" w:rsidP="002C4911">
      <w:pPr>
        <w:pStyle w:val="13"/>
        <w:tabs>
          <w:tab w:val="left" w:pos="660"/>
          <w:tab w:val="right" w:leader="dot" w:pos="9913"/>
        </w:tabs>
        <w:jc w:val="both"/>
        <w:rPr>
          <w:rFonts w:ascii="Times New Roman" w:hAnsi="Times New Roman"/>
          <w:b w:val="0"/>
          <w:noProof/>
          <w:kern w:val="2"/>
          <w:sz w:val="22"/>
          <w:szCs w:val="22"/>
        </w:rPr>
      </w:pPr>
      <w:hyperlink w:anchor="_Toc164343094" w:history="1">
        <w:r w:rsidR="00407041" w:rsidRPr="00407041">
          <w:rPr>
            <w:rStyle w:val="ab"/>
            <w:rFonts w:ascii="Times New Roman" w:hAnsi="Times New Roman"/>
            <w:noProof/>
          </w:rPr>
          <w:t>II.</w:t>
        </w:r>
        <w:r w:rsidR="00407041">
          <w:rPr>
            <w:rFonts w:ascii="Times New Roman" w:hAnsi="Times New Roman"/>
            <w:b w:val="0"/>
            <w:noProof/>
            <w:kern w:val="2"/>
            <w:sz w:val="22"/>
            <w:szCs w:val="22"/>
          </w:rPr>
          <w:tab/>
        </w:r>
        <w:r w:rsidR="00407041" w:rsidRPr="00407041">
          <w:rPr>
            <w:rStyle w:val="ab"/>
            <w:rFonts w:ascii="Times New Roman" w:hAnsi="Times New Roman"/>
            <w:noProof/>
          </w:rPr>
          <w:t>АНАЛИЗ ИСПОЛЬЗОВАНИЯ ТЕРРИТОРИИ КОНЧЕЗЕРСКОГО СЕЛЬСКОГО</w:t>
        </w:r>
      </w:hyperlink>
      <w:r w:rsidR="002C4911">
        <w:rPr>
          <w:rFonts w:ascii="Times New Roman" w:hAnsi="Times New Roman"/>
          <w:b w:val="0"/>
          <w:noProof/>
          <w:kern w:val="2"/>
          <w:sz w:val="22"/>
          <w:szCs w:val="22"/>
        </w:rPr>
        <w:t xml:space="preserve"> </w:t>
      </w:r>
      <w:hyperlink w:anchor="_Toc164343095" w:history="1">
        <w:r w:rsidR="00407041" w:rsidRPr="00407041">
          <w:rPr>
            <w:rStyle w:val="ab"/>
            <w:rFonts w:ascii="Times New Roman" w:hAnsi="Times New Roman"/>
            <w:noProof/>
          </w:rPr>
          <w:t>ПОСЕЛЕНИЯ, ВОЗМОЖНЫХ НАПРАВЛЕНИЙ РАЗВИТИЯ ТЕРРИТОРИИ</w:t>
        </w:r>
        <w:r w:rsidR="002C4911">
          <w:rPr>
            <w:rStyle w:val="ab"/>
            <w:rFonts w:ascii="Times New Roman" w:hAnsi="Times New Roman"/>
            <w:noProof/>
          </w:rPr>
          <w:t xml:space="preserve"> ПОСЕЛЕНИЯ</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_Toc164343095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9</w:t>
        </w:r>
        <w:r w:rsidR="00407041" w:rsidRPr="00407041">
          <w:rPr>
            <w:rFonts w:ascii="Times New Roman" w:hAnsi="Times New Roman"/>
            <w:noProof/>
            <w:webHidden/>
          </w:rPr>
          <w:fldChar w:fldCharType="end"/>
        </w:r>
      </w:hyperlink>
    </w:p>
    <w:p w14:paraId="32EB0844" w14:textId="66236B86" w:rsidR="00407041" w:rsidRPr="002C4911" w:rsidRDefault="00156532">
      <w:pPr>
        <w:pStyle w:val="22"/>
        <w:rPr>
          <w:kern w:val="2"/>
          <w:sz w:val="22"/>
          <w:szCs w:val="22"/>
        </w:rPr>
      </w:pPr>
      <w:hyperlink w:anchor="_Toc164343097" w:history="1">
        <w:r w:rsidR="00407041" w:rsidRPr="002C4911">
          <w:rPr>
            <w:rStyle w:val="ab"/>
          </w:rPr>
          <w:t>2.1. Водные объекты</w:t>
        </w:r>
        <w:r w:rsidR="00407041" w:rsidRPr="002C4911">
          <w:rPr>
            <w:webHidden/>
          </w:rPr>
          <w:tab/>
        </w:r>
        <w:r w:rsidR="00407041" w:rsidRPr="002C4911">
          <w:rPr>
            <w:webHidden/>
          </w:rPr>
          <w:fldChar w:fldCharType="begin"/>
        </w:r>
        <w:r w:rsidR="00407041" w:rsidRPr="002C4911">
          <w:rPr>
            <w:webHidden/>
          </w:rPr>
          <w:instrText xml:space="preserve"> PAGEREF _Toc164343097 \h </w:instrText>
        </w:r>
        <w:r w:rsidR="00407041" w:rsidRPr="002C4911">
          <w:rPr>
            <w:webHidden/>
          </w:rPr>
        </w:r>
        <w:r w:rsidR="00407041" w:rsidRPr="002C4911">
          <w:rPr>
            <w:webHidden/>
          </w:rPr>
          <w:fldChar w:fldCharType="separate"/>
        </w:r>
        <w:r w:rsidR="00EB310C">
          <w:rPr>
            <w:webHidden/>
          </w:rPr>
          <w:t>9</w:t>
        </w:r>
        <w:r w:rsidR="00407041" w:rsidRPr="002C4911">
          <w:rPr>
            <w:webHidden/>
          </w:rPr>
          <w:fldChar w:fldCharType="end"/>
        </w:r>
      </w:hyperlink>
    </w:p>
    <w:p w14:paraId="7DA8DE15" w14:textId="08E46498" w:rsidR="00407041" w:rsidRPr="002C4911" w:rsidRDefault="00156532">
      <w:pPr>
        <w:pStyle w:val="22"/>
        <w:rPr>
          <w:kern w:val="2"/>
          <w:sz w:val="22"/>
          <w:szCs w:val="22"/>
        </w:rPr>
      </w:pPr>
      <w:hyperlink w:anchor="_Toc164343098" w:history="1">
        <w:r w:rsidR="00407041" w:rsidRPr="002C4911">
          <w:rPr>
            <w:rStyle w:val="ab"/>
          </w:rPr>
          <w:t>2.2. Месторождения полезных ископаемых</w:t>
        </w:r>
        <w:r w:rsidR="00407041" w:rsidRPr="002C4911">
          <w:rPr>
            <w:webHidden/>
          </w:rPr>
          <w:tab/>
        </w:r>
        <w:r w:rsidR="00407041" w:rsidRPr="002C4911">
          <w:rPr>
            <w:webHidden/>
          </w:rPr>
          <w:fldChar w:fldCharType="begin"/>
        </w:r>
        <w:r w:rsidR="00407041" w:rsidRPr="002C4911">
          <w:rPr>
            <w:webHidden/>
          </w:rPr>
          <w:instrText xml:space="preserve"> PAGEREF _Toc164343098 \h </w:instrText>
        </w:r>
        <w:r w:rsidR="00407041" w:rsidRPr="002C4911">
          <w:rPr>
            <w:webHidden/>
          </w:rPr>
        </w:r>
        <w:r w:rsidR="00407041" w:rsidRPr="002C4911">
          <w:rPr>
            <w:webHidden/>
          </w:rPr>
          <w:fldChar w:fldCharType="separate"/>
        </w:r>
        <w:r w:rsidR="00EB310C">
          <w:rPr>
            <w:webHidden/>
          </w:rPr>
          <w:t>9</w:t>
        </w:r>
        <w:r w:rsidR="00407041" w:rsidRPr="002C4911">
          <w:rPr>
            <w:webHidden/>
          </w:rPr>
          <w:fldChar w:fldCharType="end"/>
        </w:r>
      </w:hyperlink>
    </w:p>
    <w:p w14:paraId="525CD379" w14:textId="6519B170" w:rsidR="00407041" w:rsidRPr="002C4911" w:rsidRDefault="00156532">
      <w:pPr>
        <w:pStyle w:val="22"/>
        <w:rPr>
          <w:kern w:val="2"/>
          <w:sz w:val="22"/>
          <w:szCs w:val="22"/>
        </w:rPr>
      </w:pPr>
      <w:hyperlink w:anchor="_Toc164343099" w:history="1">
        <w:r w:rsidR="00407041" w:rsidRPr="002C4911">
          <w:rPr>
            <w:rStyle w:val="ab"/>
          </w:rPr>
          <w:t>2.3. Территории объектов культурного наследия</w:t>
        </w:r>
        <w:r w:rsidR="00407041" w:rsidRPr="002C4911">
          <w:rPr>
            <w:webHidden/>
          </w:rPr>
          <w:tab/>
        </w:r>
        <w:r w:rsidR="00407041" w:rsidRPr="002C4911">
          <w:rPr>
            <w:webHidden/>
          </w:rPr>
          <w:fldChar w:fldCharType="begin"/>
        </w:r>
        <w:r w:rsidR="00407041" w:rsidRPr="002C4911">
          <w:rPr>
            <w:webHidden/>
          </w:rPr>
          <w:instrText xml:space="preserve"> PAGEREF _Toc164343099 \h </w:instrText>
        </w:r>
        <w:r w:rsidR="00407041" w:rsidRPr="002C4911">
          <w:rPr>
            <w:webHidden/>
          </w:rPr>
        </w:r>
        <w:r w:rsidR="00407041" w:rsidRPr="002C4911">
          <w:rPr>
            <w:webHidden/>
          </w:rPr>
          <w:fldChar w:fldCharType="separate"/>
        </w:r>
        <w:r w:rsidR="00EB310C">
          <w:rPr>
            <w:webHidden/>
          </w:rPr>
          <w:t>10</w:t>
        </w:r>
        <w:r w:rsidR="00407041" w:rsidRPr="002C4911">
          <w:rPr>
            <w:webHidden/>
          </w:rPr>
          <w:fldChar w:fldCharType="end"/>
        </w:r>
      </w:hyperlink>
    </w:p>
    <w:p w14:paraId="4E29AEEF" w14:textId="0880CFD1" w:rsidR="00407041" w:rsidRPr="002C4911" w:rsidRDefault="00156532">
      <w:pPr>
        <w:pStyle w:val="22"/>
        <w:rPr>
          <w:kern w:val="2"/>
          <w:sz w:val="22"/>
          <w:szCs w:val="22"/>
        </w:rPr>
      </w:pPr>
      <w:hyperlink w:anchor="_Toc164343100" w:history="1">
        <w:r w:rsidR="00407041" w:rsidRPr="002C4911">
          <w:rPr>
            <w:rStyle w:val="ab"/>
          </w:rPr>
          <w:t>2.4. Особо охраняемые природные территории</w:t>
        </w:r>
        <w:r w:rsidR="00407041" w:rsidRPr="002C4911">
          <w:rPr>
            <w:webHidden/>
          </w:rPr>
          <w:tab/>
        </w:r>
        <w:r w:rsidR="00407041" w:rsidRPr="002C4911">
          <w:rPr>
            <w:webHidden/>
          </w:rPr>
          <w:fldChar w:fldCharType="begin"/>
        </w:r>
        <w:r w:rsidR="00407041" w:rsidRPr="002C4911">
          <w:rPr>
            <w:webHidden/>
          </w:rPr>
          <w:instrText xml:space="preserve"> PAGEREF _Toc164343100 \h </w:instrText>
        </w:r>
        <w:r w:rsidR="00407041" w:rsidRPr="002C4911">
          <w:rPr>
            <w:webHidden/>
          </w:rPr>
        </w:r>
        <w:r w:rsidR="00407041" w:rsidRPr="002C4911">
          <w:rPr>
            <w:webHidden/>
          </w:rPr>
          <w:fldChar w:fldCharType="separate"/>
        </w:r>
        <w:r w:rsidR="00EB310C">
          <w:rPr>
            <w:webHidden/>
          </w:rPr>
          <w:t>13</w:t>
        </w:r>
        <w:r w:rsidR="00407041" w:rsidRPr="002C4911">
          <w:rPr>
            <w:webHidden/>
          </w:rPr>
          <w:fldChar w:fldCharType="end"/>
        </w:r>
      </w:hyperlink>
    </w:p>
    <w:p w14:paraId="3028E8D5" w14:textId="4C8B9E64" w:rsidR="00407041" w:rsidRPr="002C4911" w:rsidRDefault="00156532">
      <w:pPr>
        <w:pStyle w:val="22"/>
        <w:rPr>
          <w:kern w:val="2"/>
          <w:sz w:val="22"/>
          <w:szCs w:val="22"/>
        </w:rPr>
      </w:pPr>
      <w:hyperlink w:anchor="_Toc164343101" w:history="1">
        <w:r w:rsidR="00407041" w:rsidRPr="002C4911">
          <w:rPr>
            <w:rStyle w:val="ab"/>
            <w:rFonts w:eastAsia="Calibri"/>
            <w:bCs/>
          </w:rPr>
          <w:t>2.5. Транспортная инфраструктура</w:t>
        </w:r>
        <w:r w:rsidR="00407041" w:rsidRPr="002C4911">
          <w:rPr>
            <w:webHidden/>
          </w:rPr>
          <w:tab/>
        </w:r>
        <w:r w:rsidR="00407041" w:rsidRPr="002C4911">
          <w:rPr>
            <w:webHidden/>
          </w:rPr>
          <w:fldChar w:fldCharType="begin"/>
        </w:r>
        <w:r w:rsidR="00407041" w:rsidRPr="002C4911">
          <w:rPr>
            <w:webHidden/>
          </w:rPr>
          <w:instrText xml:space="preserve"> PAGEREF _Toc164343101 \h </w:instrText>
        </w:r>
        <w:r w:rsidR="00407041" w:rsidRPr="002C4911">
          <w:rPr>
            <w:webHidden/>
          </w:rPr>
        </w:r>
        <w:r w:rsidR="00407041" w:rsidRPr="002C4911">
          <w:rPr>
            <w:webHidden/>
          </w:rPr>
          <w:fldChar w:fldCharType="separate"/>
        </w:r>
        <w:r w:rsidR="00EB310C">
          <w:rPr>
            <w:webHidden/>
          </w:rPr>
          <w:t>13</w:t>
        </w:r>
        <w:r w:rsidR="00407041" w:rsidRPr="002C4911">
          <w:rPr>
            <w:webHidden/>
          </w:rPr>
          <w:fldChar w:fldCharType="end"/>
        </w:r>
      </w:hyperlink>
    </w:p>
    <w:p w14:paraId="2C78FD56" w14:textId="28FE58CA" w:rsidR="00407041" w:rsidRPr="002C4911" w:rsidRDefault="00156532">
      <w:pPr>
        <w:pStyle w:val="22"/>
        <w:rPr>
          <w:kern w:val="2"/>
          <w:sz w:val="22"/>
          <w:szCs w:val="22"/>
        </w:rPr>
      </w:pPr>
      <w:hyperlink w:anchor="_Toc164343102" w:history="1">
        <w:r w:rsidR="00407041" w:rsidRPr="002C4911">
          <w:rPr>
            <w:rStyle w:val="ab"/>
            <w:rFonts w:eastAsia="Calibri"/>
            <w:bCs/>
          </w:rPr>
          <w:t>2.6. Инженерная инфраструктура</w:t>
        </w:r>
        <w:r w:rsidR="00407041" w:rsidRPr="002C4911">
          <w:rPr>
            <w:webHidden/>
          </w:rPr>
          <w:tab/>
        </w:r>
        <w:r w:rsidR="00407041" w:rsidRPr="002C4911">
          <w:rPr>
            <w:webHidden/>
          </w:rPr>
          <w:fldChar w:fldCharType="begin"/>
        </w:r>
        <w:r w:rsidR="00407041" w:rsidRPr="002C4911">
          <w:rPr>
            <w:webHidden/>
          </w:rPr>
          <w:instrText xml:space="preserve"> PAGEREF _Toc164343102 \h </w:instrText>
        </w:r>
        <w:r w:rsidR="00407041" w:rsidRPr="002C4911">
          <w:rPr>
            <w:webHidden/>
          </w:rPr>
        </w:r>
        <w:r w:rsidR="00407041" w:rsidRPr="002C4911">
          <w:rPr>
            <w:webHidden/>
          </w:rPr>
          <w:fldChar w:fldCharType="separate"/>
        </w:r>
        <w:r w:rsidR="00EB310C">
          <w:rPr>
            <w:webHidden/>
          </w:rPr>
          <w:t>14</w:t>
        </w:r>
        <w:r w:rsidR="00407041" w:rsidRPr="002C4911">
          <w:rPr>
            <w:webHidden/>
          </w:rPr>
          <w:fldChar w:fldCharType="end"/>
        </w:r>
      </w:hyperlink>
    </w:p>
    <w:p w14:paraId="389B8A6F" w14:textId="0AE6945C" w:rsidR="00407041" w:rsidRPr="002C4911" w:rsidRDefault="00156532">
      <w:pPr>
        <w:pStyle w:val="22"/>
        <w:rPr>
          <w:kern w:val="2"/>
          <w:sz w:val="22"/>
          <w:szCs w:val="22"/>
        </w:rPr>
      </w:pPr>
      <w:hyperlink w:anchor="_Toc164343103" w:history="1">
        <w:r w:rsidR="00407041" w:rsidRPr="002C4911">
          <w:rPr>
            <w:rStyle w:val="ab"/>
          </w:rPr>
          <w:t>Теплоснабжение</w:t>
        </w:r>
        <w:r w:rsidR="00407041" w:rsidRPr="002C4911">
          <w:rPr>
            <w:webHidden/>
          </w:rPr>
          <w:tab/>
        </w:r>
        <w:r w:rsidR="00407041" w:rsidRPr="002C4911">
          <w:rPr>
            <w:webHidden/>
          </w:rPr>
          <w:fldChar w:fldCharType="begin"/>
        </w:r>
        <w:r w:rsidR="00407041" w:rsidRPr="002C4911">
          <w:rPr>
            <w:webHidden/>
          </w:rPr>
          <w:instrText xml:space="preserve"> PAGEREF _Toc164343103 \h </w:instrText>
        </w:r>
        <w:r w:rsidR="00407041" w:rsidRPr="002C4911">
          <w:rPr>
            <w:webHidden/>
          </w:rPr>
        </w:r>
        <w:r w:rsidR="00407041" w:rsidRPr="002C4911">
          <w:rPr>
            <w:webHidden/>
          </w:rPr>
          <w:fldChar w:fldCharType="separate"/>
        </w:r>
        <w:r w:rsidR="00EB310C">
          <w:rPr>
            <w:webHidden/>
          </w:rPr>
          <w:t>15</w:t>
        </w:r>
        <w:r w:rsidR="00407041" w:rsidRPr="002C4911">
          <w:rPr>
            <w:webHidden/>
          </w:rPr>
          <w:fldChar w:fldCharType="end"/>
        </w:r>
      </w:hyperlink>
    </w:p>
    <w:p w14:paraId="421A9506" w14:textId="7C2C5416" w:rsidR="00407041" w:rsidRPr="002C4911" w:rsidRDefault="00156532">
      <w:pPr>
        <w:pStyle w:val="22"/>
        <w:rPr>
          <w:kern w:val="2"/>
          <w:sz w:val="22"/>
          <w:szCs w:val="22"/>
        </w:rPr>
      </w:pPr>
      <w:hyperlink w:anchor="_Toc164343104" w:history="1">
        <w:r w:rsidR="00407041" w:rsidRPr="002C4911">
          <w:rPr>
            <w:rStyle w:val="ab"/>
          </w:rPr>
          <w:t>2.7. Зоны с особыми условиями использования территорий</w:t>
        </w:r>
        <w:r w:rsidR="00407041" w:rsidRPr="002C4911">
          <w:rPr>
            <w:webHidden/>
          </w:rPr>
          <w:tab/>
        </w:r>
        <w:r w:rsidR="00407041" w:rsidRPr="002C4911">
          <w:rPr>
            <w:webHidden/>
          </w:rPr>
          <w:fldChar w:fldCharType="begin"/>
        </w:r>
        <w:r w:rsidR="00407041" w:rsidRPr="002C4911">
          <w:rPr>
            <w:webHidden/>
          </w:rPr>
          <w:instrText xml:space="preserve"> PAGEREF _Toc164343104 \h </w:instrText>
        </w:r>
        <w:r w:rsidR="00407041" w:rsidRPr="002C4911">
          <w:rPr>
            <w:webHidden/>
          </w:rPr>
        </w:r>
        <w:r w:rsidR="00407041" w:rsidRPr="002C4911">
          <w:rPr>
            <w:webHidden/>
          </w:rPr>
          <w:fldChar w:fldCharType="separate"/>
        </w:r>
        <w:r w:rsidR="00EB310C">
          <w:rPr>
            <w:webHidden/>
          </w:rPr>
          <w:t>15</w:t>
        </w:r>
        <w:r w:rsidR="00407041" w:rsidRPr="002C4911">
          <w:rPr>
            <w:webHidden/>
          </w:rPr>
          <w:fldChar w:fldCharType="end"/>
        </w:r>
      </w:hyperlink>
    </w:p>
    <w:p w14:paraId="10D3D2B6" w14:textId="0F664EC6" w:rsidR="00407041" w:rsidRDefault="00156532" w:rsidP="002C4911">
      <w:pPr>
        <w:pStyle w:val="13"/>
        <w:tabs>
          <w:tab w:val="left" w:pos="660"/>
          <w:tab w:val="right" w:leader="dot" w:pos="9913"/>
        </w:tabs>
        <w:jc w:val="both"/>
        <w:rPr>
          <w:rFonts w:ascii="Times New Roman" w:hAnsi="Times New Roman"/>
          <w:b w:val="0"/>
          <w:noProof/>
          <w:kern w:val="2"/>
          <w:sz w:val="22"/>
          <w:szCs w:val="22"/>
        </w:rPr>
      </w:pPr>
      <w:hyperlink w:anchor="_Toc164343105" w:history="1">
        <w:r w:rsidR="00407041" w:rsidRPr="00407041">
          <w:rPr>
            <w:rStyle w:val="ab"/>
            <w:rFonts w:ascii="Times New Roman" w:hAnsi="Times New Roman"/>
            <w:noProof/>
          </w:rPr>
          <w:t>III.</w:t>
        </w:r>
        <w:r w:rsidR="00407041">
          <w:rPr>
            <w:rFonts w:ascii="Times New Roman" w:hAnsi="Times New Roman"/>
            <w:b w:val="0"/>
            <w:noProof/>
            <w:kern w:val="2"/>
            <w:sz w:val="22"/>
            <w:szCs w:val="22"/>
          </w:rPr>
          <w:tab/>
        </w:r>
        <w:r w:rsidR="00407041" w:rsidRPr="00407041">
          <w:rPr>
            <w:rStyle w:val="ab"/>
            <w:rFonts w:ascii="Times New Roman" w:hAnsi="Times New Roman"/>
            <w:noProof/>
          </w:rPr>
          <w:t>ОБОСНОВАНИЕ ВЫБРАННОГО ВАРИАНТА РАЗМЕЩЕНИЯ ОБЪЕКТОВ МЕСТНОГО ЗНАЧЕНИЯ КОНЧЕЗЕРСКОГО СЕЛЬСКОГО ПОСЕЛЕНИЯ И ОЦЕНКА ВОЗМОЖНОГО ВЛИЯНИЯ ПЛАНИРУЕМЫХ ДЛЯ РАЗМЕЩЕНИЯ ОБЪЕКТОВ МЕСТНОГО ЗНАЧЕНИЯ КОНЧЕЗЕРСКОГО СЕЛЬСКОГО</w:t>
        </w:r>
        <w:r w:rsidR="002C4911">
          <w:rPr>
            <w:rFonts w:ascii="Times New Roman" w:hAnsi="Times New Roman"/>
            <w:noProof/>
            <w:webHidden/>
          </w:rPr>
          <w:t xml:space="preserve"> </w:t>
        </w:r>
      </w:hyperlink>
      <w:hyperlink w:anchor="_Toc164343106" w:history="1">
        <w:r w:rsidR="00407041" w:rsidRPr="00407041">
          <w:rPr>
            <w:rStyle w:val="ab"/>
            <w:rFonts w:ascii="Times New Roman" w:hAnsi="Times New Roman"/>
            <w:noProof/>
          </w:rPr>
          <w:t>ПОСЕЛЕНИЯ НА КОМПЛЕКСНОЕ РАЗВИТИЕ ТЕРРИТОРИИ</w:t>
        </w:r>
        <w:r w:rsidR="002C4911">
          <w:rPr>
            <w:rFonts w:ascii="Times New Roman" w:hAnsi="Times New Roman"/>
            <w:noProof/>
            <w:webHidden/>
          </w:rPr>
          <w:t xml:space="preserve"> ………………………….</w:t>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_Toc164343106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26</w:t>
        </w:r>
        <w:r w:rsidR="00407041" w:rsidRPr="00407041">
          <w:rPr>
            <w:rFonts w:ascii="Times New Roman" w:hAnsi="Times New Roman"/>
            <w:noProof/>
            <w:webHidden/>
          </w:rPr>
          <w:fldChar w:fldCharType="end"/>
        </w:r>
      </w:hyperlink>
    </w:p>
    <w:p w14:paraId="29474731" w14:textId="2CF1A66D" w:rsidR="00407041" w:rsidRDefault="00156532" w:rsidP="002C4911">
      <w:pPr>
        <w:pStyle w:val="13"/>
        <w:tabs>
          <w:tab w:val="right" w:leader="dot" w:pos="9913"/>
        </w:tabs>
        <w:jc w:val="both"/>
        <w:rPr>
          <w:rFonts w:ascii="Times New Roman" w:hAnsi="Times New Roman"/>
          <w:b w:val="0"/>
          <w:noProof/>
          <w:kern w:val="2"/>
          <w:sz w:val="22"/>
          <w:szCs w:val="22"/>
        </w:rPr>
      </w:pPr>
      <w:hyperlink w:anchor="_Toc164343107" w:history="1">
        <w:r w:rsidR="00407041" w:rsidRPr="00407041">
          <w:rPr>
            <w:rStyle w:val="ab"/>
            <w:rFonts w:ascii="Times New Roman" w:hAnsi="Times New Roman"/>
            <w:noProof/>
            <w:lang w:val="en-US"/>
          </w:rPr>
          <w:t>IV</w:t>
        </w:r>
        <w:r w:rsidR="00407041" w:rsidRPr="00407041">
          <w:rPr>
            <w:rStyle w:val="ab"/>
            <w:rFonts w:ascii="Times New Roman" w:hAnsi="Times New Roman"/>
            <w:noProof/>
          </w:rPr>
          <w:t>. СВЕДЕНИЯ О ВИДАХ, НАЗНАЧЕНИИ И НАИМЕНОВАНИЯХ ПЛАНИРУЕМЫХ ДЛЯ РАЗМЕЩЕНИЯ НА ТЕРРИТОРИИ КОНЧЕЗЕРСКОГО СЕЛЬСКОГО ПОСЕЛЕНИЯ ОБЪЕКТОВ МЕСТНОГО ЗНАЧЕНИЯ КОНДОПОЖСКОГО МУНИЦИПАЛЬНОГО РАЙОНА</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_Toc164343107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27</w:t>
        </w:r>
        <w:r w:rsidR="00407041" w:rsidRPr="00407041">
          <w:rPr>
            <w:rFonts w:ascii="Times New Roman" w:hAnsi="Times New Roman"/>
            <w:noProof/>
            <w:webHidden/>
          </w:rPr>
          <w:fldChar w:fldCharType="end"/>
        </w:r>
      </w:hyperlink>
    </w:p>
    <w:p w14:paraId="2E82E9AF" w14:textId="6AAB4334" w:rsidR="00407041" w:rsidRPr="002C4911" w:rsidRDefault="00156532" w:rsidP="002C4911">
      <w:pPr>
        <w:pStyle w:val="33"/>
        <w:rPr>
          <w:kern w:val="2"/>
          <w:sz w:val="22"/>
          <w:szCs w:val="22"/>
        </w:rPr>
      </w:pPr>
      <w:hyperlink w:anchor="_Toc164343108" w:history="1">
        <w:r w:rsidR="00407041" w:rsidRPr="002C4911">
          <w:rPr>
            <w:rStyle w:val="ab"/>
          </w:rPr>
          <w:t>4.1. Объекты местного значения Кондопожского муниципального района на территории Кончезерского сельского поселения в области инженерного обеспечения</w:t>
        </w:r>
        <w:r w:rsidR="00407041" w:rsidRPr="002C4911">
          <w:rPr>
            <w:webHidden/>
          </w:rPr>
          <w:tab/>
        </w:r>
        <w:r w:rsidR="00407041" w:rsidRPr="002C4911">
          <w:rPr>
            <w:webHidden/>
          </w:rPr>
          <w:fldChar w:fldCharType="begin"/>
        </w:r>
        <w:r w:rsidR="00407041" w:rsidRPr="002C4911">
          <w:rPr>
            <w:webHidden/>
          </w:rPr>
          <w:instrText xml:space="preserve"> PAGEREF _Toc164343108 \h </w:instrText>
        </w:r>
        <w:r w:rsidR="00407041" w:rsidRPr="002C4911">
          <w:rPr>
            <w:webHidden/>
          </w:rPr>
        </w:r>
        <w:r w:rsidR="00407041" w:rsidRPr="002C4911">
          <w:rPr>
            <w:webHidden/>
          </w:rPr>
          <w:fldChar w:fldCharType="separate"/>
        </w:r>
        <w:r w:rsidR="00EB310C">
          <w:rPr>
            <w:webHidden/>
          </w:rPr>
          <w:t>27</w:t>
        </w:r>
        <w:r w:rsidR="00407041" w:rsidRPr="002C4911">
          <w:rPr>
            <w:webHidden/>
          </w:rPr>
          <w:fldChar w:fldCharType="end"/>
        </w:r>
      </w:hyperlink>
    </w:p>
    <w:p w14:paraId="6F4BB1F8" w14:textId="5432F3B0" w:rsidR="00407041" w:rsidRDefault="00156532" w:rsidP="002C4911">
      <w:pPr>
        <w:pStyle w:val="13"/>
        <w:tabs>
          <w:tab w:val="right" w:leader="dot" w:pos="9913"/>
        </w:tabs>
        <w:jc w:val="both"/>
        <w:rPr>
          <w:rFonts w:ascii="Times New Roman" w:hAnsi="Times New Roman"/>
          <w:b w:val="0"/>
          <w:noProof/>
          <w:kern w:val="2"/>
          <w:sz w:val="22"/>
          <w:szCs w:val="22"/>
        </w:rPr>
      </w:pPr>
      <w:hyperlink w:anchor="_Toc164343109" w:history="1">
        <w:r w:rsidR="00407041" w:rsidRPr="00407041">
          <w:rPr>
            <w:rStyle w:val="ab"/>
            <w:rFonts w:ascii="Times New Roman" w:hAnsi="Times New Roman"/>
            <w:noProof/>
            <w:lang w:val="en-US"/>
          </w:rPr>
          <w:t>V</w:t>
        </w:r>
        <w:r w:rsidR="00407041" w:rsidRPr="00407041">
          <w:rPr>
            <w:rStyle w:val="ab"/>
            <w:rFonts w:ascii="Times New Roman" w:hAnsi="Times New Roman"/>
            <w:noProof/>
          </w:rPr>
          <w:t>. СВЕДЕНИЯ О ВИДАХ, НАЗНАЧЕНИИ И НАИМЕНОВАНИЯХ ПЛАНИРУЕМЫХ ДЛЯ РАЗМЕЩЕНИЯ НА ТЕРРИТОРИИ КОНЧЕЗЕРСКОГО СЕЛЬСКОГО ПОСЕЛЕНИЯ ОБЪЕКТОВ РЕГИОНАЛЬНОГО ЗНАЧЕНИЯ РЕСПУБЛИКИ КАРЕЛИЯ</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_Toc164343109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29</w:t>
        </w:r>
        <w:r w:rsidR="00407041" w:rsidRPr="00407041">
          <w:rPr>
            <w:rFonts w:ascii="Times New Roman" w:hAnsi="Times New Roman"/>
            <w:noProof/>
            <w:webHidden/>
          </w:rPr>
          <w:fldChar w:fldCharType="end"/>
        </w:r>
      </w:hyperlink>
    </w:p>
    <w:p w14:paraId="45F7574D" w14:textId="2BCF2902" w:rsidR="00407041" w:rsidRPr="002C4911" w:rsidRDefault="00156532" w:rsidP="002C4911">
      <w:pPr>
        <w:pStyle w:val="33"/>
        <w:rPr>
          <w:kern w:val="2"/>
          <w:sz w:val="22"/>
          <w:szCs w:val="22"/>
        </w:rPr>
      </w:pPr>
      <w:hyperlink w:anchor="_Toc164343110" w:history="1">
        <w:r w:rsidR="00407041" w:rsidRPr="002C4911">
          <w:rPr>
            <w:rStyle w:val="ab"/>
          </w:rPr>
          <w:t>5.1. Объекты капитального строительства регионального значения Республики Карелия на территории Кончезерского сельского поселения в области автомобильного транспорта</w:t>
        </w:r>
        <w:r w:rsidR="00407041" w:rsidRPr="002C4911">
          <w:rPr>
            <w:webHidden/>
          </w:rPr>
          <w:tab/>
        </w:r>
        <w:r w:rsidR="00407041" w:rsidRPr="002C4911">
          <w:rPr>
            <w:webHidden/>
          </w:rPr>
          <w:fldChar w:fldCharType="begin"/>
        </w:r>
        <w:r w:rsidR="00407041" w:rsidRPr="002C4911">
          <w:rPr>
            <w:webHidden/>
          </w:rPr>
          <w:instrText xml:space="preserve"> PAGEREF _Toc164343110 \h </w:instrText>
        </w:r>
        <w:r w:rsidR="00407041" w:rsidRPr="002C4911">
          <w:rPr>
            <w:webHidden/>
          </w:rPr>
        </w:r>
        <w:r w:rsidR="00407041" w:rsidRPr="002C4911">
          <w:rPr>
            <w:webHidden/>
          </w:rPr>
          <w:fldChar w:fldCharType="separate"/>
        </w:r>
        <w:r w:rsidR="00EB310C">
          <w:rPr>
            <w:webHidden/>
          </w:rPr>
          <w:t>29</w:t>
        </w:r>
        <w:r w:rsidR="00407041" w:rsidRPr="002C4911">
          <w:rPr>
            <w:webHidden/>
          </w:rPr>
          <w:fldChar w:fldCharType="end"/>
        </w:r>
      </w:hyperlink>
    </w:p>
    <w:p w14:paraId="3CDD0781" w14:textId="1BD72209" w:rsidR="00407041" w:rsidRPr="002C4911" w:rsidRDefault="00156532" w:rsidP="002C4911">
      <w:pPr>
        <w:pStyle w:val="33"/>
        <w:rPr>
          <w:kern w:val="2"/>
          <w:sz w:val="22"/>
          <w:szCs w:val="22"/>
        </w:rPr>
      </w:pPr>
      <w:hyperlink w:anchor="_Toc164343111" w:history="1">
        <w:r w:rsidR="00407041" w:rsidRPr="002C4911">
          <w:rPr>
            <w:rStyle w:val="ab"/>
          </w:rPr>
          <w:t>5.2. Объекты капитального строительства регионального значения Республики Карелия на территории Кончезерского сельского поселения в области туризма</w:t>
        </w:r>
        <w:r w:rsidR="00407041" w:rsidRPr="002C4911">
          <w:rPr>
            <w:webHidden/>
          </w:rPr>
          <w:tab/>
        </w:r>
        <w:r w:rsidR="00407041" w:rsidRPr="002C4911">
          <w:rPr>
            <w:webHidden/>
          </w:rPr>
          <w:fldChar w:fldCharType="begin"/>
        </w:r>
        <w:r w:rsidR="00407041" w:rsidRPr="002C4911">
          <w:rPr>
            <w:webHidden/>
          </w:rPr>
          <w:instrText xml:space="preserve"> PAGEREF _Toc164343111 \h </w:instrText>
        </w:r>
        <w:r w:rsidR="00407041" w:rsidRPr="002C4911">
          <w:rPr>
            <w:webHidden/>
          </w:rPr>
        </w:r>
        <w:r w:rsidR="00407041" w:rsidRPr="002C4911">
          <w:rPr>
            <w:webHidden/>
          </w:rPr>
          <w:fldChar w:fldCharType="separate"/>
        </w:r>
        <w:r w:rsidR="00EB310C">
          <w:rPr>
            <w:webHidden/>
          </w:rPr>
          <w:t>31</w:t>
        </w:r>
        <w:r w:rsidR="00407041" w:rsidRPr="002C4911">
          <w:rPr>
            <w:webHidden/>
          </w:rPr>
          <w:fldChar w:fldCharType="end"/>
        </w:r>
      </w:hyperlink>
    </w:p>
    <w:p w14:paraId="0675B43D" w14:textId="71CC476F" w:rsidR="00407041" w:rsidRPr="002C4911" w:rsidRDefault="00156532" w:rsidP="002C4911">
      <w:pPr>
        <w:pStyle w:val="33"/>
        <w:rPr>
          <w:kern w:val="2"/>
          <w:sz w:val="22"/>
          <w:szCs w:val="22"/>
        </w:rPr>
      </w:pPr>
      <w:hyperlink w:anchor="_Toc164343112" w:history="1">
        <w:r w:rsidR="00407041" w:rsidRPr="002C4911">
          <w:rPr>
            <w:rStyle w:val="ab"/>
          </w:rPr>
          <w:t>5.3. Объекты капитального строительства регионального значения Республики Карелия на территории Кончезерского сельского поселения в области здравоохранения и социальной защиты</w:t>
        </w:r>
        <w:r w:rsidR="00407041" w:rsidRPr="002C4911">
          <w:rPr>
            <w:webHidden/>
          </w:rPr>
          <w:tab/>
        </w:r>
        <w:r w:rsidR="00407041" w:rsidRPr="002C4911">
          <w:rPr>
            <w:webHidden/>
          </w:rPr>
          <w:fldChar w:fldCharType="begin"/>
        </w:r>
        <w:r w:rsidR="00407041" w:rsidRPr="002C4911">
          <w:rPr>
            <w:webHidden/>
          </w:rPr>
          <w:instrText xml:space="preserve"> PAGEREF _Toc164343112 \h </w:instrText>
        </w:r>
        <w:r w:rsidR="00407041" w:rsidRPr="002C4911">
          <w:rPr>
            <w:webHidden/>
          </w:rPr>
        </w:r>
        <w:r w:rsidR="00407041" w:rsidRPr="002C4911">
          <w:rPr>
            <w:webHidden/>
          </w:rPr>
          <w:fldChar w:fldCharType="separate"/>
        </w:r>
        <w:r w:rsidR="00EB310C">
          <w:rPr>
            <w:webHidden/>
          </w:rPr>
          <w:t>33</w:t>
        </w:r>
        <w:r w:rsidR="00407041" w:rsidRPr="002C4911">
          <w:rPr>
            <w:webHidden/>
          </w:rPr>
          <w:fldChar w:fldCharType="end"/>
        </w:r>
      </w:hyperlink>
    </w:p>
    <w:p w14:paraId="6C902980" w14:textId="7D1F4B88" w:rsidR="00407041" w:rsidRDefault="00156532" w:rsidP="002C4911">
      <w:pPr>
        <w:pStyle w:val="13"/>
        <w:tabs>
          <w:tab w:val="right" w:leader="dot" w:pos="9913"/>
        </w:tabs>
        <w:jc w:val="both"/>
        <w:rPr>
          <w:rFonts w:ascii="Times New Roman" w:hAnsi="Times New Roman"/>
          <w:b w:val="0"/>
          <w:noProof/>
          <w:kern w:val="2"/>
          <w:sz w:val="22"/>
          <w:szCs w:val="22"/>
        </w:rPr>
      </w:pPr>
      <w:hyperlink w:anchor="_Toc164343113" w:history="1">
        <w:r w:rsidR="00407041" w:rsidRPr="00407041">
          <w:rPr>
            <w:rStyle w:val="ab"/>
            <w:rFonts w:ascii="Times New Roman" w:hAnsi="Times New Roman"/>
            <w:noProof/>
            <w:lang w:val="en-US"/>
          </w:rPr>
          <w:t>VI</w:t>
        </w:r>
        <w:r w:rsidR="00407041" w:rsidRPr="00407041">
          <w:rPr>
            <w:rStyle w:val="ab"/>
            <w:rFonts w:ascii="Times New Roman" w:hAnsi="Times New Roman"/>
            <w:noProof/>
          </w:rPr>
          <w:t>. СВЕДЕНИЯ О ВИДАХ, НАЗНАЧЕНИИ И НАИМЕНОВАНИЯХ ПЛАНИРУЕМЫХ ДЛЯ РАЗМЕЩЕНИЯ НА ТЕРРИТОРИИ КОНЧЕЗЕРСКОГО СЕЛЬСКОГО ПОСЕЛЕНИЯ ОБЪЕКТОВ ФЕДЕРАЛЬНОГО ЗНАЧЕНИЯ РОССИЙСКОЙ ФЕДЕРАЦИИ</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_Toc164343113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35</w:t>
        </w:r>
        <w:r w:rsidR="00407041" w:rsidRPr="00407041">
          <w:rPr>
            <w:rFonts w:ascii="Times New Roman" w:hAnsi="Times New Roman"/>
            <w:noProof/>
            <w:webHidden/>
          </w:rPr>
          <w:fldChar w:fldCharType="end"/>
        </w:r>
      </w:hyperlink>
    </w:p>
    <w:p w14:paraId="71950D2E" w14:textId="5684929C" w:rsidR="00407041" w:rsidRPr="002C4911" w:rsidRDefault="00156532" w:rsidP="002C4911">
      <w:pPr>
        <w:pStyle w:val="33"/>
        <w:rPr>
          <w:kern w:val="2"/>
          <w:sz w:val="22"/>
          <w:szCs w:val="22"/>
        </w:rPr>
      </w:pPr>
      <w:hyperlink w:anchor="_Toc164343114" w:history="1">
        <w:r w:rsidR="00407041" w:rsidRPr="002C4911">
          <w:rPr>
            <w:rStyle w:val="ab"/>
          </w:rPr>
          <w:t>6.1. Объекты капитального строительства федерального значения Российской Федерации на территории Кончезерского сельского поселения в области автомобильного транспорта</w:t>
        </w:r>
        <w:r w:rsidR="00407041" w:rsidRPr="002C4911">
          <w:rPr>
            <w:webHidden/>
          </w:rPr>
          <w:tab/>
        </w:r>
        <w:r w:rsidR="00407041" w:rsidRPr="002C4911">
          <w:rPr>
            <w:webHidden/>
          </w:rPr>
          <w:fldChar w:fldCharType="begin"/>
        </w:r>
        <w:r w:rsidR="00407041" w:rsidRPr="002C4911">
          <w:rPr>
            <w:webHidden/>
          </w:rPr>
          <w:instrText xml:space="preserve"> PAGEREF _Toc164343114 \h </w:instrText>
        </w:r>
        <w:r w:rsidR="00407041" w:rsidRPr="002C4911">
          <w:rPr>
            <w:webHidden/>
          </w:rPr>
        </w:r>
        <w:r w:rsidR="00407041" w:rsidRPr="002C4911">
          <w:rPr>
            <w:webHidden/>
          </w:rPr>
          <w:fldChar w:fldCharType="separate"/>
        </w:r>
        <w:r w:rsidR="00EB310C">
          <w:rPr>
            <w:webHidden/>
          </w:rPr>
          <w:t>36</w:t>
        </w:r>
        <w:r w:rsidR="00407041" w:rsidRPr="002C4911">
          <w:rPr>
            <w:webHidden/>
          </w:rPr>
          <w:fldChar w:fldCharType="end"/>
        </w:r>
      </w:hyperlink>
    </w:p>
    <w:p w14:paraId="7E279D4F" w14:textId="1250C694" w:rsidR="00407041" w:rsidRPr="002C4911" w:rsidRDefault="00156532" w:rsidP="002C4911">
      <w:pPr>
        <w:pStyle w:val="33"/>
        <w:rPr>
          <w:kern w:val="2"/>
          <w:sz w:val="22"/>
          <w:szCs w:val="22"/>
        </w:rPr>
      </w:pPr>
      <w:hyperlink w:anchor="_Toc164343115" w:history="1">
        <w:r w:rsidR="00407041" w:rsidRPr="002C4911">
          <w:rPr>
            <w:rStyle w:val="ab"/>
          </w:rPr>
          <w:t>6.2. Объекты капитального строительства федерального значения Российской Федерации на территории Кончезерского сельского поселения в области трубопроводного транспорта</w:t>
        </w:r>
        <w:r w:rsidR="00407041" w:rsidRPr="002C4911">
          <w:rPr>
            <w:webHidden/>
          </w:rPr>
          <w:tab/>
        </w:r>
        <w:r w:rsidR="00407041" w:rsidRPr="002C4911">
          <w:rPr>
            <w:webHidden/>
          </w:rPr>
          <w:fldChar w:fldCharType="begin"/>
        </w:r>
        <w:r w:rsidR="00407041" w:rsidRPr="002C4911">
          <w:rPr>
            <w:webHidden/>
          </w:rPr>
          <w:instrText xml:space="preserve"> PAGEREF _Toc164343115 \h </w:instrText>
        </w:r>
        <w:r w:rsidR="00407041" w:rsidRPr="002C4911">
          <w:rPr>
            <w:webHidden/>
          </w:rPr>
        </w:r>
        <w:r w:rsidR="00407041" w:rsidRPr="002C4911">
          <w:rPr>
            <w:webHidden/>
          </w:rPr>
          <w:fldChar w:fldCharType="separate"/>
        </w:r>
        <w:r w:rsidR="00EB310C">
          <w:rPr>
            <w:webHidden/>
          </w:rPr>
          <w:t>38</w:t>
        </w:r>
        <w:r w:rsidR="00407041" w:rsidRPr="002C4911">
          <w:rPr>
            <w:webHidden/>
          </w:rPr>
          <w:fldChar w:fldCharType="end"/>
        </w:r>
      </w:hyperlink>
    </w:p>
    <w:p w14:paraId="50CAECCA" w14:textId="63A884BA" w:rsidR="00407041" w:rsidRPr="002C4911" w:rsidRDefault="00156532" w:rsidP="002C4911">
      <w:pPr>
        <w:pStyle w:val="33"/>
        <w:rPr>
          <w:kern w:val="2"/>
          <w:sz w:val="22"/>
          <w:szCs w:val="22"/>
        </w:rPr>
      </w:pPr>
      <w:hyperlink w:anchor="_Toc164343116" w:history="1">
        <w:r w:rsidR="00407041" w:rsidRPr="002C4911">
          <w:rPr>
            <w:rStyle w:val="ab"/>
          </w:rPr>
          <w:t>6.3. Объекты капитального строительства федерального значения Российской Федерации на территории Кончезерского сельского поселения в области энергетики</w:t>
        </w:r>
        <w:r w:rsidR="00407041" w:rsidRPr="002C4911">
          <w:rPr>
            <w:webHidden/>
          </w:rPr>
          <w:tab/>
        </w:r>
        <w:r w:rsidR="00407041" w:rsidRPr="002C4911">
          <w:rPr>
            <w:webHidden/>
          </w:rPr>
          <w:fldChar w:fldCharType="begin"/>
        </w:r>
        <w:r w:rsidR="00407041" w:rsidRPr="002C4911">
          <w:rPr>
            <w:webHidden/>
          </w:rPr>
          <w:instrText xml:space="preserve"> PAGEREF _Toc164343116 \h </w:instrText>
        </w:r>
        <w:r w:rsidR="00407041" w:rsidRPr="002C4911">
          <w:rPr>
            <w:webHidden/>
          </w:rPr>
        </w:r>
        <w:r w:rsidR="00407041" w:rsidRPr="002C4911">
          <w:rPr>
            <w:webHidden/>
          </w:rPr>
          <w:fldChar w:fldCharType="separate"/>
        </w:r>
        <w:r w:rsidR="00EB310C">
          <w:rPr>
            <w:webHidden/>
          </w:rPr>
          <w:t>40</w:t>
        </w:r>
        <w:r w:rsidR="00407041" w:rsidRPr="002C4911">
          <w:rPr>
            <w:webHidden/>
          </w:rPr>
          <w:fldChar w:fldCharType="end"/>
        </w:r>
      </w:hyperlink>
    </w:p>
    <w:p w14:paraId="13EADC6C" w14:textId="1EF27F21" w:rsidR="00407041" w:rsidRDefault="00156532">
      <w:pPr>
        <w:pStyle w:val="13"/>
        <w:tabs>
          <w:tab w:val="right" w:leader="dot" w:pos="9913"/>
        </w:tabs>
        <w:rPr>
          <w:rFonts w:ascii="Times New Roman" w:hAnsi="Times New Roman"/>
          <w:b w:val="0"/>
          <w:noProof/>
          <w:kern w:val="2"/>
          <w:sz w:val="22"/>
          <w:szCs w:val="22"/>
        </w:rPr>
      </w:pPr>
      <w:hyperlink w:anchor="_Toc164343117" w:history="1">
        <w:r w:rsidR="00407041" w:rsidRPr="00407041">
          <w:rPr>
            <w:rStyle w:val="ab"/>
            <w:rFonts w:ascii="Times New Roman" w:hAnsi="Times New Roman"/>
            <w:noProof/>
            <w:lang w:val="en-US"/>
          </w:rPr>
          <w:t>VII</w:t>
        </w:r>
        <w:r w:rsidR="00407041" w:rsidRPr="00407041">
          <w:rPr>
            <w:rStyle w:val="ab"/>
            <w:rFonts w:ascii="Times New Roman" w:hAnsi="Times New Roman"/>
            <w:noProof/>
          </w:rPr>
          <w:t>. ПЕРЕЧЕНЬ И ХАРАКТЕРИСТИКА ОСНОВНЫХ ФАКТОРОВ РИСКА ВОЗНИКНОВЕНИЯ ЧРЕЗВЫЧАЙНЫХ СИТУАЦИЙ ПРИРОДНОГО И ТЕХНОГЕННОГО ХАРАКТЕРА НА ТЕРРИТОРИИ КОНЧЕЗЕРСКОГО СЕЛЬСКОГО ПОСЕЛЕНИЯ</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_Toc164343117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42</w:t>
        </w:r>
        <w:r w:rsidR="00407041" w:rsidRPr="00407041">
          <w:rPr>
            <w:rFonts w:ascii="Times New Roman" w:hAnsi="Times New Roman"/>
            <w:noProof/>
            <w:webHidden/>
          </w:rPr>
          <w:fldChar w:fldCharType="end"/>
        </w:r>
      </w:hyperlink>
    </w:p>
    <w:p w14:paraId="3416E950" w14:textId="7B48D556" w:rsidR="00407041" w:rsidRPr="002C4911" w:rsidRDefault="00156532">
      <w:pPr>
        <w:pStyle w:val="22"/>
        <w:rPr>
          <w:kern w:val="2"/>
          <w:sz w:val="22"/>
          <w:szCs w:val="22"/>
        </w:rPr>
      </w:pPr>
      <w:hyperlink w:anchor="_Toc164343118" w:history="1">
        <w:r w:rsidR="00407041" w:rsidRPr="002C4911">
          <w:rPr>
            <w:rStyle w:val="ab"/>
          </w:rPr>
          <w:t>7.1. Перечень возможных источников чрезвычайных ситуаций природного характера</w:t>
        </w:r>
        <w:r w:rsidR="00407041" w:rsidRPr="002C4911">
          <w:rPr>
            <w:webHidden/>
          </w:rPr>
          <w:tab/>
        </w:r>
        <w:r w:rsidR="00407041" w:rsidRPr="002C4911">
          <w:rPr>
            <w:webHidden/>
          </w:rPr>
          <w:fldChar w:fldCharType="begin"/>
        </w:r>
        <w:r w:rsidR="00407041" w:rsidRPr="002C4911">
          <w:rPr>
            <w:webHidden/>
          </w:rPr>
          <w:instrText xml:space="preserve"> PAGEREF _Toc164343118 \h </w:instrText>
        </w:r>
        <w:r w:rsidR="00407041" w:rsidRPr="002C4911">
          <w:rPr>
            <w:webHidden/>
          </w:rPr>
        </w:r>
        <w:r w:rsidR="00407041" w:rsidRPr="002C4911">
          <w:rPr>
            <w:webHidden/>
          </w:rPr>
          <w:fldChar w:fldCharType="separate"/>
        </w:r>
        <w:r w:rsidR="00EB310C">
          <w:rPr>
            <w:webHidden/>
          </w:rPr>
          <w:t>42</w:t>
        </w:r>
        <w:r w:rsidR="00407041" w:rsidRPr="002C4911">
          <w:rPr>
            <w:webHidden/>
          </w:rPr>
          <w:fldChar w:fldCharType="end"/>
        </w:r>
      </w:hyperlink>
    </w:p>
    <w:p w14:paraId="6E015FE0" w14:textId="56863F49" w:rsidR="00407041" w:rsidRPr="002C4911" w:rsidRDefault="00156532">
      <w:pPr>
        <w:pStyle w:val="22"/>
        <w:rPr>
          <w:kern w:val="2"/>
          <w:sz w:val="22"/>
          <w:szCs w:val="22"/>
        </w:rPr>
      </w:pPr>
      <w:hyperlink w:anchor="_Toc164343119" w:history="1">
        <w:r w:rsidR="00407041" w:rsidRPr="002C4911">
          <w:rPr>
            <w:rStyle w:val="ab"/>
          </w:rPr>
          <w:t>7.2. Перечень возможных источников чрезвычайных ситуаций техногенного характера</w:t>
        </w:r>
        <w:r w:rsidR="00407041" w:rsidRPr="002C4911">
          <w:rPr>
            <w:webHidden/>
          </w:rPr>
          <w:tab/>
        </w:r>
        <w:r w:rsidR="00407041" w:rsidRPr="002C4911">
          <w:rPr>
            <w:webHidden/>
          </w:rPr>
          <w:fldChar w:fldCharType="begin"/>
        </w:r>
        <w:r w:rsidR="00407041" w:rsidRPr="002C4911">
          <w:rPr>
            <w:webHidden/>
          </w:rPr>
          <w:instrText xml:space="preserve"> PAGEREF _Toc164343119 \h </w:instrText>
        </w:r>
        <w:r w:rsidR="00407041" w:rsidRPr="002C4911">
          <w:rPr>
            <w:webHidden/>
          </w:rPr>
        </w:r>
        <w:r w:rsidR="00407041" w:rsidRPr="002C4911">
          <w:rPr>
            <w:webHidden/>
          </w:rPr>
          <w:fldChar w:fldCharType="separate"/>
        </w:r>
        <w:r w:rsidR="00EB310C">
          <w:rPr>
            <w:webHidden/>
          </w:rPr>
          <w:t>43</w:t>
        </w:r>
        <w:r w:rsidR="00407041" w:rsidRPr="002C4911">
          <w:rPr>
            <w:webHidden/>
          </w:rPr>
          <w:fldChar w:fldCharType="end"/>
        </w:r>
      </w:hyperlink>
    </w:p>
    <w:p w14:paraId="45C80EF5" w14:textId="18665065" w:rsidR="00407041" w:rsidRPr="002C4911" w:rsidRDefault="00156532">
      <w:pPr>
        <w:pStyle w:val="22"/>
        <w:rPr>
          <w:kern w:val="2"/>
          <w:sz w:val="22"/>
          <w:szCs w:val="22"/>
        </w:rPr>
      </w:pPr>
      <w:hyperlink w:anchor="_Toc164343120" w:history="1">
        <w:r w:rsidR="00407041" w:rsidRPr="002C4911">
          <w:rPr>
            <w:rStyle w:val="ab"/>
          </w:rPr>
          <w:t>7.3  Силы и средства предупреждения и ликвидации ЧС</w:t>
        </w:r>
        <w:r w:rsidR="00407041" w:rsidRPr="002C4911">
          <w:rPr>
            <w:webHidden/>
          </w:rPr>
          <w:tab/>
        </w:r>
        <w:r w:rsidR="00407041" w:rsidRPr="002C4911">
          <w:rPr>
            <w:webHidden/>
          </w:rPr>
          <w:fldChar w:fldCharType="begin"/>
        </w:r>
        <w:r w:rsidR="00407041" w:rsidRPr="002C4911">
          <w:rPr>
            <w:webHidden/>
          </w:rPr>
          <w:instrText xml:space="preserve"> PAGEREF _Toc164343120 \h </w:instrText>
        </w:r>
        <w:r w:rsidR="00407041" w:rsidRPr="002C4911">
          <w:rPr>
            <w:webHidden/>
          </w:rPr>
        </w:r>
        <w:r w:rsidR="00407041" w:rsidRPr="002C4911">
          <w:rPr>
            <w:webHidden/>
          </w:rPr>
          <w:fldChar w:fldCharType="separate"/>
        </w:r>
        <w:r w:rsidR="00EB310C">
          <w:rPr>
            <w:webHidden/>
          </w:rPr>
          <w:t>45</w:t>
        </w:r>
        <w:r w:rsidR="00407041" w:rsidRPr="002C4911">
          <w:rPr>
            <w:webHidden/>
          </w:rPr>
          <w:fldChar w:fldCharType="end"/>
        </w:r>
      </w:hyperlink>
    </w:p>
    <w:p w14:paraId="26F2AD24" w14:textId="294EE8DF" w:rsidR="00407041" w:rsidRDefault="00156532">
      <w:pPr>
        <w:pStyle w:val="13"/>
        <w:tabs>
          <w:tab w:val="right" w:leader="dot" w:pos="9913"/>
        </w:tabs>
        <w:rPr>
          <w:rFonts w:ascii="Times New Roman" w:hAnsi="Times New Roman"/>
          <w:b w:val="0"/>
          <w:noProof/>
          <w:kern w:val="2"/>
          <w:sz w:val="22"/>
          <w:szCs w:val="22"/>
        </w:rPr>
      </w:pPr>
      <w:hyperlink w:anchor="_Toc164343121" w:history="1">
        <w:r w:rsidR="00407041" w:rsidRPr="00407041">
          <w:rPr>
            <w:rStyle w:val="ab"/>
            <w:rFonts w:ascii="Times New Roman" w:hAnsi="Times New Roman"/>
            <w:noProof/>
            <w:lang w:val="en-US"/>
          </w:rPr>
          <w:t>VIII</w:t>
        </w:r>
        <w:r w:rsidR="00407041" w:rsidRPr="00407041">
          <w:rPr>
            <w:rStyle w:val="ab"/>
            <w:rFonts w:ascii="Times New Roman" w:hAnsi="Times New Roman"/>
            <w:noProof/>
          </w:rPr>
          <w:t>. ПЕРЕЧЕНЬ ЗЕМЕЛЬНЫХ УЧАСТКОВ, КОТОРЫЕ ВКЛЮЧАЮТСЯ В ГРАНИЦЫ НАСЕЛЕННЫХ ПУНКТОВ, ВХОДЯЩИХ В СОСТАВ КОНЧЕЗЕРСКОГО СЕЛЬСКОГО ПОСЕЛЕНИЯ</w:t>
        </w:r>
        <w:r w:rsidR="00407041" w:rsidRPr="00407041">
          <w:rPr>
            <w:rFonts w:ascii="Times New Roman" w:hAnsi="Times New Roman"/>
            <w:noProof/>
            <w:webHidden/>
          </w:rPr>
          <w:tab/>
        </w:r>
        <w:r w:rsidR="00407041" w:rsidRPr="00407041">
          <w:rPr>
            <w:rFonts w:ascii="Times New Roman" w:hAnsi="Times New Roman"/>
            <w:noProof/>
            <w:webHidden/>
          </w:rPr>
          <w:fldChar w:fldCharType="begin"/>
        </w:r>
        <w:r w:rsidR="00407041" w:rsidRPr="00407041">
          <w:rPr>
            <w:rFonts w:ascii="Times New Roman" w:hAnsi="Times New Roman"/>
            <w:noProof/>
            <w:webHidden/>
          </w:rPr>
          <w:instrText xml:space="preserve"> PAGEREF _Toc164343121 \h </w:instrText>
        </w:r>
        <w:r w:rsidR="00407041" w:rsidRPr="00407041">
          <w:rPr>
            <w:rFonts w:ascii="Times New Roman" w:hAnsi="Times New Roman"/>
            <w:noProof/>
            <w:webHidden/>
          </w:rPr>
        </w:r>
        <w:r w:rsidR="00407041" w:rsidRPr="00407041">
          <w:rPr>
            <w:rFonts w:ascii="Times New Roman" w:hAnsi="Times New Roman"/>
            <w:noProof/>
            <w:webHidden/>
          </w:rPr>
          <w:fldChar w:fldCharType="separate"/>
        </w:r>
        <w:r w:rsidR="00EB310C">
          <w:rPr>
            <w:rFonts w:ascii="Times New Roman" w:hAnsi="Times New Roman"/>
            <w:noProof/>
            <w:webHidden/>
          </w:rPr>
          <w:t>47</w:t>
        </w:r>
        <w:r w:rsidR="00407041" w:rsidRPr="00407041">
          <w:rPr>
            <w:rFonts w:ascii="Times New Roman" w:hAnsi="Times New Roman"/>
            <w:noProof/>
            <w:webHidden/>
          </w:rPr>
          <w:fldChar w:fldCharType="end"/>
        </w:r>
      </w:hyperlink>
    </w:p>
    <w:p w14:paraId="46E8F347" w14:textId="77777777" w:rsidR="00FF7843" w:rsidRDefault="00FF7843">
      <w:r w:rsidRPr="00407041">
        <w:rPr>
          <w:b/>
          <w:bCs/>
        </w:rPr>
        <w:fldChar w:fldCharType="end"/>
      </w:r>
    </w:p>
    <w:p w14:paraId="71C9C348" w14:textId="77777777" w:rsidR="00FF7843" w:rsidRPr="00FF7843" w:rsidRDefault="00FF7843" w:rsidP="00FF7843">
      <w:pPr>
        <w:sectPr w:rsidR="00FF7843" w:rsidRPr="00FF7843" w:rsidSect="00DF591D">
          <w:footerReference w:type="default" r:id="rId8"/>
          <w:pgSz w:w="11906" w:h="16838"/>
          <w:pgMar w:top="1134" w:right="849" w:bottom="993" w:left="1134" w:header="708" w:footer="708" w:gutter="0"/>
          <w:cols w:space="720"/>
        </w:sectPr>
      </w:pPr>
    </w:p>
    <w:p w14:paraId="64558ED9" w14:textId="77777777" w:rsidR="000F78F4" w:rsidRPr="00ED3B58" w:rsidRDefault="00001C0D" w:rsidP="003B3868">
      <w:pPr>
        <w:pStyle w:val="1"/>
        <w:spacing w:after="120"/>
        <w:jc w:val="center"/>
        <w:rPr>
          <w:b/>
          <w:sz w:val="24"/>
          <w:szCs w:val="24"/>
        </w:rPr>
      </w:pPr>
      <w:bookmarkStart w:id="4" w:name="_Toc164343089"/>
      <w:r w:rsidRPr="00ED3B58">
        <w:rPr>
          <w:b/>
          <w:sz w:val="24"/>
          <w:szCs w:val="24"/>
        </w:rPr>
        <w:lastRenderedPageBreak/>
        <w:t>ВВЕДЕНИЕ</w:t>
      </w:r>
      <w:bookmarkEnd w:id="3"/>
      <w:bookmarkEnd w:id="4"/>
    </w:p>
    <w:p w14:paraId="4156180A" w14:textId="77777777" w:rsidR="003323A0" w:rsidRDefault="003323A0" w:rsidP="00844D32">
      <w:pPr>
        <w:pStyle w:val="2"/>
        <w:numPr>
          <w:ilvl w:val="0"/>
          <w:numId w:val="15"/>
        </w:numPr>
        <w:ind w:left="0" w:firstLine="0"/>
        <w:jc w:val="center"/>
        <w:rPr>
          <w:b/>
          <w:sz w:val="24"/>
          <w:szCs w:val="24"/>
        </w:rPr>
      </w:pPr>
      <w:bookmarkStart w:id="5" w:name="_Toc57381455"/>
      <w:bookmarkStart w:id="6" w:name="_Toc164343090"/>
      <w:r w:rsidRPr="00ED3B58">
        <w:rPr>
          <w:b/>
          <w:sz w:val="24"/>
          <w:szCs w:val="24"/>
        </w:rPr>
        <w:t xml:space="preserve">Общие сведения о </w:t>
      </w:r>
      <w:proofErr w:type="spellStart"/>
      <w:r w:rsidR="00ED3B58" w:rsidRPr="00ED3B58">
        <w:rPr>
          <w:b/>
          <w:sz w:val="24"/>
          <w:szCs w:val="24"/>
        </w:rPr>
        <w:t>Кончезерском</w:t>
      </w:r>
      <w:proofErr w:type="spellEnd"/>
      <w:r w:rsidRPr="00ED3B58">
        <w:rPr>
          <w:b/>
          <w:sz w:val="24"/>
          <w:szCs w:val="24"/>
        </w:rPr>
        <w:t xml:space="preserve"> </w:t>
      </w:r>
      <w:r w:rsidR="00206CE1" w:rsidRPr="00ED3B58">
        <w:rPr>
          <w:b/>
          <w:sz w:val="24"/>
          <w:szCs w:val="24"/>
        </w:rPr>
        <w:t>сельском</w:t>
      </w:r>
      <w:r w:rsidRPr="00ED3B58">
        <w:rPr>
          <w:b/>
          <w:sz w:val="24"/>
          <w:szCs w:val="24"/>
        </w:rPr>
        <w:t xml:space="preserve"> поселении</w:t>
      </w:r>
      <w:r w:rsidR="00844D32">
        <w:rPr>
          <w:b/>
          <w:sz w:val="24"/>
          <w:szCs w:val="24"/>
        </w:rPr>
        <w:t xml:space="preserve"> </w:t>
      </w:r>
      <w:r w:rsidR="00ED3B58" w:rsidRPr="00844D32">
        <w:rPr>
          <w:b/>
          <w:sz w:val="24"/>
          <w:szCs w:val="24"/>
        </w:rPr>
        <w:t>Кондопожского</w:t>
      </w:r>
      <w:r w:rsidRPr="00844D32">
        <w:rPr>
          <w:b/>
          <w:sz w:val="24"/>
          <w:szCs w:val="24"/>
        </w:rPr>
        <w:t xml:space="preserve"> муниципального района </w:t>
      </w:r>
      <w:r w:rsidR="00206CE1" w:rsidRPr="00844D32">
        <w:rPr>
          <w:b/>
          <w:sz w:val="24"/>
          <w:szCs w:val="24"/>
        </w:rPr>
        <w:t>Р</w:t>
      </w:r>
      <w:r w:rsidRPr="00844D32">
        <w:rPr>
          <w:b/>
          <w:sz w:val="24"/>
          <w:szCs w:val="24"/>
        </w:rPr>
        <w:t>еспублики Карелия</w:t>
      </w:r>
      <w:bookmarkEnd w:id="5"/>
      <w:bookmarkEnd w:id="6"/>
    </w:p>
    <w:p w14:paraId="1EE4FF1E" w14:textId="77777777" w:rsidR="00844D32" w:rsidRPr="00844D32" w:rsidRDefault="00844D32" w:rsidP="00844D3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536"/>
      </w:tblGrid>
      <w:tr w:rsidR="005303EE" w:rsidRPr="00ED3B58" w14:paraId="50FF5949" w14:textId="77777777" w:rsidTr="005303EE">
        <w:trPr>
          <w:trHeight w:val="70"/>
          <w:jc w:val="center"/>
        </w:trPr>
        <w:tc>
          <w:tcPr>
            <w:tcW w:w="4796" w:type="dxa"/>
            <w:shd w:val="pct12" w:color="auto" w:fill="auto"/>
            <w:vAlign w:val="center"/>
          </w:tcPr>
          <w:p w14:paraId="521BE050" w14:textId="77777777" w:rsidR="005303EE" w:rsidRPr="00ED3B58" w:rsidRDefault="005303EE" w:rsidP="005303EE">
            <w:pPr>
              <w:jc w:val="center"/>
              <w:rPr>
                <w:b/>
                <w:sz w:val="22"/>
                <w:szCs w:val="22"/>
              </w:rPr>
            </w:pPr>
            <w:r w:rsidRPr="00ED3B58">
              <w:rPr>
                <w:b/>
                <w:sz w:val="22"/>
                <w:szCs w:val="22"/>
              </w:rPr>
              <w:t>Наименование</w:t>
            </w:r>
          </w:p>
        </w:tc>
        <w:tc>
          <w:tcPr>
            <w:tcW w:w="4536" w:type="dxa"/>
            <w:shd w:val="pct12" w:color="auto" w:fill="auto"/>
            <w:vAlign w:val="center"/>
          </w:tcPr>
          <w:p w14:paraId="127942AB" w14:textId="77777777" w:rsidR="005303EE" w:rsidRPr="00ED3B58" w:rsidRDefault="005303EE" w:rsidP="00001C0D">
            <w:pPr>
              <w:jc w:val="center"/>
              <w:rPr>
                <w:b/>
                <w:sz w:val="22"/>
                <w:szCs w:val="22"/>
              </w:rPr>
            </w:pPr>
            <w:proofErr w:type="spellStart"/>
            <w:r w:rsidRPr="00ED3B58">
              <w:rPr>
                <w:b/>
                <w:sz w:val="22"/>
                <w:szCs w:val="22"/>
              </w:rPr>
              <w:t>Кончезерское</w:t>
            </w:r>
            <w:proofErr w:type="spellEnd"/>
            <w:r w:rsidRPr="00ED3B58">
              <w:rPr>
                <w:b/>
                <w:sz w:val="22"/>
                <w:szCs w:val="22"/>
              </w:rPr>
              <w:t xml:space="preserve"> сельское поселение</w:t>
            </w:r>
          </w:p>
        </w:tc>
      </w:tr>
      <w:tr w:rsidR="005303EE" w:rsidRPr="00ED3B58" w14:paraId="0365274D" w14:textId="77777777" w:rsidTr="00416B7E">
        <w:trPr>
          <w:jc w:val="center"/>
        </w:trPr>
        <w:tc>
          <w:tcPr>
            <w:tcW w:w="4796" w:type="dxa"/>
            <w:shd w:val="clear" w:color="auto" w:fill="auto"/>
            <w:vAlign w:val="center"/>
          </w:tcPr>
          <w:p w14:paraId="6F112414" w14:textId="77777777" w:rsidR="005303EE" w:rsidRPr="005303EE" w:rsidRDefault="005303EE" w:rsidP="000654FB">
            <w:pPr>
              <w:rPr>
                <w:sz w:val="22"/>
                <w:szCs w:val="22"/>
              </w:rPr>
            </w:pPr>
            <w:r w:rsidRPr="005303EE">
              <w:rPr>
                <w:sz w:val="22"/>
                <w:szCs w:val="22"/>
              </w:rPr>
              <w:t xml:space="preserve">Расположение </w:t>
            </w:r>
          </w:p>
        </w:tc>
        <w:tc>
          <w:tcPr>
            <w:tcW w:w="4536" w:type="dxa"/>
            <w:shd w:val="clear" w:color="auto" w:fill="auto"/>
            <w:vAlign w:val="center"/>
          </w:tcPr>
          <w:p w14:paraId="7FA1F5F1" w14:textId="77777777" w:rsidR="005303EE" w:rsidRPr="005303EE" w:rsidRDefault="005303EE" w:rsidP="00001C0D">
            <w:pPr>
              <w:jc w:val="center"/>
              <w:rPr>
                <w:sz w:val="22"/>
                <w:szCs w:val="22"/>
              </w:rPr>
            </w:pPr>
            <w:r w:rsidRPr="005303EE">
              <w:rPr>
                <w:sz w:val="22"/>
                <w:szCs w:val="22"/>
              </w:rPr>
              <w:t>Кондопожский муниципальный район Республики Карелия</w:t>
            </w:r>
          </w:p>
        </w:tc>
      </w:tr>
      <w:tr w:rsidR="005303EE" w:rsidRPr="00D61E26" w14:paraId="3F15D157" w14:textId="77777777" w:rsidTr="00416B7E">
        <w:trPr>
          <w:jc w:val="center"/>
        </w:trPr>
        <w:tc>
          <w:tcPr>
            <w:tcW w:w="4796" w:type="dxa"/>
            <w:shd w:val="clear" w:color="auto" w:fill="auto"/>
            <w:vAlign w:val="center"/>
          </w:tcPr>
          <w:p w14:paraId="5AA1551E" w14:textId="77777777" w:rsidR="005303EE" w:rsidRPr="005303EE" w:rsidRDefault="005303EE" w:rsidP="000654FB">
            <w:pPr>
              <w:rPr>
                <w:sz w:val="22"/>
                <w:szCs w:val="22"/>
              </w:rPr>
            </w:pPr>
            <w:r w:rsidRPr="005303EE">
              <w:rPr>
                <w:sz w:val="22"/>
                <w:szCs w:val="22"/>
              </w:rPr>
              <w:t>Населенные пункты</w:t>
            </w:r>
          </w:p>
        </w:tc>
        <w:tc>
          <w:tcPr>
            <w:tcW w:w="4536" w:type="dxa"/>
            <w:shd w:val="clear" w:color="auto" w:fill="auto"/>
            <w:vAlign w:val="center"/>
          </w:tcPr>
          <w:p w14:paraId="7A4B36D0" w14:textId="77777777" w:rsidR="005303EE" w:rsidRPr="005303EE" w:rsidRDefault="005303EE" w:rsidP="00670C20">
            <w:pPr>
              <w:jc w:val="center"/>
              <w:rPr>
                <w:sz w:val="22"/>
                <w:szCs w:val="22"/>
              </w:rPr>
            </w:pPr>
            <w:r w:rsidRPr="005303EE">
              <w:rPr>
                <w:sz w:val="22"/>
                <w:szCs w:val="22"/>
              </w:rPr>
              <w:t xml:space="preserve">с. </w:t>
            </w:r>
            <w:proofErr w:type="spellStart"/>
            <w:r w:rsidRPr="005303EE">
              <w:rPr>
                <w:sz w:val="22"/>
                <w:szCs w:val="22"/>
              </w:rPr>
              <w:t>Кончезеро</w:t>
            </w:r>
            <w:proofErr w:type="spellEnd"/>
            <w:r w:rsidRPr="005303EE">
              <w:rPr>
                <w:sz w:val="22"/>
                <w:szCs w:val="22"/>
              </w:rPr>
              <w:t xml:space="preserve"> </w:t>
            </w:r>
          </w:p>
          <w:p w14:paraId="3282BE60" w14:textId="77777777" w:rsidR="005303EE" w:rsidRPr="005303EE" w:rsidRDefault="005303EE" w:rsidP="00ED3B58">
            <w:pPr>
              <w:jc w:val="center"/>
              <w:rPr>
                <w:sz w:val="22"/>
                <w:szCs w:val="22"/>
              </w:rPr>
            </w:pPr>
            <w:r w:rsidRPr="005303EE">
              <w:rPr>
                <w:sz w:val="22"/>
                <w:szCs w:val="22"/>
              </w:rPr>
              <w:t xml:space="preserve">п. </w:t>
            </w:r>
            <w:proofErr w:type="spellStart"/>
            <w:r w:rsidRPr="005303EE">
              <w:rPr>
                <w:sz w:val="22"/>
                <w:szCs w:val="22"/>
              </w:rPr>
              <w:t>Сопоха</w:t>
            </w:r>
            <w:proofErr w:type="spellEnd"/>
          </w:p>
          <w:p w14:paraId="5CCE499B" w14:textId="77777777" w:rsidR="005303EE" w:rsidRPr="005303EE" w:rsidRDefault="005303EE" w:rsidP="00ED3B58">
            <w:pPr>
              <w:jc w:val="center"/>
              <w:rPr>
                <w:sz w:val="22"/>
                <w:szCs w:val="22"/>
              </w:rPr>
            </w:pPr>
            <w:r w:rsidRPr="005303EE">
              <w:rPr>
                <w:sz w:val="22"/>
                <w:szCs w:val="22"/>
              </w:rPr>
              <w:t>п. Кивач</w:t>
            </w:r>
          </w:p>
          <w:p w14:paraId="70EAAC40" w14:textId="77777777" w:rsidR="005303EE" w:rsidRPr="005303EE" w:rsidRDefault="005303EE" w:rsidP="00ED3B58">
            <w:pPr>
              <w:jc w:val="center"/>
              <w:rPr>
                <w:sz w:val="22"/>
                <w:szCs w:val="22"/>
              </w:rPr>
            </w:pPr>
            <w:r w:rsidRPr="005303EE">
              <w:rPr>
                <w:sz w:val="22"/>
                <w:szCs w:val="22"/>
              </w:rPr>
              <w:t xml:space="preserve">д. </w:t>
            </w:r>
            <w:proofErr w:type="spellStart"/>
            <w:r w:rsidRPr="005303EE">
              <w:rPr>
                <w:sz w:val="22"/>
                <w:szCs w:val="22"/>
              </w:rPr>
              <w:t>Викшица</w:t>
            </w:r>
            <w:proofErr w:type="spellEnd"/>
          </w:p>
          <w:p w14:paraId="75DF177F" w14:textId="77777777" w:rsidR="005303EE" w:rsidRPr="005303EE" w:rsidRDefault="005303EE" w:rsidP="00ED3B58">
            <w:pPr>
              <w:jc w:val="center"/>
              <w:rPr>
                <w:sz w:val="22"/>
                <w:szCs w:val="22"/>
              </w:rPr>
            </w:pPr>
            <w:r w:rsidRPr="005303EE">
              <w:rPr>
                <w:sz w:val="22"/>
                <w:szCs w:val="22"/>
              </w:rPr>
              <w:t>д. Большое Вороново</w:t>
            </w:r>
          </w:p>
          <w:p w14:paraId="0A9553E8" w14:textId="77777777" w:rsidR="005303EE" w:rsidRPr="005303EE" w:rsidRDefault="005303EE" w:rsidP="00ED3B58">
            <w:pPr>
              <w:jc w:val="center"/>
              <w:rPr>
                <w:sz w:val="22"/>
                <w:szCs w:val="22"/>
              </w:rPr>
            </w:pPr>
            <w:r w:rsidRPr="005303EE">
              <w:rPr>
                <w:sz w:val="22"/>
                <w:szCs w:val="22"/>
              </w:rPr>
              <w:t>д. Чупа</w:t>
            </w:r>
          </w:p>
          <w:p w14:paraId="1DC0ACFF" w14:textId="77777777" w:rsidR="005303EE" w:rsidRPr="005303EE" w:rsidRDefault="005303EE" w:rsidP="00ED3B58">
            <w:pPr>
              <w:jc w:val="center"/>
              <w:rPr>
                <w:sz w:val="22"/>
                <w:szCs w:val="22"/>
              </w:rPr>
            </w:pPr>
            <w:r w:rsidRPr="005303EE">
              <w:rPr>
                <w:sz w:val="22"/>
                <w:szCs w:val="22"/>
              </w:rPr>
              <w:t xml:space="preserve">д. Восточное </w:t>
            </w:r>
            <w:proofErr w:type="spellStart"/>
            <w:r w:rsidRPr="005303EE">
              <w:rPr>
                <w:sz w:val="22"/>
                <w:szCs w:val="22"/>
              </w:rPr>
              <w:t>Кончезеро</w:t>
            </w:r>
            <w:proofErr w:type="spellEnd"/>
          </w:p>
          <w:p w14:paraId="03B97195" w14:textId="77777777" w:rsidR="005303EE" w:rsidRPr="005303EE" w:rsidRDefault="005303EE" w:rsidP="00ED3B58">
            <w:pPr>
              <w:jc w:val="center"/>
              <w:rPr>
                <w:sz w:val="22"/>
                <w:szCs w:val="22"/>
              </w:rPr>
            </w:pPr>
            <w:r w:rsidRPr="005303EE">
              <w:rPr>
                <w:sz w:val="22"/>
                <w:szCs w:val="22"/>
              </w:rPr>
              <w:t xml:space="preserve">д. Западное </w:t>
            </w:r>
            <w:proofErr w:type="spellStart"/>
            <w:r w:rsidRPr="005303EE">
              <w:rPr>
                <w:sz w:val="22"/>
                <w:szCs w:val="22"/>
              </w:rPr>
              <w:t>Кончезеро</w:t>
            </w:r>
            <w:proofErr w:type="spellEnd"/>
          </w:p>
          <w:p w14:paraId="7C47046B" w14:textId="77777777" w:rsidR="005303EE" w:rsidRPr="005303EE" w:rsidRDefault="005303EE" w:rsidP="00ED3B58">
            <w:pPr>
              <w:jc w:val="center"/>
              <w:rPr>
                <w:sz w:val="22"/>
                <w:szCs w:val="22"/>
              </w:rPr>
            </w:pPr>
            <w:r w:rsidRPr="005303EE">
              <w:rPr>
                <w:sz w:val="22"/>
                <w:szCs w:val="22"/>
              </w:rPr>
              <w:t xml:space="preserve">д. </w:t>
            </w:r>
            <w:proofErr w:type="spellStart"/>
            <w:r w:rsidRPr="005303EE">
              <w:rPr>
                <w:sz w:val="22"/>
                <w:szCs w:val="22"/>
              </w:rPr>
              <w:t>Галлезеро</w:t>
            </w:r>
            <w:proofErr w:type="spellEnd"/>
          </w:p>
          <w:p w14:paraId="4B816BEA" w14:textId="77777777" w:rsidR="005303EE" w:rsidRPr="005303EE" w:rsidRDefault="005303EE" w:rsidP="00ED3B58">
            <w:pPr>
              <w:jc w:val="center"/>
              <w:rPr>
                <w:sz w:val="22"/>
                <w:szCs w:val="22"/>
              </w:rPr>
            </w:pPr>
            <w:r w:rsidRPr="005303EE">
              <w:rPr>
                <w:sz w:val="22"/>
                <w:szCs w:val="22"/>
              </w:rPr>
              <w:t xml:space="preserve">д. </w:t>
            </w:r>
            <w:proofErr w:type="spellStart"/>
            <w:r w:rsidRPr="005303EE">
              <w:rPr>
                <w:sz w:val="22"/>
                <w:szCs w:val="22"/>
              </w:rPr>
              <w:t>Гомсельга</w:t>
            </w:r>
            <w:proofErr w:type="spellEnd"/>
          </w:p>
        </w:tc>
      </w:tr>
      <w:tr w:rsidR="005303EE" w:rsidRPr="00D61E26" w14:paraId="6AF6091D" w14:textId="77777777" w:rsidTr="00416B7E">
        <w:trPr>
          <w:jc w:val="center"/>
        </w:trPr>
        <w:tc>
          <w:tcPr>
            <w:tcW w:w="4796" w:type="dxa"/>
            <w:shd w:val="clear" w:color="auto" w:fill="auto"/>
            <w:vAlign w:val="center"/>
          </w:tcPr>
          <w:p w14:paraId="430CCE92" w14:textId="77777777" w:rsidR="005303EE" w:rsidRPr="005303EE" w:rsidRDefault="005303EE" w:rsidP="000654FB">
            <w:pPr>
              <w:rPr>
                <w:sz w:val="22"/>
                <w:szCs w:val="22"/>
              </w:rPr>
            </w:pPr>
            <w:r w:rsidRPr="005303EE">
              <w:rPr>
                <w:sz w:val="22"/>
                <w:szCs w:val="22"/>
              </w:rPr>
              <w:t>Административный центр</w:t>
            </w:r>
          </w:p>
        </w:tc>
        <w:tc>
          <w:tcPr>
            <w:tcW w:w="4536" w:type="dxa"/>
            <w:shd w:val="clear" w:color="auto" w:fill="auto"/>
            <w:vAlign w:val="center"/>
          </w:tcPr>
          <w:p w14:paraId="5D5D9A51" w14:textId="77777777" w:rsidR="005303EE" w:rsidRPr="005303EE" w:rsidRDefault="009272A3" w:rsidP="00001C0D">
            <w:pPr>
              <w:jc w:val="center"/>
              <w:rPr>
                <w:sz w:val="22"/>
                <w:szCs w:val="22"/>
              </w:rPr>
            </w:pPr>
            <w:r>
              <w:rPr>
                <w:sz w:val="22"/>
                <w:szCs w:val="22"/>
              </w:rPr>
              <w:t>с</w:t>
            </w:r>
            <w:r w:rsidR="005303EE" w:rsidRPr="005303EE">
              <w:rPr>
                <w:sz w:val="22"/>
                <w:szCs w:val="22"/>
              </w:rPr>
              <w:t xml:space="preserve">ело </w:t>
            </w:r>
            <w:proofErr w:type="spellStart"/>
            <w:r w:rsidR="005303EE" w:rsidRPr="005303EE">
              <w:rPr>
                <w:sz w:val="22"/>
                <w:szCs w:val="22"/>
              </w:rPr>
              <w:t>Кончезеро</w:t>
            </w:r>
            <w:proofErr w:type="spellEnd"/>
          </w:p>
        </w:tc>
      </w:tr>
      <w:tr w:rsidR="005303EE" w:rsidRPr="00D61E26" w14:paraId="66CEFDD4" w14:textId="77777777" w:rsidTr="00416B7E">
        <w:trPr>
          <w:jc w:val="center"/>
        </w:trPr>
        <w:tc>
          <w:tcPr>
            <w:tcW w:w="4796" w:type="dxa"/>
            <w:shd w:val="clear" w:color="auto" w:fill="auto"/>
            <w:vAlign w:val="center"/>
          </w:tcPr>
          <w:p w14:paraId="7BC888C1" w14:textId="77777777" w:rsidR="005303EE" w:rsidRPr="005303EE" w:rsidRDefault="005303EE" w:rsidP="00AC4EDA">
            <w:pPr>
              <w:rPr>
                <w:sz w:val="22"/>
                <w:szCs w:val="22"/>
              </w:rPr>
            </w:pPr>
            <w:r w:rsidRPr="005303EE">
              <w:rPr>
                <w:sz w:val="22"/>
                <w:szCs w:val="22"/>
              </w:rPr>
              <w:t>Расстояние до административного центра Республики Карелия г. Петрозаводска</w:t>
            </w:r>
          </w:p>
        </w:tc>
        <w:tc>
          <w:tcPr>
            <w:tcW w:w="4536" w:type="dxa"/>
            <w:shd w:val="clear" w:color="auto" w:fill="auto"/>
            <w:vAlign w:val="center"/>
          </w:tcPr>
          <w:p w14:paraId="5733519E" w14:textId="77777777" w:rsidR="005303EE" w:rsidRPr="005303EE" w:rsidRDefault="005303EE" w:rsidP="007002DA">
            <w:pPr>
              <w:jc w:val="center"/>
              <w:rPr>
                <w:sz w:val="22"/>
                <w:szCs w:val="22"/>
              </w:rPr>
            </w:pPr>
            <w:r w:rsidRPr="005303EE">
              <w:rPr>
                <w:sz w:val="22"/>
                <w:szCs w:val="22"/>
              </w:rPr>
              <w:t>48 км</w:t>
            </w:r>
          </w:p>
        </w:tc>
      </w:tr>
      <w:tr w:rsidR="005303EE" w:rsidRPr="00D61E26" w14:paraId="5776C2BF" w14:textId="77777777" w:rsidTr="00416B7E">
        <w:trPr>
          <w:jc w:val="center"/>
        </w:trPr>
        <w:tc>
          <w:tcPr>
            <w:tcW w:w="4796" w:type="dxa"/>
            <w:tcBorders>
              <w:bottom w:val="single" w:sz="4" w:space="0" w:color="auto"/>
            </w:tcBorders>
            <w:shd w:val="clear" w:color="auto" w:fill="auto"/>
            <w:vAlign w:val="center"/>
          </w:tcPr>
          <w:p w14:paraId="2DEC8948" w14:textId="77777777" w:rsidR="005303EE" w:rsidRPr="005303EE" w:rsidRDefault="005303EE" w:rsidP="00AC4EDA">
            <w:pPr>
              <w:rPr>
                <w:sz w:val="22"/>
                <w:szCs w:val="22"/>
              </w:rPr>
            </w:pPr>
            <w:r w:rsidRPr="005303EE">
              <w:rPr>
                <w:sz w:val="22"/>
                <w:szCs w:val="22"/>
              </w:rPr>
              <w:t>Численность населения на 20</w:t>
            </w:r>
            <w:r w:rsidR="00844D32">
              <w:rPr>
                <w:sz w:val="22"/>
                <w:szCs w:val="22"/>
              </w:rPr>
              <w:t>2</w:t>
            </w:r>
            <w:r w:rsidR="001D30DB">
              <w:rPr>
                <w:sz w:val="22"/>
                <w:szCs w:val="22"/>
              </w:rPr>
              <w:t>3</w:t>
            </w:r>
            <w:r w:rsidRPr="005303EE">
              <w:rPr>
                <w:sz w:val="22"/>
                <w:szCs w:val="22"/>
              </w:rPr>
              <w:t xml:space="preserve"> год</w:t>
            </w:r>
          </w:p>
        </w:tc>
        <w:tc>
          <w:tcPr>
            <w:tcW w:w="4536" w:type="dxa"/>
            <w:tcBorders>
              <w:bottom w:val="single" w:sz="4" w:space="0" w:color="auto"/>
            </w:tcBorders>
            <w:shd w:val="clear" w:color="auto" w:fill="auto"/>
            <w:vAlign w:val="center"/>
          </w:tcPr>
          <w:p w14:paraId="665B4BC5" w14:textId="77777777" w:rsidR="005303EE" w:rsidRPr="005303EE" w:rsidRDefault="001D30DB" w:rsidP="00001C0D">
            <w:pPr>
              <w:jc w:val="center"/>
              <w:rPr>
                <w:sz w:val="22"/>
                <w:szCs w:val="22"/>
              </w:rPr>
            </w:pPr>
            <w:r>
              <w:rPr>
                <w:sz w:val="22"/>
                <w:szCs w:val="22"/>
              </w:rPr>
              <w:t>1465</w:t>
            </w:r>
            <w:r w:rsidR="005303EE" w:rsidRPr="005303EE">
              <w:rPr>
                <w:sz w:val="22"/>
                <w:szCs w:val="22"/>
              </w:rPr>
              <w:t xml:space="preserve"> </w:t>
            </w:r>
            <w:proofErr w:type="gramStart"/>
            <w:r w:rsidR="005303EE" w:rsidRPr="005303EE">
              <w:rPr>
                <w:sz w:val="22"/>
                <w:szCs w:val="22"/>
              </w:rPr>
              <w:t>чел</w:t>
            </w:r>
            <w:proofErr w:type="gramEnd"/>
          </w:p>
        </w:tc>
      </w:tr>
      <w:tr w:rsidR="005303EE" w:rsidRPr="00D61E26" w14:paraId="668B85F9" w14:textId="77777777" w:rsidTr="00416B7E">
        <w:trPr>
          <w:jc w:val="center"/>
        </w:trPr>
        <w:tc>
          <w:tcPr>
            <w:tcW w:w="4796" w:type="dxa"/>
            <w:tcBorders>
              <w:bottom w:val="single" w:sz="4" w:space="0" w:color="auto"/>
            </w:tcBorders>
            <w:shd w:val="clear" w:color="auto" w:fill="auto"/>
            <w:vAlign w:val="center"/>
          </w:tcPr>
          <w:p w14:paraId="0219EEBC" w14:textId="77777777" w:rsidR="005303EE" w:rsidRPr="005303EE" w:rsidRDefault="005303EE" w:rsidP="00AC4EDA">
            <w:pPr>
              <w:rPr>
                <w:sz w:val="22"/>
                <w:szCs w:val="22"/>
              </w:rPr>
            </w:pPr>
            <w:r w:rsidRPr="005303EE">
              <w:rPr>
                <w:sz w:val="22"/>
                <w:szCs w:val="22"/>
              </w:rPr>
              <w:t>Площадь в существующих границах</w:t>
            </w:r>
          </w:p>
        </w:tc>
        <w:tc>
          <w:tcPr>
            <w:tcW w:w="4536" w:type="dxa"/>
            <w:tcBorders>
              <w:bottom w:val="single" w:sz="4" w:space="0" w:color="auto"/>
            </w:tcBorders>
            <w:shd w:val="clear" w:color="auto" w:fill="auto"/>
            <w:vAlign w:val="center"/>
          </w:tcPr>
          <w:p w14:paraId="37E85181" w14:textId="77777777" w:rsidR="005303EE" w:rsidRPr="005303EE" w:rsidRDefault="00C15400" w:rsidP="00001C0D">
            <w:pPr>
              <w:jc w:val="center"/>
              <w:rPr>
                <w:sz w:val="22"/>
                <w:szCs w:val="22"/>
              </w:rPr>
            </w:pPr>
            <w:r>
              <w:rPr>
                <w:sz w:val="22"/>
                <w:szCs w:val="22"/>
              </w:rPr>
              <w:t>55082</w:t>
            </w:r>
            <w:r w:rsidR="005303EE" w:rsidRPr="005303EE">
              <w:rPr>
                <w:sz w:val="22"/>
                <w:szCs w:val="22"/>
              </w:rPr>
              <w:t xml:space="preserve"> га</w:t>
            </w:r>
          </w:p>
        </w:tc>
      </w:tr>
      <w:tr w:rsidR="005303EE" w:rsidRPr="00D61E26" w14:paraId="2FE607C0" w14:textId="77777777" w:rsidTr="00416B7E">
        <w:trPr>
          <w:jc w:val="center"/>
        </w:trPr>
        <w:tc>
          <w:tcPr>
            <w:tcW w:w="4796" w:type="dxa"/>
            <w:shd w:val="clear" w:color="auto" w:fill="auto"/>
            <w:vAlign w:val="center"/>
          </w:tcPr>
          <w:p w14:paraId="119F9693" w14:textId="77777777" w:rsidR="005303EE" w:rsidRPr="005303EE" w:rsidRDefault="005303EE" w:rsidP="00001C0D">
            <w:pPr>
              <w:rPr>
                <w:sz w:val="22"/>
                <w:szCs w:val="22"/>
              </w:rPr>
            </w:pPr>
            <w:r w:rsidRPr="005303EE">
              <w:rPr>
                <w:sz w:val="22"/>
                <w:szCs w:val="22"/>
              </w:rPr>
              <w:t>Климатический район</w:t>
            </w:r>
          </w:p>
        </w:tc>
        <w:tc>
          <w:tcPr>
            <w:tcW w:w="4536" w:type="dxa"/>
            <w:shd w:val="clear" w:color="auto" w:fill="auto"/>
            <w:vAlign w:val="center"/>
          </w:tcPr>
          <w:p w14:paraId="32603535" w14:textId="77777777" w:rsidR="005303EE" w:rsidRPr="005303EE" w:rsidRDefault="005303EE" w:rsidP="00001C0D">
            <w:pPr>
              <w:jc w:val="center"/>
              <w:rPr>
                <w:sz w:val="22"/>
                <w:szCs w:val="22"/>
              </w:rPr>
            </w:pPr>
            <w:r w:rsidRPr="005303EE">
              <w:rPr>
                <w:sz w:val="22"/>
                <w:szCs w:val="22"/>
                <w:lang w:val="en-US"/>
              </w:rPr>
              <w:t>II</w:t>
            </w:r>
            <w:r w:rsidRPr="005303EE">
              <w:rPr>
                <w:sz w:val="22"/>
                <w:szCs w:val="22"/>
              </w:rPr>
              <w:t xml:space="preserve"> В</w:t>
            </w:r>
          </w:p>
        </w:tc>
      </w:tr>
      <w:tr w:rsidR="005303EE" w:rsidRPr="00D61E26" w14:paraId="579C0C4F" w14:textId="77777777" w:rsidTr="00416B7E">
        <w:trPr>
          <w:jc w:val="center"/>
        </w:trPr>
        <w:tc>
          <w:tcPr>
            <w:tcW w:w="4796" w:type="dxa"/>
            <w:shd w:val="clear" w:color="auto" w:fill="auto"/>
            <w:vAlign w:val="center"/>
          </w:tcPr>
          <w:p w14:paraId="26C40DE5" w14:textId="77777777" w:rsidR="005303EE" w:rsidRPr="005303EE" w:rsidRDefault="005303EE" w:rsidP="00001C0D">
            <w:pPr>
              <w:rPr>
                <w:sz w:val="22"/>
                <w:szCs w:val="22"/>
              </w:rPr>
            </w:pPr>
            <w:r w:rsidRPr="005303EE">
              <w:rPr>
                <w:sz w:val="22"/>
                <w:szCs w:val="22"/>
              </w:rPr>
              <w:t>Абсолютная минимальная температура</w:t>
            </w:r>
          </w:p>
        </w:tc>
        <w:tc>
          <w:tcPr>
            <w:tcW w:w="4536" w:type="dxa"/>
            <w:shd w:val="clear" w:color="auto" w:fill="auto"/>
            <w:vAlign w:val="center"/>
          </w:tcPr>
          <w:p w14:paraId="4A55C60F" w14:textId="77777777" w:rsidR="005303EE" w:rsidRPr="005303EE" w:rsidRDefault="005303EE" w:rsidP="00C60BC4">
            <w:pPr>
              <w:jc w:val="center"/>
              <w:rPr>
                <w:sz w:val="22"/>
                <w:szCs w:val="22"/>
              </w:rPr>
            </w:pPr>
            <w:r w:rsidRPr="005303EE">
              <w:rPr>
                <w:sz w:val="22"/>
                <w:szCs w:val="22"/>
              </w:rPr>
              <w:t>-38 °С</w:t>
            </w:r>
          </w:p>
        </w:tc>
      </w:tr>
      <w:tr w:rsidR="005303EE" w:rsidRPr="00D61E26" w14:paraId="48E22DA1" w14:textId="77777777" w:rsidTr="00416B7E">
        <w:trPr>
          <w:jc w:val="center"/>
        </w:trPr>
        <w:tc>
          <w:tcPr>
            <w:tcW w:w="4796" w:type="dxa"/>
            <w:shd w:val="clear" w:color="auto" w:fill="auto"/>
            <w:vAlign w:val="center"/>
          </w:tcPr>
          <w:p w14:paraId="18910AE4" w14:textId="77777777" w:rsidR="005303EE" w:rsidRPr="005303EE" w:rsidRDefault="005303EE" w:rsidP="00001C0D">
            <w:pPr>
              <w:rPr>
                <w:sz w:val="22"/>
                <w:szCs w:val="22"/>
              </w:rPr>
            </w:pPr>
            <w:r w:rsidRPr="005303EE">
              <w:rPr>
                <w:sz w:val="22"/>
                <w:szCs w:val="22"/>
              </w:rPr>
              <w:t>Абсолютная максимальная температура</w:t>
            </w:r>
          </w:p>
        </w:tc>
        <w:tc>
          <w:tcPr>
            <w:tcW w:w="4536" w:type="dxa"/>
            <w:shd w:val="clear" w:color="auto" w:fill="auto"/>
            <w:vAlign w:val="center"/>
          </w:tcPr>
          <w:p w14:paraId="0F5B9EA7" w14:textId="77777777" w:rsidR="005303EE" w:rsidRPr="005303EE" w:rsidRDefault="005303EE" w:rsidP="00001C0D">
            <w:pPr>
              <w:jc w:val="center"/>
              <w:rPr>
                <w:sz w:val="22"/>
                <w:szCs w:val="22"/>
              </w:rPr>
            </w:pPr>
            <w:r w:rsidRPr="005303EE">
              <w:rPr>
                <w:sz w:val="22"/>
                <w:szCs w:val="22"/>
              </w:rPr>
              <w:t>+33 °С</w:t>
            </w:r>
          </w:p>
        </w:tc>
      </w:tr>
      <w:tr w:rsidR="005303EE" w:rsidRPr="00D61E26" w14:paraId="5416DE53" w14:textId="77777777" w:rsidTr="00416B7E">
        <w:trPr>
          <w:jc w:val="center"/>
        </w:trPr>
        <w:tc>
          <w:tcPr>
            <w:tcW w:w="4796" w:type="dxa"/>
            <w:shd w:val="clear" w:color="auto" w:fill="auto"/>
            <w:vAlign w:val="center"/>
          </w:tcPr>
          <w:p w14:paraId="27FD65D6" w14:textId="77777777" w:rsidR="005303EE" w:rsidRPr="005303EE" w:rsidRDefault="005303EE" w:rsidP="00001C0D">
            <w:pPr>
              <w:rPr>
                <w:sz w:val="22"/>
                <w:szCs w:val="22"/>
              </w:rPr>
            </w:pPr>
            <w:r w:rsidRPr="005303EE">
              <w:rPr>
                <w:sz w:val="22"/>
                <w:szCs w:val="22"/>
              </w:rPr>
              <w:t xml:space="preserve">Продолжительность </w:t>
            </w:r>
          </w:p>
          <w:p w14:paraId="3F388F3F" w14:textId="77777777" w:rsidR="005303EE" w:rsidRPr="005303EE" w:rsidRDefault="005303EE" w:rsidP="00001C0D">
            <w:pPr>
              <w:rPr>
                <w:sz w:val="22"/>
                <w:szCs w:val="22"/>
              </w:rPr>
            </w:pPr>
            <w:r w:rsidRPr="005303EE">
              <w:rPr>
                <w:sz w:val="22"/>
                <w:szCs w:val="22"/>
              </w:rPr>
              <w:t>безморозного периода</w:t>
            </w:r>
          </w:p>
        </w:tc>
        <w:tc>
          <w:tcPr>
            <w:tcW w:w="4536" w:type="dxa"/>
            <w:shd w:val="clear" w:color="auto" w:fill="auto"/>
            <w:vAlign w:val="center"/>
          </w:tcPr>
          <w:p w14:paraId="77DC28D1" w14:textId="77777777" w:rsidR="005303EE" w:rsidRPr="005303EE" w:rsidRDefault="005303EE" w:rsidP="00001C0D">
            <w:pPr>
              <w:jc w:val="center"/>
              <w:rPr>
                <w:sz w:val="22"/>
                <w:szCs w:val="22"/>
              </w:rPr>
            </w:pPr>
            <w:r w:rsidRPr="005303EE">
              <w:rPr>
                <w:sz w:val="22"/>
                <w:szCs w:val="22"/>
              </w:rPr>
              <w:t>105 дней</w:t>
            </w:r>
          </w:p>
        </w:tc>
      </w:tr>
      <w:tr w:rsidR="005303EE" w:rsidRPr="00D61E26" w14:paraId="51343B7D" w14:textId="77777777" w:rsidTr="00416B7E">
        <w:trPr>
          <w:jc w:val="center"/>
        </w:trPr>
        <w:tc>
          <w:tcPr>
            <w:tcW w:w="4796" w:type="dxa"/>
            <w:tcBorders>
              <w:bottom w:val="single" w:sz="4" w:space="0" w:color="auto"/>
            </w:tcBorders>
            <w:shd w:val="clear" w:color="auto" w:fill="auto"/>
            <w:vAlign w:val="center"/>
          </w:tcPr>
          <w:p w14:paraId="0C5BEE7F" w14:textId="77777777" w:rsidR="005303EE" w:rsidRPr="005303EE" w:rsidRDefault="005303EE" w:rsidP="00001C0D">
            <w:pPr>
              <w:rPr>
                <w:sz w:val="22"/>
                <w:szCs w:val="22"/>
              </w:rPr>
            </w:pPr>
            <w:r w:rsidRPr="005303EE">
              <w:rPr>
                <w:sz w:val="22"/>
                <w:szCs w:val="22"/>
              </w:rPr>
              <w:t>Средняя скорость ветра</w:t>
            </w:r>
          </w:p>
        </w:tc>
        <w:tc>
          <w:tcPr>
            <w:tcW w:w="4536" w:type="dxa"/>
            <w:tcBorders>
              <w:bottom w:val="single" w:sz="4" w:space="0" w:color="auto"/>
            </w:tcBorders>
            <w:shd w:val="clear" w:color="auto" w:fill="auto"/>
            <w:vAlign w:val="center"/>
          </w:tcPr>
          <w:p w14:paraId="3DD93788" w14:textId="77777777" w:rsidR="005303EE" w:rsidRPr="005303EE" w:rsidRDefault="005303EE" w:rsidP="00C60BC4">
            <w:pPr>
              <w:jc w:val="center"/>
              <w:rPr>
                <w:sz w:val="22"/>
                <w:szCs w:val="22"/>
              </w:rPr>
            </w:pPr>
            <w:r w:rsidRPr="005303EE">
              <w:rPr>
                <w:sz w:val="22"/>
                <w:szCs w:val="22"/>
              </w:rPr>
              <w:t>3,9 м/сек</w:t>
            </w:r>
          </w:p>
        </w:tc>
      </w:tr>
    </w:tbl>
    <w:p w14:paraId="5BDB1781" w14:textId="77777777" w:rsidR="003323A0" w:rsidRPr="00F17BEB" w:rsidRDefault="003323A0" w:rsidP="00A8448C">
      <w:pPr>
        <w:pStyle w:val="2"/>
        <w:numPr>
          <w:ilvl w:val="0"/>
          <w:numId w:val="15"/>
        </w:numPr>
        <w:spacing w:before="240" w:after="120"/>
        <w:jc w:val="center"/>
        <w:rPr>
          <w:b/>
          <w:sz w:val="24"/>
          <w:szCs w:val="24"/>
        </w:rPr>
      </w:pPr>
      <w:bookmarkStart w:id="7" w:name="_Toc57381456"/>
      <w:bookmarkStart w:id="8" w:name="_Toc164343091"/>
      <w:bookmarkStart w:id="9" w:name="_Hlk510614264"/>
      <w:r w:rsidRPr="00F17BEB">
        <w:rPr>
          <w:b/>
          <w:sz w:val="24"/>
          <w:szCs w:val="24"/>
        </w:rPr>
        <w:t xml:space="preserve">Генеральный план </w:t>
      </w:r>
      <w:proofErr w:type="spellStart"/>
      <w:r w:rsidR="00AD0348" w:rsidRPr="00F17BEB">
        <w:rPr>
          <w:b/>
          <w:sz w:val="24"/>
          <w:szCs w:val="24"/>
        </w:rPr>
        <w:t>Кончезерского</w:t>
      </w:r>
      <w:proofErr w:type="spellEnd"/>
      <w:r w:rsidRPr="00F17BEB">
        <w:rPr>
          <w:b/>
          <w:sz w:val="24"/>
          <w:szCs w:val="24"/>
        </w:rPr>
        <w:t xml:space="preserve"> </w:t>
      </w:r>
      <w:r w:rsidR="00911AC0" w:rsidRPr="00F17BEB">
        <w:rPr>
          <w:b/>
          <w:sz w:val="24"/>
          <w:szCs w:val="24"/>
        </w:rPr>
        <w:t>сельского</w:t>
      </w:r>
      <w:r w:rsidRPr="00F17BEB">
        <w:rPr>
          <w:b/>
          <w:sz w:val="24"/>
          <w:szCs w:val="24"/>
        </w:rPr>
        <w:t xml:space="preserve"> поселения</w:t>
      </w:r>
      <w:bookmarkEnd w:id="7"/>
      <w:bookmarkEnd w:id="8"/>
    </w:p>
    <w:p w14:paraId="7F219BAE" w14:textId="77777777" w:rsidR="005D7422" w:rsidRPr="00F17BEB" w:rsidRDefault="007D33E7" w:rsidP="007C6C12">
      <w:pPr>
        <w:ind w:firstLine="708"/>
        <w:jc w:val="both"/>
        <w:rPr>
          <w:sz w:val="24"/>
          <w:szCs w:val="24"/>
        </w:rPr>
      </w:pPr>
      <w:bookmarkStart w:id="10" w:name="_Hlk57371768"/>
      <w:r w:rsidRPr="00F17BEB">
        <w:rPr>
          <w:sz w:val="24"/>
          <w:szCs w:val="24"/>
        </w:rPr>
        <w:t xml:space="preserve">Генеральный план </w:t>
      </w:r>
      <w:proofErr w:type="spellStart"/>
      <w:r w:rsidR="00F17BEB" w:rsidRPr="00F17BEB">
        <w:rPr>
          <w:sz w:val="24"/>
          <w:szCs w:val="24"/>
        </w:rPr>
        <w:t>Кончезерского</w:t>
      </w:r>
      <w:proofErr w:type="spellEnd"/>
      <w:r w:rsidR="00CC3A6A" w:rsidRPr="00F17BEB">
        <w:rPr>
          <w:sz w:val="24"/>
          <w:szCs w:val="24"/>
        </w:rPr>
        <w:t xml:space="preserve"> </w:t>
      </w:r>
      <w:r w:rsidR="00911AC0" w:rsidRPr="00F17BEB">
        <w:rPr>
          <w:sz w:val="24"/>
          <w:szCs w:val="24"/>
        </w:rPr>
        <w:t>сельского</w:t>
      </w:r>
      <w:r w:rsidRPr="00F17BEB">
        <w:rPr>
          <w:sz w:val="24"/>
          <w:szCs w:val="24"/>
        </w:rPr>
        <w:t xml:space="preserve"> поселения</w:t>
      </w:r>
      <w:r w:rsidR="005D7422" w:rsidRPr="00F17BEB">
        <w:rPr>
          <w:sz w:val="24"/>
          <w:szCs w:val="24"/>
        </w:rPr>
        <w:t xml:space="preserve"> (далее – </w:t>
      </w:r>
      <w:r w:rsidRPr="00F17BEB">
        <w:rPr>
          <w:sz w:val="24"/>
          <w:szCs w:val="24"/>
        </w:rPr>
        <w:t>генеральный план</w:t>
      </w:r>
      <w:r w:rsidR="005D7422" w:rsidRPr="00F17BEB">
        <w:rPr>
          <w:sz w:val="24"/>
          <w:szCs w:val="24"/>
        </w:rPr>
        <w:t xml:space="preserve">) является документом территориального планирования </w:t>
      </w:r>
      <w:proofErr w:type="spellStart"/>
      <w:r w:rsidR="00F17BEB" w:rsidRPr="00F17BEB">
        <w:rPr>
          <w:sz w:val="24"/>
          <w:szCs w:val="24"/>
        </w:rPr>
        <w:t>Кончезерского</w:t>
      </w:r>
      <w:proofErr w:type="spellEnd"/>
      <w:r w:rsidR="00CC3A6A" w:rsidRPr="00F17BEB">
        <w:rPr>
          <w:sz w:val="24"/>
          <w:szCs w:val="24"/>
        </w:rPr>
        <w:t xml:space="preserve"> </w:t>
      </w:r>
      <w:r w:rsidR="00911AC0" w:rsidRPr="00F17BEB">
        <w:rPr>
          <w:sz w:val="24"/>
          <w:szCs w:val="24"/>
        </w:rPr>
        <w:t>сельского</w:t>
      </w:r>
      <w:r w:rsidRPr="00F17BEB">
        <w:rPr>
          <w:sz w:val="24"/>
          <w:szCs w:val="24"/>
        </w:rPr>
        <w:t xml:space="preserve"> поселения.</w:t>
      </w:r>
    </w:p>
    <w:p w14:paraId="475E7106" w14:textId="3360CFD6" w:rsidR="005D7422" w:rsidRPr="00F17BEB" w:rsidRDefault="007D33E7" w:rsidP="007C6C12">
      <w:pPr>
        <w:ind w:firstLine="708"/>
        <w:jc w:val="both"/>
        <w:rPr>
          <w:sz w:val="24"/>
          <w:szCs w:val="24"/>
        </w:rPr>
      </w:pPr>
      <w:r w:rsidRPr="00F17BEB">
        <w:rPr>
          <w:sz w:val="24"/>
          <w:szCs w:val="24"/>
        </w:rPr>
        <w:t>Генеральный план разработан с выделением первой очереди до 20</w:t>
      </w:r>
      <w:r w:rsidR="00D47E1F">
        <w:rPr>
          <w:sz w:val="24"/>
          <w:szCs w:val="24"/>
        </w:rPr>
        <w:t>30</w:t>
      </w:r>
      <w:r w:rsidRPr="00F17BEB">
        <w:rPr>
          <w:sz w:val="24"/>
          <w:szCs w:val="24"/>
        </w:rPr>
        <w:t xml:space="preserve"> года и второй очереди до 20</w:t>
      </w:r>
      <w:r w:rsidR="00DC0D59">
        <w:rPr>
          <w:sz w:val="24"/>
          <w:szCs w:val="24"/>
        </w:rPr>
        <w:t>4</w:t>
      </w:r>
      <w:r w:rsidR="00D47E1F">
        <w:rPr>
          <w:sz w:val="24"/>
          <w:szCs w:val="24"/>
        </w:rPr>
        <w:t>5</w:t>
      </w:r>
      <w:r w:rsidRPr="00F17BEB">
        <w:rPr>
          <w:sz w:val="24"/>
          <w:szCs w:val="24"/>
        </w:rPr>
        <w:t xml:space="preserve"> года.</w:t>
      </w:r>
    </w:p>
    <w:p w14:paraId="0D22D51D" w14:textId="77777777" w:rsidR="00DC0D59" w:rsidRPr="00946C5E" w:rsidRDefault="00DC0D59" w:rsidP="00DC0D59">
      <w:pPr>
        <w:ind w:firstLine="708"/>
        <w:jc w:val="both"/>
        <w:rPr>
          <w:b/>
          <w:sz w:val="24"/>
          <w:szCs w:val="24"/>
        </w:rPr>
      </w:pPr>
      <w:bookmarkStart w:id="11" w:name="_Hlk21337371"/>
      <w:r w:rsidRPr="00946C5E">
        <w:rPr>
          <w:b/>
          <w:sz w:val="24"/>
          <w:szCs w:val="24"/>
        </w:rPr>
        <w:t>Генеральный план содержит:</w:t>
      </w:r>
    </w:p>
    <w:p w14:paraId="0C567C86" w14:textId="77777777" w:rsidR="00670C20" w:rsidRPr="00670C20" w:rsidRDefault="00670C20" w:rsidP="00D341D1">
      <w:pPr>
        <w:spacing w:before="60" w:after="60"/>
        <w:ind w:firstLine="708"/>
        <w:jc w:val="both"/>
        <w:rPr>
          <w:sz w:val="24"/>
          <w:szCs w:val="24"/>
        </w:rPr>
      </w:pPr>
      <w:r w:rsidRPr="00670C20">
        <w:rPr>
          <w:sz w:val="24"/>
          <w:szCs w:val="24"/>
        </w:rPr>
        <w:t>1) положение о </w:t>
      </w:r>
      <w:hyperlink r:id="rId9" w:anchor="/document/12138258/entry/102" w:history="1">
        <w:r w:rsidRPr="00670C20">
          <w:rPr>
            <w:rStyle w:val="ab"/>
            <w:color w:val="auto"/>
            <w:sz w:val="24"/>
            <w:szCs w:val="24"/>
            <w:u w:val="none"/>
          </w:rPr>
          <w:t>территориальном планировании</w:t>
        </w:r>
      </w:hyperlink>
      <w:r w:rsidRPr="00670C20">
        <w:rPr>
          <w:sz w:val="24"/>
          <w:szCs w:val="24"/>
        </w:rPr>
        <w:t>;</w:t>
      </w:r>
    </w:p>
    <w:p w14:paraId="6CF3E2FD" w14:textId="77777777" w:rsidR="00670C20" w:rsidRDefault="00670C20" w:rsidP="00D341D1">
      <w:pPr>
        <w:spacing w:before="60" w:after="60"/>
        <w:ind w:firstLine="708"/>
        <w:jc w:val="both"/>
        <w:rPr>
          <w:sz w:val="24"/>
          <w:szCs w:val="24"/>
        </w:rPr>
      </w:pPr>
      <w:r w:rsidRPr="00670C20">
        <w:rPr>
          <w:sz w:val="24"/>
          <w:szCs w:val="24"/>
        </w:rPr>
        <w:t>2) карту планируемого размещения объек</w:t>
      </w:r>
      <w:r>
        <w:rPr>
          <w:sz w:val="24"/>
          <w:szCs w:val="24"/>
        </w:rPr>
        <w:t>тов местного значения поселения;</w:t>
      </w:r>
    </w:p>
    <w:p w14:paraId="6357FA98" w14:textId="77777777" w:rsidR="00670C20" w:rsidRPr="00670C20" w:rsidRDefault="00670C20" w:rsidP="00D341D1">
      <w:pPr>
        <w:spacing w:before="60" w:after="60"/>
        <w:ind w:firstLine="708"/>
        <w:jc w:val="both"/>
        <w:rPr>
          <w:sz w:val="24"/>
          <w:szCs w:val="24"/>
        </w:rPr>
      </w:pPr>
      <w:r w:rsidRPr="00670C20">
        <w:rPr>
          <w:sz w:val="24"/>
          <w:szCs w:val="24"/>
        </w:rPr>
        <w:t>3) карту границ населенных пунктов (в том числе границ образуемых населенных пунктов), входящих в состав поселения;</w:t>
      </w:r>
    </w:p>
    <w:p w14:paraId="41358EA2" w14:textId="77777777" w:rsidR="00670C20" w:rsidRDefault="00670C20" w:rsidP="00D341D1">
      <w:pPr>
        <w:spacing w:before="60" w:after="60"/>
        <w:ind w:firstLine="708"/>
        <w:jc w:val="both"/>
        <w:rPr>
          <w:sz w:val="24"/>
          <w:szCs w:val="24"/>
        </w:rPr>
      </w:pPr>
      <w:r w:rsidRPr="00670C20">
        <w:rPr>
          <w:sz w:val="24"/>
          <w:szCs w:val="24"/>
        </w:rPr>
        <w:t>4) карту функциональных зон поселения</w:t>
      </w:r>
      <w:r>
        <w:rPr>
          <w:sz w:val="24"/>
          <w:szCs w:val="24"/>
        </w:rPr>
        <w:t>;</w:t>
      </w:r>
    </w:p>
    <w:p w14:paraId="3EADA888" w14:textId="77777777" w:rsidR="00670C20" w:rsidRDefault="00670C20" w:rsidP="00D341D1">
      <w:pPr>
        <w:spacing w:before="60" w:after="60"/>
        <w:ind w:firstLine="708"/>
        <w:jc w:val="both"/>
        <w:rPr>
          <w:sz w:val="23"/>
          <w:szCs w:val="23"/>
          <w:shd w:val="clear" w:color="auto" w:fill="FFFFFF"/>
        </w:rPr>
      </w:pPr>
      <w:r w:rsidRPr="00670C20">
        <w:rPr>
          <w:sz w:val="23"/>
          <w:szCs w:val="23"/>
          <w:shd w:val="clear" w:color="auto" w:fill="FFFFFF"/>
        </w:rPr>
        <w:t>5) материалы по его обоснованию в текстовой форме и в виде карт</w:t>
      </w:r>
      <w:r>
        <w:rPr>
          <w:sz w:val="23"/>
          <w:szCs w:val="23"/>
          <w:shd w:val="clear" w:color="auto" w:fill="FFFFFF"/>
        </w:rPr>
        <w:t>;</w:t>
      </w:r>
    </w:p>
    <w:p w14:paraId="27272E6B" w14:textId="77777777" w:rsidR="00D341D1" w:rsidRPr="005303EE" w:rsidRDefault="00670C20" w:rsidP="005303EE">
      <w:pPr>
        <w:spacing w:before="60" w:after="120"/>
        <w:ind w:firstLine="708"/>
        <w:jc w:val="both"/>
        <w:rPr>
          <w:sz w:val="23"/>
          <w:szCs w:val="23"/>
          <w:shd w:val="clear" w:color="auto" w:fill="FFFFFF"/>
        </w:rPr>
      </w:pPr>
      <w:r>
        <w:rPr>
          <w:sz w:val="23"/>
          <w:szCs w:val="23"/>
          <w:shd w:val="clear" w:color="auto" w:fill="FFFFFF"/>
        </w:rPr>
        <w:t xml:space="preserve">6) </w:t>
      </w:r>
      <w:r w:rsidRPr="00670C20">
        <w:rPr>
          <w:sz w:val="23"/>
          <w:szCs w:val="23"/>
          <w:shd w:val="clear" w:color="auto" w:fill="FFFFFF"/>
        </w:rPr>
        <w:t>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bookmarkEnd w:id="11"/>
    </w:p>
    <w:p w14:paraId="252C7D83" w14:textId="77777777" w:rsidR="00670C20" w:rsidRPr="00946C5E" w:rsidRDefault="00670C20" w:rsidP="00670C20">
      <w:pPr>
        <w:ind w:firstLine="708"/>
        <w:jc w:val="both"/>
        <w:rPr>
          <w:b/>
          <w:sz w:val="23"/>
          <w:szCs w:val="23"/>
          <w:shd w:val="clear" w:color="auto" w:fill="FFFFFF"/>
        </w:rPr>
      </w:pPr>
      <w:r w:rsidRPr="00946C5E">
        <w:rPr>
          <w:b/>
          <w:sz w:val="23"/>
          <w:szCs w:val="23"/>
          <w:shd w:val="clear" w:color="auto" w:fill="FFFFFF"/>
        </w:rPr>
        <w:t>Положение о территориальном планировании, содержащееся в генеральном плане, включает в себя:</w:t>
      </w:r>
    </w:p>
    <w:p w14:paraId="36D7DEBC" w14:textId="77777777" w:rsidR="00670C20" w:rsidRPr="00670C20" w:rsidRDefault="00670C20" w:rsidP="00670C20">
      <w:pPr>
        <w:ind w:firstLine="708"/>
        <w:jc w:val="both"/>
        <w:rPr>
          <w:sz w:val="23"/>
          <w:szCs w:val="23"/>
          <w:shd w:val="clear" w:color="auto" w:fill="FFFFFF"/>
        </w:rPr>
      </w:pPr>
      <w:r w:rsidRPr="00670C20">
        <w:rPr>
          <w:sz w:val="23"/>
          <w:szCs w:val="23"/>
          <w:shd w:val="clear" w:color="auto" w:fill="FFFFFF"/>
        </w:rPr>
        <w:t>1) сведения о видах, назначении и наименованиях планируемых для размещения объект</w:t>
      </w:r>
      <w:r>
        <w:rPr>
          <w:sz w:val="23"/>
          <w:szCs w:val="23"/>
          <w:shd w:val="clear" w:color="auto" w:fill="FFFFFF"/>
        </w:rPr>
        <w:t xml:space="preserve">ов местного значения поселения, </w:t>
      </w:r>
      <w:r w:rsidRPr="00670C20">
        <w:rPr>
          <w:sz w:val="23"/>
          <w:szCs w:val="23"/>
          <w:shd w:val="clear" w:color="auto" w:fill="FFFFFF"/>
        </w:rPr>
        <w:t>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1288AB77" w14:textId="77777777" w:rsidR="00670C20" w:rsidRDefault="00670C20" w:rsidP="00521511">
      <w:pPr>
        <w:spacing w:after="120"/>
        <w:ind w:firstLine="708"/>
        <w:jc w:val="both"/>
        <w:rPr>
          <w:sz w:val="23"/>
          <w:szCs w:val="23"/>
          <w:shd w:val="clear" w:color="auto" w:fill="FFFFFF"/>
        </w:rPr>
      </w:pPr>
      <w:r w:rsidRPr="00670C20">
        <w:rPr>
          <w:sz w:val="23"/>
          <w:szCs w:val="23"/>
          <w:shd w:val="clear" w:color="auto" w:fill="FFFFFF"/>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2026AD8E" w14:textId="77777777" w:rsidR="00D341D1" w:rsidRPr="00946C5E" w:rsidRDefault="005D7422" w:rsidP="007C6C12">
      <w:pPr>
        <w:jc w:val="both"/>
        <w:rPr>
          <w:b/>
          <w:sz w:val="24"/>
          <w:szCs w:val="24"/>
        </w:rPr>
      </w:pPr>
      <w:r w:rsidRPr="00F17BEB">
        <w:rPr>
          <w:sz w:val="24"/>
          <w:szCs w:val="24"/>
        </w:rPr>
        <w:tab/>
      </w:r>
      <w:r w:rsidRPr="00946C5E">
        <w:rPr>
          <w:b/>
          <w:sz w:val="24"/>
          <w:szCs w:val="24"/>
        </w:rPr>
        <w:t>На картах отображаются</w:t>
      </w:r>
      <w:r w:rsidR="00D341D1" w:rsidRPr="00946C5E">
        <w:rPr>
          <w:b/>
          <w:sz w:val="24"/>
          <w:szCs w:val="24"/>
        </w:rPr>
        <w:t>:</w:t>
      </w:r>
      <w:r w:rsidRPr="00946C5E">
        <w:rPr>
          <w:b/>
          <w:sz w:val="24"/>
          <w:szCs w:val="24"/>
        </w:rPr>
        <w:t xml:space="preserve"> </w:t>
      </w:r>
    </w:p>
    <w:p w14:paraId="06DCD258" w14:textId="77777777" w:rsidR="00D341D1" w:rsidRPr="00D341D1" w:rsidRDefault="00D341D1" w:rsidP="00D341D1">
      <w:pPr>
        <w:ind w:firstLine="709"/>
        <w:jc w:val="both"/>
        <w:rPr>
          <w:sz w:val="24"/>
          <w:szCs w:val="24"/>
        </w:rPr>
      </w:pPr>
      <w:r>
        <w:rPr>
          <w:sz w:val="24"/>
          <w:szCs w:val="24"/>
        </w:rPr>
        <w:t xml:space="preserve">1) </w:t>
      </w:r>
      <w:r w:rsidRPr="00D341D1">
        <w:rPr>
          <w:sz w:val="24"/>
          <w:szCs w:val="24"/>
        </w:rPr>
        <w:t>планируемые для размещения объекты местного значения поселения, относящиеся к следующим областям:</w:t>
      </w:r>
    </w:p>
    <w:p w14:paraId="607E1E75" w14:textId="77777777" w:rsidR="00D341D1" w:rsidRPr="00D341D1" w:rsidRDefault="00D341D1" w:rsidP="00D341D1">
      <w:pPr>
        <w:spacing w:before="60" w:after="60"/>
        <w:ind w:firstLine="709"/>
        <w:jc w:val="both"/>
        <w:rPr>
          <w:sz w:val="24"/>
          <w:szCs w:val="24"/>
        </w:rPr>
      </w:pPr>
      <w:r w:rsidRPr="00D341D1">
        <w:rPr>
          <w:sz w:val="24"/>
          <w:szCs w:val="24"/>
        </w:rPr>
        <w:t>а) электро-, тепло-, газо- и водоснабжение населения, водоотведение;</w:t>
      </w:r>
    </w:p>
    <w:p w14:paraId="616359F3" w14:textId="77777777" w:rsidR="00D341D1" w:rsidRPr="00D341D1" w:rsidRDefault="00D341D1" w:rsidP="00D341D1">
      <w:pPr>
        <w:spacing w:before="60" w:after="60"/>
        <w:ind w:firstLine="709"/>
        <w:jc w:val="both"/>
        <w:rPr>
          <w:sz w:val="24"/>
          <w:szCs w:val="24"/>
        </w:rPr>
      </w:pPr>
      <w:r w:rsidRPr="00D341D1">
        <w:rPr>
          <w:sz w:val="24"/>
          <w:szCs w:val="24"/>
        </w:rPr>
        <w:t>б) автомобильные дороги местного значения;</w:t>
      </w:r>
    </w:p>
    <w:p w14:paraId="3B7EAB40" w14:textId="77777777" w:rsidR="00D341D1" w:rsidRPr="00D341D1" w:rsidRDefault="00D341D1" w:rsidP="00D341D1">
      <w:pPr>
        <w:spacing w:before="60" w:after="60"/>
        <w:ind w:firstLine="709"/>
        <w:jc w:val="both"/>
        <w:rPr>
          <w:sz w:val="24"/>
          <w:szCs w:val="24"/>
        </w:rPr>
      </w:pPr>
      <w:r w:rsidRPr="00D341D1">
        <w:rPr>
          <w:sz w:val="24"/>
          <w:szCs w:val="24"/>
        </w:rP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14:paraId="057C8647" w14:textId="77777777" w:rsidR="00D341D1" w:rsidRPr="00D341D1" w:rsidRDefault="00D341D1" w:rsidP="00D341D1">
      <w:pPr>
        <w:spacing w:before="60" w:after="60"/>
        <w:ind w:firstLine="709"/>
        <w:jc w:val="both"/>
        <w:rPr>
          <w:sz w:val="24"/>
          <w:szCs w:val="24"/>
        </w:rPr>
      </w:pPr>
      <w:r w:rsidRPr="00D341D1">
        <w:rPr>
          <w:sz w:val="24"/>
          <w:szCs w:val="24"/>
        </w:rPr>
        <w:t>г) иные области в связи с решением вопросов местного значения поселения, городского округа;</w:t>
      </w:r>
    </w:p>
    <w:p w14:paraId="153804F9" w14:textId="77777777" w:rsidR="00D341D1" w:rsidRPr="00D341D1" w:rsidRDefault="00D341D1" w:rsidP="00D341D1">
      <w:pPr>
        <w:spacing w:before="120" w:after="120"/>
        <w:ind w:firstLine="709"/>
        <w:jc w:val="both"/>
        <w:rPr>
          <w:sz w:val="24"/>
          <w:szCs w:val="24"/>
        </w:rPr>
      </w:pPr>
      <w:r w:rsidRPr="00D341D1">
        <w:rPr>
          <w:sz w:val="24"/>
          <w:szCs w:val="24"/>
        </w:rPr>
        <w:t>2) границы населенных пунктов (в том числе границы образуемых населенных пунктов), входящих в состав поселения или городского округа;</w:t>
      </w:r>
    </w:p>
    <w:p w14:paraId="21237A42" w14:textId="77777777" w:rsidR="00D341D1" w:rsidRPr="00D341D1" w:rsidRDefault="00D341D1" w:rsidP="00D341D1">
      <w:pPr>
        <w:spacing w:before="120" w:after="120"/>
        <w:ind w:firstLine="709"/>
        <w:jc w:val="both"/>
        <w:rPr>
          <w:sz w:val="24"/>
          <w:szCs w:val="24"/>
        </w:rPr>
      </w:pPr>
      <w:r w:rsidRPr="00D341D1">
        <w:rPr>
          <w:sz w:val="24"/>
          <w:szCs w:val="24"/>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14:paraId="6915F97C" w14:textId="77777777" w:rsidR="00D341D1" w:rsidRPr="00946C5E" w:rsidRDefault="00D341D1" w:rsidP="00946C5E">
      <w:pPr>
        <w:ind w:firstLine="567"/>
        <w:jc w:val="both"/>
        <w:rPr>
          <w:b/>
          <w:sz w:val="28"/>
          <w:szCs w:val="24"/>
        </w:rPr>
      </w:pPr>
      <w:r w:rsidRPr="00946C5E">
        <w:rPr>
          <w:b/>
          <w:sz w:val="24"/>
          <w:szCs w:val="23"/>
          <w:shd w:val="clear" w:color="auto" w:fill="FFFFFF"/>
        </w:rPr>
        <w:t>Материалы по обоснованию генерального плана в текстовой форме содержат:</w:t>
      </w:r>
    </w:p>
    <w:p w14:paraId="0B10FD24" w14:textId="77777777" w:rsidR="00D341D1" w:rsidRPr="00D341D1" w:rsidRDefault="00D341D1" w:rsidP="00D341D1">
      <w:pPr>
        <w:numPr>
          <w:ilvl w:val="0"/>
          <w:numId w:val="34"/>
        </w:numPr>
        <w:tabs>
          <w:tab w:val="left" w:pos="851"/>
        </w:tabs>
        <w:spacing w:before="60" w:after="60"/>
        <w:ind w:left="0" w:firstLine="567"/>
        <w:jc w:val="both"/>
        <w:rPr>
          <w:sz w:val="24"/>
          <w:szCs w:val="24"/>
        </w:rPr>
      </w:pPr>
      <w:r w:rsidRPr="00D341D1">
        <w:rPr>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25CC018E"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pPr>
      <w:r w:rsidRPr="00D341D1">
        <w:t>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1E647643"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pPr>
      <w:r w:rsidRPr="00D341D1">
        <w:t>оценку возможного влияния планируемых для размещения объектов местного значения поселения на комплексное развитие этих территорий;</w:t>
      </w:r>
    </w:p>
    <w:p w14:paraId="0F199B5F"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rPr>
          <w:szCs w:val="23"/>
        </w:rPr>
      </w:pPr>
      <w:r w:rsidRPr="00D341D1">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r w:rsidRPr="00D341D1">
        <w:rPr>
          <w:szCs w:val="23"/>
        </w:rPr>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646A335F"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rPr>
          <w:szCs w:val="23"/>
        </w:rPr>
      </w:pPr>
      <w:r w:rsidRPr="00D341D1">
        <w:rPr>
          <w:szCs w:val="23"/>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w:t>
      </w:r>
      <w:r w:rsidRPr="00D341D1">
        <w:rPr>
          <w:szCs w:val="23"/>
        </w:rPr>
        <w:lastRenderedPageBreak/>
        <w:t>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5941B5A0"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rPr>
          <w:szCs w:val="23"/>
        </w:rPr>
      </w:pPr>
      <w:r w:rsidRPr="00D341D1">
        <w:rPr>
          <w:szCs w:val="23"/>
        </w:rPr>
        <w:t>перечень и характеристику основных факторов риска возникновения чрезвычайных ситуаций природного и техногенного характера;</w:t>
      </w:r>
    </w:p>
    <w:p w14:paraId="48E1AD77" w14:textId="77777777" w:rsidR="00D341D1" w:rsidRPr="00D341D1" w:rsidRDefault="00D341D1" w:rsidP="00D341D1">
      <w:pPr>
        <w:pStyle w:val="s1"/>
        <w:numPr>
          <w:ilvl w:val="0"/>
          <w:numId w:val="34"/>
        </w:numPr>
        <w:shd w:val="clear" w:color="auto" w:fill="FFFFFF"/>
        <w:tabs>
          <w:tab w:val="left" w:pos="851"/>
        </w:tabs>
        <w:spacing w:before="60" w:beforeAutospacing="0" w:after="60" w:afterAutospacing="0"/>
        <w:ind w:left="0" w:firstLine="567"/>
        <w:jc w:val="both"/>
        <w:rPr>
          <w:szCs w:val="23"/>
        </w:rPr>
      </w:pPr>
      <w:r w:rsidRPr="00D341D1">
        <w:rPr>
          <w:szCs w:val="23"/>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14C88F1E" w14:textId="77777777" w:rsidR="00D341D1" w:rsidRPr="00D341D1" w:rsidRDefault="00D341D1" w:rsidP="00D341D1">
      <w:pPr>
        <w:numPr>
          <w:ilvl w:val="0"/>
          <w:numId w:val="34"/>
        </w:numPr>
        <w:tabs>
          <w:tab w:val="left" w:pos="851"/>
        </w:tabs>
        <w:spacing w:before="60" w:after="60"/>
        <w:ind w:left="0" w:firstLine="567"/>
        <w:jc w:val="both"/>
        <w:rPr>
          <w:sz w:val="32"/>
          <w:szCs w:val="24"/>
        </w:rPr>
      </w:pPr>
      <w:r w:rsidRPr="00D341D1">
        <w:rPr>
          <w:sz w:val="24"/>
          <w:szCs w:val="23"/>
          <w:shd w:val="clear" w:color="auto" w:fill="FFFFFF"/>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14:paraId="6D27200D" w14:textId="77777777" w:rsidR="00D341D1" w:rsidRPr="00946C5E" w:rsidRDefault="00D341D1" w:rsidP="00D341D1">
      <w:pPr>
        <w:spacing w:before="120" w:after="120"/>
        <w:ind w:firstLine="708"/>
        <w:jc w:val="both"/>
        <w:rPr>
          <w:b/>
          <w:sz w:val="28"/>
          <w:szCs w:val="24"/>
        </w:rPr>
      </w:pPr>
      <w:r w:rsidRPr="00946C5E">
        <w:rPr>
          <w:b/>
          <w:color w:val="22272F"/>
          <w:sz w:val="24"/>
          <w:szCs w:val="23"/>
          <w:shd w:val="clear" w:color="auto" w:fill="FFFFFF"/>
        </w:rPr>
        <w:t>Материалы по обоснованию генерального плана в виде карт отображают:</w:t>
      </w:r>
    </w:p>
    <w:p w14:paraId="11058EBB" w14:textId="77777777" w:rsidR="00D341D1" w:rsidRPr="00D341D1" w:rsidRDefault="00D341D1" w:rsidP="00946C5E">
      <w:pPr>
        <w:spacing w:before="60" w:after="60"/>
        <w:ind w:firstLine="708"/>
        <w:jc w:val="both"/>
        <w:rPr>
          <w:sz w:val="24"/>
          <w:szCs w:val="24"/>
        </w:rPr>
      </w:pPr>
      <w:r w:rsidRPr="00D341D1">
        <w:rPr>
          <w:sz w:val="24"/>
          <w:szCs w:val="24"/>
        </w:rPr>
        <w:t>1) границы поселения, городского округа;</w:t>
      </w:r>
    </w:p>
    <w:p w14:paraId="1D416717" w14:textId="77777777" w:rsidR="00D341D1" w:rsidRPr="00D341D1" w:rsidRDefault="00D341D1" w:rsidP="00946C5E">
      <w:pPr>
        <w:spacing w:before="60" w:after="60"/>
        <w:ind w:firstLine="708"/>
        <w:jc w:val="both"/>
        <w:rPr>
          <w:sz w:val="24"/>
          <w:szCs w:val="24"/>
        </w:rPr>
      </w:pPr>
      <w:r w:rsidRPr="00D341D1">
        <w:rPr>
          <w:sz w:val="24"/>
          <w:szCs w:val="24"/>
        </w:rPr>
        <w:t>2) границы существующих населенных пунктов, входящих в состав поселения, городского округа;</w:t>
      </w:r>
    </w:p>
    <w:p w14:paraId="711C97F2" w14:textId="77777777" w:rsidR="00D341D1" w:rsidRPr="00D341D1" w:rsidRDefault="00D341D1" w:rsidP="00946C5E">
      <w:pPr>
        <w:spacing w:before="60" w:after="60"/>
        <w:ind w:firstLine="708"/>
        <w:jc w:val="both"/>
        <w:rPr>
          <w:sz w:val="24"/>
          <w:szCs w:val="24"/>
        </w:rPr>
      </w:pPr>
      <w:r w:rsidRPr="00D341D1">
        <w:rPr>
          <w:sz w:val="24"/>
          <w:szCs w:val="24"/>
        </w:rPr>
        <w:t>3) местоположение существующих и строящихся объектов местного значения поселения, городского округа;</w:t>
      </w:r>
    </w:p>
    <w:p w14:paraId="70FE20C3" w14:textId="77777777" w:rsidR="00D341D1" w:rsidRPr="00D341D1" w:rsidRDefault="00D341D1" w:rsidP="00946C5E">
      <w:pPr>
        <w:spacing w:before="60" w:after="60"/>
        <w:ind w:firstLine="708"/>
        <w:jc w:val="both"/>
        <w:rPr>
          <w:sz w:val="24"/>
          <w:szCs w:val="24"/>
        </w:rPr>
      </w:pPr>
      <w:r w:rsidRPr="00D341D1">
        <w:rPr>
          <w:sz w:val="24"/>
          <w:szCs w:val="24"/>
        </w:rPr>
        <w:t>4) особые экономические зоны;</w:t>
      </w:r>
    </w:p>
    <w:p w14:paraId="603BD0CC" w14:textId="77777777" w:rsidR="00D341D1" w:rsidRPr="00D341D1" w:rsidRDefault="00D341D1" w:rsidP="00946C5E">
      <w:pPr>
        <w:spacing w:before="60" w:after="60"/>
        <w:ind w:firstLine="708"/>
        <w:jc w:val="both"/>
        <w:rPr>
          <w:sz w:val="24"/>
          <w:szCs w:val="24"/>
        </w:rPr>
      </w:pPr>
      <w:r w:rsidRPr="00D341D1">
        <w:rPr>
          <w:sz w:val="24"/>
          <w:szCs w:val="24"/>
        </w:rPr>
        <w:t>5) особо охраняемые природные территории федерального, регионального, местного значения;</w:t>
      </w:r>
    </w:p>
    <w:p w14:paraId="71C61AF7" w14:textId="77777777" w:rsidR="00D341D1" w:rsidRDefault="00D341D1" w:rsidP="00946C5E">
      <w:pPr>
        <w:spacing w:before="60" w:after="60"/>
        <w:ind w:firstLine="708"/>
        <w:jc w:val="both"/>
        <w:rPr>
          <w:sz w:val="24"/>
          <w:szCs w:val="24"/>
        </w:rPr>
      </w:pPr>
      <w:r w:rsidRPr="00D341D1">
        <w:rPr>
          <w:sz w:val="24"/>
          <w:szCs w:val="24"/>
        </w:rPr>
        <w:t>6) территории объектов культурного наследия;</w:t>
      </w:r>
    </w:p>
    <w:p w14:paraId="58057568" w14:textId="77777777" w:rsidR="00D341D1" w:rsidRPr="00D341D1" w:rsidRDefault="00D341D1" w:rsidP="00946C5E">
      <w:pPr>
        <w:spacing w:before="60" w:after="60"/>
        <w:ind w:firstLine="708"/>
        <w:jc w:val="both"/>
        <w:rPr>
          <w:sz w:val="24"/>
          <w:szCs w:val="24"/>
        </w:rPr>
      </w:pPr>
      <w:r w:rsidRPr="00D341D1">
        <w:rPr>
          <w:sz w:val="24"/>
          <w:szCs w:val="24"/>
        </w:rPr>
        <w:t>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статьей 59 Федерального закона от 25 июня 2002 года N 73-ФЗ "Об объектах культурного наследия (памятниках истории и культуры)</w:t>
      </w:r>
      <w:r>
        <w:rPr>
          <w:sz w:val="24"/>
          <w:szCs w:val="24"/>
        </w:rPr>
        <w:t xml:space="preserve"> народов Российской Федерации";</w:t>
      </w:r>
    </w:p>
    <w:p w14:paraId="64760466" w14:textId="77777777" w:rsidR="00D341D1" w:rsidRPr="00D341D1" w:rsidRDefault="00D341D1" w:rsidP="00946C5E">
      <w:pPr>
        <w:spacing w:before="60" w:after="60"/>
        <w:ind w:firstLine="708"/>
        <w:jc w:val="both"/>
        <w:rPr>
          <w:sz w:val="24"/>
          <w:szCs w:val="24"/>
        </w:rPr>
      </w:pPr>
      <w:r w:rsidRPr="00D341D1">
        <w:rPr>
          <w:sz w:val="24"/>
          <w:szCs w:val="24"/>
        </w:rPr>
        <w:t>7) зоны с особыми усло</w:t>
      </w:r>
      <w:r>
        <w:rPr>
          <w:sz w:val="24"/>
          <w:szCs w:val="24"/>
        </w:rPr>
        <w:t>виями использования территорий;</w:t>
      </w:r>
    </w:p>
    <w:p w14:paraId="1E93B34B" w14:textId="77777777" w:rsidR="00D341D1" w:rsidRPr="00D341D1" w:rsidRDefault="00D341D1" w:rsidP="00946C5E">
      <w:pPr>
        <w:spacing w:before="60" w:after="60"/>
        <w:ind w:firstLine="708"/>
        <w:jc w:val="both"/>
        <w:rPr>
          <w:sz w:val="24"/>
          <w:szCs w:val="24"/>
        </w:rPr>
      </w:pPr>
      <w:r w:rsidRPr="00D341D1">
        <w:rPr>
          <w:sz w:val="24"/>
          <w:szCs w:val="24"/>
        </w:rPr>
        <w:t>8) территории, подверженные риску возникновения чрезвычайных ситуаций природного и техногенного характера;</w:t>
      </w:r>
    </w:p>
    <w:p w14:paraId="23520FDA" w14:textId="77777777" w:rsidR="00D341D1" w:rsidRPr="00D341D1" w:rsidRDefault="00D341D1" w:rsidP="00946C5E">
      <w:pPr>
        <w:spacing w:before="60" w:after="60"/>
        <w:ind w:firstLine="708"/>
        <w:jc w:val="both"/>
        <w:rPr>
          <w:sz w:val="24"/>
          <w:szCs w:val="24"/>
        </w:rPr>
      </w:pPr>
      <w:r w:rsidRPr="00D341D1">
        <w:rPr>
          <w:sz w:val="24"/>
          <w:szCs w:val="24"/>
        </w:rPr>
        <w:t>8.1) границы лесничеств;</w:t>
      </w:r>
    </w:p>
    <w:p w14:paraId="1E36DC3D" w14:textId="77777777" w:rsidR="00D341D1" w:rsidRPr="005303EE" w:rsidRDefault="00D341D1" w:rsidP="005303EE">
      <w:pPr>
        <w:spacing w:before="60" w:after="60"/>
        <w:ind w:firstLine="708"/>
        <w:jc w:val="both"/>
        <w:rPr>
          <w:sz w:val="24"/>
          <w:szCs w:val="24"/>
        </w:rPr>
      </w:pPr>
      <w:r w:rsidRPr="00D341D1">
        <w:rPr>
          <w:sz w:val="24"/>
          <w:szCs w:val="24"/>
        </w:rPr>
        <w:t xml:space="preserve">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w:t>
      </w:r>
      <w:r w:rsidR="005303EE">
        <w:rPr>
          <w:sz w:val="24"/>
          <w:szCs w:val="24"/>
        </w:rPr>
        <w:t>значения муниципального района.</w:t>
      </w:r>
    </w:p>
    <w:p w14:paraId="39ABD2EC" w14:textId="77777777" w:rsidR="00946C5E" w:rsidRPr="005303EE" w:rsidRDefault="005D7422" w:rsidP="005303EE">
      <w:pPr>
        <w:ind w:firstLine="708"/>
        <w:jc w:val="both"/>
        <w:rPr>
          <w:sz w:val="24"/>
          <w:szCs w:val="24"/>
        </w:rPr>
      </w:pPr>
      <w:r w:rsidRPr="00F17BEB">
        <w:rPr>
          <w:sz w:val="24"/>
          <w:szCs w:val="24"/>
        </w:rPr>
        <w:t xml:space="preserve">Решения </w:t>
      </w:r>
      <w:r w:rsidR="0049769D" w:rsidRPr="00F17BEB">
        <w:rPr>
          <w:sz w:val="24"/>
          <w:szCs w:val="24"/>
        </w:rPr>
        <w:t>настоящего генерального плана</w:t>
      </w:r>
      <w:r w:rsidRPr="00F17BEB">
        <w:rPr>
          <w:sz w:val="24"/>
          <w:szCs w:val="24"/>
        </w:rPr>
        <w:t xml:space="preserve"> по размещению объектов </w:t>
      </w:r>
      <w:r w:rsidR="0049769D" w:rsidRPr="00F17BEB">
        <w:rPr>
          <w:sz w:val="24"/>
          <w:szCs w:val="24"/>
        </w:rPr>
        <w:t>местного</w:t>
      </w:r>
      <w:r w:rsidRPr="00F17BEB">
        <w:rPr>
          <w:sz w:val="24"/>
          <w:szCs w:val="24"/>
        </w:rPr>
        <w:t xml:space="preserve"> значения </w:t>
      </w:r>
      <w:proofErr w:type="spellStart"/>
      <w:r w:rsidR="00F17BEB" w:rsidRPr="00F17BEB">
        <w:rPr>
          <w:sz w:val="24"/>
          <w:szCs w:val="24"/>
        </w:rPr>
        <w:t>Кончезерского</w:t>
      </w:r>
      <w:proofErr w:type="spellEnd"/>
      <w:r w:rsidR="00F17BEB" w:rsidRPr="00F17BEB">
        <w:rPr>
          <w:sz w:val="24"/>
          <w:szCs w:val="24"/>
        </w:rPr>
        <w:t xml:space="preserve"> </w:t>
      </w:r>
      <w:r w:rsidR="00911AC0" w:rsidRPr="00F17BEB">
        <w:rPr>
          <w:sz w:val="24"/>
          <w:szCs w:val="24"/>
        </w:rPr>
        <w:t>сельского</w:t>
      </w:r>
      <w:r w:rsidR="0049769D" w:rsidRPr="00F17BEB">
        <w:rPr>
          <w:sz w:val="24"/>
          <w:szCs w:val="24"/>
        </w:rPr>
        <w:t xml:space="preserve"> поселения </w:t>
      </w:r>
      <w:r w:rsidRPr="00F17BEB">
        <w:rPr>
          <w:sz w:val="24"/>
          <w:szCs w:val="24"/>
        </w:rPr>
        <w:t xml:space="preserve">учитываются при разработке </w:t>
      </w:r>
      <w:r w:rsidR="003A4978" w:rsidRPr="00F17BEB">
        <w:rPr>
          <w:sz w:val="24"/>
          <w:szCs w:val="24"/>
        </w:rPr>
        <w:t>проектов планировки и межевания на территории</w:t>
      </w:r>
      <w:r w:rsidRPr="00F17BEB">
        <w:rPr>
          <w:sz w:val="24"/>
          <w:szCs w:val="24"/>
        </w:rPr>
        <w:t xml:space="preserve"> </w:t>
      </w:r>
      <w:proofErr w:type="spellStart"/>
      <w:r w:rsidR="00F17BEB" w:rsidRPr="00F17BEB">
        <w:rPr>
          <w:sz w:val="24"/>
          <w:szCs w:val="24"/>
        </w:rPr>
        <w:t>Кончезерского</w:t>
      </w:r>
      <w:proofErr w:type="spellEnd"/>
      <w:r w:rsidR="00F17BEB" w:rsidRPr="00F17BEB">
        <w:rPr>
          <w:sz w:val="24"/>
          <w:szCs w:val="24"/>
        </w:rPr>
        <w:t xml:space="preserve"> </w:t>
      </w:r>
      <w:r w:rsidR="00911AC0" w:rsidRPr="00F17BEB">
        <w:rPr>
          <w:sz w:val="24"/>
          <w:szCs w:val="24"/>
        </w:rPr>
        <w:t>сельского</w:t>
      </w:r>
      <w:r w:rsidR="003A4978" w:rsidRPr="00F17BEB">
        <w:rPr>
          <w:sz w:val="24"/>
          <w:szCs w:val="24"/>
        </w:rPr>
        <w:t xml:space="preserve"> поселения</w:t>
      </w:r>
      <w:r w:rsidRPr="00F17BEB">
        <w:rPr>
          <w:sz w:val="24"/>
          <w:szCs w:val="24"/>
        </w:rPr>
        <w:t>.</w:t>
      </w:r>
    </w:p>
    <w:p w14:paraId="0FC77B82" w14:textId="77777777" w:rsidR="00F96406" w:rsidRPr="00F17BEB" w:rsidRDefault="00276FBC" w:rsidP="00A9299E">
      <w:pPr>
        <w:pStyle w:val="2"/>
        <w:numPr>
          <w:ilvl w:val="0"/>
          <w:numId w:val="15"/>
        </w:numPr>
        <w:spacing w:before="240" w:after="120"/>
        <w:jc w:val="center"/>
        <w:rPr>
          <w:b/>
          <w:sz w:val="24"/>
          <w:szCs w:val="24"/>
        </w:rPr>
      </w:pPr>
      <w:bookmarkStart w:id="12" w:name="_Toc57381457"/>
      <w:bookmarkStart w:id="13" w:name="_Toc164343092"/>
      <w:bookmarkEnd w:id="9"/>
      <w:bookmarkEnd w:id="10"/>
      <w:r w:rsidRPr="00F17BEB">
        <w:rPr>
          <w:b/>
          <w:sz w:val="24"/>
          <w:szCs w:val="24"/>
        </w:rPr>
        <w:t>Природные условия и ресурсы развития территории</w:t>
      </w:r>
      <w:bookmarkEnd w:id="12"/>
      <w:bookmarkEnd w:id="13"/>
    </w:p>
    <w:p w14:paraId="72D9E08C" w14:textId="77777777" w:rsidR="00276FBC" w:rsidRPr="00781928" w:rsidRDefault="00276FBC" w:rsidP="00333859">
      <w:pPr>
        <w:jc w:val="center"/>
        <w:rPr>
          <w:b/>
          <w:sz w:val="24"/>
          <w:szCs w:val="24"/>
        </w:rPr>
      </w:pPr>
      <w:r w:rsidRPr="00781928">
        <w:rPr>
          <w:b/>
          <w:sz w:val="24"/>
          <w:szCs w:val="24"/>
        </w:rPr>
        <w:t>3.1. Климат</w:t>
      </w:r>
    </w:p>
    <w:p w14:paraId="2B884F26" w14:textId="77777777" w:rsidR="00781928" w:rsidRPr="00781928" w:rsidRDefault="00781928" w:rsidP="00781928">
      <w:pPr>
        <w:ind w:firstLine="708"/>
        <w:jc w:val="both"/>
        <w:rPr>
          <w:sz w:val="24"/>
          <w:szCs w:val="24"/>
        </w:rPr>
      </w:pPr>
      <w:r w:rsidRPr="00781928">
        <w:rPr>
          <w:sz w:val="24"/>
          <w:szCs w:val="24"/>
        </w:rPr>
        <w:t>Климат поселения умеренный. Преобладание воздушных масс с Атлантики обуславливает продолжительную мягкую зиму, короткое прохладное лето и неустойчивый характер погоды. Характерным для этой местности является значительная облачность и частое выпадение осадков в течение всего года.</w:t>
      </w:r>
    </w:p>
    <w:p w14:paraId="27513B0D" w14:textId="77777777" w:rsidR="00781928" w:rsidRPr="00781928" w:rsidRDefault="00781928" w:rsidP="00781928">
      <w:pPr>
        <w:ind w:firstLine="708"/>
        <w:jc w:val="both"/>
        <w:rPr>
          <w:sz w:val="24"/>
          <w:szCs w:val="24"/>
        </w:rPr>
      </w:pPr>
      <w:r w:rsidRPr="00781928">
        <w:rPr>
          <w:sz w:val="24"/>
          <w:szCs w:val="24"/>
        </w:rPr>
        <w:t>Климатические особенности не вызывают ограничений для строительства и хозяйственного освоения.</w:t>
      </w:r>
    </w:p>
    <w:p w14:paraId="725317D1" w14:textId="77777777" w:rsidR="00781928" w:rsidRPr="00781928" w:rsidRDefault="00781928" w:rsidP="00781928">
      <w:pPr>
        <w:ind w:firstLine="708"/>
        <w:jc w:val="both"/>
        <w:rPr>
          <w:sz w:val="24"/>
          <w:szCs w:val="24"/>
        </w:rPr>
      </w:pPr>
      <w:r w:rsidRPr="00781928">
        <w:rPr>
          <w:sz w:val="24"/>
          <w:szCs w:val="24"/>
        </w:rPr>
        <w:t>Самый теплый месяц – июль.</w:t>
      </w:r>
    </w:p>
    <w:p w14:paraId="78C5B2AB" w14:textId="77777777" w:rsidR="00781928" w:rsidRDefault="00781928" w:rsidP="00781928">
      <w:pPr>
        <w:ind w:firstLine="708"/>
        <w:jc w:val="both"/>
        <w:rPr>
          <w:sz w:val="24"/>
          <w:szCs w:val="24"/>
        </w:rPr>
      </w:pPr>
      <w:r w:rsidRPr="00781928">
        <w:rPr>
          <w:sz w:val="24"/>
          <w:szCs w:val="24"/>
        </w:rPr>
        <w:t>Самый холодный месяц – февраль.</w:t>
      </w:r>
    </w:p>
    <w:p w14:paraId="5364532A" w14:textId="77777777" w:rsidR="00EA0591" w:rsidRPr="00EA0591" w:rsidRDefault="00EA0591" w:rsidP="00EA0591">
      <w:pPr>
        <w:spacing w:before="120" w:after="120"/>
        <w:ind w:firstLine="708"/>
        <w:jc w:val="center"/>
        <w:rPr>
          <w:b/>
          <w:sz w:val="24"/>
          <w:szCs w:val="24"/>
        </w:rPr>
      </w:pPr>
      <w:r w:rsidRPr="00EA0591">
        <w:rPr>
          <w:b/>
          <w:sz w:val="24"/>
          <w:szCs w:val="24"/>
        </w:rPr>
        <w:lastRenderedPageBreak/>
        <w:t>Климатические параметры холодного периода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4040"/>
        <w:gridCol w:w="1313"/>
      </w:tblGrid>
      <w:tr w:rsidR="00EA0591" w:rsidRPr="00DF7005" w14:paraId="6B0FE909" w14:textId="77777777" w:rsidTr="00DF7005">
        <w:tc>
          <w:tcPr>
            <w:tcW w:w="8826" w:type="dxa"/>
            <w:gridSpan w:val="3"/>
            <w:shd w:val="clear" w:color="auto" w:fill="auto"/>
            <w:vAlign w:val="center"/>
          </w:tcPr>
          <w:p w14:paraId="4AD754A3" w14:textId="77777777" w:rsidR="00EA0591" w:rsidRPr="00DF7005" w:rsidRDefault="00EA0591" w:rsidP="00DF7005">
            <w:pPr>
              <w:pStyle w:val="Default"/>
              <w:jc w:val="center"/>
              <w:rPr>
                <w:rFonts w:eastAsia="Times New Roman"/>
                <w:sz w:val="23"/>
                <w:szCs w:val="23"/>
              </w:rPr>
            </w:pPr>
            <w:r w:rsidRPr="00DF7005">
              <w:rPr>
                <w:rFonts w:eastAsia="Times New Roman"/>
                <w:b/>
                <w:bCs/>
                <w:sz w:val="23"/>
                <w:szCs w:val="23"/>
              </w:rPr>
              <w:t>Климатическая характеристика</w:t>
            </w:r>
          </w:p>
        </w:tc>
        <w:tc>
          <w:tcPr>
            <w:tcW w:w="1313" w:type="dxa"/>
            <w:shd w:val="clear" w:color="auto" w:fill="auto"/>
            <w:vAlign w:val="center"/>
          </w:tcPr>
          <w:p w14:paraId="41D6DE03" w14:textId="77777777" w:rsidR="00EA0591" w:rsidRPr="00DF7005" w:rsidRDefault="00EA0591" w:rsidP="00DF7005">
            <w:pPr>
              <w:pStyle w:val="Default"/>
              <w:jc w:val="center"/>
              <w:rPr>
                <w:rFonts w:eastAsia="Times New Roman"/>
                <w:sz w:val="23"/>
                <w:szCs w:val="23"/>
              </w:rPr>
            </w:pPr>
            <w:r w:rsidRPr="00DF7005">
              <w:rPr>
                <w:rFonts w:eastAsia="Times New Roman"/>
                <w:b/>
                <w:bCs/>
                <w:sz w:val="23"/>
                <w:szCs w:val="23"/>
              </w:rPr>
              <w:t>Поселение</w:t>
            </w:r>
          </w:p>
        </w:tc>
      </w:tr>
      <w:tr w:rsidR="00EA0591" w:rsidRPr="00DF7005" w14:paraId="09752C14" w14:textId="77777777" w:rsidTr="00DF7005">
        <w:tc>
          <w:tcPr>
            <w:tcW w:w="4786" w:type="dxa"/>
            <w:gridSpan w:val="2"/>
            <w:vMerge w:val="restart"/>
            <w:shd w:val="clear" w:color="auto" w:fill="auto"/>
            <w:vAlign w:val="center"/>
          </w:tcPr>
          <w:p w14:paraId="5C6BF734" w14:textId="77777777" w:rsidR="00EA0591" w:rsidRPr="00DF7005" w:rsidRDefault="00EA0591" w:rsidP="00DF7005">
            <w:pPr>
              <w:pStyle w:val="Default"/>
              <w:jc w:val="both"/>
              <w:rPr>
                <w:rFonts w:eastAsia="Times New Roman"/>
                <w:sz w:val="23"/>
                <w:szCs w:val="23"/>
              </w:rPr>
            </w:pPr>
            <w:r w:rsidRPr="00DF7005">
              <w:rPr>
                <w:rFonts w:eastAsia="Times New Roman"/>
                <w:sz w:val="23"/>
                <w:szCs w:val="23"/>
              </w:rPr>
              <w:t xml:space="preserve">Температура воздуха наиболее холодных суток, °С, обеспеченностью </w:t>
            </w:r>
          </w:p>
        </w:tc>
        <w:tc>
          <w:tcPr>
            <w:tcW w:w="4040" w:type="dxa"/>
            <w:shd w:val="clear" w:color="auto" w:fill="auto"/>
            <w:vAlign w:val="center"/>
          </w:tcPr>
          <w:p w14:paraId="34F76653"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0,98</w:t>
            </w:r>
          </w:p>
        </w:tc>
        <w:tc>
          <w:tcPr>
            <w:tcW w:w="1313" w:type="dxa"/>
            <w:shd w:val="clear" w:color="auto" w:fill="auto"/>
            <w:vAlign w:val="center"/>
          </w:tcPr>
          <w:p w14:paraId="121D4F3A"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-37</w:t>
            </w:r>
          </w:p>
        </w:tc>
      </w:tr>
      <w:tr w:rsidR="00EA0591" w:rsidRPr="00DF7005" w14:paraId="650F3EF8" w14:textId="77777777" w:rsidTr="00DF7005">
        <w:tc>
          <w:tcPr>
            <w:tcW w:w="4786" w:type="dxa"/>
            <w:gridSpan w:val="2"/>
            <w:vMerge/>
            <w:shd w:val="clear" w:color="auto" w:fill="auto"/>
            <w:vAlign w:val="center"/>
          </w:tcPr>
          <w:p w14:paraId="6F28C418" w14:textId="77777777" w:rsidR="00EA0591" w:rsidRPr="00DF7005" w:rsidRDefault="00EA0591" w:rsidP="00DF7005">
            <w:pPr>
              <w:jc w:val="both"/>
              <w:rPr>
                <w:color w:val="FF0000"/>
                <w:sz w:val="24"/>
                <w:szCs w:val="24"/>
              </w:rPr>
            </w:pPr>
          </w:p>
        </w:tc>
        <w:tc>
          <w:tcPr>
            <w:tcW w:w="4040" w:type="dxa"/>
            <w:shd w:val="clear" w:color="auto" w:fill="auto"/>
            <w:vAlign w:val="center"/>
          </w:tcPr>
          <w:p w14:paraId="09F7BBD7"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0,92</w:t>
            </w:r>
          </w:p>
        </w:tc>
        <w:tc>
          <w:tcPr>
            <w:tcW w:w="1313" w:type="dxa"/>
            <w:shd w:val="clear" w:color="auto" w:fill="auto"/>
            <w:vAlign w:val="center"/>
          </w:tcPr>
          <w:p w14:paraId="7FEDE8F7"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-34</w:t>
            </w:r>
          </w:p>
        </w:tc>
      </w:tr>
      <w:tr w:rsidR="00EA0591" w:rsidRPr="00DF7005" w14:paraId="32A58B64" w14:textId="77777777" w:rsidTr="00DF7005">
        <w:tc>
          <w:tcPr>
            <w:tcW w:w="4786" w:type="dxa"/>
            <w:gridSpan w:val="2"/>
            <w:vMerge w:val="restart"/>
            <w:shd w:val="clear" w:color="auto" w:fill="auto"/>
            <w:vAlign w:val="center"/>
          </w:tcPr>
          <w:p w14:paraId="14EF9806" w14:textId="77777777" w:rsidR="00EA0591" w:rsidRPr="00DF7005" w:rsidRDefault="00EA0591" w:rsidP="00DF7005">
            <w:pPr>
              <w:pStyle w:val="Default"/>
              <w:jc w:val="both"/>
              <w:rPr>
                <w:rFonts w:eastAsia="Times New Roman"/>
                <w:sz w:val="23"/>
                <w:szCs w:val="23"/>
              </w:rPr>
            </w:pPr>
            <w:r w:rsidRPr="00DF7005">
              <w:rPr>
                <w:rFonts w:eastAsia="Times New Roman"/>
                <w:sz w:val="23"/>
                <w:szCs w:val="23"/>
              </w:rPr>
              <w:t xml:space="preserve">Температура воздуха наиболее холодной пятидневки, °С, обеспеченностью </w:t>
            </w:r>
          </w:p>
        </w:tc>
        <w:tc>
          <w:tcPr>
            <w:tcW w:w="4040" w:type="dxa"/>
            <w:shd w:val="clear" w:color="auto" w:fill="auto"/>
            <w:vAlign w:val="center"/>
          </w:tcPr>
          <w:p w14:paraId="46A7CF2F"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0,98</w:t>
            </w:r>
          </w:p>
        </w:tc>
        <w:tc>
          <w:tcPr>
            <w:tcW w:w="1313" w:type="dxa"/>
            <w:shd w:val="clear" w:color="auto" w:fill="auto"/>
            <w:vAlign w:val="center"/>
          </w:tcPr>
          <w:p w14:paraId="2EC40FF9"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-32</w:t>
            </w:r>
          </w:p>
        </w:tc>
      </w:tr>
      <w:tr w:rsidR="00EA0591" w:rsidRPr="00DF7005" w14:paraId="5B2A3C8E" w14:textId="77777777" w:rsidTr="00DF7005">
        <w:tc>
          <w:tcPr>
            <w:tcW w:w="4786" w:type="dxa"/>
            <w:gridSpan w:val="2"/>
            <w:vMerge/>
            <w:shd w:val="clear" w:color="auto" w:fill="auto"/>
            <w:vAlign w:val="center"/>
          </w:tcPr>
          <w:p w14:paraId="13E13D31" w14:textId="77777777" w:rsidR="00EA0591" w:rsidRPr="00DF7005" w:rsidRDefault="00EA0591" w:rsidP="00DF7005">
            <w:pPr>
              <w:jc w:val="both"/>
              <w:rPr>
                <w:color w:val="FF0000"/>
                <w:sz w:val="24"/>
                <w:szCs w:val="24"/>
              </w:rPr>
            </w:pPr>
          </w:p>
        </w:tc>
        <w:tc>
          <w:tcPr>
            <w:tcW w:w="4040" w:type="dxa"/>
            <w:shd w:val="clear" w:color="auto" w:fill="auto"/>
            <w:vAlign w:val="center"/>
          </w:tcPr>
          <w:p w14:paraId="42F54DAD"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0,92</w:t>
            </w:r>
          </w:p>
        </w:tc>
        <w:tc>
          <w:tcPr>
            <w:tcW w:w="1313" w:type="dxa"/>
            <w:shd w:val="clear" w:color="auto" w:fill="auto"/>
            <w:vAlign w:val="center"/>
          </w:tcPr>
          <w:p w14:paraId="57B1CD9F"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-29</w:t>
            </w:r>
          </w:p>
        </w:tc>
      </w:tr>
      <w:tr w:rsidR="00EA0591" w:rsidRPr="00DF7005" w14:paraId="29A20748" w14:textId="77777777" w:rsidTr="00DF7005">
        <w:tc>
          <w:tcPr>
            <w:tcW w:w="4786" w:type="dxa"/>
            <w:gridSpan w:val="2"/>
            <w:shd w:val="clear" w:color="auto" w:fill="auto"/>
            <w:vAlign w:val="center"/>
          </w:tcPr>
          <w:p w14:paraId="7E61EDB9"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Температура воздуха, °С, обеспеченностью </w:t>
            </w:r>
          </w:p>
        </w:tc>
        <w:tc>
          <w:tcPr>
            <w:tcW w:w="4040" w:type="dxa"/>
            <w:shd w:val="clear" w:color="auto" w:fill="auto"/>
            <w:vAlign w:val="center"/>
          </w:tcPr>
          <w:p w14:paraId="0DE9BFC1"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0,94</w:t>
            </w:r>
          </w:p>
        </w:tc>
        <w:tc>
          <w:tcPr>
            <w:tcW w:w="1313" w:type="dxa"/>
            <w:shd w:val="clear" w:color="auto" w:fill="auto"/>
            <w:vAlign w:val="center"/>
          </w:tcPr>
          <w:p w14:paraId="5B6E182B"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-16</w:t>
            </w:r>
          </w:p>
        </w:tc>
      </w:tr>
      <w:tr w:rsidR="00EA0591" w:rsidRPr="00DF7005" w14:paraId="4381773F" w14:textId="77777777" w:rsidTr="00DF7005">
        <w:tc>
          <w:tcPr>
            <w:tcW w:w="8826" w:type="dxa"/>
            <w:gridSpan w:val="3"/>
            <w:shd w:val="clear" w:color="auto" w:fill="auto"/>
            <w:vAlign w:val="center"/>
          </w:tcPr>
          <w:p w14:paraId="47FE30F1"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Абсолютная минимальная температура воздуха, °С </w:t>
            </w:r>
          </w:p>
        </w:tc>
        <w:tc>
          <w:tcPr>
            <w:tcW w:w="1313" w:type="dxa"/>
            <w:shd w:val="clear" w:color="auto" w:fill="auto"/>
            <w:vAlign w:val="center"/>
          </w:tcPr>
          <w:p w14:paraId="7DA87AF1"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-38</w:t>
            </w:r>
          </w:p>
        </w:tc>
      </w:tr>
      <w:tr w:rsidR="00EA0591" w:rsidRPr="00DF7005" w14:paraId="272BF08A" w14:textId="77777777" w:rsidTr="00DF7005">
        <w:tc>
          <w:tcPr>
            <w:tcW w:w="8826" w:type="dxa"/>
            <w:gridSpan w:val="3"/>
            <w:shd w:val="clear" w:color="auto" w:fill="auto"/>
            <w:vAlign w:val="center"/>
          </w:tcPr>
          <w:p w14:paraId="58C883ED"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суточная амплитуда температуры воздуха наиболее холодного месяца, °С </w:t>
            </w:r>
          </w:p>
        </w:tc>
        <w:tc>
          <w:tcPr>
            <w:tcW w:w="1313" w:type="dxa"/>
            <w:shd w:val="clear" w:color="auto" w:fill="auto"/>
            <w:vAlign w:val="center"/>
          </w:tcPr>
          <w:p w14:paraId="1F7A0559"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6,6</w:t>
            </w:r>
          </w:p>
        </w:tc>
      </w:tr>
      <w:tr w:rsidR="00EA0591" w:rsidRPr="00DF7005" w14:paraId="2FF04341" w14:textId="77777777" w:rsidTr="00946C5E">
        <w:tc>
          <w:tcPr>
            <w:tcW w:w="2518" w:type="dxa"/>
            <w:vMerge w:val="restart"/>
            <w:shd w:val="clear" w:color="auto" w:fill="auto"/>
            <w:vAlign w:val="center"/>
          </w:tcPr>
          <w:p w14:paraId="5BB7A35D" w14:textId="77777777" w:rsidR="00EA0591" w:rsidRPr="00DF7005" w:rsidRDefault="00EA0591" w:rsidP="00DF7005">
            <w:pPr>
              <w:pStyle w:val="Default"/>
              <w:jc w:val="both"/>
              <w:rPr>
                <w:rFonts w:eastAsia="Times New Roman"/>
                <w:sz w:val="23"/>
                <w:szCs w:val="23"/>
              </w:rPr>
            </w:pPr>
            <w:r w:rsidRPr="00DF7005">
              <w:rPr>
                <w:rFonts w:eastAsia="Times New Roman"/>
                <w:sz w:val="23"/>
                <w:szCs w:val="23"/>
              </w:rPr>
              <w:t xml:space="preserve">Период со средней </w:t>
            </w:r>
          </w:p>
          <w:p w14:paraId="2F0320B2" w14:textId="77777777" w:rsidR="00EA0591" w:rsidRPr="00DF7005" w:rsidRDefault="00EA0591" w:rsidP="00DF7005">
            <w:pPr>
              <w:jc w:val="both"/>
              <w:rPr>
                <w:color w:val="FF0000"/>
                <w:sz w:val="24"/>
                <w:szCs w:val="24"/>
              </w:rPr>
            </w:pPr>
            <w:r w:rsidRPr="00DF7005">
              <w:rPr>
                <w:sz w:val="23"/>
                <w:szCs w:val="23"/>
              </w:rPr>
              <w:t xml:space="preserve">суточной температурой воздуха </w:t>
            </w:r>
          </w:p>
        </w:tc>
        <w:tc>
          <w:tcPr>
            <w:tcW w:w="2268" w:type="dxa"/>
            <w:vMerge w:val="restart"/>
            <w:shd w:val="clear" w:color="auto" w:fill="auto"/>
            <w:vAlign w:val="center"/>
          </w:tcPr>
          <w:p w14:paraId="260A1473" w14:textId="77777777" w:rsidR="00EA0591" w:rsidRPr="00946C5E" w:rsidRDefault="00EA0591" w:rsidP="00946C5E">
            <w:pPr>
              <w:pStyle w:val="Default"/>
              <w:rPr>
                <w:rFonts w:eastAsia="Times New Roman"/>
                <w:sz w:val="23"/>
                <w:szCs w:val="23"/>
              </w:rPr>
            </w:pPr>
            <w:r w:rsidRPr="00DF7005">
              <w:rPr>
                <w:rFonts w:eastAsia="Times New Roman"/>
                <w:sz w:val="23"/>
                <w:szCs w:val="23"/>
              </w:rPr>
              <w:t xml:space="preserve">менее 0°С </w:t>
            </w:r>
          </w:p>
        </w:tc>
        <w:tc>
          <w:tcPr>
            <w:tcW w:w="4040" w:type="dxa"/>
            <w:shd w:val="clear" w:color="auto" w:fill="auto"/>
            <w:vAlign w:val="center"/>
          </w:tcPr>
          <w:p w14:paraId="6BBF33B3"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Продолжительность, </w:t>
            </w:r>
            <w:proofErr w:type="spellStart"/>
            <w:r w:rsidRPr="00DF7005">
              <w:rPr>
                <w:rFonts w:eastAsia="Times New Roman"/>
                <w:sz w:val="23"/>
                <w:szCs w:val="23"/>
              </w:rPr>
              <w:t>сут</w:t>
            </w:r>
            <w:proofErr w:type="spellEnd"/>
            <w:r w:rsidRPr="00DF7005">
              <w:rPr>
                <w:rFonts w:eastAsia="Times New Roman"/>
                <w:sz w:val="23"/>
                <w:szCs w:val="23"/>
              </w:rPr>
              <w:t xml:space="preserve">. </w:t>
            </w:r>
          </w:p>
        </w:tc>
        <w:tc>
          <w:tcPr>
            <w:tcW w:w="1313" w:type="dxa"/>
            <w:shd w:val="clear" w:color="auto" w:fill="auto"/>
            <w:vAlign w:val="center"/>
          </w:tcPr>
          <w:p w14:paraId="212F5583"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160</w:t>
            </w:r>
          </w:p>
        </w:tc>
      </w:tr>
      <w:tr w:rsidR="00EA0591" w:rsidRPr="00DF7005" w14:paraId="7D4E7E46" w14:textId="77777777" w:rsidTr="00946C5E">
        <w:tc>
          <w:tcPr>
            <w:tcW w:w="2518" w:type="dxa"/>
            <w:vMerge/>
            <w:shd w:val="clear" w:color="auto" w:fill="auto"/>
            <w:vAlign w:val="center"/>
          </w:tcPr>
          <w:p w14:paraId="2F50E516" w14:textId="77777777" w:rsidR="00EA0591" w:rsidRPr="00DF7005" w:rsidRDefault="00EA0591" w:rsidP="00DF7005">
            <w:pPr>
              <w:jc w:val="both"/>
              <w:rPr>
                <w:color w:val="FF0000"/>
                <w:sz w:val="24"/>
                <w:szCs w:val="24"/>
              </w:rPr>
            </w:pPr>
          </w:p>
        </w:tc>
        <w:tc>
          <w:tcPr>
            <w:tcW w:w="2268" w:type="dxa"/>
            <w:vMerge/>
            <w:shd w:val="clear" w:color="auto" w:fill="auto"/>
            <w:vAlign w:val="center"/>
          </w:tcPr>
          <w:p w14:paraId="4D7159FA" w14:textId="77777777" w:rsidR="00EA0591" w:rsidRPr="00DF7005" w:rsidRDefault="00EA0591" w:rsidP="00946C5E">
            <w:pPr>
              <w:rPr>
                <w:color w:val="FF0000"/>
                <w:sz w:val="24"/>
                <w:szCs w:val="24"/>
              </w:rPr>
            </w:pPr>
          </w:p>
        </w:tc>
        <w:tc>
          <w:tcPr>
            <w:tcW w:w="4040" w:type="dxa"/>
            <w:shd w:val="clear" w:color="auto" w:fill="auto"/>
            <w:vAlign w:val="center"/>
          </w:tcPr>
          <w:p w14:paraId="1095B59F"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температура воздуха, °С, </w:t>
            </w:r>
          </w:p>
        </w:tc>
        <w:tc>
          <w:tcPr>
            <w:tcW w:w="1313" w:type="dxa"/>
            <w:shd w:val="clear" w:color="auto" w:fill="auto"/>
            <w:vAlign w:val="center"/>
          </w:tcPr>
          <w:p w14:paraId="5A655A85"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-6,7</w:t>
            </w:r>
          </w:p>
        </w:tc>
      </w:tr>
      <w:tr w:rsidR="00EA0591" w:rsidRPr="00DF7005" w14:paraId="412D1C18" w14:textId="77777777" w:rsidTr="00946C5E">
        <w:tc>
          <w:tcPr>
            <w:tcW w:w="2518" w:type="dxa"/>
            <w:vMerge/>
            <w:shd w:val="clear" w:color="auto" w:fill="auto"/>
            <w:vAlign w:val="center"/>
          </w:tcPr>
          <w:p w14:paraId="474F3B17" w14:textId="77777777" w:rsidR="00EA0591" w:rsidRPr="00DF7005" w:rsidRDefault="00EA0591" w:rsidP="00DF7005">
            <w:pPr>
              <w:jc w:val="both"/>
              <w:rPr>
                <w:color w:val="FF0000"/>
                <w:sz w:val="24"/>
                <w:szCs w:val="24"/>
              </w:rPr>
            </w:pPr>
          </w:p>
        </w:tc>
        <w:tc>
          <w:tcPr>
            <w:tcW w:w="2268" w:type="dxa"/>
            <w:vMerge w:val="restart"/>
            <w:shd w:val="clear" w:color="auto" w:fill="auto"/>
            <w:vAlign w:val="center"/>
          </w:tcPr>
          <w:p w14:paraId="459ABE57" w14:textId="77777777" w:rsidR="00EA0591" w:rsidRPr="00946C5E" w:rsidRDefault="00EA0591" w:rsidP="00946C5E">
            <w:pPr>
              <w:pStyle w:val="Default"/>
              <w:rPr>
                <w:rFonts w:eastAsia="Times New Roman"/>
                <w:sz w:val="23"/>
                <w:szCs w:val="23"/>
              </w:rPr>
            </w:pPr>
            <w:r w:rsidRPr="00DF7005">
              <w:rPr>
                <w:rFonts w:eastAsia="Times New Roman"/>
                <w:sz w:val="23"/>
                <w:szCs w:val="23"/>
              </w:rPr>
              <w:t xml:space="preserve">менее 8°С </w:t>
            </w:r>
          </w:p>
        </w:tc>
        <w:tc>
          <w:tcPr>
            <w:tcW w:w="4040" w:type="dxa"/>
            <w:shd w:val="clear" w:color="auto" w:fill="auto"/>
            <w:vAlign w:val="center"/>
          </w:tcPr>
          <w:p w14:paraId="5C84F967"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Продолжительность, </w:t>
            </w:r>
            <w:proofErr w:type="spellStart"/>
            <w:r w:rsidRPr="00DF7005">
              <w:rPr>
                <w:rFonts w:eastAsia="Times New Roman"/>
                <w:sz w:val="23"/>
                <w:szCs w:val="23"/>
              </w:rPr>
              <w:t>сут</w:t>
            </w:r>
            <w:proofErr w:type="spellEnd"/>
            <w:r w:rsidRPr="00DF7005">
              <w:rPr>
                <w:rFonts w:eastAsia="Times New Roman"/>
                <w:sz w:val="23"/>
                <w:szCs w:val="23"/>
              </w:rPr>
              <w:t xml:space="preserve">. </w:t>
            </w:r>
          </w:p>
        </w:tc>
        <w:tc>
          <w:tcPr>
            <w:tcW w:w="1313" w:type="dxa"/>
            <w:shd w:val="clear" w:color="auto" w:fill="auto"/>
            <w:vAlign w:val="center"/>
          </w:tcPr>
          <w:p w14:paraId="7460D089"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160</w:t>
            </w:r>
          </w:p>
        </w:tc>
      </w:tr>
      <w:tr w:rsidR="00EA0591" w:rsidRPr="00DF7005" w14:paraId="4DBAE4E6" w14:textId="77777777" w:rsidTr="00946C5E">
        <w:tc>
          <w:tcPr>
            <w:tcW w:w="2518" w:type="dxa"/>
            <w:vMerge/>
            <w:shd w:val="clear" w:color="auto" w:fill="auto"/>
            <w:vAlign w:val="center"/>
          </w:tcPr>
          <w:p w14:paraId="7A9B962A" w14:textId="77777777" w:rsidR="00EA0591" w:rsidRPr="00DF7005" w:rsidRDefault="00EA0591" w:rsidP="00DF7005">
            <w:pPr>
              <w:jc w:val="both"/>
              <w:rPr>
                <w:color w:val="FF0000"/>
                <w:sz w:val="24"/>
                <w:szCs w:val="24"/>
              </w:rPr>
            </w:pPr>
          </w:p>
        </w:tc>
        <w:tc>
          <w:tcPr>
            <w:tcW w:w="2268" w:type="dxa"/>
            <w:vMerge/>
            <w:shd w:val="clear" w:color="auto" w:fill="auto"/>
            <w:vAlign w:val="center"/>
          </w:tcPr>
          <w:p w14:paraId="3DDCB41B" w14:textId="77777777" w:rsidR="00EA0591" w:rsidRPr="00DF7005" w:rsidRDefault="00EA0591" w:rsidP="00946C5E">
            <w:pPr>
              <w:rPr>
                <w:color w:val="FF0000"/>
                <w:sz w:val="24"/>
                <w:szCs w:val="24"/>
              </w:rPr>
            </w:pPr>
          </w:p>
        </w:tc>
        <w:tc>
          <w:tcPr>
            <w:tcW w:w="4040" w:type="dxa"/>
            <w:shd w:val="clear" w:color="auto" w:fill="auto"/>
            <w:vAlign w:val="center"/>
          </w:tcPr>
          <w:p w14:paraId="56F64A8C"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температура воздуха, °С, </w:t>
            </w:r>
          </w:p>
        </w:tc>
        <w:tc>
          <w:tcPr>
            <w:tcW w:w="1313" w:type="dxa"/>
            <w:shd w:val="clear" w:color="auto" w:fill="auto"/>
            <w:vAlign w:val="center"/>
          </w:tcPr>
          <w:p w14:paraId="4196B56D"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-6,7</w:t>
            </w:r>
          </w:p>
        </w:tc>
      </w:tr>
      <w:tr w:rsidR="00EA0591" w:rsidRPr="00DF7005" w14:paraId="6A9A8D19" w14:textId="77777777" w:rsidTr="00946C5E">
        <w:tc>
          <w:tcPr>
            <w:tcW w:w="2518" w:type="dxa"/>
            <w:vMerge/>
            <w:shd w:val="clear" w:color="auto" w:fill="auto"/>
            <w:vAlign w:val="center"/>
          </w:tcPr>
          <w:p w14:paraId="15EC1E47" w14:textId="77777777" w:rsidR="00EA0591" w:rsidRPr="00DF7005" w:rsidRDefault="00EA0591" w:rsidP="00DF7005">
            <w:pPr>
              <w:jc w:val="both"/>
              <w:rPr>
                <w:color w:val="FF0000"/>
                <w:sz w:val="24"/>
                <w:szCs w:val="24"/>
              </w:rPr>
            </w:pPr>
          </w:p>
        </w:tc>
        <w:tc>
          <w:tcPr>
            <w:tcW w:w="2268" w:type="dxa"/>
            <w:vMerge w:val="restart"/>
            <w:shd w:val="clear" w:color="auto" w:fill="auto"/>
            <w:vAlign w:val="center"/>
          </w:tcPr>
          <w:p w14:paraId="1E5251A7" w14:textId="77777777" w:rsidR="00EA0591" w:rsidRPr="00946C5E" w:rsidRDefault="00EA0591" w:rsidP="00946C5E">
            <w:pPr>
              <w:pStyle w:val="Default"/>
              <w:rPr>
                <w:rFonts w:eastAsia="Times New Roman"/>
                <w:sz w:val="23"/>
                <w:szCs w:val="23"/>
              </w:rPr>
            </w:pPr>
            <w:r w:rsidRPr="00DF7005">
              <w:rPr>
                <w:rFonts w:eastAsia="Times New Roman"/>
                <w:sz w:val="23"/>
                <w:szCs w:val="23"/>
              </w:rPr>
              <w:t xml:space="preserve">менее 10°С </w:t>
            </w:r>
          </w:p>
        </w:tc>
        <w:tc>
          <w:tcPr>
            <w:tcW w:w="4040" w:type="dxa"/>
            <w:shd w:val="clear" w:color="auto" w:fill="auto"/>
            <w:vAlign w:val="center"/>
          </w:tcPr>
          <w:p w14:paraId="57132E8F"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Продолжительность, </w:t>
            </w:r>
            <w:proofErr w:type="spellStart"/>
            <w:r w:rsidRPr="00DF7005">
              <w:rPr>
                <w:rFonts w:eastAsia="Times New Roman"/>
                <w:sz w:val="23"/>
                <w:szCs w:val="23"/>
              </w:rPr>
              <w:t>сут</w:t>
            </w:r>
            <w:proofErr w:type="spellEnd"/>
            <w:r w:rsidRPr="00DF7005">
              <w:rPr>
                <w:rFonts w:eastAsia="Times New Roman"/>
                <w:sz w:val="23"/>
                <w:szCs w:val="23"/>
              </w:rPr>
              <w:t xml:space="preserve">. </w:t>
            </w:r>
          </w:p>
        </w:tc>
        <w:tc>
          <w:tcPr>
            <w:tcW w:w="1313" w:type="dxa"/>
            <w:shd w:val="clear" w:color="auto" w:fill="auto"/>
            <w:vAlign w:val="center"/>
          </w:tcPr>
          <w:p w14:paraId="15EE1B50"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240</w:t>
            </w:r>
          </w:p>
        </w:tc>
      </w:tr>
      <w:tr w:rsidR="00EA0591" w:rsidRPr="00DF7005" w14:paraId="6E298DB2" w14:textId="77777777" w:rsidTr="00DF7005">
        <w:tc>
          <w:tcPr>
            <w:tcW w:w="2518" w:type="dxa"/>
            <w:vMerge/>
            <w:shd w:val="clear" w:color="auto" w:fill="auto"/>
            <w:vAlign w:val="center"/>
          </w:tcPr>
          <w:p w14:paraId="4623EB66" w14:textId="77777777" w:rsidR="00EA0591" w:rsidRPr="00DF7005" w:rsidRDefault="00EA0591" w:rsidP="00DF7005">
            <w:pPr>
              <w:jc w:val="both"/>
              <w:rPr>
                <w:color w:val="FF0000"/>
                <w:sz w:val="24"/>
                <w:szCs w:val="24"/>
              </w:rPr>
            </w:pPr>
          </w:p>
        </w:tc>
        <w:tc>
          <w:tcPr>
            <w:tcW w:w="2268" w:type="dxa"/>
            <w:vMerge/>
            <w:shd w:val="clear" w:color="auto" w:fill="auto"/>
            <w:vAlign w:val="center"/>
          </w:tcPr>
          <w:p w14:paraId="6B0A706F" w14:textId="77777777" w:rsidR="00EA0591" w:rsidRPr="00DF7005" w:rsidRDefault="00EA0591" w:rsidP="00DF7005">
            <w:pPr>
              <w:jc w:val="both"/>
              <w:rPr>
                <w:color w:val="FF0000"/>
                <w:sz w:val="24"/>
                <w:szCs w:val="24"/>
              </w:rPr>
            </w:pPr>
          </w:p>
        </w:tc>
        <w:tc>
          <w:tcPr>
            <w:tcW w:w="4040" w:type="dxa"/>
            <w:shd w:val="clear" w:color="auto" w:fill="auto"/>
            <w:vAlign w:val="center"/>
          </w:tcPr>
          <w:p w14:paraId="0A883E00"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температура воздуха, °С, </w:t>
            </w:r>
          </w:p>
        </w:tc>
        <w:tc>
          <w:tcPr>
            <w:tcW w:w="1313" w:type="dxa"/>
            <w:shd w:val="clear" w:color="auto" w:fill="auto"/>
            <w:vAlign w:val="center"/>
          </w:tcPr>
          <w:p w14:paraId="27BF3A3A"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-3,1</w:t>
            </w:r>
          </w:p>
        </w:tc>
      </w:tr>
      <w:tr w:rsidR="00EA0591" w:rsidRPr="00DF7005" w14:paraId="221D9ADD" w14:textId="77777777" w:rsidTr="00DF7005">
        <w:tc>
          <w:tcPr>
            <w:tcW w:w="8826" w:type="dxa"/>
            <w:gridSpan w:val="3"/>
            <w:shd w:val="clear" w:color="auto" w:fill="auto"/>
            <w:vAlign w:val="center"/>
          </w:tcPr>
          <w:p w14:paraId="4B2DE292"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месячная относительная влажность воздуха наиболее холодного месяца, % </w:t>
            </w:r>
          </w:p>
        </w:tc>
        <w:tc>
          <w:tcPr>
            <w:tcW w:w="1313" w:type="dxa"/>
            <w:shd w:val="clear" w:color="auto" w:fill="auto"/>
            <w:vAlign w:val="center"/>
          </w:tcPr>
          <w:p w14:paraId="3A59CD16"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86</w:t>
            </w:r>
          </w:p>
        </w:tc>
      </w:tr>
      <w:tr w:rsidR="00EA0591" w:rsidRPr="00DF7005" w14:paraId="5B9A2303" w14:textId="77777777" w:rsidTr="00DF7005">
        <w:tc>
          <w:tcPr>
            <w:tcW w:w="8826" w:type="dxa"/>
            <w:gridSpan w:val="3"/>
            <w:shd w:val="clear" w:color="auto" w:fill="auto"/>
            <w:vAlign w:val="center"/>
          </w:tcPr>
          <w:p w14:paraId="64CAC9E7"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месячная относительная влажность воздуха в 15 ч. Наиболее холодного месяца, %. </w:t>
            </w:r>
          </w:p>
        </w:tc>
        <w:tc>
          <w:tcPr>
            <w:tcW w:w="1313" w:type="dxa"/>
            <w:shd w:val="clear" w:color="auto" w:fill="auto"/>
            <w:vAlign w:val="center"/>
          </w:tcPr>
          <w:p w14:paraId="52B096E8"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84</w:t>
            </w:r>
          </w:p>
        </w:tc>
      </w:tr>
      <w:tr w:rsidR="00EA0591" w:rsidRPr="00DF7005" w14:paraId="5721D2DC" w14:textId="77777777" w:rsidTr="00DF7005">
        <w:tc>
          <w:tcPr>
            <w:tcW w:w="8826" w:type="dxa"/>
            <w:gridSpan w:val="3"/>
            <w:shd w:val="clear" w:color="auto" w:fill="auto"/>
            <w:vAlign w:val="center"/>
          </w:tcPr>
          <w:p w14:paraId="433E1709"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Кол-во осадков за период с ноября по март, мм </w:t>
            </w:r>
          </w:p>
        </w:tc>
        <w:tc>
          <w:tcPr>
            <w:tcW w:w="1313" w:type="dxa"/>
            <w:shd w:val="clear" w:color="auto" w:fill="auto"/>
            <w:vAlign w:val="center"/>
          </w:tcPr>
          <w:p w14:paraId="40069228"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169</w:t>
            </w:r>
          </w:p>
        </w:tc>
      </w:tr>
      <w:tr w:rsidR="00EA0591" w:rsidRPr="00DF7005" w14:paraId="6049057B" w14:textId="77777777" w:rsidTr="00DF7005">
        <w:tc>
          <w:tcPr>
            <w:tcW w:w="8826" w:type="dxa"/>
            <w:gridSpan w:val="3"/>
            <w:shd w:val="clear" w:color="auto" w:fill="auto"/>
            <w:vAlign w:val="center"/>
          </w:tcPr>
          <w:p w14:paraId="47A322F4"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Преобладающее направление ветра за период с декабря по февраль </w:t>
            </w:r>
          </w:p>
        </w:tc>
        <w:tc>
          <w:tcPr>
            <w:tcW w:w="1313" w:type="dxa"/>
            <w:shd w:val="clear" w:color="auto" w:fill="auto"/>
            <w:vAlign w:val="center"/>
          </w:tcPr>
          <w:p w14:paraId="5880CD18"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ЮЗ</w:t>
            </w:r>
          </w:p>
        </w:tc>
      </w:tr>
      <w:tr w:rsidR="00EA0591" w:rsidRPr="00DF7005" w14:paraId="7FA2F39F" w14:textId="77777777" w:rsidTr="00DF7005">
        <w:tc>
          <w:tcPr>
            <w:tcW w:w="8826" w:type="dxa"/>
            <w:gridSpan w:val="3"/>
            <w:shd w:val="clear" w:color="auto" w:fill="auto"/>
            <w:vAlign w:val="center"/>
          </w:tcPr>
          <w:p w14:paraId="6C6431DF"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Максимальная из средних скоростей ветра по румбам за январь, м/с </w:t>
            </w:r>
          </w:p>
        </w:tc>
        <w:tc>
          <w:tcPr>
            <w:tcW w:w="1313" w:type="dxa"/>
            <w:shd w:val="clear" w:color="auto" w:fill="auto"/>
            <w:vAlign w:val="center"/>
          </w:tcPr>
          <w:p w14:paraId="5ADA3152"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5,9</w:t>
            </w:r>
          </w:p>
        </w:tc>
      </w:tr>
      <w:tr w:rsidR="00EA0591" w:rsidRPr="00DF7005" w14:paraId="04FEFE9A" w14:textId="77777777" w:rsidTr="00DF7005">
        <w:trPr>
          <w:trHeight w:val="70"/>
        </w:trPr>
        <w:tc>
          <w:tcPr>
            <w:tcW w:w="8826" w:type="dxa"/>
            <w:gridSpan w:val="3"/>
            <w:shd w:val="clear" w:color="auto" w:fill="auto"/>
            <w:vAlign w:val="center"/>
          </w:tcPr>
          <w:p w14:paraId="29691CFD" w14:textId="77777777" w:rsidR="00EA0591" w:rsidRPr="00DF7005" w:rsidRDefault="00EA0591" w:rsidP="00EA0591">
            <w:pPr>
              <w:pStyle w:val="Default"/>
              <w:rPr>
                <w:rFonts w:eastAsia="Times New Roman"/>
                <w:sz w:val="23"/>
                <w:szCs w:val="23"/>
              </w:rPr>
            </w:pPr>
            <w:r w:rsidRPr="00DF7005">
              <w:rPr>
                <w:rFonts w:eastAsia="Times New Roman"/>
                <w:sz w:val="23"/>
                <w:szCs w:val="23"/>
              </w:rPr>
              <w:t xml:space="preserve">Средняя скорость ветра, м/с, за период со средней суточной температурой воздуха более </w:t>
            </w:r>
            <w:r w:rsidRPr="00DF7005">
              <w:rPr>
                <w:rFonts w:eastAsia="Times New Roman"/>
                <w:b/>
                <w:bCs/>
                <w:sz w:val="23"/>
                <w:szCs w:val="23"/>
              </w:rPr>
              <w:t>8</w:t>
            </w:r>
            <w:r w:rsidRPr="00DF7005">
              <w:rPr>
                <w:rFonts w:eastAsia="Times New Roman"/>
                <w:sz w:val="23"/>
                <w:szCs w:val="23"/>
              </w:rPr>
              <w:t xml:space="preserve">°С </w:t>
            </w:r>
          </w:p>
        </w:tc>
        <w:tc>
          <w:tcPr>
            <w:tcW w:w="1313" w:type="dxa"/>
            <w:shd w:val="clear" w:color="auto" w:fill="auto"/>
            <w:vAlign w:val="center"/>
          </w:tcPr>
          <w:p w14:paraId="4089E410" w14:textId="77777777" w:rsidR="00EA0591" w:rsidRPr="00DF7005" w:rsidRDefault="00EA0591" w:rsidP="00DF7005">
            <w:pPr>
              <w:pStyle w:val="Default"/>
              <w:jc w:val="center"/>
              <w:rPr>
                <w:rFonts w:eastAsia="Times New Roman"/>
                <w:sz w:val="23"/>
                <w:szCs w:val="23"/>
              </w:rPr>
            </w:pPr>
            <w:r w:rsidRPr="00DF7005">
              <w:rPr>
                <w:rFonts w:eastAsia="Times New Roman"/>
                <w:sz w:val="23"/>
                <w:szCs w:val="23"/>
              </w:rPr>
              <w:t>3,9</w:t>
            </w:r>
          </w:p>
        </w:tc>
      </w:tr>
    </w:tbl>
    <w:p w14:paraId="457A03AE" w14:textId="77777777" w:rsidR="00781928" w:rsidRDefault="00123EF7" w:rsidP="00946C5E">
      <w:pPr>
        <w:spacing w:before="120" w:after="120"/>
        <w:jc w:val="center"/>
        <w:rPr>
          <w:b/>
          <w:sz w:val="24"/>
          <w:szCs w:val="24"/>
        </w:rPr>
      </w:pPr>
      <w:r w:rsidRPr="00123EF7">
        <w:rPr>
          <w:b/>
          <w:sz w:val="24"/>
          <w:szCs w:val="24"/>
        </w:rPr>
        <w:t>Климатические параметры теплого периода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040"/>
        <w:gridCol w:w="1313"/>
      </w:tblGrid>
      <w:tr w:rsidR="00123EF7" w:rsidRPr="00DF7005" w14:paraId="7F4F246C" w14:textId="77777777" w:rsidTr="00DF7005">
        <w:tc>
          <w:tcPr>
            <w:tcW w:w="8826" w:type="dxa"/>
            <w:gridSpan w:val="2"/>
            <w:shd w:val="clear" w:color="auto" w:fill="auto"/>
            <w:vAlign w:val="center"/>
          </w:tcPr>
          <w:p w14:paraId="74EC0AB7" w14:textId="77777777" w:rsidR="00123EF7" w:rsidRPr="00DF7005" w:rsidRDefault="00123EF7" w:rsidP="00DF7005">
            <w:pPr>
              <w:pStyle w:val="Default"/>
              <w:jc w:val="center"/>
              <w:rPr>
                <w:rFonts w:eastAsia="Times New Roman"/>
                <w:sz w:val="23"/>
                <w:szCs w:val="23"/>
              </w:rPr>
            </w:pPr>
            <w:r w:rsidRPr="00DF7005">
              <w:rPr>
                <w:rFonts w:eastAsia="Times New Roman"/>
                <w:b/>
                <w:bCs/>
                <w:sz w:val="23"/>
                <w:szCs w:val="23"/>
              </w:rPr>
              <w:t>Климатическая характеристика</w:t>
            </w:r>
          </w:p>
        </w:tc>
        <w:tc>
          <w:tcPr>
            <w:tcW w:w="1313" w:type="dxa"/>
            <w:shd w:val="clear" w:color="auto" w:fill="auto"/>
            <w:vAlign w:val="center"/>
          </w:tcPr>
          <w:p w14:paraId="1E640CE3" w14:textId="77777777" w:rsidR="00123EF7" w:rsidRPr="00DF7005" w:rsidRDefault="00123EF7" w:rsidP="00DF7005">
            <w:pPr>
              <w:pStyle w:val="Default"/>
              <w:jc w:val="center"/>
              <w:rPr>
                <w:rFonts w:eastAsia="Times New Roman"/>
                <w:sz w:val="23"/>
                <w:szCs w:val="23"/>
              </w:rPr>
            </w:pPr>
            <w:r w:rsidRPr="00DF7005">
              <w:rPr>
                <w:rFonts w:eastAsia="Times New Roman"/>
                <w:b/>
                <w:bCs/>
                <w:sz w:val="23"/>
                <w:szCs w:val="23"/>
              </w:rPr>
              <w:t>Поселение</w:t>
            </w:r>
          </w:p>
        </w:tc>
      </w:tr>
      <w:tr w:rsidR="00123EF7" w:rsidRPr="00DF7005" w14:paraId="2B8A93A9" w14:textId="77777777" w:rsidTr="00DF7005">
        <w:tc>
          <w:tcPr>
            <w:tcW w:w="8826" w:type="dxa"/>
            <w:gridSpan w:val="2"/>
            <w:shd w:val="clear" w:color="auto" w:fill="auto"/>
          </w:tcPr>
          <w:p w14:paraId="1A3539C6"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Барометрическое давление, </w:t>
            </w:r>
            <w:proofErr w:type="spellStart"/>
            <w:r w:rsidRPr="00DF7005">
              <w:rPr>
                <w:rFonts w:eastAsia="Times New Roman"/>
                <w:sz w:val="23"/>
                <w:szCs w:val="23"/>
              </w:rPr>
              <w:t>гПа</w:t>
            </w:r>
            <w:proofErr w:type="spellEnd"/>
            <w:r w:rsidRPr="00DF7005">
              <w:rPr>
                <w:rFonts w:eastAsia="Times New Roman"/>
                <w:sz w:val="23"/>
                <w:szCs w:val="23"/>
              </w:rPr>
              <w:t xml:space="preserve"> </w:t>
            </w:r>
          </w:p>
        </w:tc>
        <w:tc>
          <w:tcPr>
            <w:tcW w:w="1313" w:type="dxa"/>
            <w:shd w:val="clear" w:color="auto" w:fill="auto"/>
          </w:tcPr>
          <w:p w14:paraId="06F62232"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1000</w:t>
            </w:r>
          </w:p>
        </w:tc>
      </w:tr>
      <w:tr w:rsidR="001874D4" w:rsidRPr="00DF7005" w14:paraId="3B61A2D3" w14:textId="77777777" w:rsidTr="00DF7005">
        <w:tc>
          <w:tcPr>
            <w:tcW w:w="4786" w:type="dxa"/>
            <w:vMerge w:val="restart"/>
            <w:shd w:val="clear" w:color="auto" w:fill="auto"/>
            <w:vAlign w:val="center"/>
          </w:tcPr>
          <w:p w14:paraId="7E4F7669" w14:textId="77777777" w:rsidR="001874D4" w:rsidRPr="00DF7005" w:rsidRDefault="001874D4" w:rsidP="001874D4">
            <w:pPr>
              <w:pStyle w:val="Default"/>
              <w:jc w:val="both"/>
              <w:rPr>
                <w:rFonts w:eastAsia="Times New Roman"/>
                <w:sz w:val="23"/>
                <w:szCs w:val="23"/>
              </w:rPr>
            </w:pPr>
            <w:r w:rsidRPr="00DF7005">
              <w:rPr>
                <w:rFonts w:eastAsia="Times New Roman"/>
                <w:sz w:val="23"/>
                <w:szCs w:val="23"/>
              </w:rPr>
              <w:t>Температура воздуха, °С,</w:t>
            </w:r>
          </w:p>
          <w:p w14:paraId="497E86F1" w14:textId="77777777" w:rsidR="001874D4" w:rsidRPr="00DF7005" w:rsidRDefault="001874D4" w:rsidP="001874D4">
            <w:pPr>
              <w:pStyle w:val="Default"/>
              <w:jc w:val="both"/>
              <w:rPr>
                <w:rFonts w:eastAsia="Times New Roman"/>
                <w:sz w:val="23"/>
                <w:szCs w:val="23"/>
              </w:rPr>
            </w:pPr>
            <w:r w:rsidRPr="00DF7005">
              <w:rPr>
                <w:rFonts w:eastAsia="Times New Roman"/>
                <w:sz w:val="23"/>
                <w:szCs w:val="23"/>
              </w:rPr>
              <w:t>обеспеченностью</w:t>
            </w:r>
          </w:p>
        </w:tc>
        <w:tc>
          <w:tcPr>
            <w:tcW w:w="4040" w:type="dxa"/>
            <w:shd w:val="clear" w:color="auto" w:fill="auto"/>
            <w:vAlign w:val="center"/>
          </w:tcPr>
          <w:p w14:paraId="160B9B81" w14:textId="77777777" w:rsidR="001874D4" w:rsidRPr="00DF7005" w:rsidRDefault="001874D4" w:rsidP="001874D4">
            <w:pPr>
              <w:pStyle w:val="Default"/>
              <w:jc w:val="center"/>
              <w:rPr>
                <w:rFonts w:eastAsia="Times New Roman"/>
                <w:sz w:val="23"/>
                <w:szCs w:val="23"/>
              </w:rPr>
            </w:pPr>
            <w:r>
              <w:rPr>
                <w:rFonts w:eastAsia="Times New Roman"/>
                <w:sz w:val="23"/>
                <w:szCs w:val="23"/>
              </w:rPr>
              <w:t>0,95</w:t>
            </w:r>
          </w:p>
        </w:tc>
        <w:tc>
          <w:tcPr>
            <w:tcW w:w="1313" w:type="dxa"/>
            <w:shd w:val="clear" w:color="auto" w:fill="auto"/>
            <w:vAlign w:val="center"/>
          </w:tcPr>
          <w:p w14:paraId="56595012" w14:textId="77777777" w:rsidR="001874D4" w:rsidRPr="00DF7005" w:rsidRDefault="001874D4" w:rsidP="001874D4">
            <w:pPr>
              <w:pStyle w:val="Default"/>
              <w:jc w:val="center"/>
              <w:rPr>
                <w:rFonts w:eastAsia="Times New Roman"/>
                <w:sz w:val="23"/>
                <w:szCs w:val="23"/>
              </w:rPr>
            </w:pPr>
            <w:r w:rsidRPr="00DF7005">
              <w:rPr>
                <w:rFonts w:eastAsia="Times New Roman"/>
                <w:sz w:val="23"/>
                <w:szCs w:val="23"/>
              </w:rPr>
              <w:t>19</w:t>
            </w:r>
          </w:p>
        </w:tc>
      </w:tr>
      <w:tr w:rsidR="001874D4" w:rsidRPr="00DF7005" w14:paraId="6F985A9F" w14:textId="77777777" w:rsidTr="00DF7005">
        <w:tc>
          <w:tcPr>
            <w:tcW w:w="4786" w:type="dxa"/>
            <w:vMerge/>
            <w:shd w:val="clear" w:color="auto" w:fill="auto"/>
            <w:vAlign w:val="center"/>
          </w:tcPr>
          <w:p w14:paraId="2BB03BCA" w14:textId="77777777" w:rsidR="001874D4" w:rsidRPr="00DF7005" w:rsidRDefault="001874D4" w:rsidP="001874D4">
            <w:pPr>
              <w:jc w:val="both"/>
              <w:rPr>
                <w:color w:val="FF0000"/>
                <w:sz w:val="24"/>
                <w:szCs w:val="24"/>
              </w:rPr>
            </w:pPr>
          </w:p>
        </w:tc>
        <w:tc>
          <w:tcPr>
            <w:tcW w:w="4040" w:type="dxa"/>
            <w:shd w:val="clear" w:color="auto" w:fill="auto"/>
          </w:tcPr>
          <w:p w14:paraId="22F284A2" w14:textId="77777777" w:rsidR="001874D4" w:rsidRPr="00DF7005" w:rsidRDefault="001874D4" w:rsidP="001874D4">
            <w:pPr>
              <w:pStyle w:val="Default"/>
              <w:jc w:val="center"/>
              <w:rPr>
                <w:rFonts w:eastAsia="Times New Roman"/>
                <w:sz w:val="23"/>
                <w:szCs w:val="23"/>
              </w:rPr>
            </w:pPr>
            <w:r>
              <w:rPr>
                <w:rFonts w:eastAsia="Times New Roman"/>
                <w:sz w:val="23"/>
                <w:szCs w:val="23"/>
              </w:rPr>
              <w:t>0,98</w:t>
            </w:r>
          </w:p>
        </w:tc>
        <w:tc>
          <w:tcPr>
            <w:tcW w:w="1313" w:type="dxa"/>
            <w:shd w:val="clear" w:color="auto" w:fill="auto"/>
          </w:tcPr>
          <w:p w14:paraId="4CD702EF" w14:textId="77777777" w:rsidR="001874D4" w:rsidRPr="00DF7005" w:rsidRDefault="001874D4" w:rsidP="001874D4">
            <w:pPr>
              <w:pStyle w:val="Default"/>
              <w:jc w:val="center"/>
              <w:rPr>
                <w:rFonts w:eastAsia="Times New Roman"/>
                <w:sz w:val="23"/>
                <w:szCs w:val="23"/>
              </w:rPr>
            </w:pPr>
            <w:r w:rsidRPr="00DF7005">
              <w:rPr>
                <w:rFonts w:eastAsia="Times New Roman"/>
                <w:sz w:val="23"/>
                <w:szCs w:val="23"/>
              </w:rPr>
              <w:t>22,8</w:t>
            </w:r>
          </w:p>
        </w:tc>
      </w:tr>
      <w:tr w:rsidR="00123EF7" w:rsidRPr="00DF7005" w14:paraId="48F807C0" w14:textId="77777777" w:rsidTr="00DF7005">
        <w:tc>
          <w:tcPr>
            <w:tcW w:w="8826" w:type="dxa"/>
            <w:gridSpan w:val="2"/>
            <w:shd w:val="clear" w:color="auto" w:fill="auto"/>
          </w:tcPr>
          <w:p w14:paraId="42D970C2" w14:textId="77777777" w:rsidR="00123EF7" w:rsidRPr="00DF7005" w:rsidRDefault="00123EF7" w:rsidP="00123EF7">
            <w:pPr>
              <w:pStyle w:val="Default"/>
              <w:rPr>
                <w:rFonts w:eastAsia="Times New Roman"/>
                <w:sz w:val="23"/>
                <w:szCs w:val="23"/>
              </w:rPr>
            </w:pPr>
            <w:r w:rsidRPr="00DF7005">
              <w:rPr>
                <w:rFonts w:eastAsia="Times New Roman"/>
                <w:sz w:val="23"/>
                <w:szCs w:val="23"/>
              </w:rPr>
              <w:t>Средняя максимальная температура воздуха наиболее теплого месяца</w:t>
            </w:r>
            <w:r w:rsidRPr="00DF7005">
              <w:rPr>
                <w:rFonts w:eastAsia="Times New Roman"/>
                <w:b/>
                <w:bCs/>
                <w:sz w:val="23"/>
                <w:szCs w:val="23"/>
              </w:rPr>
              <w:t xml:space="preserve">, </w:t>
            </w:r>
            <w:r w:rsidRPr="00DF7005">
              <w:rPr>
                <w:rFonts w:eastAsia="Times New Roman"/>
                <w:sz w:val="23"/>
                <w:szCs w:val="23"/>
              </w:rPr>
              <w:t xml:space="preserve">°С </w:t>
            </w:r>
          </w:p>
        </w:tc>
        <w:tc>
          <w:tcPr>
            <w:tcW w:w="1313" w:type="dxa"/>
            <w:shd w:val="clear" w:color="auto" w:fill="auto"/>
          </w:tcPr>
          <w:p w14:paraId="2AC7AB01"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20,3</w:t>
            </w:r>
          </w:p>
        </w:tc>
      </w:tr>
      <w:tr w:rsidR="00123EF7" w:rsidRPr="00DF7005" w14:paraId="3AF46827" w14:textId="77777777" w:rsidTr="00DF7005">
        <w:tc>
          <w:tcPr>
            <w:tcW w:w="8826" w:type="dxa"/>
            <w:gridSpan w:val="2"/>
            <w:shd w:val="clear" w:color="auto" w:fill="auto"/>
          </w:tcPr>
          <w:p w14:paraId="6E4E280A"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Абсолютная средняя максимальная температура воздуха, </w:t>
            </w:r>
            <w:r w:rsidR="00DF0D87" w:rsidRPr="00DF7005">
              <w:rPr>
                <w:rFonts w:eastAsia="Times New Roman"/>
                <w:sz w:val="23"/>
                <w:szCs w:val="23"/>
              </w:rPr>
              <w:t>°С</w:t>
            </w:r>
          </w:p>
        </w:tc>
        <w:tc>
          <w:tcPr>
            <w:tcW w:w="1313" w:type="dxa"/>
            <w:shd w:val="clear" w:color="auto" w:fill="auto"/>
          </w:tcPr>
          <w:p w14:paraId="4762F8ED"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33</w:t>
            </w:r>
          </w:p>
        </w:tc>
      </w:tr>
      <w:tr w:rsidR="00123EF7" w:rsidRPr="00DF7005" w14:paraId="0F0D63FB" w14:textId="77777777" w:rsidTr="00DF7005">
        <w:tc>
          <w:tcPr>
            <w:tcW w:w="8826" w:type="dxa"/>
            <w:gridSpan w:val="2"/>
            <w:shd w:val="clear" w:color="auto" w:fill="auto"/>
          </w:tcPr>
          <w:p w14:paraId="4D4C61A8" w14:textId="77777777" w:rsidR="00123EF7" w:rsidRPr="00DF7005" w:rsidRDefault="00123EF7" w:rsidP="00123EF7">
            <w:pPr>
              <w:pStyle w:val="Default"/>
              <w:rPr>
                <w:rFonts w:eastAsia="Times New Roman"/>
                <w:sz w:val="23"/>
                <w:szCs w:val="23"/>
              </w:rPr>
            </w:pPr>
            <w:r w:rsidRPr="00DF7005">
              <w:rPr>
                <w:rFonts w:eastAsia="Times New Roman"/>
                <w:sz w:val="23"/>
                <w:szCs w:val="23"/>
              </w:rPr>
              <w:t>Средняя суточная амплитуда температуры воздуха наиболее теплого месяца, °С</w:t>
            </w:r>
          </w:p>
        </w:tc>
        <w:tc>
          <w:tcPr>
            <w:tcW w:w="1313" w:type="dxa"/>
            <w:shd w:val="clear" w:color="auto" w:fill="auto"/>
          </w:tcPr>
          <w:p w14:paraId="064B3A6F"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9</w:t>
            </w:r>
          </w:p>
        </w:tc>
      </w:tr>
      <w:tr w:rsidR="00123EF7" w:rsidRPr="00DF7005" w14:paraId="1C4B7044" w14:textId="77777777" w:rsidTr="00DF7005">
        <w:tc>
          <w:tcPr>
            <w:tcW w:w="8826" w:type="dxa"/>
            <w:gridSpan w:val="2"/>
            <w:shd w:val="clear" w:color="auto" w:fill="auto"/>
          </w:tcPr>
          <w:p w14:paraId="0FC15BBE"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Средняя месячная относительная влажность воздуха наиболее теплого месяца, %. </w:t>
            </w:r>
          </w:p>
        </w:tc>
        <w:tc>
          <w:tcPr>
            <w:tcW w:w="1313" w:type="dxa"/>
            <w:shd w:val="clear" w:color="auto" w:fill="auto"/>
          </w:tcPr>
          <w:p w14:paraId="07E94D69"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74</w:t>
            </w:r>
          </w:p>
        </w:tc>
      </w:tr>
      <w:tr w:rsidR="00123EF7" w:rsidRPr="00DF7005" w14:paraId="4CD77363" w14:textId="77777777" w:rsidTr="00DF7005">
        <w:tc>
          <w:tcPr>
            <w:tcW w:w="8826" w:type="dxa"/>
            <w:gridSpan w:val="2"/>
            <w:shd w:val="clear" w:color="auto" w:fill="auto"/>
          </w:tcPr>
          <w:p w14:paraId="151EA03F"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Средняя месячная относительная влажность воздуха в 15 ч. наиболее теплого месяца, %. </w:t>
            </w:r>
          </w:p>
        </w:tc>
        <w:tc>
          <w:tcPr>
            <w:tcW w:w="1313" w:type="dxa"/>
            <w:shd w:val="clear" w:color="auto" w:fill="auto"/>
          </w:tcPr>
          <w:p w14:paraId="52F6458F"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60</w:t>
            </w:r>
          </w:p>
        </w:tc>
      </w:tr>
      <w:tr w:rsidR="00123EF7" w:rsidRPr="00DF7005" w14:paraId="4D10FF87" w14:textId="77777777" w:rsidTr="00DF7005">
        <w:trPr>
          <w:trHeight w:val="70"/>
        </w:trPr>
        <w:tc>
          <w:tcPr>
            <w:tcW w:w="8826" w:type="dxa"/>
            <w:gridSpan w:val="2"/>
            <w:shd w:val="clear" w:color="auto" w:fill="auto"/>
          </w:tcPr>
          <w:p w14:paraId="00728126"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Кол-во осадков за период с апреля по ноябрь, мм </w:t>
            </w:r>
          </w:p>
        </w:tc>
        <w:tc>
          <w:tcPr>
            <w:tcW w:w="1313" w:type="dxa"/>
            <w:shd w:val="clear" w:color="auto" w:fill="auto"/>
          </w:tcPr>
          <w:p w14:paraId="43D13CA9"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589</w:t>
            </w:r>
          </w:p>
        </w:tc>
      </w:tr>
      <w:tr w:rsidR="00123EF7" w:rsidRPr="00DF7005" w14:paraId="53CC9413" w14:textId="77777777" w:rsidTr="00DF7005">
        <w:trPr>
          <w:trHeight w:val="70"/>
        </w:trPr>
        <w:tc>
          <w:tcPr>
            <w:tcW w:w="8826" w:type="dxa"/>
            <w:gridSpan w:val="2"/>
            <w:shd w:val="clear" w:color="auto" w:fill="auto"/>
          </w:tcPr>
          <w:p w14:paraId="2027C512"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Суточный максимум осадков, мм </w:t>
            </w:r>
          </w:p>
        </w:tc>
        <w:tc>
          <w:tcPr>
            <w:tcW w:w="1313" w:type="dxa"/>
            <w:shd w:val="clear" w:color="auto" w:fill="auto"/>
          </w:tcPr>
          <w:p w14:paraId="30C01403"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59</w:t>
            </w:r>
          </w:p>
        </w:tc>
      </w:tr>
      <w:tr w:rsidR="00123EF7" w:rsidRPr="00DF7005" w14:paraId="711528C3" w14:textId="77777777" w:rsidTr="00DF7005">
        <w:trPr>
          <w:trHeight w:val="70"/>
        </w:trPr>
        <w:tc>
          <w:tcPr>
            <w:tcW w:w="8826" w:type="dxa"/>
            <w:gridSpan w:val="2"/>
            <w:shd w:val="clear" w:color="auto" w:fill="auto"/>
          </w:tcPr>
          <w:p w14:paraId="6A5986B3"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Преобладающее направление ветра за период с июня по август </w:t>
            </w:r>
          </w:p>
        </w:tc>
        <w:tc>
          <w:tcPr>
            <w:tcW w:w="1313" w:type="dxa"/>
            <w:shd w:val="clear" w:color="auto" w:fill="auto"/>
          </w:tcPr>
          <w:p w14:paraId="07916D27"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ЮЗ</w:t>
            </w:r>
          </w:p>
        </w:tc>
      </w:tr>
      <w:tr w:rsidR="00123EF7" w:rsidRPr="00DF7005" w14:paraId="359EF5D9" w14:textId="77777777" w:rsidTr="00DF7005">
        <w:trPr>
          <w:trHeight w:val="70"/>
        </w:trPr>
        <w:tc>
          <w:tcPr>
            <w:tcW w:w="8826" w:type="dxa"/>
            <w:gridSpan w:val="2"/>
            <w:shd w:val="clear" w:color="auto" w:fill="auto"/>
          </w:tcPr>
          <w:p w14:paraId="53C9B880" w14:textId="77777777" w:rsidR="00123EF7" w:rsidRPr="00DF7005" w:rsidRDefault="00123EF7" w:rsidP="00123EF7">
            <w:pPr>
              <w:pStyle w:val="Default"/>
              <w:rPr>
                <w:rFonts w:eastAsia="Times New Roman"/>
                <w:sz w:val="23"/>
                <w:szCs w:val="23"/>
              </w:rPr>
            </w:pPr>
            <w:r w:rsidRPr="00DF7005">
              <w:rPr>
                <w:rFonts w:eastAsia="Times New Roman"/>
                <w:sz w:val="23"/>
                <w:szCs w:val="23"/>
              </w:rPr>
              <w:t xml:space="preserve">Максимальная из средних скоростей ветра по румбам за июль, м/с </w:t>
            </w:r>
          </w:p>
        </w:tc>
        <w:tc>
          <w:tcPr>
            <w:tcW w:w="1313" w:type="dxa"/>
            <w:shd w:val="clear" w:color="auto" w:fill="auto"/>
          </w:tcPr>
          <w:p w14:paraId="7CB7E37C" w14:textId="77777777" w:rsidR="00123EF7" w:rsidRPr="00DF7005" w:rsidRDefault="00123EF7" w:rsidP="00DF7005">
            <w:pPr>
              <w:pStyle w:val="Default"/>
              <w:jc w:val="center"/>
              <w:rPr>
                <w:rFonts w:eastAsia="Times New Roman"/>
                <w:sz w:val="23"/>
                <w:szCs w:val="23"/>
              </w:rPr>
            </w:pPr>
            <w:r w:rsidRPr="00DF7005">
              <w:rPr>
                <w:rFonts w:eastAsia="Times New Roman"/>
                <w:sz w:val="23"/>
                <w:szCs w:val="23"/>
              </w:rPr>
              <w:t>3,2</w:t>
            </w:r>
          </w:p>
        </w:tc>
      </w:tr>
    </w:tbl>
    <w:p w14:paraId="2E4A4B97" w14:textId="77777777" w:rsidR="00946C5E" w:rsidRPr="005303EE" w:rsidRDefault="006C02F1" w:rsidP="005303EE">
      <w:pPr>
        <w:ind w:firstLine="708"/>
        <w:jc w:val="both"/>
        <w:rPr>
          <w:b/>
          <w:sz w:val="24"/>
          <w:szCs w:val="24"/>
        </w:rPr>
      </w:pPr>
      <w:r w:rsidRPr="006C02F1">
        <w:rPr>
          <w:sz w:val="24"/>
          <w:szCs w:val="24"/>
        </w:rPr>
        <w:t>По строительно-</w:t>
      </w:r>
      <w:r w:rsidRPr="002007DA">
        <w:rPr>
          <w:sz w:val="24"/>
          <w:szCs w:val="24"/>
        </w:rPr>
        <w:t>климатическому районированию территория относится к зоне II В.</w:t>
      </w:r>
    </w:p>
    <w:p w14:paraId="7342BDD0" w14:textId="77777777" w:rsidR="00841686" w:rsidRPr="002007DA" w:rsidRDefault="00841686" w:rsidP="002007DA">
      <w:pPr>
        <w:spacing w:before="120" w:after="120"/>
        <w:jc w:val="center"/>
        <w:rPr>
          <w:b/>
          <w:sz w:val="24"/>
          <w:szCs w:val="24"/>
        </w:rPr>
      </w:pPr>
      <w:r w:rsidRPr="002007DA">
        <w:rPr>
          <w:b/>
          <w:sz w:val="24"/>
          <w:szCs w:val="24"/>
        </w:rPr>
        <w:t>3.2. Рельеф и грунты</w:t>
      </w:r>
    </w:p>
    <w:p w14:paraId="6278CC39" w14:textId="77777777" w:rsidR="00781928" w:rsidRPr="00781928" w:rsidRDefault="00781928" w:rsidP="00781928">
      <w:pPr>
        <w:ind w:firstLine="708"/>
        <w:jc w:val="both"/>
        <w:rPr>
          <w:sz w:val="24"/>
          <w:szCs w:val="24"/>
        </w:rPr>
      </w:pPr>
      <w:r w:rsidRPr="00781928">
        <w:rPr>
          <w:sz w:val="24"/>
          <w:szCs w:val="24"/>
        </w:rPr>
        <w:t xml:space="preserve">Поселение расположено в пределах </w:t>
      </w:r>
      <w:proofErr w:type="spellStart"/>
      <w:r w:rsidRPr="00781928">
        <w:rPr>
          <w:sz w:val="24"/>
          <w:szCs w:val="24"/>
        </w:rPr>
        <w:t>Заонежского</w:t>
      </w:r>
      <w:proofErr w:type="spellEnd"/>
      <w:r w:rsidRPr="00781928">
        <w:rPr>
          <w:sz w:val="24"/>
          <w:szCs w:val="24"/>
        </w:rPr>
        <w:t xml:space="preserve"> </w:t>
      </w:r>
      <w:proofErr w:type="spellStart"/>
      <w:r w:rsidRPr="00781928">
        <w:rPr>
          <w:sz w:val="24"/>
          <w:szCs w:val="24"/>
        </w:rPr>
        <w:t>сельгового</w:t>
      </w:r>
      <w:proofErr w:type="spellEnd"/>
      <w:r w:rsidRPr="00781928">
        <w:rPr>
          <w:sz w:val="24"/>
          <w:szCs w:val="24"/>
        </w:rPr>
        <w:t xml:space="preserve"> района. Основной чертой рельефа является частое чередование узких и длинных гряд, сложенных преимущественно твердыми </w:t>
      </w:r>
      <w:proofErr w:type="spellStart"/>
      <w:r w:rsidRPr="00781928">
        <w:rPr>
          <w:sz w:val="24"/>
          <w:szCs w:val="24"/>
        </w:rPr>
        <w:t>дочетвертичными</w:t>
      </w:r>
      <w:proofErr w:type="spellEnd"/>
      <w:r w:rsidRPr="00781928">
        <w:rPr>
          <w:sz w:val="24"/>
          <w:szCs w:val="24"/>
        </w:rPr>
        <w:t xml:space="preserve"> породами, с узкими же понижениями – озерами или заливами Онежского озера. Гряды – оголенные или покрытые тонким слоем четвертичных отложений. Наблюдается строго выдержанная ориентировка форм рельефа с северо-запада на юго-восток. В рельефе выражены тектонические разломы. Абсолютные отметки в редких случаях превышают 100 м Колебания относительных высот от 5 до 20 – 30 м. </w:t>
      </w:r>
    </w:p>
    <w:p w14:paraId="4F3F83B1" w14:textId="77777777" w:rsidR="00E55DC5" w:rsidRPr="00D61E26" w:rsidRDefault="00E55DC5" w:rsidP="0035059C">
      <w:pPr>
        <w:jc w:val="both"/>
        <w:rPr>
          <w:color w:val="FF0000"/>
          <w:sz w:val="24"/>
          <w:szCs w:val="24"/>
        </w:rPr>
        <w:sectPr w:rsidR="00E55DC5" w:rsidRPr="00D61E26" w:rsidSect="00DF591D">
          <w:pgSz w:w="11906" w:h="16838"/>
          <w:pgMar w:top="1134" w:right="849" w:bottom="993" w:left="1134" w:header="708" w:footer="708" w:gutter="0"/>
          <w:cols w:space="720"/>
        </w:sectPr>
      </w:pPr>
    </w:p>
    <w:p w14:paraId="52AC0719" w14:textId="77777777" w:rsidR="00267C0B" w:rsidRPr="00381D6C" w:rsidRDefault="00FF4A2B" w:rsidP="00946C5E">
      <w:pPr>
        <w:pStyle w:val="1"/>
        <w:numPr>
          <w:ilvl w:val="0"/>
          <w:numId w:val="23"/>
        </w:numPr>
        <w:spacing w:after="120"/>
        <w:ind w:left="0" w:firstLine="0"/>
        <w:jc w:val="both"/>
        <w:rPr>
          <w:b/>
          <w:sz w:val="24"/>
          <w:szCs w:val="24"/>
        </w:rPr>
      </w:pPr>
      <w:bookmarkStart w:id="14" w:name="_Toc57381459"/>
      <w:bookmarkStart w:id="15" w:name="_Toc164343093"/>
      <w:r w:rsidRPr="00381D6C">
        <w:rPr>
          <w:b/>
          <w:sz w:val="24"/>
          <w:szCs w:val="24"/>
        </w:rPr>
        <w:lastRenderedPageBreak/>
        <w:t xml:space="preserve">СВЕДЕНИЯ О ПЛАНАХ И </w:t>
      </w:r>
      <w:r w:rsidR="007C6C12" w:rsidRPr="00381D6C">
        <w:rPr>
          <w:b/>
          <w:sz w:val="24"/>
          <w:szCs w:val="24"/>
        </w:rPr>
        <w:t>ПРОГРАММ</w:t>
      </w:r>
      <w:r w:rsidR="00267C0B" w:rsidRPr="00381D6C">
        <w:rPr>
          <w:b/>
          <w:sz w:val="24"/>
          <w:szCs w:val="24"/>
        </w:rPr>
        <w:t xml:space="preserve">АХ КОМПЛЕКСНОГО СОЦИАЛЬНО-ЭКОНОМИЧЕСКОГО РАЗВИТИЯ </w:t>
      </w:r>
      <w:r w:rsidR="00381D6C" w:rsidRPr="00381D6C">
        <w:rPr>
          <w:b/>
          <w:sz w:val="24"/>
          <w:szCs w:val="24"/>
        </w:rPr>
        <w:t>КОНЧЕЗЕРСКОГО</w:t>
      </w:r>
      <w:r w:rsidR="00267C0B" w:rsidRPr="00381D6C">
        <w:rPr>
          <w:b/>
          <w:sz w:val="24"/>
          <w:szCs w:val="24"/>
        </w:rPr>
        <w:t xml:space="preserve"> СЕЛЬСКОГО </w:t>
      </w:r>
      <w:proofErr w:type="gramStart"/>
      <w:r w:rsidR="00267C0B" w:rsidRPr="00381D6C">
        <w:rPr>
          <w:b/>
          <w:sz w:val="24"/>
          <w:szCs w:val="24"/>
        </w:rPr>
        <w:t>ПОСЕЛЕНИЯ,  ДЛЯ</w:t>
      </w:r>
      <w:proofErr w:type="gramEnd"/>
      <w:r w:rsidR="00267C0B" w:rsidRPr="00381D6C">
        <w:rPr>
          <w:b/>
          <w:sz w:val="24"/>
          <w:szCs w:val="24"/>
        </w:rPr>
        <w:t xml:space="preserve"> РЕАЛИЗАЦИИ КОТОРЫХ ОСУЩЕСТВЛЯЕТСЯ СОЗДАНИЕ ОБЪЕКТОВ МЕСТНОГО ЗНАЧЕНИЯ ПОСЕЛЕНИЯ</w:t>
      </w:r>
      <w:bookmarkEnd w:id="14"/>
      <w:bookmarkEnd w:id="15"/>
    </w:p>
    <w:p w14:paraId="2C993634" w14:textId="77777777" w:rsidR="00E60351" w:rsidRPr="00E2297F" w:rsidRDefault="00E60351" w:rsidP="00DD0297">
      <w:pPr>
        <w:ind w:firstLine="708"/>
        <w:jc w:val="both"/>
        <w:rPr>
          <w:sz w:val="24"/>
          <w:szCs w:val="24"/>
        </w:rPr>
      </w:pPr>
      <w:r w:rsidRPr="00381D6C">
        <w:rPr>
          <w:sz w:val="24"/>
          <w:szCs w:val="24"/>
        </w:rPr>
        <w:t xml:space="preserve">На территории </w:t>
      </w:r>
      <w:proofErr w:type="spellStart"/>
      <w:r w:rsidR="00381D6C" w:rsidRPr="00381D6C">
        <w:rPr>
          <w:sz w:val="24"/>
          <w:szCs w:val="24"/>
        </w:rPr>
        <w:t>Кончезерского</w:t>
      </w:r>
      <w:proofErr w:type="spellEnd"/>
      <w:r w:rsidR="00CC3A6A" w:rsidRPr="00381D6C">
        <w:rPr>
          <w:sz w:val="24"/>
          <w:szCs w:val="24"/>
        </w:rPr>
        <w:t xml:space="preserve"> </w:t>
      </w:r>
      <w:r w:rsidR="00911AC0" w:rsidRPr="00381D6C">
        <w:rPr>
          <w:sz w:val="24"/>
          <w:szCs w:val="24"/>
        </w:rPr>
        <w:t>сельского</w:t>
      </w:r>
      <w:r w:rsidRPr="00381D6C">
        <w:rPr>
          <w:sz w:val="24"/>
          <w:szCs w:val="24"/>
        </w:rPr>
        <w:t xml:space="preserve"> поселения находятся</w:t>
      </w:r>
      <w:r w:rsidR="002875C5" w:rsidRPr="00381D6C">
        <w:rPr>
          <w:sz w:val="24"/>
          <w:szCs w:val="24"/>
        </w:rPr>
        <w:t xml:space="preserve"> планируемые</w:t>
      </w:r>
      <w:r w:rsidRPr="00381D6C">
        <w:rPr>
          <w:sz w:val="24"/>
          <w:szCs w:val="24"/>
        </w:rPr>
        <w:t xml:space="preserve"> объекты </w:t>
      </w:r>
      <w:r w:rsidR="00DD0297" w:rsidRPr="00381D6C">
        <w:rPr>
          <w:sz w:val="24"/>
          <w:szCs w:val="24"/>
        </w:rPr>
        <w:t xml:space="preserve">федерального значения Российской Федерации, </w:t>
      </w:r>
      <w:r w:rsidRPr="00381D6C">
        <w:rPr>
          <w:sz w:val="24"/>
          <w:szCs w:val="24"/>
        </w:rPr>
        <w:t>регионального значения Республики Карелия,</w:t>
      </w:r>
      <w:r w:rsidR="003A4978" w:rsidRPr="00381D6C">
        <w:rPr>
          <w:sz w:val="24"/>
          <w:szCs w:val="24"/>
        </w:rPr>
        <w:t xml:space="preserve"> а </w:t>
      </w:r>
      <w:r w:rsidR="003A4978" w:rsidRPr="00E2297F">
        <w:rPr>
          <w:sz w:val="24"/>
          <w:szCs w:val="24"/>
        </w:rPr>
        <w:t>также планируемые объекты местного значения</w:t>
      </w:r>
      <w:r w:rsidR="008D19B4" w:rsidRPr="00E2297F">
        <w:rPr>
          <w:sz w:val="24"/>
          <w:szCs w:val="24"/>
        </w:rPr>
        <w:t xml:space="preserve"> </w:t>
      </w:r>
      <w:proofErr w:type="spellStart"/>
      <w:r w:rsidR="00381D6C" w:rsidRPr="00E2297F">
        <w:rPr>
          <w:sz w:val="24"/>
          <w:szCs w:val="24"/>
        </w:rPr>
        <w:t>Кончезерского</w:t>
      </w:r>
      <w:proofErr w:type="spellEnd"/>
      <w:r w:rsidR="00CC3A6A" w:rsidRPr="00E2297F">
        <w:rPr>
          <w:sz w:val="24"/>
          <w:szCs w:val="24"/>
        </w:rPr>
        <w:t xml:space="preserve"> </w:t>
      </w:r>
      <w:r w:rsidR="00911AC0" w:rsidRPr="00E2297F">
        <w:rPr>
          <w:sz w:val="24"/>
          <w:szCs w:val="24"/>
        </w:rPr>
        <w:t>сельского</w:t>
      </w:r>
      <w:r w:rsidR="008D19B4" w:rsidRPr="00E2297F">
        <w:rPr>
          <w:sz w:val="24"/>
          <w:szCs w:val="24"/>
        </w:rPr>
        <w:t xml:space="preserve"> </w:t>
      </w:r>
      <w:r w:rsidR="00567642" w:rsidRPr="00E2297F">
        <w:rPr>
          <w:sz w:val="24"/>
          <w:szCs w:val="24"/>
        </w:rPr>
        <w:t>поселения</w:t>
      </w:r>
      <w:r w:rsidR="008D19B4" w:rsidRPr="00E2297F">
        <w:rPr>
          <w:sz w:val="24"/>
          <w:szCs w:val="24"/>
        </w:rPr>
        <w:t xml:space="preserve"> </w:t>
      </w:r>
      <w:proofErr w:type="gramStart"/>
      <w:r w:rsidR="008D19B4" w:rsidRPr="00E2297F">
        <w:rPr>
          <w:sz w:val="24"/>
          <w:szCs w:val="24"/>
        </w:rPr>
        <w:t xml:space="preserve">и </w:t>
      </w:r>
      <w:r w:rsidR="003A4978" w:rsidRPr="00E2297F">
        <w:rPr>
          <w:sz w:val="24"/>
          <w:szCs w:val="24"/>
        </w:rPr>
        <w:t xml:space="preserve"> </w:t>
      </w:r>
      <w:r w:rsidR="00381D6C" w:rsidRPr="00E2297F">
        <w:rPr>
          <w:sz w:val="24"/>
          <w:szCs w:val="24"/>
        </w:rPr>
        <w:t>Кондопожского</w:t>
      </w:r>
      <w:proofErr w:type="gramEnd"/>
      <w:r w:rsidR="00490DC0" w:rsidRPr="00E2297F">
        <w:rPr>
          <w:sz w:val="24"/>
          <w:szCs w:val="24"/>
        </w:rPr>
        <w:t xml:space="preserve"> </w:t>
      </w:r>
      <w:r w:rsidR="003A4978" w:rsidRPr="00E2297F">
        <w:rPr>
          <w:sz w:val="24"/>
          <w:szCs w:val="24"/>
        </w:rPr>
        <w:t>муниципального района,</w:t>
      </w:r>
      <w:r w:rsidRPr="00E2297F">
        <w:rPr>
          <w:sz w:val="24"/>
          <w:szCs w:val="24"/>
        </w:rPr>
        <w:t xml:space="preserve"> которые определены в соответствии с:</w:t>
      </w:r>
    </w:p>
    <w:p w14:paraId="0CC146DB" w14:textId="77777777" w:rsidR="00422B55" w:rsidRPr="00E2297F" w:rsidRDefault="00422B55" w:rsidP="00DD0297">
      <w:pPr>
        <w:ind w:firstLine="708"/>
        <w:jc w:val="both"/>
        <w:rPr>
          <w:sz w:val="24"/>
          <w:szCs w:val="24"/>
        </w:rPr>
      </w:pPr>
      <w:bookmarkStart w:id="16" w:name="_Hlk510527486"/>
    </w:p>
    <w:p w14:paraId="6DC7EA7D" w14:textId="77777777" w:rsidR="00DD0297" w:rsidRPr="001E4FE8" w:rsidRDefault="002E0B2D" w:rsidP="002E0B2D">
      <w:pPr>
        <w:numPr>
          <w:ilvl w:val="0"/>
          <w:numId w:val="2"/>
        </w:numPr>
        <w:jc w:val="both"/>
        <w:rPr>
          <w:sz w:val="24"/>
          <w:szCs w:val="24"/>
        </w:rPr>
      </w:pPr>
      <w:r w:rsidRPr="001E4FE8">
        <w:rPr>
          <w:sz w:val="24"/>
          <w:szCs w:val="24"/>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года № 384-р</w:t>
      </w:r>
      <w:r w:rsidR="00B7507B" w:rsidRPr="001E4FE8">
        <w:rPr>
          <w:sz w:val="24"/>
          <w:szCs w:val="24"/>
        </w:rPr>
        <w:t>;</w:t>
      </w:r>
    </w:p>
    <w:p w14:paraId="297BC0B0" w14:textId="77777777" w:rsidR="002E0B2D" w:rsidRPr="001E4FE8" w:rsidRDefault="002E0B2D" w:rsidP="002E0B2D">
      <w:pPr>
        <w:numPr>
          <w:ilvl w:val="0"/>
          <w:numId w:val="2"/>
        </w:numPr>
        <w:jc w:val="both"/>
        <w:rPr>
          <w:sz w:val="24"/>
          <w:szCs w:val="24"/>
        </w:rPr>
      </w:pPr>
      <w:r w:rsidRPr="001E4FE8">
        <w:rPr>
          <w:sz w:val="24"/>
          <w:szCs w:val="24"/>
        </w:rPr>
        <w:t>Схемой территориального планирования Российской Федерации в области трубопроводного транспорта, утвержденной распоряжением Правительства Российской Федерации</w:t>
      </w:r>
      <w:r w:rsidR="00E754AA" w:rsidRPr="001E4FE8">
        <w:rPr>
          <w:sz w:val="24"/>
          <w:szCs w:val="24"/>
        </w:rPr>
        <w:t xml:space="preserve"> от 06.05.2015 года №816-р</w:t>
      </w:r>
      <w:r w:rsidR="00B7507B" w:rsidRPr="001E4FE8">
        <w:rPr>
          <w:sz w:val="24"/>
          <w:szCs w:val="24"/>
        </w:rPr>
        <w:t>;</w:t>
      </w:r>
    </w:p>
    <w:p w14:paraId="0B9BDC68" w14:textId="77777777" w:rsidR="00E60351" w:rsidRPr="00E2297F" w:rsidRDefault="00E60351" w:rsidP="00490DC0">
      <w:pPr>
        <w:numPr>
          <w:ilvl w:val="0"/>
          <w:numId w:val="2"/>
        </w:numPr>
        <w:jc w:val="both"/>
        <w:rPr>
          <w:sz w:val="24"/>
          <w:szCs w:val="24"/>
        </w:rPr>
      </w:pPr>
      <w:r w:rsidRPr="00E2297F">
        <w:rPr>
          <w:sz w:val="24"/>
          <w:szCs w:val="24"/>
        </w:rPr>
        <w:t xml:space="preserve">Схемой территориального </w:t>
      </w:r>
      <w:r w:rsidR="008B3D2D" w:rsidRPr="00E2297F">
        <w:rPr>
          <w:sz w:val="24"/>
          <w:szCs w:val="24"/>
        </w:rPr>
        <w:t>планирования</w:t>
      </w:r>
      <w:r w:rsidRPr="00E2297F">
        <w:rPr>
          <w:sz w:val="24"/>
          <w:szCs w:val="24"/>
        </w:rPr>
        <w:t xml:space="preserve"> Республики Карелия</w:t>
      </w:r>
      <w:r w:rsidR="00842AA5" w:rsidRPr="00E2297F">
        <w:rPr>
          <w:sz w:val="24"/>
          <w:szCs w:val="24"/>
        </w:rPr>
        <w:t>, утвержденной Постановлением Правительства Республики Карелия</w:t>
      </w:r>
      <w:r w:rsidR="007E4E4D" w:rsidRPr="00E2297F">
        <w:rPr>
          <w:sz w:val="24"/>
          <w:szCs w:val="24"/>
        </w:rPr>
        <w:t>, утвержденной Постановления Правительства Республики Карелия от 06.06.2007года № 102-П</w:t>
      </w:r>
      <w:hyperlink r:id="rId10" w:history="1">
        <w:r w:rsidR="001E4FE8">
          <w:rPr>
            <w:sz w:val="24"/>
            <w:szCs w:val="24"/>
          </w:rPr>
          <w:t>;</w:t>
        </w:r>
      </w:hyperlink>
    </w:p>
    <w:p w14:paraId="75634BA8" w14:textId="77777777" w:rsidR="003A4978" w:rsidRDefault="003A4978" w:rsidP="00490DC0">
      <w:pPr>
        <w:numPr>
          <w:ilvl w:val="0"/>
          <w:numId w:val="2"/>
        </w:numPr>
        <w:jc w:val="both"/>
        <w:rPr>
          <w:sz w:val="24"/>
          <w:szCs w:val="24"/>
        </w:rPr>
      </w:pPr>
      <w:r w:rsidRPr="00E2297F">
        <w:rPr>
          <w:sz w:val="24"/>
          <w:szCs w:val="24"/>
        </w:rPr>
        <w:t xml:space="preserve">Схемой территориального планирования </w:t>
      </w:r>
      <w:proofErr w:type="gramStart"/>
      <w:r w:rsidR="00E2297F" w:rsidRPr="00E2297F">
        <w:rPr>
          <w:sz w:val="24"/>
          <w:szCs w:val="24"/>
        </w:rPr>
        <w:t>Кондопожского</w:t>
      </w:r>
      <w:r w:rsidR="00422B55" w:rsidRPr="00E2297F">
        <w:rPr>
          <w:sz w:val="24"/>
          <w:szCs w:val="24"/>
        </w:rPr>
        <w:t xml:space="preserve"> </w:t>
      </w:r>
      <w:r w:rsidR="00490DC0" w:rsidRPr="00E2297F">
        <w:rPr>
          <w:sz w:val="24"/>
          <w:szCs w:val="24"/>
        </w:rPr>
        <w:t xml:space="preserve"> </w:t>
      </w:r>
      <w:r w:rsidRPr="00E2297F">
        <w:rPr>
          <w:sz w:val="24"/>
          <w:szCs w:val="24"/>
        </w:rPr>
        <w:t>муниципального</w:t>
      </w:r>
      <w:proofErr w:type="gramEnd"/>
      <w:r w:rsidRPr="00E2297F">
        <w:rPr>
          <w:sz w:val="24"/>
          <w:szCs w:val="24"/>
        </w:rPr>
        <w:t xml:space="preserve"> район</w:t>
      </w:r>
      <w:r w:rsidR="00F25E3C" w:rsidRPr="00E2297F">
        <w:rPr>
          <w:sz w:val="24"/>
          <w:szCs w:val="24"/>
        </w:rPr>
        <w:t xml:space="preserve">а, утвержденной Решением Совета </w:t>
      </w:r>
      <w:r w:rsidR="00E2297F" w:rsidRPr="00E2297F">
        <w:rPr>
          <w:sz w:val="24"/>
          <w:szCs w:val="24"/>
        </w:rPr>
        <w:t>Кондопожского</w:t>
      </w:r>
      <w:r w:rsidR="00F25E3C" w:rsidRPr="00E2297F">
        <w:rPr>
          <w:sz w:val="24"/>
          <w:szCs w:val="24"/>
        </w:rPr>
        <w:t xml:space="preserve"> муниципального района №</w:t>
      </w:r>
      <w:r w:rsidR="00E2297F" w:rsidRPr="00E2297F">
        <w:rPr>
          <w:sz w:val="24"/>
          <w:szCs w:val="24"/>
        </w:rPr>
        <w:t>2</w:t>
      </w:r>
      <w:r w:rsidR="00F25E3C" w:rsidRPr="00E2297F">
        <w:rPr>
          <w:sz w:val="24"/>
          <w:szCs w:val="24"/>
        </w:rPr>
        <w:t xml:space="preserve"> от </w:t>
      </w:r>
      <w:r w:rsidR="00E2297F" w:rsidRPr="00E2297F">
        <w:rPr>
          <w:sz w:val="24"/>
          <w:szCs w:val="24"/>
        </w:rPr>
        <w:t>20.02.2013</w:t>
      </w:r>
      <w:r w:rsidR="00F25E3C" w:rsidRPr="00E2297F">
        <w:rPr>
          <w:sz w:val="24"/>
          <w:szCs w:val="24"/>
        </w:rPr>
        <w:t xml:space="preserve"> года</w:t>
      </w:r>
      <w:r w:rsidR="001611B3" w:rsidRPr="00E2297F">
        <w:rPr>
          <w:sz w:val="24"/>
          <w:szCs w:val="24"/>
        </w:rPr>
        <w:t>;</w:t>
      </w:r>
    </w:p>
    <w:p w14:paraId="7D5A6FFA" w14:textId="77777777" w:rsidR="004A563B" w:rsidRPr="004A563B" w:rsidRDefault="004A563B" w:rsidP="004A563B">
      <w:pPr>
        <w:numPr>
          <w:ilvl w:val="0"/>
          <w:numId w:val="2"/>
        </w:numPr>
        <w:jc w:val="both"/>
        <w:rPr>
          <w:sz w:val="24"/>
          <w:szCs w:val="24"/>
        </w:rPr>
      </w:pPr>
      <w:r>
        <w:rPr>
          <w:sz w:val="24"/>
          <w:szCs w:val="24"/>
        </w:rPr>
        <w:t>Программ</w:t>
      </w:r>
      <w:r w:rsidR="00EE0FCA">
        <w:rPr>
          <w:sz w:val="24"/>
          <w:szCs w:val="24"/>
        </w:rPr>
        <w:t>ой</w:t>
      </w:r>
      <w:r w:rsidRPr="004A563B">
        <w:rPr>
          <w:sz w:val="24"/>
          <w:szCs w:val="24"/>
        </w:rPr>
        <w:t xml:space="preserve"> комплексного развития систем коммунальной инфраструктуры муниципального образования </w:t>
      </w:r>
      <w:proofErr w:type="spellStart"/>
      <w:r w:rsidRPr="004A563B">
        <w:rPr>
          <w:sz w:val="24"/>
          <w:szCs w:val="24"/>
        </w:rPr>
        <w:t>Кончезерского</w:t>
      </w:r>
      <w:proofErr w:type="spellEnd"/>
      <w:r w:rsidRPr="004A563B">
        <w:rPr>
          <w:sz w:val="24"/>
          <w:szCs w:val="24"/>
        </w:rPr>
        <w:t xml:space="preserve"> сельского поселения Кондопожского муниципального </w:t>
      </w:r>
      <w:proofErr w:type="gramStart"/>
      <w:r w:rsidRPr="004A563B">
        <w:rPr>
          <w:sz w:val="24"/>
          <w:szCs w:val="24"/>
        </w:rPr>
        <w:t>район</w:t>
      </w:r>
      <w:r>
        <w:rPr>
          <w:sz w:val="24"/>
          <w:szCs w:val="24"/>
        </w:rPr>
        <w:t>а  на</w:t>
      </w:r>
      <w:proofErr w:type="gramEnd"/>
      <w:r>
        <w:rPr>
          <w:sz w:val="24"/>
          <w:szCs w:val="24"/>
        </w:rPr>
        <w:t xml:space="preserve"> период с 2015 по 2025 год, у</w:t>
      </w:r>
      <w:r w:rsidR="00EE0FCA">
        <w:rPr>
          <w:sz w:val="24"/>
          <w:szCs w:val="24"/>
        </w:rPr>
        <w:t>твержденной</w:t>
      </w:r>
      <w:r>
        <w:rPr>
          <w:sz w:val="24"/>
          <w:szCs w:val="24"/>
        </w:rPr>
        <w:t xml:space="preserve"> Постановлением </w:t>
      </w:r>
      <w:r w:rsidRPr="004A563B">
        <w:rPr>
          <w:sz w:val="24"/>
          <w:szCs w:val="24"/>
        </w:rPr>
        <w:t xml:space="preserve">Администрации </w:t>
      </w:r>
      <w:proofErr w:type="spellStart"/>
      <w:r w:rsidRPr="004A563B">
        <w:rPr>
          <w:sz w:val="24"/>
          <w:szCs w:val="24"/>
        </w:rPr>
        <w:t>Кончезерского</w:t>
      </w:r>
      <w:proofErr w:type="spellEnd"/>
      <w:r w:rsidRPr="004A563B">
        <w:rPr>
          <w:sz w:val="24"/>
          <w:szCs w:val="24"/>
        </w:rPr>
        <w:t xml:space="preserve"> сельского поселения от 01.12.2015 года №40-П</w:t>
      </w:r>
      <w:r w:rsidR="00EE0FCA">
        <w:rPr>
          <w:sz w:val="24"/>
          <w:szCs w:val="24"/>
        </w:rPr>
        <w:t>;</w:t>
      </w:r>
      <w:r w:rsidRPr="004A563B">
        <w:rPr>
          <w:sz w:val="24"/>
          <w:szCs w:val="24"/>
        </w:rPr>
        <w:t xml:space="preserve"> </w:t>
      </w:r>
    </w:p>
    <w:p w14:paraId="1186C515" w14:textId="77777777" w:rsidR="004A563B" w:rsidRDefault="00EE0FCA" w:rsidP="00EE0FCA">
      <w:pPr>
        <w:numPr>
          <w:ilvl w:val="0"/>
          <w:numId w:val="2"/>
        </w:numPr>
        <w:jc w:val="both"/>
        <w:rPr>
          <w:sz w:val="24"/>
          <w:szCs w:val="24"/>
        </w:rPr>
      </w:pPr>
      <w:r>
        <w:rPr>
          <w:sz w:val="24"/>
          <w:szCs w:val="24"/>
        </w:rPr>
        <w:t>П</w:t>
      </w:r>
      <w:r w:rsidRPr="00EE0FCA">
        <w:rPr>
          <w:sz w:val="24"/>
          <w:szCs w:val="24"/>
        </w:rPr>
        <w:t>рограмм</w:t>
      </w:r>
      <w:r>
        <w:rPr>
          <w:sz w:val="24"/>
          <w:szCs w:val="24"/>
        </w:rPr>
        <w:t>ой</w:t>
      </w:r>
      <w:r w:rsidRPr="00EE0FCA">
        <w:rPr>
          <w:sz w:val="24"/>
          <w:szCs w:val="24"/>
        </w:rPr>
        <w:t xml:space="preserve"> комплексного развития социальной инфраструктуры </w:t>
      </w:r>
      <w:proofErr w:type="spellStart"/>
      <w:r>
        <w:rPr>
          <w:sz w:val="24"/>
          <w:szCs w:val="24"/>
        </w:rPr>
        <w:t>Кончезерского</w:t>
      </w:r>
      <w:proofErr w:type="spellEnd"/>
      <w:r>
        <w:rPr>
          <w:sz w:val="24"/>
          <w:szCs w:val="24"/>
        </w:rPr>
        <w:t xml:space="preserve"> </w:t>
      </w:r>
      <w:r w:rsidRPr="00EE0FCA">
        <w:rPr>
          <w:sz w:val="24"/>
          <w:szCs w:val="24"/>
        </w:rPr>
        <w:t>сель</w:t>
      </w:r>
      <w:r>
        <w:rPr>
          <w:sz w:val="24"/>
          <w:szCs w:val="24"/>
        </w:rPr>
        <w:t>ского</w:t>
      </w:r>
      <w:r w:rsidRPr="00EE0FCA">
        <w:rPr>
          <w:sz w:val="24"/>
          <w:szCs w:val="24"/>
        </w:rPr>
        <w:t xml:space="preserve"> поселе</w:t>
      </w:r>
      <w:r>
        <w:rPr>
          <w:sz w:val="24"/>
          <w:szCs w:val="24"/>
        </w:rPr>
        <w:t>ния</w:t>
      </w:r>
      <w:r w:rsidRPr="00EE0FCA">
        <w:rPr>
          <w:sz w:val="24"/>
          <w:szCs w:val="24"/>
        </w:rPr>
        <w:t xml:space="preserve"> Кондопожского муниципального района на 2018-2030г.г</w:t>
      </w:r>
      <w:r>
        <w:rPr>
          <w:sz w:val="24"/>
          <w:szCs w:val="24"/>
        </w:rPr>
        <w:t>.,</w:t>
      </w:r>
      <w:r w:rsidRPr="00EE0FCA">
        <w:rPr>
          <w:sz w:val="24"/>
          <w:szCs w:val="24"/>
        </w:rPr>
        <w:t xml:space="preserve"> </w:t>
      </w:r>
      <w:r>
        <w:rPr>
          <w:sz w:val="24"/>
          <w:szCs w:val="24"/>
        </w:rPr>
        <w:t>у</w:t>
      </w:r>
      <w:r w:rsidRPr="004A563B">
        <w:rPr>
          <w:sz w:val="24"/>
          <w:szCs w:val="24"/>
        </w:rPr>
        <w:t>твержден</w:t>
      </w:r>
      <w:r>
        <w:rPr>
          <w:sz w:val="24"/>
          <w:szCs w:val="24"/>
        </w:rPr>
        <w:t xml:space="preserve">ной Постановлением </w:t>
      </w:r>
      <w:r w:rsidRPr="00EE0FCA">
        <w:rPr>
          <w:sz w:val="24"/>
          <w:szCs w:val="24"/>
        </w:rPr>
        <w:t>Администрации</w:t>
      </w:r>
      <w:r>
        <w:rPr>
          <w:sz w:val="24"/>
          <w:szCs w:val="24"/>
        </w:rPr>
        <w:t xml:space="preserve"> </w:t>
      </w:r>
      <w:r w:rsidRPr="00EE0FCA">
        <w:rPr>
          <w:sz w:val="24"/>
          <w:szCs w:val="24"/>
        </w:rPr>
        <w:t>Кондопожского муниципального района</w:t>
      </w:r>
      <w:r>
        <w:rPr>
          <w:sz w:val="24"/>
          <w:szCs w:val="24"/>
        </w:rPr>
        <w:t xml:space="preserve"> </w:t>
      </w:r>
      <w:r w:rsidRPr="00EE0FCA">
        <w:rPr>
          <w:sz w:val="24"/>
          <w:szCs w:val="24"/>
        </w:rPr>
        <w:t>от 19 апреля 2018г. № 270</w:t>
      </w:r>
      <w:r>
        <w:rPr>
          <w:sz w:val="24"/>
          <w:szCs w:val="24"/>
        </w:rPr>
        <w:t>;</w:t>
      </w:r>
    </w:p>
    <w:p w14:paraId="7A436275" w14:textId="77777777" w:rsidR="004A563B" w:rsidRPr="00EE0FCA" w:rsidRDefault="00EE0FCA" w:rsidP="00EE0FCA">
      <w:pPr>
        <w:numPr>
          <w:ilvl w:val="0"/>
          <w:numId w:val="2"/>
        </w:numPr>
        <w:rPr>
          <w:sz w:val="24"/>
          <w:szCs w:val="24"/>
        </w:rPr>
      </w:pPr>
      <w:r>
        <w:rPr>
          <w:sz w:val="24"/>
          <w:szCs w:val="24"/>
        </w:rPr>
        <w:t>Программой</w:t>
      </w:r>
      <w:r w:rsidRPr="00EE0FCA">
        <w:rPr>
          <w:sz w:val="24"/>
          <w:szCs w:val="24"/>
        </w:rPr>
        <w:t xml:space="preserve"> комплексного развития транспортной инфраструктуры </w:t>
      </w:r>
      <w:proofErr w:type="spellStart"/>
      <w:r w:rsidRPr="00EE0FCA">
        <w:rPr>
          <w:sz w:val="24"/>
          <w:szCs w:val="24"/>
        </w:rPr>
        <w:t>Кончезерского</w:t>
      </w:r>
      <w:proofErr w:type="spellEnd"/>
      <w:r w:rsidRPr="00EE0FCA">
        <w:rPr>
          <w:sz w:val="24"/>
          <w:szCs w:val="24"/>
        </w:rPr>
        <w:t xml:space="preserve"> сельского поселения на 2018-</w:t>
      </w:r>
      <w:proofErr w:type="gramStart"/>
      <w:r w:rsidRPr="00EE0FCA">
        <w:rPr>
          <w:sz w:val="24"/>
          <w:szCs w:val="24"/>
        </w:rPr>
        <w:t xml:space="preserve">2032  </w:t>
      </w:r>
      <w:proofErr w:type="spellStart"/>
      <w:r w:rsidRPr="00EE0FCA">
        <w:rPr>
          <w:sz w:val="24"/>
          <w:szCs w:val="24"/>
        </w:rPr>
        <w:t>г.г</w:t>
      </w:r>
      <w:proofErr w:type="spellEnd"/>
      <w:r>
        <w:rPr>
          <w:sz w:val="24"/>
          <w:szCs w:val="24"/>
        </w:rPr>
        <w:t>.</w:t>
      </w:r>
      <w:proofErr w:type="gramEnd"/>
      <w:r>
        <w:rPr>
          <w:sz w:val="24"/>
          <w:szCs w:val="24"/>
        </w:rPr>
        <w:t>,</w:t>
      </w:r>
      <w:r w:rsidRPr="00EE0FCA">
        <w:t xml:space="preserve"> </w:t>
      </w:r>
      <w:r w:rsidRPr="00EE0FCA">
        <w:rPr>
          <w:sz w:val="24"/>
          <w:szCs w:val="24"/>
        </w:rPr>
        <w:t>утвержден</w:t>
      </w:r>
      <w:r>
        <w:rPr>
          <w:sz w:val="24"/>
          <w:szCs w:val="24"/>
        </w:rPr>
        <w:t>ной</w:t>
      </w:r>
      <w:r w:rsidRPr="00EE0FCA">
        <w:rPr>
          <w:sz w:val="24"/>
          <w:szCs w:val="24"/>
        </w:rPr>
        <w:t xml:space="preserve"> Постановлением Администрации Кондопожского муниципального </w:t>
      </w:r>
      <w:r>
        <w:rPr>
          <w:sz w:val="24"/>
          <w:szCs w:val="24"/>
        </w:rPr>
        <w:t>района от 19 апреля 2018г. № 271</w:t>
      </w:r>
      <w:r w:rsidRPr="00EE0FCA">
        <w:rPr>
          <w:sz w:val="24"/>
          <w:szCs w:val="24"/>
        </w:rPr>
        <w:t>;</w:t>
      </w:r>
    </w:p>
    <w:p w14:paraId="06252CAD" w14:textId="77777777" w:rsidR="008D19B4" w:rsidRPr="00E2297F" w:rsidRDefault="008D19B4" w:rsidP="00490DC0">
      <w:pPr>
        <w:numPr>
          <w:ilvl w:val="0"/>
          <w:numId w:val="2"/>
        </w:numPr>
        <w:jc w:val="both"/>
        <w:rPr>
          <w:sz w:val="24"/>
          <w:szCs w:val="24"/>
        </w:rPr>
      </w:pPr>
      <w:r w:rsidRPr="00E2297F">
        <w:rPr>
          <w:sz w:val="24"/>
          <w:szCs w:val="24"/>
        </w:rPr>
        <w:t xml:space="preserve">Предложениями Администрации </w:t>
      </w:r>
      <w:proofErr w:type="spellStart"/>
      <w:r w:rsidR="00E2297F" w:rsidRPr="00E2297F">
        <w:rPr>
          <w:sz w:val="24"/>
          <w:szCs w:val="24"/>
        </w:rPr>
        <w:t>Кончезерского</w:t>
      </w:r>
      <w:proofErr w:type="spellEnd"/>
      <w:r w:rsidR="00CC3A6A" w:rsidRPr="00E2297F">
        <w:rPr>
          <w:sz w:val="24"/>
          <w:szCs w:val="24"/>
        </w:rPr>
        <w:t xml:space="preserve"> </w:t>
      </w:r>
      <w:r w:rsidR="00911AC0" w:rsidRPr="00E2297F">
        <w:rPr>
          <w:sz w:val="24"/>
          <w:szCs w:val="24"/>
        </w:rPr>
        <w:t>сельского</w:t>
      </w:r>
      <w:r w:rsidRPr="00E2297F">
        <w:rPr>
          <w:sz w:val="24"/>
          <w:szCs w:val="24"/>
        </w:rPr>
        <w:t xml:space="preserve"> поселения</w:t>
      </w:r>
      <w:r w:rsidR="00F25E3C" w:rsidRPr="00E2297F">
        <w:rPr>
          <w:sz w:val="24"/>
          <w:szCs w:val="24"/>
        </w:rPr>
        <w:t>, АО” Корпорации развития Республики Карелия” и частных инвесторов</w:t>
      </w:r>
      <w:r w:rsidRPr="00E2297F">
        <w:rPr>
          <w:sz w:val="24"/>
          <w:szCs w:val="24"/>
        </w:rPr>
        <w:t>.</w:t>
      </w:r>
    </w:p>
    <w:bookmarkEnd w:id="16"/>
    <w:p w14:paraId="5B2F9A39" w14:textId="77777777" w:rsidR="00F96406" w:rsidRPr="00D61E26" w:rsidRDefault="00F96406" w:rsidP="00B54881">
      <w:pPr>
        <w:jc w:val="both"/>
        <w:rPr>
          <w:b/>
          <w:color w:val="FF0000"/>
          <w:sz w:val="24"/>
          <w:szCs w:val="24"/>
        </w:rPr>
        <w:sectPr w:rsidR="00F96406" w:rsidRPr="00D61E26" w:rsidSect="00DF591D">
          <w:pgSz w:w="11906" w:h="16838"/>
          <w:pgMar w:top="1134" w:right="849" w:bottom="993" w:left="1134" w:header="708" w:footer="708" w:gutter="0"/>
          <w:cols w:space="720"/>
        </w:sectPr>
      </w:pPr>
    </w:p>
    <w:p w14:paraId="4C3C7172" w14:textId="77777777" w:rsidR="009B1BA7" w:rsidRDefault="00AF293A" w:rsidP="009B1BA7">
      <w:pPr>
        <w:pStyle w:val="1"/>
        <w:numPr>
          <w:ilvl w:val="0"/>
          <w:numId w:val="23"/>
        </w:numPr>
        <w:jc w:val="both"/>
        <w:rPr>
          <w:b/>
          <w:sz w:val="24"/>
          <w:szCs w:val="24"/>
        </w:rPr>
      </w:pPr>
      <w:bookmarkStart w:id="17" w:name="_Toc164343094"/>
      <w:bookmarkStart w:id="18" w:name="_Toc57381460"/>
      <w:r w:rsidRPr="001E1700">
        <w:rPr>
          <w:b/>
          <w:sz w:val="24"/>
          <w:szCs w:val="24"/>
        </w:rPr>
        <w:lastRenderedPageBreak/>
        <w:t xml:space="preserve">АНАЛИЗ ИСПОЛЬЗОВАНИЯ ТЕРРИТОРИИ </w:t>
      </w:r>
      <w:r w:rsidR="00C07F41" w:rsidRPr="001E1700">
        <w:rPr>
          <w:b/>
          <w:sz w:val="24"/>
          <w:szCs w:val="24"/>
        </w:rPr>
        <w:t>КОНЧЕЗЕРСКОГО</w:t>
      </w:r>
      <w:r w:rsidR="00F151DA" w:rsidRPr="001E1700">
        <w:rPr>
          <w:b/>
          <w:sz w:val="24"/>
          <w:szCs w:val="24"/>
        </w:rPr>
        <w:t xml:space="preserve"> СЕЛЬСКОГО</w:t>
      </w:r>
      <w:bookmarkEnd w:id="17"/>
      <w:r w:rsidR="00F151DA" w:rsidRPr="001E1700">
        <w:rPr>
          <w:b/>
          <w:sz w:val="24"/>
          <w:szCs w:val="24"/>
        </w:rPr>
        <w:t xml:space="preserve"> </w:t>
      </w:r>
    </w:p>
    <w:p w14:paraId="45D8FC1A" w14:textId="77777777" w:rsidR="009B1BA7" w:rsidRDefault="00AF293A" w:rsidP="009B1BA7">
      <w:pPr>
        <w:pStyle w:val="1"/>
        <w:ind w:left="360"/>
        <w:jc w:val="center"/>
        <w:rPr>
          <w:b/>
          <w:sz w:val="24"/>
          <w:szCs w:val="24"/>
        </w:rPr>
      </w:pPr>
      <w:bookmarkStart w:id="19" w:name="_Toc164343095"/>
      <w:r w:rsidRPr="001E1700">
        <w:rPr>
          <w:b/>
          <w:sz w:val="24"/>
          <w:szCs w:val="24"/>
        </w:rPr>
        <w:t>ПОСЕЛЕНИЯ</w:t>
      </w:r>
      <w:r w:rsidR="00E824EF" w:rsidRPr="001E1700">
        <w:rPr>
          <w:b/>
          <w:sz w:val="24"/>
          <w:szCs w:val="24"/>
        </w:rPr>
        <w:t>,</w:t>
      </w:r>
      <w:r w:rsidRPr="001E1700">
        <w:rPr>
          <w:b/>
          <w:sz w:val="24"/>
          <w:szCs w:val="24"/>
        </w:rPr>
        <w:t xml:space="preserve"> ВОЗМОЖНЫХ НАПРАВЛЕНИЙ РАЗВИТИЯ ТЕРРИТОРИ</w:t>
      </w:r>
      <w:r w:rsidR="00F151DA" w:rsidRPr="001E1700">
        <w:rPr>
          <w:b/>
          <w:sz w:val="24"/>
          <w:szCs w:val="24"/>
        </w:rPr>
        <w:t>И</w:t>
      </w:r>
      <w:bookmarkEnd w:id="19"/>
      <w:r w:rsidR="00F151DA" w:rsidRPr="001E1700">
        <w:rPr>
          <w:b/>
          <w:sz w:val="24"/>
          <w:szCs w:val="24"/>
        </w:rPr>
        <w:t xml:space="preserve"> </w:t>
      </w:r>
    </w:p>
    <w:p w14:paraId="304C5B8C" w14:textId="77777777" w:rsidR="007D3102" w:rsidRPr="001E1700" w:rsidRDefault="00F151DA" w:rsidP="009B1BA7">
      <w:pPr>
        <w:pStyle w:val="1"/>
        <w:ind w:left="360"/>
        <w:jc w:val="center"/>
        <w:rPr>
          <w:b/>
          <w:sz w:val="24"/>
          <w:szCs w:val="24"/>
        </w:rPr>
      </w:pPr>
      <w:bookmarkStart w:id="20" w:name="_Toc164343096"/>
      <w:r w:rsidRPr="001E1700">
        <w:rPr>
          <w:b/>
          <w:sz w:val="24"/>
          <w:szCs w:val="24"/>
        </w:rPr>
        <w:t>ПОСЕЛЕНИЯ</w:t>
      </w:r>
      <w:bookmarkEnd w:id="18"/>
      <w:bookmarkEnd w:id="20"/>
    </w:p>
    <w:p w14:paraId="7C60C520" w14:textId="77777777" w:rsidR="007002DA" w:rsidRPr="001E1700" w:rsidRDefault="007002DA" w:rsidP="00974C6A">
      <w:pPr>
        <w:ind w:firstLine="708"/>
        <w:jc w:val="both"/>
        <w:rPr>
          <w:sz w:val="24"/>
          <w:szCs w:val="24"/>
          <w:highlight w:val="yellow"/>
        </w:rPr>
      </w:pPr>
      <w:bookmarkStart w:id="21" w:name="_Toc333307466"/>
      <w:bookmarkStart w:id="22" w:name="_Toc333942360"/>
      <w:bookmarkStart w:id="23" w:name="_Toc334000585"/>
      <w:bookmarkStart w:id="24" w:name="_Toc482887831"/>
    </w:p>
    <w:p w14:paraId="27775077" w14:textId="77777777" w:rsidR="00B7493A" w:rsidRPr="001E1700" w:rsidRDefault="00B7493A" w:rsidP="00974C6A">
      <w:pPr>
        <w:ind w:firstLine="708"/>
        <w:jc w:val="both"/>
        <w:rPr>
          <w:sz w:val="24"/>
          <w:szCs w:val="24"/>
        </w:rPr>
      </w:pPr>
      <w:r w:rsidRPr="001E1700">
        <w:rPr>
          <w:sz w:val="24"/>
          <w:szCs w:val="24"/>
        </w:rPr>
        <w:t xml:space="preserve">В настоящее время на территории </w:t>
      </w:r>
      <w:proofErr w:type="spellStart"/>
      <w:r w:rsidR="001E1700" w:rsidRPr="001E1700">
        <w:rPr>
          <w:sz w:val="24"/>
          <w:szCs w:val="24"/>
        </w:rPr>
        <w:t>Кончезерского</w:t>
      </w:r>
      <w:proofErr w:type="spellEnd"/>
      <w:r w:rsidR="00974C6A" w:rsidRPr="001E1700">
        <w:rPr>
          <w:sz w:val="24"/>
          <w:szCs w:val="24"/>
        </w:rPr>
        <w:t xml:space="preserve"> сельского поселения </w:t>
      </w:r>
      <w:r w:rsidRPr="001E1700">
        <w:rPr>
          <w:sz w:val="24"/>
          <w:szCs w:val="24"/>
        </w:rPr>
        <w:t xml:space="preserve">присутствуют земли </w:t>
      </w:r>
      <w:r w:rsidR="00974C6A" w:rsidRPr="001E1700">
        <w:rPr>
          <w:sz w:val="24"/>
          <w:szCs w:val="24"/>
        </w:rPr>
        <w:t>населенных пунктов, сельскохозяйственного назначения,</w:t>
      </w:r>
      <w:r w:rsidR="00250746" w:rsidRPr="001E1700">
        <w:rPr>
          <w:sz w:val="24"/>
          <w:szCs w:val="24"/>
        </w:rPr>
        <w:t xml:space="preserve"> запаса,</w:t>
      </w:r>
      <w:r w:rsidR="00974C6A" w:rsidRPr="001E1700">
        <w:rPr>
          <w:sz w:val="24"/>
          <w:szCs w:val="24"/>
        </w:rPr>
        <w:t xml:space="preserve"> промышленности, </w:t>
      </w:r>
      <w:r w:rsidR="007E7FD1" w:rsidRPr="001E1700">
        <w:rPr>
          <w:sz w:val="24"/>
          <w:szCs w:val="24"/>
        </w:rPr>
        <w:t>л</w:t>
      </w:r>
      <w:r w:rsidR="00974C6A" w:rsidRPr="001E1700">
        <w:rPr>
          <w:sz w:val="24"/>
          <w:szCs w:val="24"/>
        </w:rPr>
        <w:t>есного фонда, особо охраняемых природных территорий.</w:t>
      </w:r>
      <w:r w:rsidR="00265D2E" w:rsidRPr="001E1700">
        <w:rPr>
          <w:sz w:val="24"/>
          <w:szCs w:val="24"/>
        </w:rPr>
        <w:t xml:space="preserve"> </w:t>
      </w:r>
    </w:p>
    <w:p w14:paraId="2756B82E" w14:textId="77777777" w:rsidR="00974C6A" w:rsidRPr="001E1700" w:rsidRDefault="00974C6A" w:rsidP="004133B2">
      <w:pPr>
        <w:pStyle w:val="2"/>
        <w:spacing w:before="240" w:after="120"/>
        <w:jc w:val="center"/>
        <w:rPr>
          <w:b/>
          <w:sz w:val="24"/>
          <w:szCs w:val="24"/>
        </w:rPr>
      </w:pPr>
      <w:bookmarkStart w:id="25" w:name="_Toc57381461"/>
      <w:bookmarkStart w:id="26" w:name="_Toc164343097"/>
      <w:r w:rsidRPr="001E1700">
        <w:rPr>
          <w:b/>
          <w:sz w:val="24"/>
          <w:szCs w:val="24"/>
        </w:rPr>
        <w:t>2.1.</w:t>
      </w:r>
      <w:r w:rsidR="007E7FD1" w:rsidRPr="001E1700">
        <w:rPr>
          <w:b/>
          <w:sz w:val="24"/>
          <w:szCs w:val="24"/>
        </w:rPr>
        <w:t xml:space="preserve"> Водные об</w:t>
      </w:r>
      <w:r w:rsidR="001E1700">
        <w:rPr>
          <w:b/>
          <w:sz w:val="24"/>
          <w:szCs w:val="24"/>
        </w:rPr>
        <w:t>ъ</w:t>
      </w:r>
      <w:r w:rsidR="007E7FD1" w:rsidRPr="001E1700">
        <w:rPr>
          <w:b/>
          <w:sz w:val="24"/>
          <w:szCs w:val="24"/>
        </w:rPr>
        <w:t>екты</w:t>
      </w:r>
      <w:bookmarkEnd w:id="25"/>
      <w:bookmarkEnd w:id="26"/>
    </w:p>
    <w:p w14:paraId="44E4731C" w14:textId="77777777" w:rsidR="007E7FD1" w:rsidRPr="001E1700" w:rsidRDefault="007E7FD1" w:rsidP="007002DA">
      <w:pPr>
        <w:autoSpaceDE w:val="0"/>
        <w:autoSpaceDN w:val="0"/>
        <w:adjustRightInd w:val="0"/>
        <w:ind w:firstLine="708"/>
        <w:jc w:val="both"/>
        <w:rPr>
          <w:rFonts w:eastAsia="Calibri"/>
          <w:sz w:val="23"/>
          <w:szCs w:val="23"/>
        </w:rPr>
      </w:pPr>
      <w:r w:rsidRPr="001E1700">
        <w:rPr>
          <w:rFonts w:eastAsia="Calibri"/>
          <w:sz w:val="23"/>
          <w:szCs w:val="23"/>
        </w:rPr>
        <w:t xml:space="preserve">Перечень значительных водных объектов на территории поселения по данным Государственного водного реестра Российской федерация и их характеристики приведены в Таблице 2.1.1. </w:t>
      </w:r>
    </w:p>
    <w:p w14:paraId="0B20CE12" w14:textId="77777777" w:rsidR="007E7FD1" w:rsidRPr="00D61E26" w:rsidRDefault="007E7FD1" w:rsidP="007E7FD1">
      <w:pPr>
        <w:autoSpaceDE w:val="0"/>
        <w:autoSpaceDN w:val="0"/>
        <w:adjustRightInd w:val="0"/>
        <w:rPr>
          <w:rFonts w:eastAsia="Calibri"/>
          <w:color w:val="FF0000"/>
          <w:sz w:val="23"/>
          <w:szCs w:val="23"/>
        </w:rPr>
      </w:pPr>
    </w:p>
    <w:p w14:paraId="048E344D" w14:textId="77777777" w:rsidR="007E7FD1" w:rsidRPr="001E1700" w:rsidRDefault="007E7FD1" w:rsidP="007E7FD1">
      <w:pPr>
        <w:autoSpaceDE w:val="0"/>
        <w:autoSpaceDN w:val="0"/>
        <w:adjustRightInd w:val="0"/>
        <w:jc w:val="center"/>
        <w:rPr>
          <w:rFonts w:eastAsia="Calibri"/>
          <w:b/>
          <w:bCs/>
          <w:sz w:val="23"/>
          <w:szCs w:val="23"/>
        </w:rPr>
      </w:pPr>
      <w:r w:rsidRPr="001E1700">
        <w:rPr>
          <w:rFonts w:eastAsia="Calibri"/>
          <w:b/>
          <w:bCs/>
          <w:sz w:val="23"/>
          <w:szCs w:val="23"/>
        </w:rPr>
        <w:t xml:space="preserve">Перечень наиболее крупных водных объектов, проходящих </w:t>
      </w:r>
      <w:proofErr w:type="spellStart"/>
      <w:r w:rsidRPr="001E1700">
        <w:rPr>
          <w:rFonts w:eastAsia="Calibri"/>
          <w:b/>
          <w:bCs/>
          <w:sz w:val="23"/>
          <w:szCs w:val="23"/>
        </w:rPr>
        <w:t>черех</w:t>
      </w:r>
      <w:proofErr w:type="spellEnd"/>
      <w:r w:rsidRPr="001E1700">
        <w:rPr>
          <w:rFonts w:eastAsia="Calibri"/>
          <w:b/>
          <w:bCs/>
          <w:sz w:val="23"/>
          <w:szCs w:val="23"/>
        </w:rPr>
        <w:t xml:space="preserve"> территорию проектирования и их характеристики</w:t>
      </w:r>
    </w:p>
    <w:p w14:paraId="5E792472" w14:textId="77777777" w:rsidR="007E7FD1" w:rsidRPr="001E1700" w:rsidRDefault="007E7FD1" w:rsidP="00250746">
      <w:pPr>
        <w:autoSpaceDE w:val="0"/>
        <w:autoSpaceDN w:val="0"/>
        <w:adjustRightInd w:val="0"/>
        <w:jc w:val="right"/>
        <w:rPr>
          <w:rFonts w:eastAsia="Calibri"/>
          <w:iCs/>
          <w:sz w:val="23"/>
          <w:szCs w:val="23"/>
        </w:rPr>
      </w:pPr>
      <w:r w:rsidRPr="001E1700">
        <w:rPr>
          <w:rFonts w:eastAsia="Calibri"/>
          <w:iCs/>
          <w:sz w:val="23"/>
          <w:szCs w:val="23"/>
        </w:rPr>
        <w:t xml:space="preserve">Таблица 2.1.1.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2835"/>
      </w:tblGrid>
      <w:tr w:rsidR="001E1700" w:rsidRPr="001E1700" w14:paraId="36AF8958" w14:textId="77777777" w:rsidTr="001E1700">
        <w:trPr>
          <w:trHeight w:val="107"/>
        </w:trPr>
        <w:tc>
          <w:tcPr>
            <w:tcW w:w="959" w:type="dxa"/>
            <w:shd w:val="pct10" w:color="auto" w:fill="auto"/>
          </w:tcPr>
          <w:p w14:paraId="68780546" w14:textId="77777777" w:rsidR="001E1700" w:rsidRPr="001E1700" w:rsidRDefault="001E1700" w:rsidP="001E1700">
            <w:pPr>
              <w:autoSpaceDE w:val="0"/>
              <w:autoSpaceDN w:val="0"/>
              <w:adjustRightInd w:val="0"/>
              <w:jc w:val="center"/>
              <w:rPr>
                <w:rFonts w:eastAsia="Calibri"/>
                <w:b/>
                <w:bCs/>
                <w:sz w:val="23"/>
                <w:szCs w:val="23"/>
              </w:rPr>
            </w:pPr>
            <w:r w:rsidRPr="001E1700">
              <w:rPr>
                <w:rFonts w:eastAsia="Calibri"/>
                <w:b/>
                <w:bCs/>
                <w:sz w:val="23"/>
                <w:szCs w:val="23"/>
              </w:rPr>
              <w:t xml:space="preserve">№ </w:t>
            </w:r>
          </w:p>
        </w:tc>
        <w:tc>
          <w:tcPr>
            <w:tcW w:w="6237" w:type="dxa"/>
            <w:shd w:val="pct10" w:color="auto" w:fill="auto"/>
            <w:vAlign w:val="center"/>
          </w:tcPr>
          <w:p w14:paraId="5F6F42CB" w14:textId="77777777" w:rsidR="001E1700" w:rsidRPr="001E1700" w:rsidRDefault="001E1700" w:rsidP="00ED680F">
            <w:pPr>
              <w:autoSpaceDE w:val="0"/>
              <w:autoSpaceDN w:val="0"/>
              <w:adjustRightInd w:val="0"/>
              <w:jc w:val="center"/>
              <w:rPr>
                <w:rFonts w:eastAsia="Calibri"/>
                <w:sz w:val="23"/>
                <w:szCs w:val="23"/>
              </w:rPr>
            </w:pPr>
            <w:r w:rsidRPr="001E1700">
              <w:rPr>
                <w:rFonts w:eastAsia="Calibri"/>
                <w:b/>
                <w:bCs/>
                <w:sz w:val="23"/>
                <w:szCs w:val="23"/>
              </w:rPr>
              <w:t>Наименование</w:t>
            </w:r>
          </w:p>
        </w:tc>
        <w:tc>
          <w:tcPr>
            <w:tcW w:w="2835" w:type="dxa"/>
            <w:shd w:val="pct10" w:color="auto" w:fill="auto"/>
            <w:vAlign w:val="center"/>
          </w:tcPr>
          <w:p w14:paraId="4A6242F5" w14:textId="77777777" w:rsidR="001E1700" w:rsidRPr="001E1700" w:rsidRDefault="001E1700" w:rsidP="00ED680F">
            <w:pPr>
              <w:autoSpaceDE w:val="0"/>
              <w:autoSpaceDN w:val="0"/>
              <w:adjustRightInd w:val="0"/>
              <w:jc w:val="center"/>
              <w:rPr>
                <w:rFonts w:eastAsia="Calibri"/>
                <w:sz w:val="23"/>
                <w:szCs w:val="23"/>
              </w:rPr>
            </w:pPr>
            <w:r w:rsidRPr="001E1700">
              <w:rPr>
                <w:rFonts w:eastAsia="Calibri"/>
                <w:b/>
                <w:bCs/>
                <w:sz w:val="23"/>
                <w:szCs w:val="23"/>
              </w:rPr>
              <w:t>Протяженность, км</w:t>
            </w:r>
          </w:p>
        </w:tc>
      </w:tr>
      <w:tr w:rsidR="001E1700" w:rsidRPr="001E1700" w14:paraId="10D1C2A8" w14:textId="77777777" w:rsidTr="001E1700">
        <w:trPr>
          <w:trHeight w:val="247"/>
        </w:trPr>
        <w:tc>
          <w:tcPr>
            <w:tcW w:w="10031" w:type="dxa"/>
            <w:gridSpan w:val="3"/>
            <w:shd w:val="clear" w:color="auto" w:fill="auto"/>
          </w:tcPr>
          <w:p w14:paraId="0734D4BB" w14:textId="77777777" w:rsidR="001E1700" w:rsidRPr="001E1700" w:rsidRDefault="001E1700" w:rsidP="00ED680F">
            <w:pPr>
              <w:autoSpaceDE w:val="0"/>
              <w:autoSpaceDN w:val="0"/>
              <w:adjustRightInd w:val="0"/>
              <w:jc w:val="center"/>
              <w:rPr>
                <w:rFonts w:eastAsia="Calibri"/>
                <w:b/>
                <w:sz w:val="23"/>
                <w:szCs w:val="23"/>
              </w:rPr>
            </w:pPr>
            <w:r w:rsidRPr="001E1700">
              <w:rPr>
                <w:rFonts w:eastAsia="Calibri"/>
                <w:b/>
                <w:sz w:val="23"/>
                <w:szCs w:val="23"/>
              </w:rPr>
              <w:t>Реки</w:t>
            </w:r>
          </w:p>
        </w:tc>
      </w:tr>
      <w:tr w:rsidR="001E1700" w:rsidRPr="001E1700" w14:paraId="48601440" w14:textId="77777777" w:rsidTr="00C50CE7">
        <w:trPr>
          <w:trHeight w:val="247"/>
        </w:trPr>
        <w:tc>
          <w:tcPr>
            <w:tcW w:w="959" w:type="dxa"/>
            <w:shd w:val="clear" w:color="auto" w:fill="auto"/>
          </w:tcPr>
          <w:p w14:paraId="5A256DC3"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w:t>
            </w:r>
            <w:r w:rsidR="004B1C7D">
              <w:rPr>
                <w:rFonts w:eastAsia="Calibri"/>
                <w:sz w:val="23"/>
                <w:szCs w:val="23"/>
              </w:rPr>
              <w:t>.</w:t>
            </w:r>
          </w:p>
        </w:tc>
        <w:tc>
          <w:tcPr>
            <w:tcW w:w="6237" w:type="dxa"/>
            <w:shd w:val="clear" w:color="auto" w:fill="auto"/>
          </w:tcPr>
          <w:p w14:paraId="68F0BDA9" w14:textId="77777777" w:rsidR="001E1700" w:rsidRPr="001E1700" w:rsidRDefault="001E1700" w:rsidP="001E1700">
            <w:pPr>
              <w:pStyle w:val="Default"/>
              <w:rPr>
                <w:color w:val="auto"/>
                <w:sz w:val="23"/>
                <w:szCs w:val="23"/>
              </w:rPr>
            </w:pPr>
            <w:r w:rsidRPr="001E1700">
              <w:rPr>
                <w:color w:val="auto"/>
                <w:sz w:val="23"/>
                <w:szCs w:val="23"/>
              </w:rPr>
              <w:t xml:space="preserve">р. Суна </w:t>
            </w:r>
          </w:p>
        </w:tc>
        <w:tc>
          <w:tcPr>
            <w:tcW w:w="2835" w:type="dxa"/>
            <w:shd w:val="clear" w:color="auto" w:fill="auto"/>
          </w:tcPr>
          <w:p w14:paraId="76A8E4D7" w14:textId="77777777" w:rsidR="001E1700" w:rsidRPr="001E1700" w:rsidRDefault="001E1700" w:rsidP="001E1700">
            <w:pPr>
              <w:pStyle w:val="Default"/>
              <w:jc w:val="center"/>
              <w:rPr>
                <w:color w:val="auto"/>
                <w:sz w:val="23"/>
                <w:szCs w:val="23"/>
              </w:rPr>
            </w:pPr>
            <w:r w:rsidRPr="001E1700">
              <w:rPr>
                <w:color w:val="auto"/>
                <w:sz w:val="23"/>
                <w:szCs w:val="23"/>
              </w:rPr>
              <w:t>280</w:t>
            </w:r>
          </w:p>
        </w:tc>
      </w:tr>
      <w:tr w:rsidR="001E1700" w:rsidRPr="001E1700" w14:paraId="36F7A196" w14:textId="77777777" w:rsidTr="00C50CE7">
        <w:trPr>
          <w:trHeight w:val="247"/>
        </w:trPr>
        <w:tc>
          <w:tcPr>
            <w:tcW w:w="959" w:type="dxa"/>
            <w:shd w:val="clear" w:color="auto" w:fill="auto"/>
          </w:tcPr>
          <w:p w14:paraId="28F5B6BD"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2</w:t>
            </w:r>
            <w:r w:rsidR="004B1C7D">
              <w:rPr>
                <w:rFonts w:eastAsia="Calibri"/>
                <w:sz w:val="23"/>
                <w:szCs w:val="23"/>
              </w:rPr>
              <w:t>.</w:t>
            </w:r>
          </w:p>
        </w:tc>
        <w:tc>
          <w:tcPr>
            <w:tcW w:w="6237" w:type="dxa"/>
            <w:shd w:val="clear" w:color="auto" w:fill="auto"/>
          </w:tcPr>
          <w:p w14:paraId="7570422E" w14:textId="77777777" w:rsidR="001E1700" w:rsidRPr="001E1700" w:rsidRDefault="001E1700" w:rsidP="001E1700">
            <w:pPr>
              <w:pStyle w:val="Default"/>
              <w:rPr>
                <w:color w:val="auto"/>
                <w:sz w:val="23"/>
                <w:szCs w:val="23"/>
              </w:rPr>
            </w:pPr>
            <w:proofErr w:type="spellStart"/>
            <w:r w:rsidRPr="001E1700">
              <w:rPr>
                <w:color w:val="auto"/>
                <w:sz w:val="23"/>
                <w:szCs w:val="23"/>
              </w:rPr>
              <w:t>руч</w:t>
            </w:r>
            <w:proofErr w:type="spellEnd"/>
            <w:r w:rsidRPr="001E1700">
              <w:rPr>
                <w:color w:val="auto"/>
                <w:sz w:val="23"/>
                <w:szCs w:val="23"/>
              </w:rPr>
              <w:t xml:space="preserve">. </w:t>
            </w:r>
            <w:proofErr w:type="spellStart"/>
            <w:r w:rsidRPr="001E1700">
              <w:rPr>
                <w:color w:val="auto"/>
                <w:sz w:val="23"/>
                <w:szCs w:val="23"/>
              </w:rPr>
              <w:t>Чувручей</w:t>
            </w:r>
            <w:proofErr w:type="spellEnd"/>
            <w:r w:rsidRPr="001E1700">
              <w:rPr>
                <w:color w:val="auto"/>
                <w:sz w:val="23"/>
                <w:szCs w:val="23"/>
              </w:rPr>
              <w:t xml:space="preserve"> </w:t>
            </w:r>
          </w:p>
        </w:tc>
        <w:tc>
          <w:tcPr>
            <w:tcW w:w="2835" w:type="dxa"/>
            <w:shd w:val="clear" w:color="auto" w:fill="auto"/>
          </w:tcPr>
          <w:p w14:paraId="6EA7D086" w14:textId="77777777" w:rsidR="001E1700" w:rsidRPr="001E1700" w:rsidRDefault="001E1700" w:rsidP="001E1700">
            <w:pPr>
              <w:pStyle w:val="Default"/>
              <w:jc w:val="center"/>
              <w:rPr>
                <w:color w:val="auto"/>
                <w:sz w:val="23"/>
                <w:szCs w:val="23"/>
              </w:rPr>
            </w:pPr>
            <w:r w:rsidRPr="001E1700">
              <w:rPr>
                <w:color w:val="auto"/>
                <w:sz w:val="23"/>
                <w:szCs w:val="23"/>
              </w:rPr>
              <w:t>14</w:t>
            </w:r>
          </w:p>
        </w:tc>
      </w:tr>
      <w:tr w:rsidR="001E1700" w:rsidRPr="001E1700" w14:paraId="40C0252C" w14:textId="77777777" w:rsidTr="00DF7005">
        <w:trPr>
          <w:trHeight w:val="247"/>
        </w:trPr>
        <w:tc>
          <w:tcPr>
            <w:tcW w:w="959" w:type="dxa"/>
            <w:shd w:val="clear" w:color="auto" w:fill="D9D9D9"/>
            <w:vAlign w:val="center"/>
          </w:tcPr>
          <w:p w14:paraId="54FEC98A" w14:textId="77777777" w:rsidR="001E1700" w:rsidRPr="001E1700" w:rsidRDefault="001E1700" w:rsidP="001E1700">
            <w:pPr>
              <w:autoSpaceDE w:val="0"/>
              <w:autoSpaceDN w:val="0"/>
              <w:adjustRightInd w:val="0"/>
              <w:jc w:val="center"/>
              <w:rPr>
                <w:rFonts w:eastAsia="Calibri"/>
                <w:b/>
                <w:bCs/>
                <w:sz w:val="23"/>
                <w:szCs w:val="23"/>
              </w:rPr>
            </w:pPr>
            <w:r w:rsidRPr="001E1700">
              <w:rPr>
                <w:rFonts w:eastAsia="Calibri"/>
                <w:b/>
                <w:bCs/>
                <w:sz w:val="23"/>
                <w:szCs w:val="23"/>
              </w:rPr>
              <w:t xml:space="preserve">№ </w:t>
            </w:r>
          </w:p>
        </w:tc>
        <w:tc>
          <w:tcPr>
            <w:tcW w:w="6237" w:type="dxa"/>
            <w:shd w:val="clear" w:color="auto" w:fill="D9D9D9"/>
            <w:vAlign w:val="center"/>
          </w:tcPr>
          <w:p w14:paraId="4D868900" w14:textId="77777777" w:rsidR="001E1700" w:rsidRPr="001E1700" w:rsidRDefault="001E1700" w:rsidP="00996AEF">
            <w:pPr>
              <w:autoSpaceDE w:val="0"/>
              <w:autoSpaceDN w:val="0"/>
              <w:adjustRightInd w:val="0"/>
              <w:jc w:val="center"/>
              <w:rPr>
                <w:rFonts w:eastAsia="Calibri"/>
                <w:b/>
                <w:bCs/>
                <w:sz w:val="23"/>
                <w:szCs w:val="23"/>
              </w:rPr>
            </w:pPr>
            <w:r w:rsidRPr="001E1700">
              <w:rPr>
                <w:rFonts w:eastAsia="Calibri"/>
                <w:b/>
                <w:bCs/>
                <w:sz w:val="23"/>
                <w:szCs w:val="23"/>
              </w:rPr>
              <w:t>Наименование</w:t>
            </w:r>
          </w:p>
        </w:tc>
        <w:tc>
          <w:tcPr>
            <w:tcW w:w="2835" w:type="dxa"/>
            <w:shd w:val="clear" w:color="auto" w:fill="D9D9D9"/>
            <w:vAlign w:val="center"/>
          </w:tcPr>
          <w:p w14:paraId="3D42A4FC" w14:textId="77777777" w:rsidR="001E1700" w:rsidRPr="001E1700" w:rsidRDefault="001E1700" w:rsidP="00996AEF">
            <w:pPr>
              <w:autoSpaceDE w:val="0"/>
              <w:autoSpaceDN w:val="0"/>
              <w:adjustRightInd w:val="0"/>
              <w:jc w:val="center"/>
              <w:rPr>
                <w:rFonts w:eastAsia="Calibri"/>
                <w:b/>
                <w:bCs/>
                <w:sz w:val="23"/>
                <w:szCs w:val="23"/>
              </w:rPr>
            </w:pPr>
            <w:r w:rsidRPr="001E1700">
              <w:rPr>
                <w:rFonts w:eastAsia="Calibri"/>
                <w:b/>
                <w:bCs/>
                <w:sz w:val="23"/>
                <w:szCs w:val="23"/>
              </w:rPr>
              <w:t>Площадь зеркала, кв. км</w:t>
            </w:r>
          </w:p>
        </w:tc>
      </w:tr>
      <w:tr w:rsidR="001E1700" w:rsidRPr="001E1700" w14:paraId="2238FE6E" w14:textId="77777777" w:rsidTr="001E1700">
        <w:trPr>
          <w:trHeight w:val="247"/>
        </w:trPr>
        <w:tc>
          <w:tcPr>
            <w:tcW w:w="10031" w:type="dxa"/>
            <w:gridSpan w:val="3"/>
            <w:shd w:val="clear" w:color="auto" w:fill="auto"/>
          </w:tcPr>
          <w:p w14:paraId="265EE9B8" w14:textId="77777777" w:rsidR="001E1700" w:rsidRPr="001E1700" w:rsidRDefault="001E1700" w:rsidP="00996AEF">
            <w:pPr>
              <w:autoSpaceDE w:val="0"/>
              <w:autoSpaceDN w:val="0"/>
              <w:adjustRightInd w:val="0"/>
              <w:jc w:val="center"/>
              <w:rPr>
                <w:rFonts w:eastAsia="Calibri"/>
                <w:sz w:val="23"/>
                <w:szCs w:val="23"/>
              </w:rPr>
            </w:pPr>
            <w:r w:rsidRPr="001E1700">
              <w:rPr>
                <w:rFonts w:eastAsia="Calibri"/>
                <w:b/>
                <w:sz w:val="23"/>
                <w:szCs w:val="23"/>
              </w:rPr>
              <w:t>Озера</w:t>
            </w:r>
          </w:p>
        </w:tc>
      </w:tr>
      <w:tr w:rsidR="001E1700" w:rsidRPr="00D61E26" w14:paraId="54F0F1BC" w14:textId="77777777" w:rsidTr="004B1C7D">
        <w:trPr>
          <w:trHeight w:val="247"/>
        </w:trPr>
        <w:tc>
          <w:tcPr>
            <w:tcW w:w="959" w:type="dxa"/>
            <w:shd w:val="clear" w:color="auto" w:fill="auto"/>
            <w:vAlign w:val="center"/>
          </w:tcPr>
          <w:p w14:paraId="7F85797B" w14:textId="77777777" w:rsidR="001E1700" w:rsidRPr="001E1700" w:rsidRDefault="001E1700" w:rsidP="004B1C7D">
            <w:pPr>
              <w:autoSpaceDE w:val="0"/>
              <w:autoSpaceDN w:val="0"/>
              <w:adjustRightInd w:val="0"/>
              <w:jc w:val="center"/>
              <w:rPr>
                <w:rFonts w:eastAsia="Calibri"/>
                <w:sz w:val="23"/>
                <w:szCs w:val="23"/>
              </w:rPr>
            </w:pPr>
            <w:r w:rsidRPr="001E1700">
              <w:rPr>
                <w:rFonts w:eastAsia="Calibri"/>
                <w:sz w:val="23"/>
                <w:szCs w:val="23"/>
              </w:rPr>
              <w:t>1</w:t>
            </w:r>
            <w:r w:rsidR="004B1C7D">
              <w:rPr>
                <w:rFonts w:eastAsia="Calibri"/>
                <w:sz w:val="23"/>
                <w:szCs w:val="23"/>
              </w:rPr>
              <w:t>.</w:t>
            </w:r>
          </w:p>
        </w:tc>
        <w:tc>
          <w:tcPr>
            <w:tcW w:w="6237" w:type="dxa"/>
            <w:shd w:val="clear" w:color="auto" w:fill="auto"/>
            <w:vAlign w:val="center"/>
          </w:tcPr>
          <w:p w14:paraId="3E925460" w14:textId="77777777" w:rsidR="001E1700" w:rsidRDefault="001E1700" w:rsidP="004B1C7D">
            <w:pPr>
              <w:pStyle w:val="Default"/>
              <w:jc w:val="center"/>
              <w:rPr>
                <w:sz w:val="23"/>
                <w:szCs w:val="23"/>
              </w:rPr>
            </w:pPr>
            <w:proofErr w:type="spellStart"/>
            <w:r>
              <w:rPr>
                <w:sz w:val="23"/>
                <w:szCs w:val="23"/>
              </w:rPr>
              <w:t>Сандальское</w:t>
            </w:r>
            <w:proofErr w:type="spellEnd"/>
            <w:r>
              <w:rPr>
                <w:sz w:val="23"/>
                <w:szCs w:val="23"/>
              </w:rPr>
              <w:t xml:space="preserve"> водохранилище (оз. Сандал) (Сформировано плотиной)</w:t>
            </w:r>
          </w:p>
        </w:tc>
        <w:tc>
          <w:tcPr>
            <w:tcW w:w="2835" w:type="dxa"/>
            <w:shd w:val="clear" w:color="auto" w:fill="auto"/>
            <w:vAlign w:val="center"/>
          </w:tcPr>
          <w:p w14:paraId="0EBBC7E9" w14:textId="77777777" w:rsidR="001E1700" w:rsidRDefault="001E1700" w:rsidP="004B1C7D">
            <w:pPr>
              <w:pStyle w:val="Default"/>
              <w:jc w:val="center"/>
              <w:rPr>
                <w:sz w:val="23"/>
                <w:szCs w:val="23"/>
              </w:rPr>
            </w:pPr>
            <w:r>
              <w:rPr>
                <w:sz w:val="23"/>
                <w:szCs w:val="23"/>
              </w:rPr>
              <w:t>184</w:t>
            </w:r>
          </w:p>
        </w:tc>
      </w:tr>
      <w:tr w:rsidR="001E1700" w:rsidRPr="00D61E26" w14:paraId="7C6ED983" w14:textId="77777777" w:rsidTr="00C50CE7">
        <w:trPr>
          <w:trHeight w:val="247"/>
        </w:trPr>
        <w:tc>
          <w:tcPr>
            <w:tcW w:w="959" w:type="dxa"/>
            <w:shd w:val="clear" w:color="auto" w:fill="auto"/>
          </w:tcPr>
          <w:p w14:paraId="3A76AD10"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2</w:t>
            </w:r>
            <w:r w:rsidR="004B1C7D">
              <w:rPr>
                <w:rFonts w:eastAsia="Calibri"/>
                <w:sz w:val="23"/>
                <w:szCs w:val="23"/>
              </w:rPr>
              <w:t>.</w:t>
            </w:r>
          </w:p>
        </w:tc>
        <w:tc>
          <w:tcPr>
            <w:tcW w:w="6237" w:type="dxa"/>
            <w:shd w:val="clear" w:color="auto" w:fill="auto"/>
          </w:tcPr>
          <w:p w14:paraId="75DA0AA3" w14:textId="77777777" w:rsidR="001E1700" w:rsidRDefault="001E1700" w:rsidP="001E1700">
            <w:pPr>
              <w:pStyle w:val="Default"/>
              <w:rPr>
                <w:sz w:val="23"/>
                <w:szCs w:val="23"/>
              </w:rPr>
            </w:pPr>
            <w:r>
              <w:rPr>
                <w:sz w:val="23"/>
                <w:szCs w:val="23"/>
              </w:rPr>
              <w:t xml:space="preserve">оз. </w:t>
            </w:r>
            <w:proofErr w:type="spellStart"/>
            <w:r>
              <w:rPr>
                <w:sz w:val="23"/>
                <w:szCs w:val="23"/>
              </w:rPr>
              <w:t>Сундозеро</w:t>
            </w:r>
            <w:proofErr w:type="spellEnd"/>
            <w:r>
              <w:rPr>
                <w:sz w:val="23"/>
                <w:szCs w:val="23"/>
              </w:rPr>
              <w:t xml:space="preserve"> </w:t>
            </w:r>
          </w:p>
        </w:tc>
        <w:tc>
          <w:tcPr>
            <w:tcW w:w="2835" w:type="dxa"/>
            <w:shd w:val="clear" w:color="auto" w:fill="auto"/>
          </w:tcPr>
          <w:p w14:paraId="48D70886" w14:textId="77777777" w:rsidR="001E1700" w:rsidRDefault="001E1700" w:rsidP="001E1700">
            <w:pPr>
              <w:pStyle w:val="Default"/>
              <w:jc w:val="center"/>
              <w:rPr>
                <w:sz w:val="23"/>
                <w:szCs w:val="23"/>
              </w:rPr>
            </w:pPr>
            <w:r>
              <w:rPr>
                <w:sz w:val="23"/>
                <w:szCs w:val="23"/>
              </w:rPr>
              <w:t>47,7</w:t>
            </w:r>
          </w:p>
        </w:tc>
      </w:tr>
      <w:tr w:rsidR="001E1700" w:rsidRPr="00D61E26" w14:paraId="3FEF6ED2" w14:textId="77777777" w:rsidTr="00C50CE7">
        <w:trPr>
          <w:trHeight w:val="247"/>
        </w:trPr>
        <w:tc>
          <w:tcPr>
            <w:tcW w:w="959" w:type="dxa"/>
            <w:shd w:val="clear" w:color="auto" w:fill="auto"/>
          </w:tcPr>
          <w:p w14:paraId="439B78D1"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3</w:t>
            </w:r>
            <w:r w:rsidR="004B1C7D">
              <w:rPr>
                <w:rFonts w:eastAsia="Calibri"/>
                <w:sz w:val="23"/>
                <w:szCs w:val="23"/>
              </w:rPr>
              <w:t>.</w:t>
            </w:r>
          </w:p>
        </w:tc>
        <w:tc>
          <w:tcPr>
            <w:tcW w:w="6237" w:type="dxa"/>
            <w:shd w:val="clear" w:color="auto" w:fill="auto"/>
          </w:tcPr>
          <w:p w14:paraId="3E76B814" w14:textId="77777777" w:rsidR="001E1700" w:rsidRDefault="001E1700" w:rsidP="001E1700">
            <w:pPr>
              <w:pStyle w:val="Default"/>
              <w:rPr>
                <w:sz w:val="23"/>
                <w:szCs w:val="23"/>
              </w:rPr>
            </w:pPr>
            <w:r>
              <w:rPr>
                <w:sz w:val="23"/>
                <w:szCs w:val="23"/>
              </w:rPr>
              <w:t xml:space="preserve">оз. </w:t>
            </w:r>
            <w:proofErr w:type="spellStart"/>
            <w:r>
              <w:rPr>
                <w:sz w:val="23"/>
                <w:szCs w:val="23"/>
              </w:rPr>
              <w:t>Кончозеро</w:t>
            </w:r>
            <w:proofErr w:type="spellEnd"/>
            <w:r>
              <w:rPr>
                <w:sz w:val="23"/>
                <w:szCs w:val="23"/>
              </w:rPr>
              <w:t xml:space="preserve"> </w:t>
            </w:r>
          </w:p>
        </w:tc>
        <w:tc>
          <w:tcPr>
            <w:tcW w:w="2835" w:type="dxa"/>
            <w:shd w:val="clear" w:color="auto" w:fill="auto"/>
          </w:tcPr>
          <w:p w14:paraId="6B809C0C" w14:textId="77777777" w:rsidR="001E1700" w:rsidRDefault="001E1700" w:rsidP="001E1700">
            <w:pPr>
              <w:pStyle w:val="Default"/>
              <w:jc w:val="center"/>
              <w:rPr>
                <w:sz w:val="23"/>
                <w:szCs w:val="23"/>
              </w:rPr>
            </w:pPr>
            <w:r>
              <w:rPr>
                <w:sz w:val="23"/>
                <w:szCs w:val="23"/>
              </w:rPr>
              <w:t>39,1</w:t>
            </w:r>
          </w:p>
        </w:tc>
      </w:tr>
      <w:tr w:rsidR="001E1700" w:rsidRPr="00D61E26" w14:paraId="2BF69E7F" w14:textId="77777777" w:rsidTr="00C50CE7">
        <w:trPr>
          <w:trHeight w:val="247"/>
        </w:trPr>
        <w:tc>
          <w:tcPr>
            <w:tcW w:w="959" w:type="dxa"/>
            <w:shd w:val="clear" w:color="auto" w:fill="auto"/>
          </w:tcPr>
          <w:p w14:paraId="5F7B4EDF"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4</w:t>
            </w:r>
            <w:r w:rsidR="004B1C7D">
              <w:rPr>
                <w:rFonts w:eastAsia="Calibri"/>
                <w:sz w:val="23"/>
                <w:szCs w:val="23"/>
              </w:rPr>
              <w:t>.</w:t>
            </w:r>
          </w:p>
        </w:tc>
        <w:tc>
          <w:tcPr>
            <w:tcW w:w="6237" w:type="dxa"/>
            <w:shd w:val="clear" w:color="auto" w:fill="auto"/>
          </w:tcPr>
          <w:p w14:paraId="188DA006" w14:textId="77777777" w:rsidR="001E1700" w:rsidRDefault="001E1700" w:rsidP="001E1700">
            <w:pPr>
              <w:pStyle w:val="Default"/>
              <w:rPr>
                <w:sz w:val="23"/>
                <w:szCs w:val="23"/>
              </w:rPr>
            </w:pPr>
            <w:r>
              <w:rPr>
                <w:sz w:val="23"/>
                <w:szCs w:val="23"/>
              </w:rPr>
              <w:t xml:space="preserve">оз. </w:t>
            </w:r>
            <w:proofErr w:type="spellStart"/>
            <w:r>
              <w:rPr>
                <w:sz w:val="23"/>
                <w:szCs w:val="23"/>
              </w:rPr>
              <w:t>Укшозеро</w:t>
            </w:r>
            <w:proofErr w:type="spellEnd"/>
            <w:r>
              <w:rPr>
                <w:sz w:val="23"/>
                <w:szCs w:val="23"/>
              </w:rPr>
              <w:t xml:space="preserve"> </w:t>
            </w:r>
          </w:p>
        </w:tc>
        <w:tc>
          <w:tcPr>
            <w:tcW w:w="2835" w:type="dxa"/>
            <w:shd w:val="clear" w:color="auto" w:fill="auto"/>
          </w:tcPr>
          <w:p w14:paraId="0C40C5F2" w14:textId="77777777" w:rsidR="001E1700" w:rsidRDefault="001E1700" w:rsidP="001E1700">
            <w:pPr>
              <w:pStyle w:val="Default"/>
              <w:jc w:val="center"/>
              <w:rPr>
                <w:sz w:val="23"/>
                <w:szCs w:val="23"/>
              </w:rPr>
            </w:pPr>
            <w:r>
              <w:rPr>
                <w:sz w:val="23"/>
                <w:szCs w:val="23"/>
              </w:rPr>
              <w:t>33,6</w:t>
            </w:r>
          </w:p>
        </w:tc>
      </w:tr>
      <w:tr w:rsidR="001E1700" w:rsidRPr="00D61E26" w14:paraId="77521230" w14:textId="77777777" w:rsidTr="00C50CE7">
        <w:trPr>
          <w:trHeight w:val="247"/>
        </w:trPr>
        <w:tc>
          <w:tcPr>
            <w:tcW w:w="959" w:type="dxa"/>
            <w:shd w:val="clear" w:color="auto" w:fill="auto"/>
          </w:tcPr>
          <w:p w14:paraId="2F2B2FDA"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5</w:t>
            </w:r>
            <w:r w:rsidR="004B1C7D">
              <w:rPr>
                <w:rFonts w:eastAsia="Calibri"/>
                <w:sz w:val="23"/>
                <w:szCs w:val="23"/>
              </w:rPr>
              <w:t>.</w:t>
            </w:r>
          </w:p>
        </w:tc>
        <w:tc>
          <w:tcPr>
            <w:tcW w:w="6237" w:type="dxa"/>
            <w:shd w:val="clear" w:color="auto" w:fill="auto"/>
          </w:tcPr>
          <w:p w14:paraId="26D77D23" w14:textId="77777777" w:rsidR="001E1700" w:rsidRDefault="001E1700" w:rsidP="001E1700">
            <w:pPr>
              <w:pStyle w:val="Default"/>
              <w:rPr>
                <w:sz w:val="23"/>
                <w:szCs w:val="23"/>
              </w:rPr>
            </w:pPr>
            <w:r>
              <w:rPr>
                <w:sz w:val="23"/>
                <w:szCs w:val="23"/>
              </w:rPr>
              <w:t xml:space="preserve">оз. </w:t>
            </w:r>
            <w:proofErr w:type="spellStart"/>
            <w:r>
              <w:rPr>
                <w:sz w:val="23"/>
                <w:szCs w:val="23"/>
              </w:rPr>
              <w:t>Пертозеро</w:t>
            </w:r>
            <w:proofErr w:type="spellEnd"/>
            <w:r>
              <w:rPr>
                <w:sz w:val="23"/>
                <w:szCs w:val="23"/>
              </w:rPr>
              <w:t xml:space="preserve"> </w:t>
            </w:r>
          </w:p>
        </w:tc>
        <w:tc>
          <w:tcPr>
            <w:tcW w:w="2835" w:type="dxa"/>
            <w:shd w:val="clear" w:color="auto" w:fill="auto"/>
          </w:tcPr>
          <w:p w14:paraId="33E8715F" w14:textId="77777777" w:rsidR="001E1700" w:rsidRDefault="001E1700" w:rsidP="001E1700">
            <w:pPr>
              <w:pStyle w:val="Default"/>
              <w:jc w:val="center"/>
              <w:rPr>
                <w:sz w:val="23"/>
                <w:szCs w:val="23"/>
              </w:rPr>
            </w:pPr>
            <w:r>
              <w:rPr>
                <w:sz w:val="23"/>
                <w:szCs w:val="23"/>
              </w:rPr>
              <w:t>14,3</w:t>
            </w:r>
          </w:p>
        </w:tc>
      </w:tr>
      <w:tr w:rsidR="001E1700" w:rsidRPr="00D61E26" w14:paraId="1F422391" w14:textId="77777777" w:rsidTr="00C50CE7">
        <w:trPr>
          <w:trHeight w:val="247"/>
        </w:trPr>
        <w:tc>
          <w:tcPr>
            <w:tcW w:w="959" w:type="dxa"/>
            <w:shd w:val="clear" w:color="auto" w:fill="auto"/>
          </w:tcPr>
          <w:p w14:paraId="2290C2FC"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6</w:t>
            </w:r>
            <w:r w:rsidR="004B1C7D">
              <w:rPr>
                <w:rFonts w:eastAsia="Calibri"/>
                <w:sz w:val="23"/>
                <w:szCs w:val="23"/>
              </w:rPr>
              <w:t>.</w:t>
            </w:r>
          </w:p>
        </w:tc>
        <w:tc>
          <w:tcPr>
            <w:tcW w:w="6237" w:type="dxa"/>
            <w:shd w:val="clear" w:color="auto" w:fill="auto"/>
          </w:tcPr>
          <w:p w14:paraId="269507A7" w14:textId="77777777" w:rsidR="001E1700" w:rsidRDefault="001E1700" w:rsidP="001E1700">
            <w:pPr>
              <w:pStyle w:val="Default"/>
              <w:rPr>
                <w:sz w:val="23"/>
                <w:szCs w:val="23"/>
              </w:rPr>
            </w:pPr>
            <w:r>
              <w:rPr>
                <w:sz w:val="23"/>
                <w:szCs w:val="23"/>
              </w:rPr>
              <w:t xml:space="preserve">оз. </w:t>
            </w:r>
            <w:proofErr w:type="spellStart"/>
            <w:r>
              <w:rPr>
                <w:sz w:val="23"/>
                <w:szCs w:val="23"/>
              </w:rPr>
              <w:t>Мунозеро</w:t>
            </w:r>
            <w:proofErr w:type="spellEnd"/>
            <w:r>
              <w:rPr>
                <w:sz w:val="23"/>
                <w:szCs w:val="23"/>
              </w:rPr>
              <w:t xml:space="preserve"> </w:t>
            </w:r>
          </w:p>
        </w:tc>
        <w:tc>
          <w:tcPr>
            <w:tcW w:w="2835" w:type="dxa"/>
            <w:shd w:val="clear" w:color="auto" w:fill="auto"/>
          </w:tcPr>
          <w:p w14:paraId="3E535DCC" w14:textId="77777777" w:rsidR="001E1700" w:rsidRDefault="001E1700" w:rsidP="001E1700">
            <w:pPr>
              <w:pStyle w:val="Default"/>
              <w:jc w:val="center"/>
              <w:rPr>
                <w:sz w:val="23"/>
                <w:szCs w:val="23"/>
              </w:rPr>
            </w:pPr>
            <w:r>
              <w:rPr>
                <w:sz w:val="23"/>
                <w:szCs w:val="23"/>
              </w:rPr>
              <w:t>14,2</w:t>
            </w:r>
          </w:p>
        </w:tc>
      </w:tr>
      <w:tr w:rsidR="001E1700" w:rsidRPr="00D61E26" w14:paraId="26CC207B" w14:textId="77777777" w:rsidTr="00C50CE7">
        <w:trPr>
          <w:trHeight w:val="247"/>
        </w:trPr>
        <w:tc>
          <w:tcPr>
            <w:tcW w:w="959" w:type="dxa"/>
            <w:shd w:val="clear" w:color="auto" w:fill="auto"/>
          </w:tcPr>
          <w:p w14:paraId="475B3DF4"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7</w:t>
            </w:r>
            <w:r w:rsidR="004B1C7D">
              <w:rPr>
                <w:rFonts w:eastAsia="Calibri"/>
                <w:sz w:val="23"/>
                <w:szCs w:val="23"/>
              </w:rPr>
              <w:t>.</w:t>
            </w:r>
          </w:p>
        </w:tc>
        <w:tc>
          <w:tcPr>
            <w:tcW w:w="6237" w:type="dxa"/>
            <w:shd w:val="clear" w:color="auto" w:fill="auto"/>
          </w:tcPr>
          <w:p w14:paraId="12649009" w14:textId="77777777" w:rsidR="001E1700" w:rsidRDefault="001E1700" w:rsidP="001E1700">
            <w:pPr>
              <w:pStyle w:val="Default"/>
              <w:rPr>
                <w:sz w:val="23"/>
                <w:szCs w:val="23"/>
              </w:rPr>
            </w:pPr>
            <w:r>
              <w:rPr>
                <w:sz w:val="23"/>
                <w:szCs w:val="23"/>
              </w:rPr>
              <w:t xml:space="preserve">оз. </w:t>
            </w:r>
            <w:proofErr w:type="spellStart"/>
            <w:r>
              <w:rPr>
                <w:sz w:val="23"/>
                <w:szCs w:val="23"/>
              </w:rPr>
              <w:t>Падозеро</w:t>
            </w:r>
            <w:proofErr w:type="spellEnd"/>
            <w:r>
              <w:rPr>
                <w:sz w:val="23"/>
                <w:szCs w:val="23"/>
              </w:rPr>
              <w:t xml:space="preserve"> </w:t>
            </w:r>
          </w:p>
        </w:tc>
        <w:tc>
          <w:tcPr>
            <w:tcW w:w="2835" w:type="dxa"/>
            <w:shd w:val="clear" w:color="auto" w:fill="auto"/>
          </w:tcPr>
          <w:p w14:paraId="36F66D4E" w14:textId="77777777" w:rsidR="001E1700" w:rsidRDefault="001E1700" w:rsidP="001E1700">
            <w:pPr>
              <w:pStyle w:val="Default"/>
              <w:jc w:val="center"/>
              <w:rPr>
                <w:sz w:val="23"/>
                <w:szCs w:val="23"/>
              </w:rPr>
            </w:pPr>
            <w:r>
              <w:rPr>
                <w:sz w:val="23"/>
                <w:szCs w:val="23"/>
              </w:rPr>
              <w:t>6,6</w:t>
            </w:r>
          </w:p>
        </w:tc>
      </w:tr>
      <w:tr w:rsidR="001E1700" w:rsidRPr="00D61E26" w14:paraId="34A5E5CA" w14:textId="77777777" w:rsidTr="00C50CE7">
        <w:trPr>
          <w:trHeight w:val="247"/>
        </w:trPr>
        <w:tc>
          <w:tcPr>
            <w:tcW w:w="959" w:type="dxa"/>
            <w:shd w:val="clear" w:color="auto" w:fill="auto"/>
          </w:tcPr>
          <w:p w14:paraId="0006CBAE"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8</w:t>
            </w:r>
            <w:r w:rsidR="004B1C7D">
              <w:rPr>
                <w:rFonts w:eastAsia="Calibri"/>
                <w:sz w:val="23"/>
                <w:szCs w:val="23"/>
              </w:rPr>
              <w:t>.</w:t>
            </w:r>
          </w:p>
        </w:tc>
        <w:tc>
          <w:tcPr>
            <w:tcW w:w="6237" w:type="dxa"/>
            <w:shd w:val="clear" w:color="auto" w:fill="auto"/>
          </w:tcPr>
          <w:p w14:paraId="1FC08025" w14:textId="77777777" w:rsidR="001E1700" w:rsidRDefault="001E1700" w:rsidP="001E1700">
            <w:pPr>
              <w:pStyle w:val="Default"/>
              <w:rPr>
                <w:sz w:val="23"/>
                <w:szCs w:val="23"/>
              </w:rPr>
            </w:pPr>
            <w:r>
              <w:rPr>
                <w:sz w:val="23"/>
                <w:szCs w:val="23"/>
              </w:rPr>
              <w:t xml:space="preserve">оз. </w:t>
            </w:r>
            <w:proofErr w:type="spellStart"/>
            <w:r>
              <w:rPr>
                <w:sz w:val="23"/>
                <w:szCs w:val="23"/>
              </w:rPr>
              <w:t>Габозеро</w:t>
            </w:r>
            <w:proofErr w:type="spellEnd"/>
            <w:r>
              <w:rPr>
                <w:sz w:val="23"/>
                <w:szCs w:val="23"/>
              </w:rPr>
              <w:t xml:space="preserve"> </w:t>
            </w:r>
          </w:p>
        </w:tc>
        <w:tc>
          <w:tcPr>
            <w:tcW w:w="2835" w:type="dxa"/>
            <w:shd w:val="clear" w:color="auto" w:fill="auto"/>
          </w:tcPr>
          <w:p w14:paraId="3700CC2F" w14:textId="77777777" w:rsidR="001E1700" w:rsidRDefault="001E1700" w:rsidP="001E1700">
            <w:pPr>
              <w:pStyle w:val="Default"/>
              <w:jc w:val="center"/>
              <w:rPr>
                <w:sz w:val="23"/>
                <w:szCs w:val="23"/>
              </w:rPr>
            </w:pPr>
            <w:r>
              <w:rPr>
                <w:sz w:val="23"/>
                <w:szCs w:val="23"/>
              </w:rPr>
              <w:t>4,0</w:t>
            </w:r>
          </w:p>
        </w:tc>
      </w:tr>
      <w:tr w:rsidR="001E1700" w:rsidRPr="00D61E26" w14:paraId="0908A82A" w14:textId="77777777" w:rsidTr="00C50CE7">
        <w:trPr>
          <w:trHeight w:val="247"/>
        </w:trPr>
        <w:tc>
          <w:tcPr>
            <w:tcW w:w="959" w:type="dxa"/>
            <w:shd w:val="clear" w:color="auto" w:fill="auto"/>
          </w:tcPr>
          <w:p w14:paraId="5B6D517F"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9</w:t>
            </w:r>
            <w:r w:rsidR="004B1C7D">
              <w:rPr>
                <w:rFonts w:eastAsia="Calibri"/>
                <w:sz w:val="23"/>
                <w:szCs w:val="23"/>
              </w:rPr>
              <w:t>.</w:t>
            </w:r>
          </w:p>
        </w:tc>
        <w:tc>
          <w:tcPr>
            <w:tcW w:w="6237" w:type="dxa"/>
            <w:shd w:val="clear" w:color="auto" w:fill="auto"/>
          </w:tcPr>
          <w:p w14:paraId="0BDC4A2F" w14:textId="77777777" w:rsidR="001E1700" w:rsidRDefault="001E1700" w:rsidP="001E1700">
            <w:pPr>
              <w:pStyle w:val="Default"/>
              <w:rPr>
                <w:sz w:val="23"/>
                <w:szCs w:val="23"/>
              </w:rPr>
            </w:pPr>
            <w:r>
              <w:rPr>
                <w:sz w:val="23"/>
                <w:szCs w:val="23"/>
              </w:rPr>
              <w:t xml:space="preserve">оз. </w:t>
            </w:r>
            <w:proofErr w:type="spellStart"/>
            <w:r>
              <w:rPr>
                <w:sz w:val="23"/>
                <w:szCs w:val="23"/>
              </w:rPr>
              <w:t>Пандозеро</w:t>
            </w:r>
            <w:proofErr w:type="spellEnd"/>
            <w:r>
              <w:rPr>
                <w:sz w:val="23"/>
                <w:szCs w:val="23"/>
              </w:rPr>
              <w:t xml:space="preserve"> </w:t>
            </w:r>
          </w:p>
        </w:tc>
        <w:tc>
          <w:tcPr>
            <w:tcW w:w="2835" w:type="dxa"/>
            <w:shd w:val="clear" w:color="auto" w:fill="auto"/>
          </w:tcPr>
          <w:p w14:paraId="1D16A6C5" w14:textId="77777777" w:rsidR="001E1700" w:rsidRDefault="001E1700" w:rsidP="001E1700">
            <w:pPr>
              <w:pStyle w:val="Default"/>
              <w:jc w:val="center"/>
              <w:rPr>
                <w:sz w:val="23"/>
                <w:szCs w:val="23"/>
              </w:rPr>
            </w:pPr>
            <w:r>
              <w:rPr>
                <w:sz w:val="23"/>
                <w:szCs w:val="23"/>
              </w:rPr>
              <w:t>3,6</w:t>
            </w:r>
          </w:p>
        </w:tc>
      </w:tr>
      <w:tr w:rsidR="001E1700" w:rsidRPr="00D61E26" w14:paraId="4F33D4C6" w14:textId="77777777" w:rsidTr="00C50CE7">
        <w:trPr>
          <w:trHeight w:val="247"/>
        </w:trPr>
        <w:tc>
          <w:tcPr>
            <w:tcW w:w="959" w:type="dxa"/>
            <w:shd w:val="clear" w:color="auto" w:fill="auto"/>
          </w:tcPr>
          <w:p w14:paraId="2C280982"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10</w:t>
            </w:r>
            <w:r w:rsidR="004B1C7D">
              <w:rPr>
                <w:rFonts w:eastAsia="Calibri"/>
                <w:sz w:val="23"/>
                <w:szCs w:val="23"/>
              </w:rPr>
              <w:t>.</w:t>
            </w:r>
          </w:p>
        </w:tc>
        <w:tc>
          <w:tcPr>
            <w:tcW w:w="6237" w:type="dxa"/>
            <w:shd w:val="clear" w:color="auto" w:fill="auto"/>
          </w:tcPr>
          <w:p w14:paraId="17018730" w14:textId="77777777" w:rsidR="001E1700" w:rsidRDefault="001E1700" w:rsidP="001E1700">
            <w:pPr>
              <w:pStyle w:val="Default"/>
              <w:rPr>
                <w:sz w:val="23"/>
                <w:szCs w:val="23"/>
              </w:rPr>
            </w:pPr>
            <w:r>
              <w:rPr>
                <w:sz w:val="23"/>
                <w:szCs w:val="23"/>
              </w:rPr>
              <w:t xml:space="preserve">оз. </w:t>
            </w:r>
            <w:proofErr w:type="spellStart"/>
            <w:r>
              <w:rPr>
                <w:sz w:val="23"/>
                <w:szCs w:val="23"/>
              </w:rPr>
              <w:t>Гомсельга</w:t>
            </w:r>
            <w:proofErr w:type="spellEnd"/>
            <w:r>
              <w:rPr>
                <w:sz w:val="23"/>
                <w:szCs w:val="23"/>
              </w:rPr>
              <w:t xml:space="preserve"> </w:t>
            </w:r>
          </w:p>
        </w:tc>
        <w:tc>
          <w:tcPr>
            <w:tcW w:w="2835" w:type="dxa"/>
            <w:shd w:val="clear" w:color="auto" w:fill="auto"/>
          </w:tcPr>
          <w:p w14:paraId="30ABF070" w14:textId="77777777" w:rsidR="001E1700" w:rsidRDefault="001E1700" w:rsidP="001E1700">
            <w:pPr>
              <w:pStyle w:val="Default"/>
              <w:jc w:val="center"/>
              <w:rPr>
                <w:sz w:val="23"/>
                <w:szCs w:val="23"/>
              </w:rPr>
            </w:pPr>
            <w:r>
              <w:rPr>
                <w:sz w:val="23"/>
                <w:szCs w:val="23"/>
              </w:rPr>
              <w:t>3,3</w:t>
            </w:r>
          </w:p>
        </w:tc>
      </w:tr>
      <w:tr w:rsidR="001E1700" w:rsidRPr="00D61E26" w14:paraId="2690BCFC" w14:textId="77777777" w:rsidTr="00C50CE7">
        <w:trPr>
          <w:trHeight w:val="247"/>
        </w:trPr>
        <w:tc>
          <w:tcPr>
            <w:tcW w:w="959" w:type="dxa"/>
            <w:shd w:val="clear" w:color="auto" w:fill="auto"/>
          </w:tcPr>
          <w:p w14:paraId="127692D7"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11</w:t>
            </w:r>
            <w:r w:rsidR="004B1C7D">
              <w:rPr>
                <w:rFonts w:eastAsia="Calibri"/>
                <w:sz w:val="23"/>
                <w:szCs w:val="23"/>
              </w:rPr>
              <w:t>.</w:t>
            </w:r>
          </w:p>
        </w:tc>
        <w:tc>
          <w:tcPr>
            <w:tcW w:w="6237" w:type="dxa"/>
            <w:shd w:val="clear" w:color="auto" w:fill="auto"/>
          </w:tcPr>
          <w:p w14:paraId="69EBEC96" w14:textId="77777777" w:rsidR="001E1700" w:rsidRDefault="001E1700" w:rsidP="001E1700">
            <w:pPr>
              <w:pStyle w:val="Default"/>
              <w:rPr>
                <w:sz w:val="23"/>
                <w:szCs w:val="23"/>
              </w:rPr>
            </w:pPr>
            <w:r>
              <w:rPr>
                <w:sz w:val="23"/>
                <w:szCs w:val="23"/>
              </w:rPr>
              <w:t xml:space="preserve">оз. </w:t>
            </w:r>
            <w:proofErr w:type="spellStart"/>
            <w:r>
              <w:rPr>
                <w:sz w:val="23"/>
                <w:szCs w:val="23"/>
              </w:rPr>
              <w:t>Гальозеро</w:t>
            </w:r>
            <w:proofErr w:type="spellEnd"/>
            <w:r>
              <w:rPr>
                <w:sz w:val="23"/>
                <w:szCs w:val="23"/>
              </w:rPr>
              <w:t xml:space="preserve"> </w:t>
            </w:r>
          </w:p>
        </w:tc>
        <w:tc>
          <w:tcPr>
            <w:tcW w:w="2835" w:type="dxa"/>
            <w:shd w:val="clear" w:color="auto" w:fill="auto"/>
          </w:tcPr>
          <w:p w14:paraId="1AE03653" w14:textId="77777777" w:rsidR="001E1700" w:rsidRDefault="001E1700" w:rsidP="001E1700">
            <w:pPr>
              <w:pStyle w:val="Default"/>
              <w:jc w:val="center"/>
              <w:rPr>
                <w:sz w:val="23"/>
                <w:szCs w:val="23"/>
              </w:rPr>
            </w:pPr>
            <w:r>
              <w:rPr>
                <w:sz w:val="23"/>
                <w:szCs w:val="23"/>
              </w:rPr>
              <w:t>2,0</w:t>
            </w:r>
          </w:p>
        </w:tc>
      </w:tr>
      <w:tr w:rsidR="001E1700" w:rsidRPr="00D61E26" w14:paraId="5C160143" w14:textId="77777777" w:rsidTr="00C50CE7">
        <w:trPr>
          <w:trHeight w:val="247"/>
        </w:trPr>
        <w:tc>
          <w:tcPr>
            <w:tcW w:w="959" w:type="dxa"/>
            <w:shd w:val="clear" w:color="auto" w:fill="auto"/>
          </w:tcPr>
          <w:p w14:paraId="19AED72E"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12</w:t>
            </w:r>
            <w:r w:rsidR="004B1C7D">
              <w:rPr>
                <w:rFonts w:eastAsia="Calibri"/>
                <w:sz w:val="23"/>
                <w:szCs w:val="23"/>
              </w:rPr>
              <w:t>.</w:t>
            </w:r>
          </w:p>
        </w:tc>
        <w:tc>
          <w:tcPr>
            <w:tcW w:w="6237" w:type="dxa"/>
            <w:shd w:val="clear" w:color="auto" w:fill="auto"/>
          </w:tcPr>
          <w:p w14:paraId="6381CC10" w14:textId="77777777" w:rsidR="001E1700" w:rsidRDefault="001E1700" w:rsidP="001E1700">
            <w:pPr>
              <w:pStyle w:val="Default"/>
              <w:rPr>
                <w:sz w:val="23"/>
                <w:szCs w:val="23"/>
              </w:rPr>
            </w:pPr>
            <w:r>
              <w:rPr>
                <w:sz w:val="23"/>
                <w:szCs w:val="23"/>
              </w:rPr>
              <w:t xml:space="preserve">оз. </w:t>
            </w:r>
            <w:proofErr w:type="spellStart"/>
            <w:r>
              <w:rPr>
                <w:sz w:val="23"/>
                <w:szCs w:val="23"/>
              </w:rPr>
              <w:t>Ошкуд</w:t>
            </w:r>
            <w:proofErr w:type="spellEnd"/>
            <w:r>
              <w:rPr>
                <w:sz w:val="23"/>
                <w:szCs w:val="23"/>
              </w:rPr>
              <w:t xml:space="preserve"> </w:t>
            </w:r>
          </w:p>
        </w:tc>
        <w:tc>
          <w:tcPr>
            <w:tcW w:w="2835" w:type="dxa"/>
            <w:shd w:val="clear" w:color="auto" w:fill="auto"/>
          </w:tcPr>
          <w:p w14:paraId="057E5F2D" w14:textId="77777777" w:rsidR="001E1700" w:rsidRDefault="001E1700" w:rsidP="001E1700">
            <w:pPr>
              <w:pStyle w:val="Default"/>
              <w:jc w:val="center"/>
              <w:rPr>
                <w:sz w:val="23"/>
                <w:szCs w:val="23"/>
              </w:rPr>
            </w:pPr>
            <w:r>
              <w:rPr>
                <w:sz w:val="23"/>
                <w:szCs w:val="23"/>
              </w:rPr>
              <w:t>0,9</w:t>
            </w:r>
          </w:p>
        </w:tc>
      </w:tr>
      <w:tr w:rsidR="001E1700" w:rsidRPr="00D61E26" w14:paraId="3BEDBB37" w14:textId="77777777" w:rsidTr="00C50CE7">
        <w:trPr>
          <w:trHeight w:val="247"/>
        </w:trPr>
        <w:tc>
          <w:tcPr>
            <w:tcW w:w="959" w:type="dxa"/>
            <w:shd w:val="clear" w:color="auto" w:fill="auto"/>
          </w:tcPr>
          <w:p w14:paraId="533B3EDB"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13</w:t>
            </w:r>
            <w:r w:rsidR="004B1C7D">
              <w:rPr>
                <w:rFonts w:eastAsia="Calibri"/>
                <w:sz w:val="23"/>
                <w:szCs w:val="23"/>
              </w:rPr>
              <w:t>.</w:t>
            </w:r>
          </w:p>
        </w:tc>
        <w:tc>
          <w:tcPr>
            <w:tcW w:w="6237" w:type="dxa"/>
            <w:shd w:val="clear" w:color="auto" w:fill="auto"/>
          </w:tcPr>
          <w:p w14:paraId="22E73765" w14:textId="77777777" w:rsidR="001E1700" w:rsidRDefault="001E1700" w:rsidP="001E1700">
            <w:pPr>
              <w:pStyle w:val="Default"/>
              <w:rPr>
                <w:sz w:val="23"/>
                <w:szCs w:val="23"/>
              </w:rPr>
            </w:pPr>
            <w:r>
              <w:rPr>
                <w:sz w:val="23"/>
                <w:szCs w:val="23"/>
              </w:rPr>
              <w:t xml:space="preserve">оз. Верхнее </w:t>
            </w:r>
          </w:p>
        </w:tc>
        <w:tc>
          <w:tcPr>
            <w:tcW w:w="2835" w:type="dxa"/>
            <w:shd w:val="clear" w:color="auto" w:fill="auto"/>
          </w:tcPr>
          <w:p w14:paraId="1B44DD62" w14:textId="77777777" w:rsidR="001E1700" w:rsidRDefault="001E1700" w:rsidP="001E1700">
            <w:pPr>
              <w:pStyle w:val="Default"/>
              <w:jc w:val="center"/>
              <w:rPr>
                <w:sz w:val="23"/>
                <w:szCs w:val="23"/>
              </w:rPr>
            </w:pPr>
            <w:r>
              <w:rPr>
                <w:sz w:val="23"/>
                <w:szCs w:val="23"/>
              </w:rPr>
              <w:t>0,9</w:t>
            </w:r>
          </w:p>
        </w:tc>
      </w:tr>
      <w:tr w:rsidR="001E1700" w:rsidRPr="00D61E26" w14:paraId="5503C790" w14:textId="77777777" w:rsidTr="00C50CE7">
        <w:trPr>
          <w:trHeight w:val="247"/>
        </w:trPr>
        <w:tc>
          <w:tcPr>
            <w:tcW w:w="959" w:type="dxa"/>
            <w:shd w:val="clear" w:color="auto" w:fill="auto"/>
          </w:tcPr>
          <w:p w14:paraId="2A33F2D1"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14</w:t>
            </w:r>
            <w:r w:rsidR="004B1C7D">
              <w:rPr>
                <w:rFonts w:eastAsia="Calibri"/>
                <w:sz w:val="23"/>
                <w:szCs w:val="23"/>
              </w:rPr>
              <w:t>.</w:t>
            </w:r>
          </w:p>
        </w:tc>
        <w:tc>
          <w:tcPr>
            <w:tcW w:w="6237" w:type="dxa"/>
            <w:shd w:val="clear" w:color="auto" w:fill="auto"/>
          </w:tcPr>
          <w:p w14:paraId="25F6FA7E" w14:textId="77777777" w:rsidR="001E1700" w:rsidRDefault="001E1700" w:rsidP="001E1700">
            <w:pPr>
              <w:pStyle w:val="Default"/>
              <w:rPr>
                <w:sz w:val="23"/>
                <w:szCs w:val="23"/>
              </w:rPr>
            </w:pPr>
            <w:r>
              <w:rPr>
                <w:sz w:val="23"/>
                <w:szCs w:val="23"/>
              </w:rPr>
              <w:t xml:space="preserve">оз. </w:t>
            </w:r>
            <w:proofErr w:type="spellStart"/>
            <w:r>
              <w:rPr>
                <w:sz w:val="23"/>
                <w:szCs w:val="23"/>
              </w:rPr>
              <w:t>Гебозеро</w:t>
            </w:r>
            <w:proofErr w:type="spellEnd"/>
            <w:r>
              <w:rPr>
                <w:sz w:val="23"/>
                <w:szCs w:val="23"/>
              </w:rPr>
              <w:t xml:space="preserve"> </w:t>
            </w:r>
          </w:p>
        </w:tc>
        <w:tc>
          <w:tcPr>
            <w:tcW w:w="2835" w:type="dxa"/>
            <w:shd w:val="clear" w:color="auto" w:fill="auto"/>
          </w:tcPr>
          <w:p w14:paraId="0EF480F4" w14:textId="77777777" w:rsidR="001E1700" w:rsidRDefault="001E1700" w:rsidP="001E1700">
            <w:pPr>
              <w:pStyle w:val="Default"/>
              <w:jc w:val="center"/>
              <w:rPr>
                <w:sz w:val="23"/>
                <w:szCs w:val="23"/>
              </w:rPr>
            </w:pPr>
            <w:r>
              <w:rPr>
                <w:sz w:val="23"/>
                <w:szCs w:val="23"/>
              </w:rPr>
              <w:t>0,9</w:t>
            </w:r>
          </w:p>
        </w:tc>
      </w:tr>
      <w:tr w:rsidR="001E1700" w:rsidRPr="00D61E26" w14:paraId="1FF6302B" w14:textId="77777777" w:rsidTr="00C50CE7">
        <w:trPr>
          <w:trHeight w:val="247"/>
        </w:trPr>
        <w:tc>
          <w:tcPr>
            <w:tcW w:w="959" w:type="dxa"/>
            <w:shd w:val="clear" w:color="auto" w:fill="auto"/>
          </w:tcPr>
          <w:p w14:paraId="0D0BBEA0"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15</w:t>
            </w:r>
            <w:r w:rsidR="004B1C7D">
              <w:rPr>
                <w:rFonts w:eastAsia="Calibri"/>
                <w:sz w:val="23"/>
                <w:szCs w:val="23"/>
              </w:rPr>
              <w:t>.</w:t>
            </w:r>
          </w:p>
        </w:tc>
        <w:tc>
          <w:tcPr>
            <w:tcW w:w="6237" w:type="dxa"/>
            <w:shd w:val="clear" w:color="auto" w:fill="auto"/>
          </w:tcPr>
          <w:p w14:paraId="169CB567" w14:textId="77777777" w:rsidR="001E1700" w:rsidRDefault="001E1700" w:rsidP="001E1700">
            <w:pPr>
              <w:pStyle w:val="Default"/>
              <w:rPr>
                <w:sz w:val="23"/>
                <w:szCs w:val="23"/>
              </w:rPr>
            </w:pPr>
            <w:r>
              <w:rPr>
                <w:sz w:val="23"/>
                <w:szCs w:val="23"/>
              </w:rPr>
              <w:t xml:space="preserve">оз. </w:t>
            </w:r>
            <w:proofErr w:type="spellStart"/>
            <w:r>
              <w:rPr>
                <w:sz w:val="23"/>
                <w:szCs w:val="23"/>
              </w:rPr>
              <w:t>Бол.Лагнозеро</w:t>
            </w:r>
            <w:proofErr w:type="spellEnd"/>
            <w:r>
              <w:rPr>
                <w:sz w:val="23"/>
                <w:szCs w:val="23"/>
              </w:rPr>
              <w:t xml:space="preserve"> </w:t>
            </w:r>
          </w:p>
        </w:tc>
        <w:tc>
          <w:tcPr>
            <w:tcW w:w="2835" w:type="dxa"/>
            <w:shd w:val="clear" w:color="auto" w:fill="auto"/>
          </w:tcPr>
          <w:p w14:paraId="14E7E984" w14:textId="77777777" w:rsidR="001E1700" w:rsidRDefault="001E1700" w:rsidP="001E1700">
            <w:pPr>
              <w:pStyle w:val="Default"/>
              <w:jc w:val="center"/>
              <w:rPr>
                <w:sz w:val="23"/>
                <w:szCs w:val="23"/>
              </w:rPr>
            </w:pPr>
            <w:r>
              <w:rPr>
                <w:sz w:val="23"/>
                <w:szCs w:val="23"/>
              </w:rPr>
              <w:t>0,7</w:t>
            </w:r>
          </w:p>
        </w:tc>
      </w:tr>
      <w:tr w:rsidR="001E1700" w:rsidRPr="00D61E26" w14:paraId="4401B624" w14:textId="77777777" w:rsidTr="001E1700">
        <w:trPr>
          <w:trHeight w:val="247"/>
        </w:trPr>
        <w:tc>
          <w:tcPr>
            <w:tcW w:w="959" w:type="dxa"/>
            <w:shd w:val="clear" w:color="auto" w:fill="auto"/>
          </w:tcPr>
          <w:p w14:paraId="42A29279" w14:textId="77777777" w:rsidR="001E1700" w:rsidRPr="001E1700" w:rsidRDefault="001E1700" w:rsidP="001E1700">
            <w:pPr>
              <w:autoSpaceDE w:val="0"/>
              <w:autoSpaceDN w:val="0"/>
              <w:adjustRightInd w:val="0"/>
              <w:jc w:val="center"/>
              <w:rPr>
                <w:rFonts w:eastAsia="Calibri"/>
                <w:sz w:val="23"/>
                <w:szCs w:val="23"/>
              </w:rPr>
            </w:pPr>
            <w:r w:rsidRPr="001E1700">
              <w:rPr>
                <w:rFonts w:eastAsia="Calibri"/>
                <w:sz w:val="23"/>
                <w:szCs w:val="23"/>
              </w:rPr>
              <w:t>16</w:t>
            </w:r>
            <w:r w:rsidR="004B1C7D">
              <w:rPr>
                <w:rFonts w:eastAsia="Calibri"/>
                <w:sz w:val="23"/>
                <w:szCs w:val="23"/>
              </w:rPr>
              <w:t>.</w:t>
            </w:r>
          </w:p>
        </w:tc>
        <w:tc>
          <w:tcPr>
            <w:tcW w:w="6237" w:type="dxa"/>
            <w:shd w:val="clear" w:color="auto" w:fill="auto"/>
          </w:tcPr>
          <w:p w14:paraId="71DA1647" w14:textId="77777777" w:rsidR="001E1700" w:rsidRDefault="001E1700" w:rsidP="001E1700">
            <w:pPr>
              <w:pStyle w:val="Default"/>
              <w:rPr>
                <w:sz w:val="23"/>
                <w:szCs w:val="23"/>
              </w:rPr>
            </w:pPr>
            <w:r>
              <w:rPr>
                <w:sz w:val="23"/>
                <w:szCs w:val="23"/>
              </w:rPr>
              <w:t xml:space="preserve">оз. Верхнее </w:t>
            </w:r>
            <w:proofErr w:type="spellStart"/>
            <w:r>
              <w:rPr>
                <w:sz w:val="23"/>
                <w:szCs w:val="23"/>
              </w:rPr>
              <w:t>Лампи</w:t>
            </w:r>
            <w:proofErr w:type="spellEnd"/>
            <w:r>
              <w:rPr>
                <w:sz w:val="23"/>
                <w:szCs w:val="23"/>
              </w:rPr>
              <w:t xml:space="preserve"> </w:t>
            </w:r>
          </w:p>
        </w:tc>
        <w:tc>
          <w:tcPr>
            <w:tcW w:w="2835" w:type="dxa"/>
            <w:shd w:val="clear" w:color="auto" w:fill="auto"/>
          </w:tcPr>
          <w:p w14:paraId="56959854" w14:textId="77777777" w:rsidR="001E1700" w:rsidRDefault="001E1700" w:rsidP="001E1700">
            <w:pPr>
              <w:pStyle w:val="Default"/>
              <w:jc w:val="center"/>
              <w:rPr>
                <w:sz w:val="23"/>
                <w:szCs w:val="23"/>
              </w:rPr>
            </w:pPr>
            <w:r>
              <w:rPr>
                <w:sz w:val="23"/>
                <w:szCs w:val="23"/>
              </w:rPr>
              <w:t>0,6</w:t>
            </w:r>
          </w:p>
        </w:tc>
      </w:tr>
    </w:tbl>
    <w:p w14:paraId="10B564F0" w14:textId="77777777" w:rsidR="007E7FD1" w:rsidRPr="0006250D" w:rsidRDefault="007E7FD1" w:rsidP="004133B2">
      <w:pPr>
        <w:pStyle w:val="2"/>
        <w:spacing w:before="240" w:after="120"/>
        <w:jc w:val="center"/>
        <w:rPr>
          <w:b/>
          <w:sz w:val="24"/>
          <w:szCs w:val="24"/>
        </w:rPr>
      </w:pPr>
      <w:bookmarkStart w:id="27" w:name="_Toc57381462"/>
      <w:bookmarkStart w:id="28" w:name="_Toc164343098"/>
      <w:r w:rsidRPr="0006250D">
        <w:rPr>
          <w:b/>
          <w:sz w:val="24"/>
          <w:szCs w:val="24"/>
        </w:rPr>
        <w:t>2.2. Месторождения полезных ископаемых</w:t>
      </w:r>
      <w:bookmarkEnd w:id="27"/>
      <w:bookmarkEnd w:id="28"/>
    </w:p>
    <w:p w14:paraId="19EE0735" w14:textId="77777777" w:rsidR="0006250D" w:rsidRPr="0006250D" w:rsidRDefault="0006250D" w:rsidP="0006250D">
      <w:pPr>
        <w:autoSpaceDE w:val="0"/>
        <w:autoSpaceDN w:val="0"/>
        <w:adjustRightInd w:val="0"/>
        <w:ind w:firstLine="708"/>
        <w:jc w:val="both"/>
        <w:rPr>
          <w:rFonts w:eastAsia="Calibri"/>
          <w:sz w:val="23"/>
          <w:szCs w:val="23"/>
        </w:rPr>
      </w:pPr>
      <w:r w:rsidRPr="0006250D">
        <w:rPr>
          <w:rFonts w:eastAsia="Calibri"/>
          <w:sz w:val="23"/>
          <w:szCs w:val="23"/>
        </w:rPr>
        <w:t>Перечень месторождений полезных ископаемых на территории поселения и их использование (согласно проекту Схемы территориального планирования Кондопожского района и информации Управления по недропользованию по Республике Карелия) приведены в Таблице 2</w:t>
      </w:r>
      <w:r>
        <w:rPr>
          <w:rFonts w:eastAsia="Calibri"/>
          <w:sz w:val="23"/>
          <w:szCs w:val="23"/>
        </w:rPr>
        <w:t>.2.1.</w:t>
      </w:r>
    </w:p>
    <w:p w14:paraId="5B9742AF" w14:textId="77777777" w:rsidR="007E7FD1" w:rsidRPr="0006250D" w:rsidRDefault="007E7FD1" w:rsidP="00250746">
      <w:pPr>
        <w:autoSpaceDE w:val="0"/>
        <w:autoSpaceDN w:val="0"/>
        <w:adjustRightInd w:val="0"/>
        <w:ind w:firstLine="708"/>
        <w:jc w:val="right"/>
        <w:rPr>
          <w:rFonts w:eastAsia="Calibri"/>
          <w:sz w:val="23"/>
          <w:szCs w:val="23"/>
        </w:rPr>
      </w:pPr>
      <w:r w:rsidRPr="0006250D">
        <w:rPr>
          <w:rFonts w:eastAsia="Calibri"/>
          <w:sz w:val="23"/>
          <w:szCs w:val="23"/>
        </w:rPr>
        <w:t>Таблиц</w:t>
      </w:r>
      <w:r w:rsidR="00250746" w:rsidRPr="0006250D">
        <w:rPr>
          <w:rFonts w:eastAsia="Calibri"/>
          <w:sz w:val="23"/>
          <w:szCs w:val="23"/>
        </w:rPr>
        <w:t>а</w:t>
      </w:r>
      <w:r w:rsidRPr="0006250D">
        <w:rPr>
          <w:rFonts w:eastAsia="Calibri"/>
          <w:sz w:val="23"/>
          <w:szCs w:val="23"/>
        </w:rPr>
        <w:t xml:space="preserve"> 2.</w:t>
      </w:r>
      <w:r w:rsidR="0006250D" w:rsidRPr="0006250D">
        <w:rPr>
          <w:rFonts w:eastAsia="Calibri"/>
          <w:sz w:val="23"/>
          <w:szCs w:val="23"/>
        </w:rPr>
        <w:t>2.1</w:t>
      </w:r>
      <w:r w:rsidR="00DB7F3A">
        <w:rPr>
          <w:rFonts w:eastAsia="Calibri"/>
          <w:sz w:val="23"/>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220"/>
        <w:gridCol w:w="1586"/>
        <w:gridCol w:w="5673"/>
      </w:tblGrid>
      <w:tr w:rsidR="007E7FD1" w:rsidRPr="00D61E26" w14:paraId="040FB24B" w14:textId="77777777" w:rsidTr="000E08BD">
        <w:tc>
          <w:tcPr>
            <w:tcW w:w="660" w:type="dxa"/>
            <w:shd w:val="pct10" w:color="auto" w:fill="auto"/>
            <w:vAlign w:val="center"/>
          </w:tcPr>
          <w:p w14:paraId="54E629E3" w14:textId="77777777" w:rsidR="007E7FD1" w:rsidRPr="00C92A1E" w:rsidRDefault="007E7FD1" w:rsidP="00ED680F">
            <w:pPr>
              <w:autoSpaceDE w:val="0"/>
              <w:autoSpaceDN w:val="0"/>
              <w:adjustRightInd w:val="0"/>
              <w:jc w:val="center"/>
              <w:rPr>
                <w:rFonts w:eastAsia="Calibri"/>
                <w:b/>
                <w:bCs/>
                <w:sz w:val="23"/>
                <w:szCs w:val="23"/>
              </w:rPr>
            </w:pPr>
            <w:r w:rsidRPr="00C92A1E">
              <w:rPr>
                <w:rFonts w:eastAsia="Calibri"/>
                <w:b/>
                <w:bCs/>
                <w:sz w:val="23"/>
                <w:szCs w:val="23"/>
              </w:rPr>
              <w:t>№</w:t>
            </w:r>
          </w:p>
          <w:p w14:paraId="1CE1BC0A" w14:textId="77777777" w:rsidR="007E7FD1" w:rsidRPr="00C92A1E" w:rsidRDefault="007E7FD1" w:rsidP="00ED680F">
            <w:pPr>
              <w:autoSpaceDE w:val="0"/>
              <w:autoSpaceDN w:val="0"/>
              <w:adjustRightInd w:val="0"/>
              <w:jc w:val="center"/>
              <w:rPr>
                <w:rFonts w:eastAsia="Calibri"/>
                <w:sz w:val="23"/>
                <w:szCs w:val="23"/>
              </w:rPr>
            </w:pPr>
            <w:r w:rsidRPr="00C92A1E">
              <w:rPr>
                <w:rFonts w:eastAsia="Calibri"/>
                <w:b/>
                <w:bCs/>
                <w:sz w:val="23"/>
                <w:szCs w:val="23"/>
              </w:rPr>
              <w:t>п/п</w:t>
            </w:r>
          </w:p>
        </w:tc>
        <w:tc>
          <w:tcPr>
            <w:tcW w:w="2220" w:type="dxa"/>
            <w:shd w:val="pct10" w:color="auto" w:fill="auto"/>
            <w:vAlign w:val="center"/>
          </w:tcPr>
          <w:p w14:paraId="1AF7858E" w14:textId="77777777" w:rsidR="007E7FD1" w:rsidRPr="00C92A1E" w:rsidRDefault="007E7FD1" w:rsidP="00ED680F">
            <w:pPr>
              <w:pStyle w:val="Default"/>
              <w:jc w:val="center"/>
              <w:rPr>
                <w:rFonts w:eastAsia="Times New Roman"/>
                <w:color w:val="auto"/>
                <w:sz w:val="23"/>
                <w:szCs w:val="23"/>
              </w:rPr>
            </w:pPr>
            <w:r w:rsidRPr="00C92A1E">
              <w:rPr>
                <w:rFonts w:eastAsia="Times New Roman"/>
                <w:b/>
                <w:bCs/>
                <w:color w:val="auto"/>
                <w:sz w:val="23"/>
                <w:szCs w:val="23"/>
              </w:rPr>
              <w:t>Наименование</w:t>
            </w:r>
          </w:p>
        </w:tc>
        <w:tc>
          <w:tcPr>
            <w:tcW w:w="1586" w:type="dxa"/>
            <w:shd w:val="pct10" w:color="auto" w:fill="auto"/>
            <w:vAlign w:val="center"/>
          </w:tcPr>
          <w:p w14:paraId="24CB5BB9" w14:textId="77777777" w:rsidR="009B1BA7" w:rsidRDefault="007E7FD1" w:rsidP="00ED680F">
            <w:pPr>
              <w:pStyle w:val="Default"/>
              <w:jc w:val="center"/>
              <w:rPr>
                <w:rFonts w:eastAsia="Times New Roman"/>
                <w:b/>
                <w:bCs/>
                <w:color w:val="auto"/>
                <w:sz w:val="23"/>
                <w:szCs w:val="23"/>
              </w:rPr>
            </w:pPr>
            <w:r w:rsidRPr="00C92A1E">
              <w:rPr>
                <w:rFonts w:eastAsia="Times New Roman"/>
                <w:b/>
                <w:bCs/>
                <w:color w:val="auto"/>
                <w:sz w:val="23"/>
                <w:szCs w:val="23"/>
              </w:rPr>
              <w:t xml:space="preserve">Основное полезное </w:t>
            </w:r>
          </w:p>
          <w:p w14:paraId="288A9875" w14:textId="77777777" w:rsidR="007E7FD1" w:rsidRPr="00C92A1E" w:rsidRDefault="007E7FD1" w:rsidP="00ED680F">
            <w:pPr>
              <w:pStyle w:val="Default"/>
              <w:jc w:val="center"/>
              <w:rPr>
                <w:rFonts w:eastAsia="Times New Roman"/>
                <w:color w:val="auto"/>
                <w:sz w:val="23"/>
                <w:szCs w:val="23"/>
              </w:rPr>
            </w:pPr>
            <w:r w:rsidRPr="00C92A1E">
              <w:rPr>
                <w:rFonts w:eastAsia="Times New Roman"/>
                <w:b/>
                <w:bCs/>
                <w:color w:val="auto"/>
                <w:sz w:val="23"/>
                <w:szCs w:val="23"/>
              </w:rPr>
              <w:t>ископаемое</w:t>
            </w:r>
          </w:p>
        </w:tc>
        <w:tc>
          <w:tcPr>
            <w:tcW w:w="5673" w:type="dxa"/>
            <w:shd w:val="pct10" w:color="auto" w:fill="auto"/>
            <w:vAlign w:val="center"/>
          </w:tcPr>
          <w:p w14:paraId="68078895" w14:textId="77777777" w:rsidR="007E7FD1" w:rsidRPr="00C92A1E" w:rsidRDefault="007E7FD1" w:rsidP="00ED680F">
            <w:pPr>
              <w:pStyle w:val="Default"/>
              <w:jc w:val="center"/>
              <w:rPr>
                <w:rFonts w:eastAsia="Times New Roman"/>
                <w:color w:val="auto"/>
                <w:sz w:val="23"/>
                <w:szCs w:val="23"/>
              </w:rPr>
            </w:pPr>
            <w:r w:rsidRPr="00C92A1E">
              <w:rPr>
                <w:rFonts w:eastAsia="Times New Roman"/>
                <w:b/>
                <w:bCs/>
                <w:color w:val="auto"/>
                <w:sz w:val="23"/>
                <w:szCs w:val="23"/>
              </w:rPr>
              <w:t>Местонахождение</w:t>
            </w:r>
          </w:p>
        </w:tc>
      </w:tr>
      <w:tr w:rsidR="00C92A1E" w:rsidRPr="00D61E26" w14:paraId="17C9BF44" w14:textId="77777777" w:rsidTr="00C50CE7">
        <w:tc>
          <w:tcPr>
            <w:tcW w:w="10139" w:type="dxa"/>
            <w:gridSpan w:val="4"/>
            <w:shd w:val="clear" w:color="auto" w:fill="auto"/>
            <w:vAlign w:val="center"/>
          </w:tcPr>
          <w:p w14:paraId="6937ABE1" w14:textId="77777777" w:rsidR="00C92A1E" w:rsidRPr="00C92A1E" w:rsidRDefault="00C92A1E" w:rsidP="00C92A1E">
            <w:pPr>
              <w:pStyle w:val="Default"/>
              <w:jc w:val="center"/>
              <w:rPr>
                <w:rFonts w:eastAsia="Times New Roman"/>
                <w:b/>
                <w:color w:val="auto"/>
                <w:sz w:val="23"/>
                <w:szCs w:val="23"/>
              </w:rPr>
            </w:pPr>
            <w:r w:rsidRPr="00C92A1E">
              <w:rPr>
                <w:rFonts w:eastAsia="Times New Roman"/>
                <w:b/>
                <w:color w:val="auto"/>
                <w:sz w:val="23"/>
                <w:szCs w:val="23"/>
              </w:rPr>
              <w:t>Месторождения нерудных полезных ископаемых</w:t>
            </w:r>
          </w:p>
        </w:tc>
      </w:tr>
      <w:tr w:rsidR="00EA3A74" w:rsidRPr="00D61E26" w14:paraId="46C4A4F9" w14:textId="77777777" w:rsidTr="000E08BD">
        <w:tc>
          <w:tcPr>
            <w:tcW w:w="660" w:type="dxa"/>
            <w:shd w:val="clear" w:color="auto" w:fill="auto"/>
            <w:vAlign w:val="center"/>
          </w:tcPr>
          <w:p w14:paraId="31BB5617" w14:textId="77777777" w:rsidR="00EA3A74" w:rsidRPr="005B2CB3" w:rsidRDefault="00C92A1E" w:rsidP="00085C78">
            <w:pPr>
              <w:autoSpaceDE w:val="0"/>
              <w:autoSpaceDN w:val="0"/>
              <w:adjustRightInd w:val="0"/>
              <w:jc w:val="center"/>
              <w:rPr>
                <w:rFonts w:eastAsia="Calibri"/>
                <w:sz w:val="23"/>
                <w:szCs w:val="23"/>
              </w:rPr>
            </w:pPr>
            <w:r w:rsidRPr="005B2CB3">
              <w:rPr>
                <w:rFonts w:eastAsia="Calibri"/>
                <w:sz w:val="23"/>
                <w:szCs w:val="23"/>
              </w:rPr>
              <w:t>1</w:t>
            </w:r>
            <w:r w:rsidR="009B1BA7">
              <w:rPr>
                <w:rFonts w:eastAsia="Calibri"/>
                <w:sz w:val="23"/>
                <w:szCs w:val="23"/>
              </w:rPr>
              <w:t>.</w:t>
            </w:r>
          </w:p>
        </w:tc>
        <w:tc>
          <w:tcPr>
            <w:tcW w:w="2220" w:type="dxa"/>
            <w:shd w:val="clear" w:color="auto" w:fill="auto"/>
            <w:vAlign w:val="center"/>
          </w:tcPr>
          <w:p w14:paraId="7AE287A5" w14:textId="77777777" w:rsidR="002D79C6" w:rsidRDefault="00CD3411" w:rsidP="007E7FD1">
            <w:pPr>
              <w:pStyle w:val="Default"/>
              <w:rPr>
                <w:rFonts w:eastAsia="Times New Roman"/>
                <w:color w:val="auto"/>
                <w:sz w:val="23"/>
                <w:szCs w:val="23"/>
              </w:rPr>
            </w:pPr>
            <w:r w:rsidRPr="005B2CB3">
              <w:rPr>
                <w:rFonts w:eastAsia="Times New Roman"/>
                <w:color w:val="auto"/>
                <w:sz w:val="23"/>
                <w:szCs w:val="23"/>
              </w:rPr>
              <w:t xml:space="preserve">«Вороновское» </w:t>
            </w:r>
          </w:p>
          <w:p w14:paraId="5F7AB63B" w14:textId="77777777" w:rsidR="00EA3A74" w:rsidRPr="005B2CB3" w:rsidRDefault="00CD3411" w:rsidP="007E7FD1">
            <w:pPr>
              <w:pStyle w:val="Default"/>
              <w:rPr>
                <w:rFonts w:eastAsia="Times New Roman"/>
                <w:color w:val="auto"/>
                <w:sz w:val="23"/>
                <w:szCs w:val="23"/>
              </w:rPr>
            </w:pPr>
            <w:r w:rsidRPr="005B2CB3">
              <w:rPr>
                <w:rFonts w:eastAsia="Times New Roman"/>
                <w:color w:val="auto"/>
                <w:sz w:val="23"/>
                <w:szCs w:val="23"/>
              </w:rPr>
              <w:t>№ 1567</w:t>
            </w:r>
          </w:p>
        </w:tc>
        <w:tc>
          <w:tcPr>
            <w:tcW w:w="1586" w:type="dxa"/>
            <w:shd w:val="clear" w:color="auto" w:fill="auto"/>
            <w:vAlign w:val="center"/>
          </w:tcPr>
          <w:p w14:paraId="01ADE7DA" w14:textId="77777777" w:rsidR="00EA3A74" w:rsidRPr="005B2CB3" w:rsidRDefault="00CD3411" w:rsidP="00BB4E3A">
            <w:pPr>
              <w:autoSpaceDE w:val="0"/>
              <w:autoSpaceDN w:val="0"/>
              <w:adjustRightInd w:val="0"/>
              <w:jc w:val="center"/>
              <w:rPr>
                <w:rFonts w:eastAsia="Calibri"/>
                <w:sz w:val="23"/>
                <w:szCs w:val="23"/>
              </w:rPr>
            </w:pPr>
            <w:r w:rsidRPr="005B2CB3">
              <w:rPr>
                <w:rFonts w:eastAsia="Calibri"/>
                <w:sz w:val="23"/>
                <w:szCs w:val="23"/>
              </w:rPr>
              <w:t>Глина</w:t>
            </w:r>
          </w:p>
        </w:tc>
        <w:tc>
          <w:tcPr>
            <w:tcW w:w="5673" w:type="dxa"/>
            <w:shd w:val="clear" w:color="auto" w:fill="auto"/>
            <w:vAlign w:val="center"/>
          </w:tcPr>
          <w:p w14:paraId="07A457B0" w14:textId="77777777" w:rsidR="00926B1C" w:rsidRPr="005B2CB3" w:rsidRDefault="00CD3411" w:rsidP="00ED680F">
            <w:pPr>
              <w:pStyle w:val="Default"/>
              <w:rPr>
                <w:rFonts w:eastAsia="Times New Roman"/>
                <w:color w:val="auto"/>
                <w:sz w:val="23"/>
                <w:szCs w:val="23"/>
              </w:rPr>
            </w:pPr>
            <w:r w:rsidRPr="005B2CB3">
              <w:rPr>
                <w:rFonts w:eastAsia="Times New Roman"/>
                <w:color w:val="auto"/>
                <w:sz w:val="23"/>
                <w:szCs w:val="23"/>
              </w:rPr>
              <w:t>В 1,6 км к югу от юго-западной границы д. Большое Вороново 62°11'00'' - 34°04'00''</w:t>
            </w:r>
          </w:p>
        </w:tc>
      </w:tr>
      <w:tr w:rsidR="00A47638" w:rsidRPr="00D61E26" w14:paraId="47C9205C" w14:textId="77777777" w:rsidTr="000E08BD">
        <w:tc>
          <w:tcPr>
            <w:tcW w:w="660" w:type="dxa"/>
            <w:shd w:val="clear" w:color="auto" w:fill="auto"/>
            <w:vAlign w:val="center"/>
          </w:tcPr>
          <w:p w14:paraId="00F9D179" w14:textId="77777777" w:rsidR="00A47638" w:rsidRPr="005B2CB3" w:rsidRDefault="00C92A1E" w:rsidP="00085C78">
            <w:pPr>
              <w:autoSpaceDE w:val="0"/>
              <w:autoSpaceDN w:val="0"/>
              <w:adjustRightInd w:val="0"/>
              <w:jc w:val="center"/>
              <w:rPr>
                <w:rFonts w:eastAsia="Calibri"/>
                <w:sz w:val="23"/>
                <w:szCs w:val="23"/>
              </w:rPr>
            </w:pPr>
            <w:r w:rsidRPr="005B2CB3">
              <w:rPr>
                <w:rFonts w:eastAsia="Calibri"/>
                <w:sz w:val="23"/>
                <w:szCs w:val="23"/>
              </w:rPr>
              <w:t>2</w:t>
            </w:r>
            <w:r w:rsidR="009B1BA7">
              <w:rPr>
                <w:rFonts w:eastAsia="Calibri"/>
                <w:sz w:val="23"/>
                <w:szCs w:val="23"/>
              </w:rPr>
              <w:t>.</w:t>
            </w:r>
          </w:p>
        </w:tc>
        <w:tc>
          <w:tcPr>
            <w:tcW w:w="2220" w:type="dxa"/>
            <w:shd w:val="clear" w:color="auto" w:fill="auto"/>
            <w:vAlign w:val="center"/>
          </w:tcPr>
          <w:p w14:paraId="0AE5BE2A" w14:textId="77777777" w:rsidR="00A47638" w:rsidRPr="005B2CB3" w:rsidRDefault="005B2CB3" w:rsidP="007E7FD1">
            <w:pPr>
              <w:pStyle w:val="Default"/>
              <w:rPr>
                <w:rFonts w:eastAsia="Times New Roman"/>
                <w:color w:val="auto"/>
                <w:sz w:val="23"/>
                <w:szCs w:val="23"/>
              </w:rPr>
            </w:pPr>
            <w:r w:rsidRPr="005B2CB3">
              <w:rPr>
                <w:rFonts w:eastAsia="Times New Roman"/>
                <w:color w:val="auto"/>
                <w:sz w:val="23"/>
                <w:szCs w:val="23"/>
              </w:rPr>
              <w:t>«</w:t>
            </w:r>
            <w:proofErr w:type="spellStart"/>
            <w:r w:rsidRPr="005B2CB3">
              <w:rPr>
                <w:rFonts w:eastAsia="Times New Roman"/>
                <w:color w:val="auto"/>
                <w:sz w:val="23"/>
                <w:szCs w:val="23"/>
              </w:rPr>
              <w:t>Сунско-Кончезерское</w:t>
            </w:r>
            <w:proofErr w:type="spellEnd"/>
            <w:r w:rsidRPr="005B2CB3">
              <w:rPr>
                <w:rFonts w:eastAsia="Times New Roman"/>
                <w:color w:val="auto"/>
                <w:sz w:val="23"/>
                <w:szCs w:val="23"/>
              </w:rPr>
              <w:t xml:space="preserve">» № </w:t>
            </w:r>
            <w:r w:rsidRPr="005B2CB3">
              <w:rPr>
                <w:rFonts w:eastAsia="Times New Roman"/>
                <w:color w:val="auto"/>
                <w:sz w:val="23"/>
                <w:szCs w:val="23"/>
              </w:rPr>
              <w:lastRenderedPageBreak/>
              <w:t>52063</w:t>
            </w:r>
          </w:p>
        </w:tc>
        <w:tc>
          <w:tcPr>
            <w:tcW w:w="1586" w:type="dxa"/>
            <w:shd w:val="clear" w:color="auto" w:fill="auto"/>
            <w:vAlign w:val="center"/>
          </w:tcPr>
          <w:p w14:paraId="2ABD155F" w14:textId="77777777" w:rsidR="00A47638" w:rsidRPr="005B2CB3" w:rsidRDefault="00A47638" w:rsidP="00BB4E3A">
            <w:pPr>
              <w:autoSpaceDE w:val="0"/>
              <w:autoSpaceDN w:val="0"/>
              <w:adjustRightInd w:val="0"/>
              <w:jc w:val="center"/>
              <w:rPr>
                <w:rFonts w:eastAsia="Calibri"/>
                <w:sz w:val="23"/>
                <w:szCs w:val="23"/>
              </w:rPr>
            </w:pPr>
            <w:r w:rsidRPr="005B2CB3">
              <w:rPr>
                <w:rFonts w:eastAsia="Calibri"/>
                <w:sz w:val="23"/>
                <w:szCs w:val="23"/>
              </w:rPr>
              <w:lastRenderedPageBreak/>
              <w:t xml:space="preserve">Песчано-гравийная </w:t>
            </w:r>
            <w:r w:rsidRPr="005B2CB3">
              <w:rPr>
                <w:rFonts w:eastAsia="Calibri"/>
                <w:sz w:val="23"/>
                <w:szCs w:val="23"/>
              </w:rPr>
              <w:lastRenderedPageBreak/>
              <w:t>смесь</w:t>
            </w:r>
          </w:p>
        </w:tc>
        <w:tc>
          <w:tcPr>
            <w:tcW w:w="5673" w:type="dxa"/>
            <w:shd w:val="clear" w:color="auto" w:fill="auto"/>
            <w:vAlign w:val="center"/>
          </w:tcPr>
          <w:p w14:paraId="32E9A0C3" w14:textId="77777777" w:rsidR="00A47638" w:rsidRPr="005B2CB3" w:rsidRDefault="005B2CB3" w:rsidP="00A47638">
            <w:pPr>
              <w:pStyle w:val="Default"/>
              <w:rPr>
                <w:rFonts w:eastAsia="Times New Roman"/>
                <w:color w:val="auto"/>
                <w:sz w:val="23"/>
                <w:szCs w:val="23"/>
              </w:rPr>
            </w:pPr>
            <w:r w:rsidRPr="005B2CB3">
              <w:rPr>
                <w:rFonts w:eastAsia="Times New Roman"/>
                <w:color w:val="auto"/>
                <w:sz w:val="23"/>
                <w:szCs w:val="23"/>
              </w:rPr>
              <w:lastRenderedPageBreak/>
              <w:t xml:space="preserve">В 400-140 м к югу от оз. </w:t>
            </w:r>
            <w:proofErr w:type="spellStart"/>
            <w:r w:rsidRPr="005B2CB3">
              <w:rPr>
                <w:rFonts w:eastAsia="Times New Roman"/>
                <w:color w:val="auto"/>
                <w:sz w:val="23"/>
                <w:szCs w:val="23"/>
              </w:rPr>
              <w:t>Суналампи</w:t>
            </w:r>
            <w:proofErr w:type="spellEnd"/>
          </w:p>
        </w:tc>
      </w:tr>
      <w:tr w:rsidR="00D547EB" w:rsidRPr="00D61E26" w14:paraId="4CCA9984" w14:textId="77777777" w:rsidTr="000E08BD">
        <w:tc>
          <w:tcPr>
            <w:tcW w:w="660" w:type="dxa"/>
            <w:shd w:val="clear" w:color="auto" w:fill="auto"/>
            <w:vAlign w:val="center"/>
          </w:tcPr>
          <w:p w14:paraId="09EB3E82" w14:textId="77777777" w:rsidR="00D547EB" w:rsidRPr="005B2CB3" w:rsidRDefault="00C92A1E" w:rsidP="00085C78">
            <w:pPr>
              <w:autoSpaceDE w:val="0"/>
              <w:autoSpaceDN w:val="0"/>
              <w:adjustRightInd w:val="0"/>
              <w:jc w:val="center"/>
              <w:rPr>
                <w:rFonts w:eastAsia="Calibri"/>
                <w:sz w:val="23"/>
                <w:szCs w:val="23"/>
              </w:rPr>
            </w:pPr>
            <w:r w:rsidRPr="005B2CB3">
              <w:rPr>
                <w:rFonts w:eastAsia="Calibri"/>
                <w:sz w:val="23"/>
                <w:szCs w:val="23"/>
              </w:rPr>
              <w:t>3</w:t>
            </w:r>
            <w:r w:rsidR="009B1BA7">
              <w:rPr>
                <w:rFonts w:eastAsia="Calibri"/>
                <w:sz w:val="23"/>
                <w:szCs w:val="23"/>
              </w:rPr>
              <w:t>.</w:t>
            </w:r>
          </w:p>
        </w:tc>
        <w:tc>
          <w:tcPr>
            <w:tcW w:w="2220" w:type="dxa"/>
            <w:shd w:val="clear" w:color="auto" w:fill="auto"/>
            <w:vAlign w:val="center"/>
          </w:tcPr>
          <w:p w14:paraId="20C9AB30" w14:textId="77777777" w:rsidR="00D547EB" w:rsidRPr="005B2CB3" w:rsidRDefault="005B2CB3" w:rsidP="007E7FD1">
            <w:pPr>
              <w:pStyle w:val="Default"/>
              <w:rPr>
                <w:rFonts w:eastAsia="Times New Roman"/>
                <w:color w:val="auto"/>
                <w:sz w:val="23"/>
                <w:szCs w:val="23"/>
              </w:rPr>
            </w:pPr>
            <w:r w:rsidRPr="005B2CB3">
              <w:rPr>
                <w:rFonts w:eastAsia="Times New Roman"/>
                <w:color w:val="auto"/>
                <w:sz w:val="23"/>
                <w:szCs w:val="23"/>
              </w:rPr>
              <w:t>«</w:t>
            </w:r>
            <w:proofErr w:type="spellStart"/>
            <w:r w:rsidRPr="005B2CB3">
              <w:rPr>
                <w:rFonts w:eastAsia="Times New Roman"/>
                <w:color w:val="auto"/>
                <w:sz w:val="23"/>
                <w:szCs w:val="23"/>
              </w:rPr>
              <w:t>Восозерское</w:t>
            </w:r>
            <w:proofErr w:type="spellEnd"/>
            <w:r w:rsidRPr="005B2CB3">
              <w:rPr>
                <w:rFonts w:eastAsia="Times New Roman"/>
                <w:color w:val="auto"/>
                <w:sz w:val="23"/>
                <w:szCs w:val="23"/>
              </w:rPr>
              <w:t>»</w:t>
            </w:r>
          </w:p>
        </w:tc>
        <w:tc>
          <w:tcPr>
            <w:tcW w:w="1586" w:type="dxa"/>
            <w:shd w:val="clear" w:color="auto" w:fill="auto"/>
            <w:vAlign w:val="center"/>
          </w:tcPr>
          <w:p w14:paraId="73B91F7C" w14:textId="77777777" w:rsidR="00D547EB" w:rsidRPr="005B2CB3" w:rsidRDefault="005B2CB3" w:rsidP="00BB4E3A">
            <w:pPr>
              <w:autoSpaceDE w:val="0"/>
              <w:autoSpaceDN w:val="0"/>
              <w:adjustRightInd w:val="0"/>
              <w:jc w:val="center"/>
              <w:rPr>
                <w:rFonts w:eastAsia="Calibri"/>
                <w:sz w:val="23"/>
                <w:szCs w:val="23"/>
              </w:rPr>
            </w:pPr>
            <w:r w:rsidRPr="005B2CB3">
              <w:rPr>
                <w:rFonts w:eastAsia="Calibri"/>
                <w:sz w:val="23"/>
                <w:szCs w:val="23"/>
              </w:rPr>
              <w:t>Габбро-диабаз</w:t>
            </w:r>
          </w:p>
        </w:tc>
        <w:tc>
          <w:tcPr>
            <w:tcW w:w="5673" w:type="dxa"/>
            <w:shd w:val="clear" w:color="auto" w:fill="auto"/>
            <w:vAlign w:val="center"/>
          </w:tcPr>
          <w:p w14:paraId="1FF9CA17" w14:textId="77777777" w:rsidR="00D547EB" w:rsidRPr="005B2CB3" w:rsidRDefault="005B2CB3" w:rsidP="001E76DC">
            <w:pPr>
              <w:pStyle w:val="Default"/>
              <w:rPr>
                <w:rFonts w:eastAsia="Times New Roman"/>
                <w:color w:val="auto"/>
                <w:sz w:val="23"/>
                <w:szCs w:val="23"/>
              </w:rPr>
            </w:pPr>
            <w:r w:rsidRPr="005B2CB3">
              <w:rPr>
                <w:rFonts w:eastAsia="Times New Roman"/>
                <w:color w:val="auto"/>
                <w:sz w:val="23"/>
                <w:szCs w:val="23"/>
              </w:rPr>
              <w:t>В 2,5 км к востоку от д. Большое Вороново</w:t>
            </w:r>
          </w:p>
        </w:tc>
      </w:tr>
      <w:tr w:rsidR="00A120B8" w:rsidRPr="00D61E26" w14:paraId="7EC1807F" w14:textId="77777777" w:rsidTr="000E08BD">
        <w:tc>
          <w:tcPr>
            <w:tcW w:w="660" w:type="dxa"/>
            <w:shd w:val="clear" w:color="auto" w:fill="auto"/>
            <w:vAlign w:val="center"/>
          </w:tcPr>
          <w:p w14:paraId="13702988" w14:textId="77777777" w:rsidR="00A120B8" w:rsidRPr="00A120B8" w:rsidRDefault="00A120B8" w:rsidP="00A120B8">
            <w:pPr>
              <w:autoSpaceDE w:val="0"/>
              <w:autoSpaceDN w:val="0"/>
              <w:adjustRightInd w:val="0"/>
              <w:jc w:val="center"/>
              <w:rPr>
                <w:rFonts w:eastAsia="Calibri"/>
                <w:sz w:val="23"/>
                <w:szCs w:val="23"/>
              </w:rPr>
            </w:pPr>
            <w:r w:rsidRPr="00A120B8">
              <w:rPr>
                <w:rFonts w:eastAsia="Calibri"/>
                <w:sz w:val="23"/>
                <w:szCs w:val="23"/>
              </w:rPr>
              <w:t>4*.</w:t>
            </w:r>
          </w:p>
        </w:tc>
        <w:tc>
          <w:tcPr>
            <w:tcW w:w="2220" w:type="dxa"/>
            <w:shd w:val="clear" w:color="auto" w:fill="auto"/>
            <w:vAlign w:val="center"/>
          </w:tcPr>
          <w:p w14:paraId="50F6124F" w14:textId="77777777" w:rsidR="00A120B8" w:rsidRPr="00A120B8" w:rsidRDefault="00A120B8" w:rsidP="00A120B8">
            <w:pPr>
              <w:pStyle w:val="Default"/>
              <w:rPr>
                <w:rFonts w:eastAsia="Times New Roman"/>
                <w:color w:val="auto"/>
                <w:sz w:val="23"/>
                <w:szCs w:val="23"/>
              </w:rPr>
            </w:pPr>
            <w:r w:rsidRPr="00A120B8">
              <w:rPr>
                <w:rFonts w:eastAsia="Times New Roman"/>
                <w:color w:val="auto"/>
                <w:sz w:val="23"/>
                <w:szCs w:val="23"/>
              </w:rPr>
              <w:t>«</w:t>
            </w:r>
            <w:proofErr w:type="spellStart"/>
            <w:r w:rsidRPr="00A120B8">
              <w:rPr>
                <w:rFonts w:eastAsia="Times New Roman"/>
                <w:color w:val="auto"/>
                <w:sz w:val="23"/>
                <w:szCs w:val="23"/>
              </w:rPr>
              <w:t>Габозеро</w:t>
            </w:r>
            <w:proofErr w:type="spellEnd"/>
            <w:r w:rsidRPr="00A120B8">
              <w:rPr>
                <w:rFonts w:eastAsia="Times New Roman"/>
                <w:color w:val="auto"/>
                <w:sz w:val="23"/>
                <w:szCs w:val="23"/>
              </w:rPr>
              <w:t>»</w:t>
            </w:r>
          </w:p>
        </w:tc>
        <w:tc>
          <w:tcPr>
            <w:tcW w:w="1586" w:type="dxa"/>
            <w:shd w:val="clear" w:color="auto" w:fill="auto"/>
            <w:vAlign w:val="center"/>
          </w:tcPr>
          <w:p w14:paraId="0B293A9E" w14:textId="77777777" w:rsidR="00A120B8" w:rsidRPr="00A120B8" w:rsidRDefault="00A120B8" w:rsidP="00A120B8">
            <w:pPr>
              <w:autoSpaceDE w:val="0"/>
              <w:autoSpaceDN w:val="0"/>
              <w:adjustRightInd w:val="0"/>
              <w:jc w:val="center"/>
              <w:rPr>
                <w:rFonts w:eastAsia="Calibri"/>
                <w:sz w:val="23"/>
                <w:szCs w:val="23"/>
              </w:rPr>
            </w:pPr>
            <w:r w:rsidRPr="00A120B8">
              <w:rPr>
                <w:rFonts w:eastAsia="Calibri"/>
                <w:sz w:val="23"/>
                <w:szCs w:val="23"/>
              </w:rPr>
              <w:t>Лечебная грязь</w:t>
            </w:r>
          </w:p>
        </w:tc>
        <w:tc>
          <w:tcPr>
            <w:tcW w:w="5673" w:type="dxa"/>
            <w:shd w:val="clear" w:color="auto" w:fill="auto"/>
            <w:vAlign w:val="center"/>
          </w:tcPr>
          <w:p w14:paraId="47BA71AD" w14:textId="77777777" w:rsidR="00A120B8" w:rsidRPr="00A120B8" w:rsidRDefault="00A120B8" w:rsidP="00A120B8">
            <w:pPr>
              <w:pStyle w:val="Default"/>
              <w:rPr>
                <w:rFonts w:eastAsia="Times New Roman"/>
                <w:color w:val="auto"/>
                <w:sz w:val="23"/>
                <w:szCs w:val="23"/>
              </w:rPr>
            </w:pPr>
            <w:r w:rsidRPr="00A120B8">
              <w:rPr>
                <w:rFonts w:eastAsia="Times New Roman"/>
                <w:color w:val="auto"/>
                <w:sz w:val="23"/>
                <w:szCs w:val="23"/>
              </w:rPr>
              <w:t xml:space="preserve">в 52 км к северу от </w:t>
            </w:r>
            <w:proofErr w:type="spellStart"/>
            <w:r w:rsidRPr="00A120B8">
              <w:rPr>
                <w:rFonts w:eastAsia="Times New Roman"/>
                <w:color w:val="auto"/>
                <w:sz w:val="23"/>
                <w:szCs w:val="23"/>
              </w:rPr>
              <w:t>г.Петрозаводска</w:t>
            </w:r>
            <w:proofErr w:type="spellEnd"/>
            <w:r w:rsidRPr="00A120B8">
              <w:rPr>
                <w:rFonts w:eastAsia="Times New Roman"/>
                <w:color w:val="auto"/>
                <w:sz w:val="23"/>
                <w:szCs w:val="23"/>
              </w:rPr>
              <w:t xml:space="preserve"> и в 2 км к юго-востоку от курорта Марциальные Воды</w:t>
            </w:r>
          </w:p>
          <w:p w14:paraId="56A7CF1D" w14:textId="77777777" w:rsidR="00A120B8" w:rsidRPr="00A120B8" w:rsidRDefault="00A120B8" w:rsidP="00A120B8">
            <w:pPr>
              <w:pStyle w:val="Default"/>
              <w:rPr>
                <w:rFonts w:eastAsia="Times New Roman"/>
                <w:color w:val="auto"/>
                <w:sz w:val="23"/>
                <w:szCs w:val="23"/>
              </w:rPr>
            </w:pPr>
            <w:r w:rsidRPr="00A120B8">
              <w:rPr>
                <w:rFonts w:eastAsia="Times New Roman"/>
                <w:color w:val="auto"/>
                <w:sz w:val="23"/>
                <w:szCs w:val="23"/>
              </w:rPr>
              <w:t>СК-42 Ш:62° 8' 31'' Д: 33° 56' 7''</w:t>
            </w:r>
          </w:p>
        </w:tc>
      </w:tr>
      <w:tr w:rsidR="00A120B8" w:rsidRPr="00D61E26" w14:paraId="15B6C1AC" w14:textId="77777777" w:rsidTr="00C50CE7">
        <w:tc>
          <w:tcPr>
            <w:tcW w:w="10139" w:type="dxa"/>
            <w:gridSpan w:val="4"/>
            <w:shd w:val="clear" w:color="auto" w:fill="auto"/>
            <w:vAlign w:val="center"/>
          </w:tcPr>
          <w:p w14:paraId="606B76BB" w14:textId="77777777" w:rsidR="00A120B8" w:rsidRPr="005B2CB3" w:rsidRDefault="00A120B8" w:rsidP="00A120B8">
            <w:pPr>
              <w:pStyle w:val="Default"/>
              <w:jc w:val="center"/>
              <w:rPr>
                <w:rFonts w:eastAsia="Times New Roman"/>
                <w:color w:val="auto"/>
                <w:sz w:val="23"/>
                <w:szCs w:val="23"/>
              </w:rPr>
            </w:pPr>
            <w:r w:rsidRPr="00085C78">
              <w:rPr>
                <w:rFonts w:eastAsia="Times New Roman"/>
                <w:b/>
                <w:color w:val="auto"/>
                <w:sz w:val="23"/>
                <w:szCs w:val="23"/>
              </w:rPr>
              <w:t>Проявления полезных ископаемых</w:t>
            </w:r>
          </w:p>
        </w:tc>
      </w:tr>
      <w:tr w:rsidR="00A120B8" w:rsidRPr="00D61E26" w14:paraId="2240A472" w14:textId="77777777" w:rsidTr="000E08BD">
        <w:tc>
          <w:tcPr>
            <w:tcW w:w="660" w:type="dxa"/>
            <w:shd w:val="clear" w:color="auto" w:fill="auto"/>
            <w:vAlign w:val="center"/>
          </w:tcPr>
          <w:p w14:paraId="1F309FE1"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5.</w:t>
            </w:r>
          </w:p>
        </w:tc>
        <w:tc>
          <w:tcPr>
            <w:tcW w:w="2220" w:type="dxa"/>
            <w:shd w:val="clear" w:color="auto" w:fill="auto"/>
            <w:vAlign w:val="center"/>
          </w:tcPr>
          <w:p w14:paraId="27723DA7" w14:textId="77777777" w:rsidR="00A120B8" w:rsidRPr="005B2CB3" w:rsidRDefault="00A120B8" w:rsidP="00A120B8">
            <w:pPr>
              <w:pStyle w:val="Default"/>
              <w:rPr>
                <w:rFonts w:eastAsia="Times New Roman"/>
                <w:color w:val="auto"/>
                <w:sz w:val="23"/>
                <w:szCs w:val="23"/>
              </w:rPr>
            </w:pPr>
            <w:r w:rsidRPr="00085C78">
              <w:rPr>
                <w:rFonts w:eastAsia="Times New Roman"/>
                <w:color w:val="auto"/>
                <w:sz w:val="23"/>
                <w:szCs w:val="23"/>
              </w:rPr>
              <w:t>«Отвальное» № 130</w:t>
            </w:r>
          </w:p>
        </w:tc>
        <w:tc>
          <w:tcPr>
            <w:tcW w:w="1586" w:type="dxa"/>
            <w:shd w:val="clear" w:color="auto" w:fill="auto"/>
            <w:vAlign w:val="center"/>
          </w:tcPr>
          <w:p w14:paraId="64B3EB02" w14:textId="77777777" w:rsidR="00A120B8" w:rsidRPr="005B2CB3" w:rsidRDefault="00A120B8" w:rsidP="00A120B8">
            <w:pPr>
              <w:autoSpaceDE w:val="0"/>
              <w:autoSpaceDN w:val="0"/>
              <w:adjustRightInd w:val="0"/>
              <w:jc w:val="center"/>
              <w:rPr>
                <w:rFonts w:eastAsia="Calibri"/>
                <w:sz w:val="23"/>
                <w:szCs w:val="23"/>
              </w:rPr>
            </w:pPr>
            <w:r w:rsidRPr="00085C78">
              <w:rPr>
                <w:rFonts w:eastAsia="Calibri"/>
                <w:sz w:val="23"/>
                <w:szCs w:val="23"/>
              </w:rPr>
              <w:t>Минеральные краски</w:t>
            </w:r>
          </w:p>
        </w:tc>
        <w:tc>
          <w:tcPr>
            <w:tcW w:w="5673" w:type="dxa"/>
            <w:shd w:val="clear" w:color="auto" w:fill="auto"/>
            <w:vAlign w:val="center"/>
          </w:tcPr>
          <w:p w14:paraId="654BA688" w14:textId="77777777" w:rsidR="00A120B8" w:rsidRPr="005B2CB3" w:rsidRDefault="00A120B8" w:rsidP="00A120B8">
            <w:pPr>
              <w:pStyle w:val="Default"/>
              <w:rPr>
                <w:rFonts w:eastAsia="Times New Roman"/>
                <w:color w:val="auto"/>
                <w:sz w:val="23"/>
                <w:szCs w:val="23"/>
              </w:rPr>
            </w:pPr>
            <w:r w:rsidRPr="00085C78">
              <w:rPr>
                <w:rFonts w:eastAsia="Times New Roman"/>
                <w:color w:val="auto"/>
                <w:sz w:val="23"/>
                <w:szCs w:val="23"/>
              </w:rPr>
              <w:t>Западн</w:t>
            </w:r>
            <w:r>
              <w:rPr>
                <w:rFonts w:eastAsia="Times New Roman"/>
                <w:color w:val="auto"/>
                <w:sz w:val="23"/>
                <w:szCs w:val="23"/>
              </w:rPr>
              <w:t>а</w:t>
            </w:r>
            <w:r w:rsidRPr="00085C78">
              <w:rPr>
                <w:rFonts w:eastAsia="Times New Roman"/>
                <w:color w:val="auto"/>
                <w:sz w:val="23"/>
                <w:szCs w:val="23"/>
              </w:rPr>
              <w:t xml:space="preserve">я часть оз. </w:t>
            </w:r>
            <w:proofErr w:type="spellStart"/>
            <w:r w:rsidRPr="00085C78">
              <w:rPr>
                <w:rFonts w:eastAsia="Times New Roman"/>
                <w:color w:val="auto"/>
                <w:sz w:val="23"/>
                <w:szCs w:val="23"/>
              </w:rPr>
              <w:t>Кончезеро</w:t>
            </w:r>
            <w:proofErr w:type="spellEnd"/>
            <w:r w:rsidRPr="00085C78">
              <w:rPr>
                <w:rFonts w:eastAsia="Times New Roman"/>
                <w:color w:val="auto"/>
                <w:sz w:val="23"/>
                <w:szCs w:val="23"/>
              </w:rPr>
              <w:t xml:space="preserve">, в 200 м к югу от с. </w:t>
            </w:r>
            <w:proofErr w:type="spellStart"/>
            <w:r w:rsidRPr="00085C78">
              <w:rPr>
                <w:rFonts w:eastAsia="Times New Roman"/>
                <w:color w:val="auto"/>
                <w:sz w:val="23"/>
                <w:szCs w:val="23"/>
              </w:rPr>
              <w:t>Кончезеро</w:t>
            </w:r>
            <w:proofErr w:type="spellEnd"/>
            <w:r w:rsidRPr="00085C78">
              <w:rPr>
                <w:rFonts w:eastAsia="Times New Roman"/>
                <w:color w:val="auto"/>
                <w:sz w:val="23"/>
                <w:szCs w:val="23"/>
              </w:rPr>
              <w:t xml:space="preserve"> 62°07'00'' - 34°01'00''</w:t>
            </w:r>
          </w:p>
        </w:tc>
      </w:tr>
      <w:tr w:rsidR="00A120B8" w:rsidRPr="00D61E26" w14:paraId="5EACF8A6" w14:textId="77777777" w:rsidTr="00C50CE7">
        <w:tc>
          <w:tcPr>
            <w:tcW w:w="10139" w:type="dxa"/>
            <w:gridSpan w:val="4"/>
            <w:shd w:val="clear" w:color="auto" w:fill="auto"/>
            <w:vAlign w:val="center"/>
          </w:tcPr>
          <w:p w14:paraId="24F1789E" w14:textId="77777777" w:rsidR="00A120B8" w:rsidRPr="005B2CB3" w:rsidRDefault="00A120B8" w:rsidP="00A120B8">
            <w:pPr>
              <w:pStyle w:val="Default"/>
              <w:jc w:val="center"/>
              <w:rPr>
                <w:rFonts w:eastAsia="Times New Roman"/>
                <w:color w:val="auto"/>
                <w:sz w:val="23"/>
                <w:szCs w:val="23"/>
              </w:rPr>
            </w:pPr>
            <w:r w:rsidRPr="00594844">
              <w:rPr>
                <w:rFonts w:eastAsia="Times New Roman"/>
                <w:b/>
                <w:color w:val="auto"/>
                <w:sz w:val="23"/>
                <w:szCs w:val="23"/>
              </w:rPr>
              <w:t>Месторождения торфа</w:t>
            </w:r>
          </w:p>
        </w:tc>
      </w:tr>
      <w:tr w:rsidR="00A120B8" w:rsidRPr="00D61E26" w14:paraId="395013A9" w14:textId="77777777" w:rsidTr="000E08BD">
        <w:tc>
          <w:tcPr>
            <w:tcW w:w="660" w:type="dxa"/>
            <w:shd w:val="clear" w:color="auto" w:fill="auto"/>
            <w:vAlign w:val="center"/>
          </w:tcPr>
          <w:p w14:paraId="2CCBDB70"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6.</w:t>
            </w:r>
          </w:p>
        </w:tc>
        <w:tc>
          <w:tcPr>
            <w:tcW w:w="2220" w:type="dxa"/>
            <w:shd w:val="clear" w:color="auto" w:fill="auto"/>
            <w:vAlign w:val="center"/>
          </w:tcPr>
          <w:p w14:paraId="23AE1714"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w:t>
            </w:r>
            <w:proofErr w:type="spellStart"/>
            <w:r w:rsidRPr="008F641C">
              <w:rPr>
                <w:rFonts w:eastAsia="Times New Roman"/>
                <w:color w:val="auto"/>
                <w:sz w:val="23"/>
                <w:szCs w:val="23"/>
              </w:rPr>
              <w:t>Лахноя</w:t>
            </w:r>
            <w:proofErr w:type="spellEnd"/>
            <w:r w:rsidRPr="008F641C">
              <w:rPr>
                <w:rFonts w:eastAsia="Times New Roman"/>
                <w:color w:val="auto"/>
                <w:sz w:val="23"/>
                <w:szCs w:val="23"/>
              </w:rPr>
              <w:t>» № 376</w:t>
            </w:r>
          </w:p>
        </w:tc>
        <w:tc>
          <w:tcPr>
            <w:tcW w:w="1586" w:type="dxa"/>
            <w:vMerge w:val="restart"/>
            <w:shd w:val="clear" w:color="auto" w:fill="auto"/>
            <w:vAlign w:val="center"/>
          </w:tcPr>
          <w:p w14:paraId="68B8275D" w14:textId="77777777" w:rsidR="00A120B8" w:rsidRPr="005B2CB3" w:rsidRDefault="00A120B8" w:rsidP="00A120B8">
            <w:pPr>
              <w:pStyle w:val="Default"/>
              <w:jc w:val="center"/>
              <w:rPr>
                <w:sz w:val="23"/>
                <w:szCs w:val="23"/>
              </w:rPr>
            </w:pPr>
            <w:r>
              <w:rPr>
                <w:sz w:val="23"/>
                <w:szCs w:val="23"/>
              </w:rPr>
              <w:t xml:space="preserve">Торф </w:t>
            </w:r>
          </w:p>
        </w:tc>
        <w:tc>
          <w:tcPr>
            <w:tcW w:w="5673" w:type="dxa"/>
            <w:shd w:val="clear" w:color="auto" w:fill="auto"/>
            <w:vAlign w:val="center"/>
          </w:tcPr>
          <w:p w14:paraId="7BCB1776"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 xml:space="preserve">В 2,1 км к западу от д. </w:t>
            </w:r>
            <w:proofErr w:type="spellStart"/>
            <w:r w:rsidRPr="008F641C">
              <w:rPr>
                <w:rFonts w:eastAsia="Times New Roman"/>
                <w:color w:val="auto"/>
                <w:sz w:val="23"/>
                <w:szCs w:val="23"/>
              </w:rPr>
              <w:t>Гомсельга</w:t>
            </w:r>
            <w:proofErr w:type="spellEnd"/>
            <w:r w:rsidRPr="008F641C">
              <w:rPr>
                <w:rFonts w:eastAsia="Times New Roman"/>
                <w:color w:val="auto"/>
                <w:sz w:val="23"/>
                <w:szCs w:val="23"/>
              </w:rPr>
              <w:t xml:space="preserve"> 62°03'28'' - 33°55'28''</w:t>
            </w:r>
          </w:p>
        </w:tc>
      </w:tr>
      <w:tr w:rsidR="00A120B8" w:rsidRPr="00D61E26" w14:paraId="21396493" w14:textId="77777777" w:rsidTr="000E08BD">
        <w:tc>
          <w:tcPr>
            <w:tcW w:w="660" w:type="dxa"/>
            <w:shd w:val="clear" w:color="auto" w:fill="auto"/>
            <w:vAlign w:val="center"/>
          </w:tcPr>
          <w:p w14:paraId="500F15BB"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7.</w:t>
            </w:r>
          </w:p>
        </w:tc>
        <w:tc>
          <w:tcPr>
            <w:tcW w:w="2220" w:type="dxa"/>
            <w:shd w:val="clear" w:color="auto" w:fill="auto"/>
            <w:vAlign w:val="center"/>
          </w:tcPr>
          <w:p w14:paraId="6DC190E1" w14:textId="77777777" w:rsidR="00A120B8" w:rsidRDefault="00A120B8" w:rsidP="00A120B8">
            <w:pPr>
              <w:pStyle w:val="Default"/>
              <w:rPr>
                <w:rFonts w:eastAsia="Times New Roman"/>
                <w:color w:val="auto"/>
                <w:sz w:val="23"/>
                <w:szCs w:val="23"/>
              </w:rPr>
            </w:pPr>
            <w:r w:rsidRPr="008F641C">
              <w:rPr>
                <w:rFonts w:eastAsia="Times New Roman"/>
                <w:color w:val="auto"/>
                <w:sz w:val="23"/>
                <w:szCs w:val="23"/>
              </w:rPr>
              <w:t>«</w:t>
            </w:r>
            <w:proofErr w:type="spellStart"/>
            <w:r w:rsidRPr="008F641C">
              <w:rPr>
                <w:rFonts w:eastAsia="Times New Roman"/>
                <w:color w:val="auto"/>
                <w:sz w:val="23"/>
                <w:szCs w:val="23"/>
              </w:rPr>
              <w:t>Суданорды</w:t>
            </w:r>
            <w:proofErr w:type="spellEnd"/>
            <w:r w:rsidRPr="008F641C">
              <w:rPr>
                <w:rFonts w:eastAsia="Times New Roman"/>
                <w:color w:val="auto"/>
                <w:sz w:val="23"/>
                <w:szCs w:val="23"/>
              </w:rPr>
              <w:t>»</w:t>
            </w:r>
          </w:p>
          <w:p w14:paraId="35E001CC"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 xml:space="preserve"> № 377</w:t>
            </w:r>
          </w:p>
        </w:tc>
        <w:tc>
          <w:tcPr>
            <w:tcW w:w="1586" w:type="dxa"/>
            <w:vMerge/>
            <w:shd w:val="clear" w:color="auto" w:fill="auto"/>
            <w:vAlign w:val="center"/>
          </w:tcPr>
          <w:p w14:paraId="6DB1C4E6" w14:textId="77777777" w:rsidR="00A120B8" w:rsidRPr="005B2CB3" w:rsidRDefault="00A120B8" w:rsidP="00A120B8">
            <w:pPr>
              <w:autoSpaceDE w:val="0"/>
              <w:autoSpaceDN w:val="0"/>
              <w:adjustRightInd w:val="0"/>
              <w:jc w:val="center"/>
              <w:rPr>
                <w:rFonts w:eastAsia="Calibri"/>
                <w:sz w:val="23"/>
                <w:szCs w:val="23"/>
              </w:rPr>
            </w:pPr>
          </w:p>
        </w:tc>
        <w:tc>
          <w:tcPr>
            <w:tcW w:w="5673" w:type="dxa"/>
            <w:shd w:val="clear" w:color="auto" w:fill="auto"/>
            <w:vAlign w:val="center"/>
          </w:tcPr>
          <w:p w14:paraId="57DBAAEF"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 xml:space="preserve">К юго-востоку от д. </w:t>
            </w:r>
            <w:proofErr w:type="spellStart"/>
            <w:r w:rsidRPr="008F641C">
              <w:rPr>
                <w:rFonts w:eastAsia="Times New Roman"/>
                <w:color w:val="auto"/>
                <w:sz w:val="23"/>
                <w:szCs w:val="23"/>
              </w:rPr>
              <w:t>Гомсельга</w:t>
            </w:r>
            <w:proofErr w:type="spellEnd"/>
            <w:r w:rsidRPr="008F641C">
              <w:rPr>
                <w:rFonts w:eastAsia="Times New Roman"/>
                <w:color w:val="auto"/>
                <w:sz w:val="23"/>
                <w:szCs w:val="23"/>
              </w:rPr>
              <w:t xml:space="preserve">, между д. </w:t>
            </w:r>
            <w:proofErr w:type="spellStart"/>
            <w:r w:rsidRPr="008F641C">
              <w:rPr>
                <w:rFonts w:eastAsia="Times New Roman"/>
                <w:color w:val="auto"/>
                <w:sz w:val="23"/>
                <w:szCs w:val="23"/>
              </w:rPr>
              <w:t>Гомсельга</w:t>
            </w:r>
            <w:proofErr w:type="spellEnd"/>
            <w:r w:rsidRPr="008F641C">
              <w:rPr>
                <w:rFonts w:eastAsia="Times New Roman"/>
                <w:color w:val="auto"/>
                <w:sz w:val="23"/>
                <w:szCs w:val="23"/>
              </w:rPr>
              <w:t xml:space="preserve"> и оз. </w:t>
            </w:r>
            <w:proofErr w:type="spellStart"/>
            <w:r w:rsidRPr="008F641C">
              <w:rPr>
                <w:rFonts w:eastAsia="Times New Roman"/>
                <w:color w:val="auto"/>
                <w:sz w:val="23"/>
                <w:szCs w:val="23"/>
              </w:rPr>
              <w:t>Гомсельга</w:t>
            </w:r>
            <w:proofErr w:type="spellEnd"/>
            <w:r w:rsidRPr="008F641C">
              <w:rPr>
                <w:rFonts w:eastAsia="Times New Roman"/>
                <w:color w:val="auto"/>
                <w:sz w:val="23"/>
                <w:szCs w:val="23"/>
              </w:rPr>
              <w:t xml:space="preserve"> 62°03'09'' - 33°57'31''</w:t>
            </w:r>
          </w:p>
        </w:tc>
      </w:tr>
      <w:tr w:rsidR="00A120B8" w:rsidRPr="00D61E26" w14:paraId="45BA2C91" w14:textId="77777777" w:rsidTr="000E08BD">
        <w:tc>
          <w:tcPr>
            <w:tcW w:w="660" w:type="dxa"/>
            <w:shd w:val="clear" w:color="auto" w:fill="auto"/>
            <w:vAlign w:val="center"/>
          </w:tcPr>
          <w:p w14:paraId="31D41566"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8.</w:t>
            </w:r>
          </w:p>
        </w:tc>
        <w:tc>
          <w:tcPr>
            <w:tcW w:w="2220" w:type="dxa"/>
            <w:shd w:val="clear" w:color="auto" w:fill="auto"/>
            <w:vAlign w:val="center"/>
          </w:tcPr>
          <w:p w14:paraId="3045B429"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w:t>
            </w:r>
            <w:proofErr w:type="spellStart"/>
            <w:r w:rsidRPr="008F641C">
              <w:rPr>
                <w:rFonts w:eastAsia="Times New Roman"/>
                <w:color w:val="auto"/>
                <w:sz w:val="23"/>
                <w:szCs w:val="23"/>
              </w:rPr>
              <w:t>Кургино</w:t>
            </w:r>
            <w:proofErr w:type="spellEnd"/>
            <w:r w:rsidRPr="008F641C">
              <w:rPr>
                <w:rFonts w:eastAsia="Times New Roman"/>
                <w:color w:val="auto"/>
                <w:sz w:val="23"/>
                <w:szCs w:val="23"/>
              </w:rPr>
              <w:t>» № 404</w:t>
            </w:r>
          </w:p>
        </w:tc>
        <w:tc>
          <w:tcPr>
            <w:tcW w:w="1586" w:type="dxa"/>
            <w:vMerge/>
            <w:shd w:val="clear" w:color="auto" w:fill="auto"/>
            <w:vAlign w:val="center"/>
          </w:tcPr>
          <w:p w14:paraId="7D1D5505" w14:textId="77777777" w:rsidR="00A120B8" w:rsidRPr="005B2CB3" w:rsidRDefault="00A120B8" w:rsidP="00A120B8">
            <w:pPr>
              <w:autoSpaceDE w:val="0"/>
              <w:autoSpaceDN w:val="0"/>
              <w:adjustRightInd w:val="0"/>
              <w:jc w:val="center"/>
              <w:rPr>
                <w:rFonts w:eastAsia="Calibri"/>
                <w:sz w:val="23"/>
                <w:szCs w:val="23"/>
              </w:rPr>
            </w:pPr>
          </w:p>
        </w:tc>
        <w:tc>
          <w:tcPr>
            <w:tcW w:w="5673" w:type="dxa"/>
            <w:shd w:val="clear" w:color="auto" w:fill="auto"/>
            <w:vAlign w:val="center"/>
          </w:tcPr>
          <w:p w14:paraId="69538FA2"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 xml:space="preserve">В 2,4 км к востоку от п. </w:t>
            </w:r>
            <w:proofErr w:type="spellStart"/>
            <w:r w:rsidRPr="008F641C">
              <w:rPr>
                <w:rFonts w:eastAsia="Times New Roman"/>
                <w:color w:val="auto"/>
                <w:sz w:val="23"/>
                <w:szCs w:val="23"/>
              </w:rPr>
              <w:t>Сопоха</w:t>
            </w:r>
            <w:proofErr w:type="spellEnd"/>
            <w:r w:rsidRPr="008F641C">
              <w:rPr>
                <w:rFonts w:eastAsia="Times New Roman"/>
                <w:color w:val="auto"/>
                <w:sz w:val="23"/>
                <w:szCs w:val="23"/>
              </w:rPr>
              <w:t xml:space="preserve"> 62°19'51'' - 34°03'54''</w:t>
            </w:r>
          </w:p>
        </w:tc>
      </w:tr>
      <w:tr w:rsidR="00A120B8" w:rsidRPr="00D61E26" w14:paraId="4902F0CE" w14:textId="77777777" w:rsidTr="000E08BD">
        <w:tc>
          <w:tcPr>
            <w:tcW w:w="660" w:type="dxa"/>
            <w:shd w:val="clear" w:color="auto" w:fill="auto"/>
            <w:vAlign w:val="center"/>
          </w:tcPr>
          <w:p w14:paraId="124C940A"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9.</w:t>
            </w:r>
          </w:p>
        </w:tc>
        <w:tc>
          <w:tcPr>
            <w:tcW w:w="2220" w:type="dxa"/>
            <w:shd w:val="clear" w:color="auto" w:fill="auto"/>
            <w:vAlign w:val="center"/>
          </w:tcPr>
          <w:p w14:paraId="1ED8038D"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«Конье» № 407</w:t>
            </w:r>
          </w:p>
        </w:tc>
        <w:tc>
          <w:tcPr>
            <w:tcW w:w="1586" w:type="dxa"/>
            <w:vMerge/>
            <w:shd w:val="clear" w:color="auto" w:fill="auto"/>
            <w:vAlign w:val="center"/>
          </w:tcPr>
          <w:p w14:paraId="600CE960" w14:textId="77777777" w:rsidR="00A120B8" w:rsidRPr="005B2CB3" w:rsidRDefault="00A120B8" w:rsidP="00A120B8">
            <w:pPr>
              <w:autoSpaceDE w:val="0"/>
              <w:autoSpaceDN w:val="0"/>
              <w:adjustRightInd w:val="0"/>
              <w:jc w:val="center"/>
              <w:rPr>
                <w:rFonts w:eastAsia="Calibri"/>
                <w:sz w:val="23"/>
                <w:szCs w:val="23"/>
              </w:rPr>
            </w:pPr>
          </w:p>
        </w:tc>
        <w:tc>
          <w:tcPr>
            <w:tcW w:w="5673" w:type="dxa"/>
            <w:shd w:val="clear" w:color="auto" w:fill="auto"/>
            <w:vAlign w:val="center"/>
          </w:tcPr>
          <w:p w14:paraId="6A61E7B5"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 xml:space="preserve">К </w:t>
            </w:r>
            <w:proofErr w:type="spellStart"/>
            <w:proofErr w:type="gramStart"/>
            <w:r w:rsidRPr="008F641C">
              <w:rPr>
                <w:rFonts w:eastAsia="Times New Roman"/>
                <w:color w:val="auto"/>
                <w:sz w:val="23"/>
                <w:szCs w:val="23"/>
              </w:rPr>
              <w:t>юго</w:t>
            </w:r>
            <w:proofErr w:type="spellEnd"/>
            <w:r w:rsidRPr="008F641C">
              <w:rPr>
                <w:rFonts w:eastAsia="Times New Roman"/>
                <w:color w:val="auto"/>
                <w:sz w:val="23"/>
                <w:szCs w:val="23"/>
              </w:rPr>
              <w:t xml:space="preserve"> западу</w:t>
            </w:r>
            <w:proofErr w:type="gramEnd"/>
            <w:r w:rsidRPr="008F641C">
              <w:rPr>
                <w:rFonts w:eastAsia="Times New Roman"/>
                <w:color w:val="auto"/>
                <w:sz w:val="23"/>
                <w:szCs w:val="23"/>
              </w:rPr>
              <w:t xml:space="preserve"> от оз. Сандал, к северо-западу от оз. </w:t>
            </w:r>
            <w:proofErr w:type="spellStart"/>
            <w:r w:rsidRPr="008F641C">
              <w:rPr>
                <w:rFonts w:eastAsia="Times New Roman"/>
                <w:color w:val="auto"/>
                <w:sz w:val="23"/>
                <w:szCs w:val="23"/>
              </w:rPr>
              <w:t>Габозеро</w:t>
            </w:r>
            <w:proofErr w:type="spellEnd"/>
            <w:r w:rsidRPr="008F641C">
              <w:rPr>
                <w:rFonts w:eastAsia="Times New Roman"/>
                <w:color w:val="auto"/>
                <w:sz w:val="23"/>
                <w:szCs w:val="23"/>
              </w:rPr>
              <w:t xml:space="preserve"> (на границе поселения) 62°17'02'' - 34°11'42''</w:t>
            </w:r>
          </w:p>
        </w:tc>
      </w:tr>
      <w:tr w:rsidR="00A120B8" w:rsidRPr="00D61E26" w14:paraId="2555CF7A" w14:textId="77777777" w:rsidTr="000E08BD">
        <w:tc>
          <w:tcPr>
            <w:tcW w:w="660" w:type="dxa"/>
            <w:shd w:val="clear" w:color="auto" w:fill="auto"/>
            <w:vAlign w:val="center"/>
          </w:tcPr>
          <w:p w14:paraId="10DCF7D0" w14:textId="77777777" w:rsidR="00A120B8" w:rsidRPr="005B2CB3" w:rsidRDefault="00A120B8" w:rsidP="00A120B8">
            <w:pPr>
              <w:autoSpaceDE w:val="0"/>
              <w:autoSpaceDN w:val="0"/>
              <w:adjustRightInd w:val="0"/>
              <w:jc w:val="center"/>
              <w:rPr>
                <w:rFonts w:eastAsia="Calibri"/>
                <w:sz w:val="23"/>
                <w:szCs w:val="23"/>
              </w:rPr>
            </w:pPr>
            <w:r>
              <w:rPr>
                <w:rFonts w:eastAsia="Calibri"/>
                <w:sz w:val="23"/>
                <w:szCs w:val="23"/>
              </w:rPr>
              <w:t>10.</w:t>
            </w:r>
          </w:p>
        </w:tc>
        <w:tc>
          <w:tcPr>
            <w:tcW w:w="2220" w:type="dxa"/>
            <w:shd w:val="clear" w:color="auto" w:fill="auto"/>
            <w:vAlign w:val="center"/>
          </w:tcPr>
          <w:p w14:paraId="081BAC66"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«Рубин» № 1088</w:t>
            </w:r>
          </w:p>
        </w:tc>
        <w:tc>
          <w:tcPr>
            <w:tcW w:w="1586" w:type="dxa"/>
            <w:vMerge/>
            <w:shd w:val="clear" w:color="auto" w:fill="auto"/>
            <w:vAlign w:val="center"/>
          </w:tcPr>
          <w:p w14:paraId="28B1839F" w14:textId="77777777" w:rsidR="00A120B8" w:rsidRPr="005B2CB3" w:rsidRDefault="00A120B8" w:rsidP="00A120B8">
            <w:pPr>
              <w:autoSpaceDE w:val="0"/>
              <w:autoSpaceDN w:val="0"/>
              <w:adjustRightInd w:val="0"/>
              <w:jc w:val="center"/>
              <w:rPr>
                <w:rFonts w:eastAsia="Calibri"/>
                <w:sz w:val="23"/>
                <w:szCs w:val="23"/>
              </w:rPr>
            </w:pPr>
          </w:p>
        </w:tc>
        <w:tc>
          <w:tcPr>
            <w:tcW w:w="5673" w:type="dxa"/>
            <w:shd w:val="clear" w:color="auto" w:fill="auto"/>
            <w:vAlign w:val="center"/>
          </w:tcPr>
          <w:p w14:paraId="3D1337F0" w14:textId="77777777" w:rsidR="00A120B8" w:rsidRPr="005B2CB3" w:rsidRDefault="00A120B8" w:rsidP="00A120B8">
            <w:pPr>
              <w:pStyle w:val="Default"/>
              <w:rPr>
                <w:rFonts w:eastAsia="Times New Roman"/>
                <w:color w:val="auto"/>
                <w:sz w:val="23"/>
                <w:szCs w:val="23"/>
              </w:rPr>
            </w:pPr>
            <w:r w:rsidRPr="008F641C">
              <w:rPr>
                <w:rFonts w:eastAsia="Times New Roman"/>
                <w:color w:val="auto"/>
                <w:sz w:val="23"/>
                <w:szCs w:val="23"/>
              </w:rPr>
              <w:t>В 3,9 км к юго-западу от д. Большое Вороново 62°10'35'' - 34°02'11''</w:t>
            </w:r>
          </w:p>
        </w:tc>
      </w:tr>
    </w:tbl>
    <w:bookmarkEnd w:id="21"/>
    <w:bookmarkEnd w:id="22"/>
    <w:bookmarkEnd w:id="23"/>
    <w:bookmarkEnd w:id="24"/>
    <w:p w14:paraId="68053444" w14:textId="77777777" w:rsidR="00A120B8" w:rsidRPr="006C4137" w:rsidRDefault="00A120B8" w:rsidP="00A120B8">
      <w:pPr>
        <w:autoSpaceDE w:val="0"/>
        <w:autoSpaceDN w:val="0"/>
        <w:adjustRightInd w:val="0"/>
        <w:jc w:val="both"/>
        <w:rPr>
          <w:rFonts w:eastAsia="Calibri"/>
          <w:color w:val="000000"/>
          <w:sz w:val="22"/>
          <w:szCs w:val="28"/>
        </w:rPr>
      </w:pPr>
      <w:r w:rsidRPr="00A120B8">
        <w:rPr>
          <w:rFonts w:ascii="Times New Roman CYR" w:eastAsia="Calibri" w:hAnsi="Times New Roman CYR" w:cs="Times New Roman CYR"/>
          <w:color w:val="000000"/>
          <w:sz w:val="28"/>
          <w:szCs w:val="28"/>
        </w:rPr>
        <w:t xml:space="preserve">* </w:t>
      </w:r>
      <w:r w:rsidRPr="00A120B8">
        <w:rPr>
          <w:rFonts w:ascii="Times New Roman CYR" w:eastAsia="Calibri" w:hAnsi="Times New Roman CYR" w:cs="Times New Roman CYR"/>
          <w:color w:val="000000"/>
          <w:sz w:val="24"/>
          <w:szCs w:val="28"/>
        </w:rPr>
        <w:t>месторождение</w:t>
      </w:r>
      <w:r w:rsidRPr="00A120B8">
        <w:rPr>
          <w:rFonts w:eastAsia="Calibri"/>
          <w:color w:val="000000"/>
          <w:sz w:val="22"/>
          <w:szCs w:val="28"/>
        </w:rPr>
        <w:t xml:space="preserve"> </w:t>
      </w:r>
      <w:r w:rsidRPr="00A120B8">
        <w:rPr>
          <w:rFonts w:ascii="Times New Roman CYR" w:eastAsia="Calibri" w:hAnsi="Times New Roman CYR" w:cs="Times New Roman CYR"/>
          <w:color w:val="000000"/>
          <w:sz w:val="24"/>
          <w:szCs w:val="28"/>
        </w:rPr>
        <w:t xml:space="preserve">лечебных грязей озера </w:t>
      </w:r>
      <w:proofErr w:type="spellStart"/>
      <w:r w:rsidRPr="00A120B8">
        <w:rPr>
          <w:rFonts w:ascii="Times New Roman CYR" w:eastAsia="Calibri" w:hAnsi="Times New Roman CYR" w:cs="Times New Roman CYR"/>
          <w:color w:val="000000"/>
          <w:sz w:val="24"/>
          <w:szCs w:val="28"/>
        </w:rPr>
        <w:t>Габозеро</w:t>
      </w:r>
      <w:proofErr w:type="spellEnd"/>
      <w:r w:rsidRPr="00A120B8">
        <w:rPr>
          <w:rFonts w:eastAsia="Calibri"/>
          <w:color w:val="000000"/>
          <w:sz w:val="22"/>
          <w:szCs w:val="28"/>
        </w:rPr>
        <w:t>,</w:t>
      </w:r>
      <w:r w:rsidRPr="00A120B8">
        <w:rPr>
          <w:rFonts w:ascii="Times New Roman CYR" w:eastAsia="Calibri" w:hAnsi="Times New Roman CYR" w:cs="Times New Roman CYR"/>
          <w:color w:val="000000"/>
          <w:sz w:val="24"/>
          <w:szCs w:val="28"/>
        </w:rPr>
        <w:t xml:space="preserve"> состоит на Государственном балансе</w:t>
      </w:r>
      <w:r w:rsidRPr="00A120B8">
        <w:rPr>
          <w:rFonts w:eastAsia="Calibri"/>
          <w:color w:val="000000"/>
          <w:sz w:val="22"/>
          <w:szCs w:val="28"/>
        </w:rPr>
        <w:t xml:space="preserve"> </w:t>
      </w:r>
      <w:r w:rsidRPr="00A120B8">
        <w:rPr>
          <w:rFonts w:ascii="Times New Roman CYR" w:eastAsia="Calibri" w:hAnsi="Times New Roman CYR" w:cs="Times New Roman CYR"/>
          <w:color w:val="000000"/>
          <w:sz w:val="24"/>
          <w:szCs w:val="28"/>
        </w:rPr>
        <w:t>запасов полезных ископаемых Российской Федерации (реестровый номер 1531158).</w:t>
      </w:r>
    </w:p>
    <w:p w14:paraId="2AB2F058" w14:textId="77777777" w:rsidR="000E08BD" w:rsidRPr="000E08BD" w:rsidRDefault="000E08BD" w:rsidP="000E08BD">
      <w:pPr>
        <w:ind w:firstLine="708"/>
        <w:jc w:val="both"/>
        <w:rPr>
          <w:sz w:val="24"/>
          <w:szCs w:val="24"/>
        </w:rPr>
      </w:pPr>
    </w:p>
    <w:p w14:paraId="2DBB1911" w14:textId="77777777" w:rsidR="004133B2" w:rsidRPr="00DC42AF" w:rsidRDefault="004133B2" w:rsidP="007863E0">
      <w:pPr>
        <w:pStyle w:val="2"/>
        <w:jc w:val="center"/>
        <w:rPr>
          <w:b/>
          <w:sz w:val="24"/>
          <w:szCs w:val="24"/>
        </w:rPr>
      </w:pPr>
      <w:bookmarkStart w:id="29" w:name="_Toc57381463"/>
      <w:bookmarkStart w:id="30" w:name="_Toc164343099"/>
      <w:r w:rsidRPr="00DC42AF">
        <w:rPr>
          <w:b/>
          <w:sz w:val="24"/>
          <w:szCs w:val="24"/>
        </w:rPr>
        <w:t>2.</w:t>
      </w:r>
      <w:r w:rsidR="00BF26B8" w:rsidRPr="00DC42AF">
        <w:rPr>
          <w:b/>
          <w:sz w:val="24"/>
          <w:szCs w:val="24"/>
        </w:rPr>
        <w:t>3</w:t>
      </w:r>
      <w:r w:rsidRPr="00DC42AF">
        <w:rPr>
          <w:b/>
          <w:sz w:val="24"/>
          <w:szCs w:val="24"/>
        </w:rPr>
        <w:t>. Территории объектов культурного наследия</w:t>
      </w:r>
      <w:bookmarkEnd w:id="29"/>
      <w:bookmarkEnd w:id="30"/>
    </w:p>
    <w:p w14:paraId="7DBD6462" w14:textId="77777777" w:rsidR="00927724" w:rsidRDefault="00927724" w:rsidP="004133B2">
      <w:pPr>
        <w:spacing w:before="120"/>
        <w:ind w:firstLine="708"/>
        <w:jc w:val="both"/>
        <w:rPr>
          <w:sz w:val="24"/>
          <w:szCs w:val="24"/>
        </w:rPr>
      </w:pPr>
      <w:r>
        <w:rPr>
          <w:sz w:val="24"/>
          <w:szCs w:val="24"/>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регулируются Федеральным законом от 25.06.2002 № 73-ФЗ «Об объектах культурного наследия (памятниках истории и культуры) народов Российской Федерации».</w:t>
      </w:r>
    </w:p>
    <w:p w14:paraId="38572C09" w14:textId="77777777" w:rsidR="004133B2" w:rsidRPr="00DC42AF" w:rsidRDefault="004133B2" w:rsidP="004133B2">
      <w:pPr>
        <w:spacing w:before="120"/>
        <w:ind w:firstLine="708"/>
        <w:jc w:val="both"/>
        <w:rPr>
          <w:sz w:val="24"/>
          <w:szCs w:val="24"/>
        </w:rPr>
      </w:pPr>
      <w:r w:rsidRPr="00DC42AF">
        <w:rPr>
          <w:sz w:val="24"/>
          <w:szCs w:val="24"/>
        </w:rPr>
        <w:t xml:space="preserve">Перечень объектов культурного наследия на территории </w:t>
      </w:r>
      <w:proofErr w:type="spellStart"/>
      <w:r w:rsidR="00DC42AF" w:rsidRPr="00DC42AF">
        <w:rPr>
          <w:sz w:val="24"/>
          <w:szCs w:val="24"/>
        </w:rPr>
        <w:t>Кончезерского</w:t>
      </w:r>
      <w:proofErr w:type="spellEnd"/>
      <w:r w:rsidR="00CC3A6A" w:rsidRPr="00DC42AF">
        <w:rPr>
          <w:sz w:val="24"/>
          <w:szCs w:val="24"/>
        </w:rPr>
        <w:t xml:space="preserve"> </w:t>
      </w:r>
      <w:r w:rsidR="00911AC0" w:rsidRPr="00DC42AF">
        <w:rPr>
          <w:sz w:val="24"/>
          <w:szCs w:val="24"/>
        </w:rPr>
        <w:t>сельского</w:t>
      </w:r>
      <w:r w:rsidRPr="00DC42AF">
        <w:rPr>
          <w:sz w:val="24"/>
          <w:szCs w:val="24"/>
        </w:rPr>
        <w:t xml:space="preserve"> поселения </w:t>
      </w:r>
      <w:proofErr w:type="gramStart"/>
      <w:r w:rsidRPr="00DC42AF">
        <w:rPr>
          <w:sz w:val="24"/>
          <w:szCs w:val="24"/>
        </w:rPr>
        <w:t>приведен  в</w:t>
      </w:r>
      <w:proofErr w:type="gramEnd"/>
      <w:r w:rsidRPr="00DC42AF">
        <w:rPr>
          <w:sz w:val="24"/>
          <w:szCs w:val="24"/>
        </w:rPr>
        <w:t xml:space="preserve"> таблице 2.</w:t>
      </w:r>
      <w:r w:rsidR="00BF26B8" w:rsidRPr="00DC42AF">
        <w:rPr>
          <w:sz w:val="24"/>
          <w:szCs w:val="24"/>
        </w:rPr>
        <w:t>3</w:t>
      </w:r>
      <w:r w:rsidRPr="00DC42AF">
        <w:rPr>
          <w:sz w:val="24"/>
          <w:szCs w:val="24"/>
        </w:rPr>
        <w:t>.1.</w:t>
      </w:r>
    </w:p>
    <w:p w14:paraId="03412572" w14:textId="77777777" w:rsidR="004133B2" w:rsidRPr="00DC42AF" w:rsidRDefault="004133B2" w:rsidP="004133B2">
      <w:pPr>
        <w:spacing w:before="120"/>
        <w:ind w:firstLine="708"/>
        <w:jc w:val="right"/>
        <w:rPr>
          <w:sz w:val="22"/>
          <w:szCs w:val="22"/>
        </w:rPr>
      </w:pPr>
      <w:r w:rsidRPr="00DC42AF">
        <w:rPr>
          <w:sz w:val="22"/>
          <w:szCs w:val="22"/>
        </w:rPr>
        <w:t xml:space="preserve"> Таблица 2.</w:t>
      </w:r>
      <w:r w:rsidR="00DC42AF" w:rsidRPr="00DC42AF">
        <w:rPr>
          <w:sz w:val="22"/>
          <w:szCs w:val="22"/>
        </w:rPr>
        <w:t>3</w:t>
      </w:r>
      <w:r w:rsidRPr="00DC42AF">
        <w:rPr>
          <w:sz w:val="22"/>
          <w:szCs w:val="22"/>
        </w:rPr>
        <w:t>.1.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1"/>
        <w:gridCol w:w="993"/>
        <w:gridCol w:w="1701"/>
        <w:gridCol w:w="2168"/>
        <w:gridCol w:w="1234"/>
        <w:gridCol w:w="1134"/>
      </w:tblGrid>
      <w:tr w:rsidR="00156532" w:rsidRPr="00D47E1F" w14:paraId="4D51C9EC" w14:textId="77777777" w:rsidTr="00156532">
        <w:tc>
          <w:tcPr>
            <w:tcW w:w="426" w:type="dxa"/>
            <w:shd w:val="clear" w:color="auto" w:fill="auto"/>
          </w:tcPr>
          <w:p w14:paraId="50939793" w14:textId="7EE6AA83" w:rsidR="00D47E1F" w:rsidRPr="00D47E1F" w:rsidRDefault="00D47E1F" w:rsidP="00605063">
            <w:bookmarkStart w:id="31" w:name="_Toc57381464"/>
            <w:r>
              <w:t>№</w:t>
            </w:r>
          </w:p>
        </w:tc>
        <w:tc>
          <w:tcPr>
            <w:tcW w:w="2551" w:type="dxa"/>
            <w:shd w:val="clear" w:color="auto" w:fill="auto"/>
            <w:hideMark/>
          </w:tcPr>
          <w:p w14:paraId="685F0633" w14:textId="55AFB3DA" w:rsidR="00D47E1F" w:rsidRPr="00D47E1F" w:rsidRDefault="00D47E1F" w:rsidP="00605063">
            <w:r w:rsidRPr="00D47E1F">
              <w:t>Наименование</w:t>
            </w:r>
          </w:p>
        </w:tc>
        <w:tc>
          <w:tcPr>
            <w:tcW w:w="993" w:type="dxa"/>
            <w:shd w:val="clear" w:color="auto" w:fill="auto"/>
            <w:hideMark/>
          </w:tcPr>
          <w:p w14:paraId="207DB476" w14:textId="77777777" w:rsidR="00D47E1F" w:rsidRPr="00D47E1F" w:rsidRDefault="00D47E1F" w:rsidP="00605063">
            <w:r w:rsidRPr="00D47E1F">
              <w:t>Датировка</w:t>
            </w:r>
          </w:p>
        </w:tc>
        <w:tc>
          <w:tcPr>
            <w:tcW w:w="1701" w:type="dxa"/>
            <w:shd w:val="clear" w:color="auto" w:fill="auto"/>
            <w:hideMark/>
          </w:tcPr>
          <w:p w14:paraId="1180D5DB" w14:textId="77777777" w:rsidR="00D47E1F" w:rsidRPr="00D47E1F" w:rsidRDefault="00D47E1F" w:rsidP="00605063">
            <w:r w:rsidRPr="00D47E1F">
              <w:t>Местонахождение</w:t>
            </w:r>
          </w:p>
        </w:tc>
        <w:tc>
          <w:tcPr>
            <w:tcW w:w="2168" w:type="dxa"/>
            <w:shd w:val="clear" w:color="auto" w:fill="auto"/>
            <w:hideMark/>
          </w:tcPr>
          <w:p w14:paraId="1698F4DF" w14:textId="77777777" w:rsidR="00D47E1F" w:rsidRPr="00D47E1F" w:rsidRDefault="00D47E1F" w:rsidP="00605063">
            <w:r w:rsidRPr="00D47E1F">
              <w:t xml:space="preserve">Документ о постановке на </w:t>
            </w:r>
            <w:proofErr w:type="spellStart"/>
            <w:proofErr w:type="gramStart"/>
            <w:r w:rsidRPr="00D47E1F">
              <w:t>гос.учет</w:t>
            </w:r>
            <w:proofErr w:type="spellEnd"/>
            <w:proofErr w:type="gramEnd"/>
          </w:p>
        </w:tc>
        <w:tc>
          <w:tcPr>
            <w:tcW w:w="1234" w:type="dxa"/>
            <w:shd w:val="clear" w:color="auto" w:fill="auto"/>
            <w:hideMark/>
          </w:tcPr>
          <w:p w14:paraId="04F6DF57" w14:textId="77777777" w:rsidR="00D47E1F" w:rsidRPr="00D47E1F" w:rsidRDefault="00D47E1F" w:rsidP="00605063">
            <w:r w:rsidRPr="00D47E1F">
              <w:t>Примечание</w:t>
            </w:r>
          </w:p>
        </w:tc>
        <w:tc>
          <w:tcPr>
            <w:tcW w:w="1134" w:type="dxa"/>
            <w:shd w:val="clear" w:color="auto" w:fill="auto"/>
            <w:hideMark/>
          </w:tcPr>
          <w:p w14:paraId="0DE2B54B" w14:textId="77777777" w:rsidR="00D47E1F" w:rsidRPr="00D47E1F" w:rsidRDefault="00D47E1F" w:rsidP="00605063">
            <w:r w:rsidRPr="00D47E1F">
              <w:t>Рег. номер в ЕГРОКН</w:t>
            </w:r>
          </w:p>
        </w:tc>
      </w:tr>
      <w:tr w:rsidR="00D47E1F" w:rsidRPr="00D47E1F" w14:paraId="0E45C435" w14:textId="77777777" w:rsidTr="00156532">
        <w:trPr>
          <w:trHeight w:val="70"/>
        </w:trPr>
        <w:tc>
          <w:tcPr>
            <w:tcW w:w="426" w:type="dxa"/>
            <w:shd w:val="clear" w:color="auto" w:fill="auto"/>
          </w:tcPr>
          <w:p w14:paraId="0622D81B" w14:textId="77777777" w:rsidR="00D47E1F" w:rsidRPr="00156532" w:rsidRDefault="00D47E1F" w:rsidP="00605063">
            <w:pPr>
              <w:rPr>
                <w:b/>
                <w:bCs/>
              </w:rPr>
            </w:pPr>
          </w:p>
        </w:tc>
        <w:tc>
          <w:tcPr>
            <w:tcW w:w="9781" w:type="dxa"/>
            <w:gridSpan w:val="6"/>
            <w:shd w:val="clear" w:color="auto" w:fill="auto"/>
            <w:hideMark/>
          </w:tcPr>
          <w:p w14:paraId="7A81EDBB" w14:textId="24751D26" w:rsidR="00D47E1F" w:rsidRPr="00D47E1F" w:rsidRDefault="00D47E1F" w:rsidP="00605063">
            <w:r w:rsidRPr="00D47E1F">
              <w:rPr>
                <w:b/>
                <w:bCs/>
              </w:rPr>
              <w:t>ОБЪЕКТЫ КУЛЬТУРНОГО НАСЛЕДИЯ (архитектура)</w:t>
            </w:r>
          </w:p>
          <w:p w14:paraId="671791EB" w14:textId="1186A7B3" w:rsidR="00D47E1F" w:rsidRPr="00D47E1F" w:rsidRDefault="00D47E1F" w:rsidP="00605063"/>
        </w:tc>
      </w:tr>
      <w:tr w:rsidR="00156532" w:rsidRPr="00D47E1F" w14:paraId="6A459D96" w14:textId="77777777" w:rsidTr="00156532">
        <w:tc>
          <w:tcPr>
            <w:tcW w:w="426" w:type="dxa"/>
            <w:shd w:val="clear" w:color="auto" w:fill="auto"/>
          </w:tcPr>
          <w:p w14:paraId="2082CFE0" w14:textId="77777777" w:rsidR="00D47E1F" w:rsidRPr="00156532" w:rsidRDefault="00D47E1F" w:rsidP="00605063">
            <w:pPr>
              <w:rPr>
                <w:b/>
                <w:bCs/>
              </w:rPr>
            </w:pPr>
          </w:p>
        </w:tc>
        <w:tc>
          <w:tcPr>
            <w:tcW w:w="5245" w:type="dxa"/>
            <w:gridSpan w:val="3"/>
            <w:shd w:val="clear" w:color="auto" w:fill="auto"/>
            <w:hideMark/>
          </w:tcPr>
          <w:p w14:paraId="2584E4F2" w14:textId="01C93F02" w:rsidR="00D47E1F" w:rsidRPr="00D47E1F" w:rsidRDefault="00D47E1F" w:rsidP="00605063">
            <w:r w:rsidRPr="00D47E1F">
              <w:rPr>
                <w:b/>
                <w:bCs/>
              </w:rPr>
              <w:t>Памятники (регионального значения):</w:t>
            </w:r>
          </w:p>
        </w:tc>
        <w:tc>
          <w:tcPr>
            <w:tcW w:w="2168" w:type="dxa"/>
            <w:shd w:val="clear" w:color="auto" w:fill="auto"/>
            <w:hideMark/>
          </w:tcPr>
          <w:p w14:paraId="764FDA86" w14:textId="77777777" w:rsidR="00D47E1F" w:rsidRPr="00D47E1F" w:rsidRDefault="00D47E1F" w:rsidP="00605063">
            <w:r w:rsidRPr="00D47E1F">
              <w:t> </w:t>
            </w:r>
          </w:p>
        </w:tc>
        <w:tc>
          <w:tcPr>
            <w:tcW w:w="1234" w:type="dxa"/>
            <w:shd w:val="clear" w:color="auto" w:fill="auto"/>
            <w:hideMark/>
          </w:tcPr>
          <w:p w14:paraId="707F32E0" w14:textId="77777777" w:rsidR="00D47E1F" w:rsidRPr="00D47E1F" w:rsidRDefault="00D47E1F" w:rsidP="00605063">
            <w:r w:rsidRPr="00D47E1F">
              <w:t> </w:t>
            </w:r>
          </w:p>
        </w:tc>
        <w:tc>
          <w:tcPr>
            <w:tcW w:w="1134" w:type="dxa"/>
            <w:shd w:val="clear" w:color="auto" w:fill="auto"/>
            <w:hideMark/>
          </w:tcPr>
          <w:p w14:paraId="5ACFA04D" w14:textId="77777777" w:rsidR="00D47E1F" w:rsidRPr="00D47E1F" w:rsidRDefault="00D47E1F" w:rsidP="00605063">
            <w:r w:rsidRPr="00D47E1F">
              <w:t> </w:t>
            </w:r>
          </w:p>
        </w:tc>
      </w:tr>
      <w:tr w:rsidR="00156532" w:rsidRPr="00D47E1F" w14:paraId="2B21D490" w14:textId="77777777" w:rsidTr="00156532">
        <w:tc>
          <w:tcPr>
            <w:tcW w:w="426" w:type="dxa"/>
            <w:shd w:val="clear" w:color="auto" w:fill="auto"/>
          </w:tcPr>
          <w:p w14:paraId="632BB3E9" w14:textId="158E4C55" w:rsidR="00D47E1F" w:rsidRPr="00D47E1F" w:rsidRDefault="001136D7" w:rsidP="00605063">
            <w:r>
              <w:t>1</w:t>
            </w:r>
          </w:p>
        </w:tc>
        <w:tc>
          <w:tcPr>
            <w:tcW w:w="2551" w:type="dxa"/>
            <w:shd w:val="clear" w:color="auto" w:fill="auto"/>
            <w:hideMark/>
          </w:tcPr>
          <w:p w14:paraId="0BBB67C0" w14:textId="556D74EE" w:rsidR="00D47E1F" w:rsidRPr="00D47E1F" w:rsidRDefault="00D47E1F" w:rsidP="00605063">
            <w:r w:rsidRPr="00D47E1F">
              <w:t>Церковь Святой Троицы</w:t>
            </w:r>
          </w:p>
        </w:tc>
        <w:tc>
          <w:tcPr>
            <w:tcW w:w="993" w:type="dxa"/>
            <w:shd w:val="clear" w:color="auto" w:fill="auto"/>
            <w:hideMark/>
          </w:tcPr>
          <w:p w14:paraId="2F87E593" w14:textId="77777777" w:rsidR="00D47E1F" w:rsidRPr="00D47E1F" w:rsidRDefault="00D47E1F" w:rsidP="00605063">
            <w:r w:rsidRPr="00D47E1F">
              <w:t>1866 г.</w:t>
            </w:r>
          </w:p>
        </w:tc>
        <w:tc>
          <w:tcPr>
            <w:tcW w:w="1701" w:type="dxa"/>
            <w:shd w:val="clear" w:color="auto" w:fill="auto"/>
            <w:hideMark/>
          </w:tcPr>
          <w:p w14:paraId="0B7F146B" w14:textId="77777777" w:rsidR="00D47E1F" w:rsidRPr="00D47E1F" w:rsidRDefault="00D47E1F" w:rsidP="00605063">
            <w:r w:rsidRPr="00D47E1F">
              <w:t xml:space="preserve">с. </w:t>
            </w:r>
            <w:proofErr w:type="spellStart"/>
            <w:r w:rsidRPr="00D47E1F">
              <w:t>Кончезеро</w:t>
            </w:r>
            <w:proofErr w:type="spellEnd"/>
            <w:r w:rsidRPr="00D47E1F">
              <w:t>, ул. Советов, д. 7</w:t>
            </w:r>
          </w:p>
        </w:tc>
        <w:tc>
          <w:tcPr>
            <w:tcW w:w="2168" w:type="dxa"/>
            <w:shd w:val="clear" w:color="auto" w:fill="auto"/>
            <w:hideMark/>
          </w:tcPr>
          <w:p w14:paraId="253F0272" w14:textId="77777777" w:rsidR="00D47E1F" w:rsidRPr="00D47E1F" w:rsidRDefault="00D47E1F" w:rsidP="00605063">
            <w:r w:rsidRPr="00D47E1F">
              <w:t>Постановление Председателя Правительства РК от 08.08.1995 г. №654</w:t>
            </w:r>
          </w:p>
        </w:tc>
        <w:tc>
          <w:tcPr>
            <w:tcW w:w="1234" w:type="dxa"/>
            <w:shd w:val="clear" w:color="auto" w:fill="auto"/>
            <w:hideMark/>
          </w:tcPr>
          <w:p w14:paraId="7D4DA461" w14:textId="77777777" w:rsidR="00D47E1F" w:rsidRPr="00D47E1F" w:rsidRDefault="00D47E1F" w:rsidP="00605063">
            <w:r w:rsidRPr="00D47E1F">
              <w:t> </w:t>
            </w:r>
          </w:p>
        </w:tc>
        <w:tc>
          <w:tcPr>
            <w:tcW w:w="1134" w:type="dxa"/>
            <w:shd w:val="clear" w:color="auto" w:fill="auto"/>
            <w:hideMark/>
          </w:tcPr>
          <w:p w14:paraId="26A81CB1" w14:textId="77777777" w:rsidR="00D47E1F" w:rsidRPr="00D47E1F" w:rsidRDefault="00D47E1F" w:rsidP="00605063">
            <w:r w:rsidRPr="00D47E1F">
              <w:t>101510401680005</w:t>
            </w:r>
          </w:p>
          <w:p w14:paraId="1A618B18" w14:textId="77777777" w:rsidR="00D47E1F" w:rsidRPr="00D47E1F" w:rsidRDefault="00D47E1F" w:rsidP="00605063">
            <w:r w:rsidRPr="00D47E1F">
              <w:t> </w:t>
            </w:r>
          </w:p>
        </w:tc>
      </w:tr>
      <w:tr w:rsidR="001136D7" w:rsidRPr="00D47E1F" w14:paraId="59546A70" w14:textId="77777777" w:rsidTr="00156532">
        <w:tc>
          <w:tcPr>
            <w:tcW w:w="426" w:type="dxa"/>
            <w:shd w:val="clear" w:color="auto" w:fill="auto"/>
          </w:tcPr>
          <w:p w14:paraId="4571A762" w14:textId="77777777" w:rsidR="001136D7" w:rsidRPr="00156532" w:rsidRDefault="001136D7" w:rsidP="00605063">
            <w:pPr>
              <w:rPr>
                <w:b/>
                <w:bCs/>
              </w:rPr>
            </w:pPr>
          </w:p>
        </w:tc>
        <w:tc>
          <w:tcPr>
            <w:tcW w:w="9781" w:type="dxa"/>
            <w:gridSpan w:val="6"/>
            <w:shd w:val="clear" w:color="auto" w:fill="auto"/>
            <w:hideMark/>
          </w:tcPr>
          <w:p w14:paraId="44C8759A" w14:textId="09DCFCCE" w:rsidR="001136D7" w:rsidRPr="00D47E1F" w:rsidRDefault="001136D7" w:rsidP="001136D7">
            <w:r w:rsidRPr="00D47E1F">
              <w:rPr>
                <w:b/>
                <w:bCs/>
              </w:rPr>
              <w:t>Ансамбли (регионального значения):</w:t>
            </w:r>
          </w:p>
        </w:tc>
      </w:tr>
      <w:tr w:rsidR="00156532" w:rsidRPr="00D47E1F" w14:paraId="72C66C01" w14:textId="77777777" w:rsidTr="00156532">
        <w:tc>
          <w:tcPr>
            <w:tcW w:w="426" w:type="dxa"/>
            <w:shd w:val="clear" w:color="auto" w:fill="auto"/>
          </w:tcPr>
          <w:p w14:paraId="133216C2" w14:textId="7DDB19E3" w:rsidR="00D47E1F" w:rsidRPr="00D47E1F" w:rsidRDefault="001136D7" w:rsidP="00605063">
            <w:r>
              <w:t>2</w:t>
            </w:r>
          </w:p>
        </w:tc>
        <w:tc>
          <w:tcPr>
            <w:tcW w:w="2551" w:type="dxa"/>
            <w:shd w:val="clear" w:color="auto" w:fill="auto"/>
            <w:hideMark/>
          </w:tcPr>
          <w:p w14:paraId="16842E32" w14:textId="342F3C89" w:rsidR="00D47E1F" w:rsidRPr="00D47E1F" w:rsidRDefault="00D47E1F" w:rsidP="00605063">
            <w:r w:rsidRPr="00D47E1F">
              <w:t>Чугуноплавильный завод</w:t>
            </w:r>
          </w:p>
          <w:p w14:paraId="67ECF008" w14:textId="77777777" w:rsidR="00D47E1F" w:rsidRPr="00D47E1F" w:rsidRDefault="00D47E1F" w:rsidP="00605063">
            <w:r w:rsidRPr="00D47E1F">
              <w:t> </w:t>
            </w:r>
          </w:p>
        </w:tc>
        <w:tc>
          <w:tcPr>
            <w:tcW w:w="993" w:type="dxa"/>
            <w:shd w:val="clear" w:color="auto" w:fill="auto"/>
            <w:hideMark/>
          </w:tcPr>
          <w:p w14:paraId="07C141C5" w14:textId="77777777" w:rsidR="00D47E1F" w:rsidRPr="00D47E1F" w:rsidRDefault="00D47E1F" w:rsidP="00605063">
            <w:proofErr w:type="spellStart"/>
            <w:proofErr w:type="gramStart"/>
            <w:r w:rsidRPr="00D47E1F">
              <w:t>кон.XVIII</w:t>
            </w:r>
            <w:proofErr w:type="spellEnd"/>
            <w:proofErr w:type="gramEnd"/>
            <w:r w:rsidRPr="00D47E1F">
              <w:t xml:space="preserve"> в.</w:t>
            </w:r>
          </w:p>
          <w:p w14:paraId="1C04D465" w14:textId="77777777" w:rsidR="00D47E1F" w:rsidRPr="00D47E1F" w:rsidRDefault="00D47E1F" w:rsidP="00605063">
            <w:r w:rsidRPr="00D47E1F">
              <w:t> </w:t>
            </w:r>
          </w:p>
        </w:tc>
        <w:tc>
          <w:tcPr>
            <w:tcW w:w="1701" w:type="dxa"/>
            <w:shd w:val="clear" w:color="auto" w:fill="auto"/>
            <w:hideMark/>
          </w:tcPr>
          <w:p w14:paraId="0054F884" w14:textId="77777777" w:rsidR="00D47E1F" w:rsidRPr="00D47E1F" w:rsidRDefault="00D47E1F" w:rsidP="00605063">
            <w:r w:rsidRPr="00D47E1F">
              <w:t xml:space="preserve">с. </w:t>
            </w:r>
            <w:proofErr w:type="spellStart"/>
            <w:r w:rsidRPr="00D47E1F">
              <w:t>Кончезеро</w:t>
            </w:r>
            <w:proofErr w:type="spellEnd"/>
            <w:r w:rsidRPr="00D47E1F">
              <w:t>, ул. Петровская, д. 12</w:t>
            </w:r>
          </w:p>
          <w:p w14:paraId="56CEA0EA" w14:textId="77777777" w:rsidR="00D47E1F" w:rsidRPr="00D47E1F" w:rsidRDefault="00D47E1F" w:rsidP="00605063">
            <w:r w:rsidRPr="00D47E1F">
              <w:t> </w:t>
            </w:r>
          </w:p>
        </w:tc>
        <w:tc>
          <w:tcPr>
            <w:tcW w:w="2168" w:type="dxa"/>
            <w:shd w:val="clear" w:color="auto" w:fill="auto"/>
            <w:hideMark/>
          </w:tcPr>
          <w:p w14:paraId="50001D5B"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2F7306F3" w14:textId="77777777" w:rsidR="00D47E1F" w:rsidRPr="00D47E1F" w:rsidRDefault="00D47E1F" w:rsidP="00605063">
            <w:r w:rsidRPr="00D47E1F">
              <w:t> </w:t>
            </w:r>
          </w:p>
        </w:tc>
        <w:tc>
          <w:tcPr>
            <w:tcW w:w="1134" w:type="dxa"/>
            <w:shd w:val="clear" w:color="auto" w:fill="auto"/>
            <w:hideMark/>
          </w:tcPr>
          <w:p w14:paraId="6ADE586A" w14:textId="77777777" w:rsidR="00D47E1F" w:rsidRPr="00D47E1F" w:rsidRDefault="00D47E1F" w:rsidP="00605063">
            <w:r w:rsidRPr="00D47E1F">
              <w:t>101620612630005</w:t>
            </w:r>
          </w:p>
          <w:p w14:paraId="6EF2C6ED" w14:textId="77777777" w:rsidR="00D47E1F" w:rsidRPr="00D47E1F" w:rsidRDefault="00D47E1F" w:rsidP="00605063">
            <w:r w:rsidRPr="00D47E1F">
              <w:t> </w:t>
            </w:r>
          </w:p>
        </w:tc>
      </w:tr>
      <w:tr w:rsidR="00156532" w:rsidRPr="00D47E1F" w14:paraId="1F53963F" w14:textId="77777777" w:rsidTr="00156532">
        <w:tc>
          <w:tcPr>
            <w:tcW w:w="426" w:type="dxa"/>
            <w:shd w:val="clear" w:color="auto" w:fill="auto"/>
          </w:tcPr>
          <w:p w14:paraId="25665FB5" w14:textId="77777777" w:rsidR="00D47E1F" w:rsidRPr="00156532" w:rsidRDefault="00D47E1F" w:rsidP="00605063">
            <w:pPr>
              <w:rPr>
                <w:u w:val="single"/>
              </w:rPr>
            </w:pPr>
          </w:p>
        </w:tc>
        <w:tc>
          <w:tcPr>
            <w:tcW w:w="2551" w:type="dxa"/>
            <w:shd w:val="clear" w:color="auto" w:fill="auto"/>
            <w:hideMark/>
          </w:tcPr>
          <w:p w14:paraId="412A5095" w14:textId="039FD2CB" w:rsidR="00D47E1F" w:rsidRPr="00D47E1F" w:rsidRDefault="00D47E1F" w:rsidP="00605063">
            <w:r w:rsidRPr="00D47E1F">
              <w:rPr>
                <w:u w:val="single"/>
              </w:rPr>
              <w:t>памятники в составе ансамбля:</w:t>
            </w:r>
          </w:p>
        </w:tc>
        <w:tc>
          <w:tcPr>
            <w:tcW w:w="993" w:type="dxa"/>
            <w:shd w:val="clear" w:color="auto" w:fill="auto"/>
            <w:hideMark/>
          </w:tcPr>
          <w:p w14:paraId="0F624577" w14:textId="77777777" w:rsidR="00D47E1F" w:rsidRPr="00D47E1F" w:rsidRDefault="00D47E1F" w:rsidP="00605063">
            <w:r w:rsidRPr="00D47E1F">
              <w:t> </w:t>
            </w:r>
          </w:p>
        </w:tc>
        <w:tc>
          <w:tcPr>
            <w:tcW w:w="1701" w:type="dxa"/>
            <w:shd w:val="clear" w:color="auto" w:fill="auto"/>
            <w:hideMark/>
          </w:tcPr>
          <w:p w14:paraId="480F97D5" w14:textId="77777777" w:rsidR="00D47E1F" w:rsidRPr="00D47E1F" w:rsidRDefault="00D47E1F" w:rsidP="00605063">
            <w:r w:rsidRPr="00D47E1F">
              <w:t> </w:t>
            </w:r>
          </w:p>
        </w:tc>
        <w:tc>
          <w:tcPr>
            <w:tcW w:w="2168" w:type="dxa"/>
            <w:shd w:val="clear" w:color="auto" w:fill="auto"/>
            <w:hideMark/>
          </w:tcPr>
          <w:p w14:paraId="1940A9A9" w14:textId="77777777" w:rsidR="00D47E1F" w:rsidRPr="00D47E1F" w:rsidRDefault="00D47E1F" w:rsidP="00605063">
            <w:r w:rsidRPr="00D47E1F">
              <w:t> </w:t>
            </w:r>
          </w:p>
        </w:tc>
        <w:tc>
          <w:tcPr>
            <w:tcW w:w="1234" w:type="dxa"/>
            <w:shd w:val="clear" w:color="auto" w:fill="auto"/>
            <w:hideMark/>
          </w:tcPr>
          <w:p w14:paraId="60B985B8" w14:textId="77777777" w:rsidR="00D47E1F" w:rsidRPr="00D47E1F" w:rsidRDefault="00D47E1F" w:rsidP="00605063">
            <w:r w:rsidRPr="00D47E1F">
              <w:t> </w:t>
            </w:r>
          </w:p>
        </w:tc>
        <w:tc>
          <w:tcPr>
            <w:tcW w:w="1134" w:type="dxa"/>
            <w:shd w:val="clear" w:color="auto" w:fill="auto"/>
            <w:hideMark/>
          </w:tcPr>
          <w:p w14:paraId="484BCF11" w14:textId="77777777" w:rsidR="00D47E1F" w:rsidRPr="00D47E1F" w:rsidRDefault="00D47E1F" w:rsidP="00605063">
            <w:r w:rsidRPr="00D47E1F">
              <w:t> </w:t>
            </w:r>
          </w:p>
        </w:tc>
      </w:tr>
      <w:tr w:rsidR="00156532" w:rsidRPr="00D47E1F" w14:paraId="080C48C9" w14:textId="77777777" w:rsidTr="00156532">
        <w:tc>
          <w:tcPr>
            <w:tcW w:w="426" w:type="dxa"/>
            <w:shd w:val="clear" w:color="auto" w:fill="auto"/>
          </w:tcPr>
          <w:p w14:paraId="3884B784" w14:textId="77777777" w:rsidR="00D47E1F" w:rsidRPr="00D47E1F" w:rsidRDefault="00D47E1F" w:rsidP="00605063"/>
        </w:tc>
        <w:tc>
          <w:tcPr>
            <w:tcW w:w="2551" w:type="dxa"/>
            <w:shd w:val="clear" w:color="auto" w:fill="auto"/>
            <w:hideMark/>
          </w:tcPr>
          <w:p w14:paraId="64B7A4E8" w14:textId="637271CD" w:rsidR="00D47E1F" w:rsidRPr="00D47E1F" w:rsidRDefault="00D47E1F" w:rsidP="00605063">
            <w:r w:rsidRPr="00D47E1F">
              <w:t>- доменный корпус</w:t>
            </w:r>
          </w:p>
        </w:tc>
        <w:tc>
          <w:tcPr>
            <w:tcW w:w="993" w:type="dxa"/>
            <w:shd w:val="clear" w:color="auto" w:fill="auto"/>
            <w:hideMark/>
          </w:tcPr>
          <w:p w14:paraId="743E570F" w14:textId="77777777" w:rsidR="00D47E1F" w:rsidRPr="00D47E1F" w:rsidRDefault="00D47E1F" w:rsidP="00605063">
            <w:proofErr w:type="spellStart"/>
            <w:proofErr w:type="gramStart"/>
            <w:r w:rsidRPr="00D47E1F">
              <w:t>кон.XVIII</w:t>
            </w:r>
            <w:proofErr w:type="spellEnd"/>
            <w:proofErr w:type="gramEnd"/>
            <w:r w:rsidRPr="00D47E1F">
              <w:t xml:space="preserve"> в.</w:t>
            </w:r>
          </w:p>
        </w:tc>
        <w:tc>
          <w:tcPr>
            <w:tcW w:w="1701" w:type="dxa"/>
            <w:shd w:val="clear" w:color="auto" w:fill="auto"/>
            <w:hideMark/>
          </w:tcPr>
          <w:p w14:paraId="169EC12E" w14:textId="77777777" w:rsidR="00D47E1F" w:rsidRPr="00D47E1F" w:rsidRDefault="00D47E1F" w:rsidP="00605063">
            <w:r w:rsidRPr="00D47E1F">
              <w:t xml:space="preserve">с. </w:t>
            </w:r>
            <w:proofErr w:type="spellStart"/>
            <w:r w:rsidRPr="00D47E1F">
              <w:t>Кончезеро</w:t>
            </w:r>
            <w:proofErr w:type="spellEnd"/>
            <w:r w:rsidRPr="00D47E1F">
              <w:t>, ул. Петровская, д. 12</w:t>
            </w:r>
          </w:p>
        </w:tc>
        <w:tc>
          <w:tcPr>
            <w:tcW w:w="2168" w:type="dxa"/>
            <w:shd w:val="clear" w:color="auto" w:fill="auto"/>
            <w:hideMark/>
          </w:tcPr>
          <w:p w14:paraId="6365B662"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5012C20A" w14:textId="77777777" w:rsidR="00D47E1F" w:rsidRPr="00D47E1F" w:rsidRDefault="00D47E1F" w:rsidP="00605063">
            <w:r w:rsidRPr="00D47E1F">
              <w:t> </w:t>
            </w:r>
          </w:p>
        </w:tc>
        <w:tc>
          <w:tcPr>
            <w:tcW w:w="1134" w:type="dxa"/>
            <w:shd w:val="clear" w:color="auto" w:fill="auto"/>
            <w:hideMark/>
          </w:tcPr>
          <w:p w14:paraId="7AAADDCF" w14:textId="77777777" w:rsidR="00D47E1F" w:rsidRPr="00D47E1F" w:rsidRDefault="00D47E1F" w:rsidP="00605063">
            <w:r w:rsidRPr="00D47E1F">
              <w:t>101610612630015</w:t>
            </w:r>
          </w:p>
        </w:tc>
      </w:tr>
      <w:tr w:rsidR="00156532" w:rsidRPr="00D47E1F" w14:paraId="07590BD4" w14:textId="77777777" w:rsidTr="00156532">
        <w:tc>
          <w:tcPr>
            <w:tcW w:w="426" w:type="dxa"/>
            <w:shd w:val="clear" w:color="auto" w:fill="auto"/>
          </w:tcPr>
          <w:p w14:paraId="2F1B4D5F" w14:textId="77777777" w:rsidR="00D47E1F" w:rsidRPr="00D47E1F" w:rsidRDefault="00D47E1F" w:rsidP="00605063"/>
        </w:tc>
        <w:tc>
          <w:tcPr>
            <w:tcW w:w="2551" w:type="dxa"/>
            <w:shd w:val="clear" w:color="auto" w:fill="auto"/>
            <w:hideMark/>
          </w:tcPr>
          <w:p w14:paraId="5A5100CA" w14:textId="568107F6" w:rsidR="00D47E1F" w:rsidRPr="00D47E1F" w:rsidRDefault="00D47E1F" w:rsidP="00605063">
            <w:r w:rsidRPr="00D47E1F">
              <w:t>- медеплавильный корпус</w:t>
            </w:r>
          </w:p>
        </w:tc>
        <w:tc>
          <w:tcPr>
            <w:tcW w:w="993" w:type="dxa"/>
            <w:shd w:val="clear" w:color="auto" w:fill="auto"/>
            <w:hideMark/>
          </w:tcPr>
          <w:p w14:paraId="709820F1" w14:textId="77777777" w:rsidR="00D47E1F" w:rsidRPr="00D47E1F" w:rsidRDefault="00D47E1F" w:rsidP="00605063">
            <w:proofErr w:type="spellStart"/>
            <w:proofErr w:type="gramStart"/>
            <w:r w:rsidRPr="00D47E1F">
              <w:t>кон.XVIII</w:t>
            </w:r>
            <w:proofErr w:type="spellEnd"/>
            <w:proofErr w:type="gramEnd"/>
            <w:r w:rsidRPr="00D47E1F">
              <w:t xml:space="preserve"> в.</w:t>
            </w:r>
          </w:p>
        </w:tc>
        <w:tc>
          <w:tcPr>
            <w:tcW w:w="1701" w:type="dxa"/>
            <w:shd w:val="clear" w:color="auto" w:fill="auto"/>
            <w:hideMark/>
          </w:tcPr>
          <w:p w14:paraId="1734BC68" w14:textId="77777777" w:rsidR="00D47E1F" w:rsidRPr="00D47E1F" w:rsidRDefault="00D47E1F" w:rsidP="00605063">
            <w:r w:rsidRPr="00D47E1F">
              <w:t xml:space="preserve">с. </w:t>
            </w:r>
            <w:proofErr w:type="spellStart"/>
            <w:r w:rsidRPr="00D47E1F">
              <w:t>Кончезеро</w:t>
            </w:r>
            <w:proofErr w:type="spellEnd"/>
            <w:r w:rsidRPr="00D47E1F">
              <w:t>, ул. Петровская, д. 12</w:t>
            </w:r>
          </w:p>
        </w:tc>
        <w:tc>
          <w:tcPr>
            <w:tcW w:w="2168" w:type="dxa"/>
            <w:shd w:val="clear" w:color="auto" w:fill="auto"/>
            <w:hideMark/>
          </w:tcPr>
          <w:p w14:paraId="5D2CA930"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15637440" w14:textId="77777777" w:rsidR="00D47E1F" w:rsidRPr="00D47E1F" w:rsidRDefault="00D47E1F" w:rsidP="00605063">
            <w:r w:rsidRPr="00D47E1F">
              <w:t> </w:t>
            </w:r>
          </w:p>
        </w:tc>
        <w:tc>
          <w:tcPr>
            <w:tcW w:w="1134" w:type="dxa"/>
            <w:shd w:val="clear" w:color="auto" w:fill="auto"/>
            <w:hideMark/>
          </w:tcPr>
          <w:p w14:paraId="236F7E9D" w14:textId="77777777" w:rsidR="00D47E1F" w:rsidRPr="00D47E1F" w:rsidRDefault="00D47E1F" w:rsidP="00605063">
            <w:r w:rsidRPr="00D47E1F">
              <w:t>101610612630025</w:t>
            </w:r>
          </w:p>
        </w:tc>
      </w:tr>
      <w:tr w:rsidR="00605063" w:rsidRPr="00D47E1F" w14:paraId="577D1927" w14:textId="77777777" w:rsidTr="00156532">
        <w:tc>
          <w:tcPr>
            <w:tcW w:w="426" w:type="dxa"/>
            <w:shd w:val="clear" w:color="auto" w:fill="auto"/>
          </w:tcPr>
          <w:p w14:paraId="0FA34B33" w14:textId="77777777" w:rsidR="00605063" w:rsidRPr="00156532" w:rsidRDefault="00605063" w:rsidP="00605063">
            <w:pPr>
              <w:rPr>
                <w:b/>
                <w:bCs/>
              </w:rPr>
            </w:pPr>
          </w:p>
        </w:tc>
        <w:tc>
          <w:tcPr>
            <w:tcW w:w="9781" w:type="dxa"/>
            <w:gridSpan w:val="6"/>
            <w:shd w:val="clear" w:color="auto" w:fill="auto"/>
            <w:hideMark/>
          </w:tcPr>
          <w:p w14:paraId="71F1775D" w14:textId="480FBA70" w:rsidR="00605063" w:rsidRPr="00D47E1F" w:rsidRDefault="00605063" w:rsidP="00605063">
            <w:r w:rsidRPr="00D47E1F">
              <w:rPr>
                <w:b/>
                <w:bCs/>
              </w:rPr>
              <w:t>ВЫЯВЛЕННЫЕ ОБЪЕКТЫ КУЛЬТУРНОГО НАСЛЕДИЯ (архитектура)</w:t>
            </w:r>
          </w:p>
        </w:tc>
      </w:tr>
      <w:tr w:rsidR="00156532" w:rsidRPr="00D47E1F" w14:paraId="745610CE" w14:textId="77777777" w:rsidTr="00156532">
        <w:tc>
          <w:tcPr>
            <w:tcW w:w="426" w:type="dxa"/>
            <w:shd w:val="clear" w:color="auto" w:fill="auto"/>
          </w:tcPr>
          <w:p w14:paraId="41F608F3" w14:textId="77777777" w:rsidR="00D47E1F" w:rsidRPr="00156532" w:rsidRDefault="00D47E1F" w:rsidP="00605063">
            <w:pPr>
              <w:rPr>
                <w:b/>
                <w:bCs/>
              </w:rPr>
            </w:pPr>
          </w:p>
        </w:tc>
        <w:tc>
          <w:tcPr>
            <w:tcW w:w="5245" w:type="dxa"/>
            <w:gridSpan w:val="3"/>
            <w:shd w:val="clear" w:color="auto" w:fill="auto"/>
            <w:hideMark/>
          </w:tcPr>
          <w:p w14:paraId="753ADC6F" w14:textId="06889CDA" w:rsidR="00D47E1F" w:rsidRPr="00D47E1F" w:rsidRDefault="00D47E1F" w:rsidP="00605063">
            <w:r w:rsidRPr="00D47E1F">
              <w:rPr>
                <w:b/>
                <w:bCs/>
              </w:rPr>
              <w:t>Памятники:</w:t>
            </w:r>
          </w:p>
        </w:tc>
        <w:tc>
          <w:tcPr>
            <w:tcW w:w="2168" w:type="dxa"/>
            <w:shd w:val="clear" w:color="auto" w:fill="auto"/>
            <w:hideMark/>
          </w:tcPr>
          <w:p w14:paraId="6E278469" w14:textId="77777777" w:rsidR="00D47E1F" w:rsidRPr="00D47E1F" w:rsidRDefault="00D47E1F" w:rsidP="00605063">
            <w:r w:rsidRPr="00D47E1F">
              <w:t> </w:t>
            </w:r>
          </w:p>
        </w:tc>
        <w:tc>
          <w:tcPr>
            <w:tcW w:w="1234" w:type="dxa"/>
            <w:shd w:val="clear" w:color="auto" w:fill="auto"/>
            <w:hideMark/>
          </w:tcPr>
          <w:p w14:paraId="7D0F942C" w14:textId="77777777" w:rsidR="00D47E1F" w:rsidRPr="00D47E1F" w:rsidRDefault="00D47E1F" w:rsidP="00605063">
            <w:r w:rsidRPr="00D47E1F">
              <w:t> </w:t>
            </w:r>
          </w:p>
        </w:tc>
        <w:tc>
          <w:tcPr>
            <w:tcW w:w="1134" w:type="dxa"/>
            <w:shd w:val="clear" w:color="auto" w:fill="auto"/>
            <w:hideMark/>
          </w:tcPr>
          <w:p w14:paraId="59B448B4" w14:textId="77777777" w:rsidR="00D47E1F" w:rsidRPr="00D47E1F" w:rsidRDefault="00D47E1F" w:rsidP="00605063">
            <w:r w:rsidRPr="00D47E1F">
              <w:t> </w:t>
            </w:r>
          </w:p>
        </w:tc>
      </w:tr>
      <w:tr w:rsidR="00156532" w:rsidRPr="00D47E1F" w14:paraId="00740DFE" w14:textId="77777777" w:rsidTr="00156532">
        <w:tc>
          <w:tcPr>
            <w:tcW w:w="426" w:type="dxa"/>
            <w:shd w:val="clear" w:color="auto" w:fill="auto"/>
          </w:tcPr>
          <w:p w14:paraId="2FE46670" w14:textId="597D1C5D" w:rsidR="00D47E1F" w:rsidRPr="00D47E1F" w:rsidRDefault="001136D7" w:rsidP="00605063">
            <w:r>
              <w:t>3</w:t>
            </w:r>
          </w:p>
        </w:tc>
        <w:tc>
          <w:tcPr>
            <w:tcW w:w="2551" w:type="dxa"/>
            <w:shd w:val="clear" w:color="auto" w:fill="auto"/>
            <w:hideMark/>
          </w:tcPr>
          <w:p w14:paraId="24CFB2DD" w14:textId="16C21D22" w:rsidR="00D47E1F" w:rsidRPr="00D47E1F" w:rsidRDefault="00D47E1F" w:rsidP="00605063">
            <w:r w:rsidRPr="00D47E1F">
              <w:t>Дом жилой Гордеева</w:t>
            </w:r>
          </w:p>
        </w:tc>
        <w:tc>
          <w:tcPr>
            <w:tcW w:w="993" w:type="dxa"/>
            <w:shd w:val="clear" w:color="auto" w:fill="auto"/>
            <w:hideMark/>
          </w:tcPr>
          <w:p w14:paraId="4F0D7DDC" w14:textId="77777777" w:rsidR="00D47E1F" w:rsidRPr="00D47E1F" w:rsidRDefault="00D47E1F" w:rsidP="00605063">
            <w:proofErr w:type="spellStart"/>
            <w:r w:rsidRPr="00D47E1F">
              <w:t>кон.XIX</w:t>
            </w:r>
            <w:proofErr w:type="spellEnd"/>
            <w:r w:rsidRPr="00D47E1F">
              <w:t xml:space="preserve"> в.</w:t>
            </w:r>
          </w:p>
        </w:tc>
        <w:tc>
          <w:tcPr>
            <w:tcW w:w="1701" w:type="dxa"/>
            <w:shd w:val="clear" w:color="auto" w:fill="auto"/>
            <w:hideMark/>
          </w:tcPr>
          <w:p w14:paraId="53A235E4" w14:textId="77777777" w:rsidR="00D47E1F" w:rsidRPr="00D47E1F" w:rsidRDefault="00D47E1F" w:rsidP="00605063">
            <w:r w:rsidRPr="00D47E1F">
              <w:t>д. Вороново</w:t>
            </w:r>
          </w:p>
        </w:tc>
        <w:tc>
          <w:tcPr>
            <w:tcW w:w="2168" w:type="dxa"/>
            <w:shd w:val="clear" w:color="auto" w:fill="auto"/>
            <w:hideMark/>
          </w:tcPr>
          <w:p w14:paraId="10FA44EC" w14:textId="77777777" w:rsidR="00D47E1F" w:rsidRPr="00D47E1F" w:rsidRDefault="00D47E1F" w:rsidP="00605063">
            <w:r w:rsidRPr="00D47E1F">
              <w:t>Приказ Министерства культуры РК от 18.02.2000 г. №38</w:t>
            </w:r>
          </w:p>
        </w:tc>
        <w:tc>
          <w:tcPr>
            <w:tcW w:w="1234" w:type="dxa"/>
            <w:shd w:val="clear" w:color="auto" w:fill="auto"/>
            <w:hideMark/>
          </w:tcPr>
          <w:p w14:paraId="6C32C415" w14:textId="77777777" w:rsidR="00D47E1F" w:rsidRPr="00D47E1F" w:rsidRDefault="00D47E1F" w:rsidP="00605063">
            <w:r w:rsidRPr="00D47E1F">
              <w:t>(</w:t>
            </w:r>
            <w:proofErr w:type="spellStart"/>
            <w:r w:rsidRPr="00D47E1F">
              <w:t>уточн</w:t>
            </w:r>
            <w:proofErr w:type="spellEnd"/>
            <w:r w:rsidRPr="00D47E1F">
              <w:t xml:space="preserve">. </w:t>
            </w:r>
            <w:proofErr w:type="spellStart"/>
            <w:r w:rsidRPr="00D47E1F">
              <w:t>д.Большое</w:t>
            </w:r>
            <w:proofErr w:type="spellEnd"/>
            <w:r w:rsidRPr="00D47E1F">
              <w:t xml:space="preserve"> Вороново)</w:t>
            </w:r>
          </w:p>
        </w:tc>
        <w:tc>
          <w:tcPr>
            <w:tcW w:w="1134" w:type="dxa"/>
            <w:shd w:val="clear" w:color="auto" w:fill="auto"/>
            <w:hideMark/>
          </w:tcPr>
          <w:p w14:paraId="72995C3A" w14:textId="77777777" w:rsidR="00D47E1F" w:rsidRPr="00D47E1F" w:rsidRDefault="00D47E1F" w:rsidP="00605063">
            <w:r w:rsidRPr="00D47E1F">
              <w:t> </w:t>
            </w:r>
          </w:p>
        </w:tc>
      </w:tr>
      <w:tr w:rsidR="00156532" w:rsidRPr="00D47E1F" w14:paraId="38D7B0D1" w14:textId="77777777" w:rsidTr="00156532">
        <w:tc>
          <w:tcPr>
            <w:tcW w:w="426" w:type="dxa"/>
            <w:shd w:val="clear" w:color="auto" w:fill="auto"/>
          </w:tcPr>
          <w:p w14:paraId="2B8ADFA2" w14:textId="2FB60237" w:rsidR="00D47E1F" w:rsidRPr="00D47E1F" w:rsidRDefault="001136D7" w:rsidP="00605063">
            <w:r>
              <w:t>4</w:t>
            </w:r>
          </w:p>
        </w:tc>
        <w:tc>
          <w:tcPr>
            <w:tcW w:w="2551" w:type="dxa"/>
            <w:shd w:val="clear" w:color="auto" w:fill="auto"/>
            <w:hideMark/>
          </w:tcPr>
          <w:p w14:paraId="7F49728E" w14:textId="683A9C4B" w:rsidR="00D47E1F" w:rsidRPr="00D47E1F" w:rsidRDefault="00D47E1F" w:rsidP="00605063">
            <w:r w:rsidRPr="00D47E1F">
              <w:t>Дом жилой Захаровой И.А.</w:t>
            </w:r>
          </w:p>
        </w:tc>
        <w:tc>
          <w:tcPr>
            <w:tcW w:w="993" w:type="dxa"/>
            <w:shd w:val="clear" w:color="auto" w:fill="auto"/>
            <w:hideMark/>
          </w:tcPr>
          <w:p w14:paraId="3FBCB503" w14:textId="77777777" w:rsidR="00D47E1F" w:rsidRPr="00D47E1F" w:rsidRDefault="00D47E1F" w:rsidP="00605063">
            <w:proofErr w:type="spellStart"/>
            <w:r w:rsidRPr="00D47E1F">
              <w:t>н.XX</w:t>
            </w:r>
            <w:proofErr w:type="spellEnd"/>
            <w:r w:rsidRPr="00D47E1F">
              <w:t xml:space="preserve"> в.</w:t>
            </w:r>
          </w:p>
        </w:tc>
        <w:tc>
          <w:tcPr>
            <w:tcW w:w="1701" w:type="dxa"/>
            <w:shd w:val="clear" w:color="auto" w:fill="auto"/>
            <w:hideMark/>
          </w:tcPr>
          <w:p w14:paraId="45790A08" w14:textId="77777777" w:rsidR="00D47E1F" w:rsidRPr="00D47E1F" w:rsidRDefault="00D47E1F" w:rsidP="00605063">
            <w:r w:rsidRPr="00D47E1F">
              <w:t xml:space="preserve">д. </w:t>
            </w:r>
            <w:proofErr w:type="spellStart"/>
            <w:r w:rsidRPr="00D47E1F">
              <w:t>Гомсельга</w:t>
            </w:r>
            <w:proofErr w:type="spellEnd"/>
            <w:r w:rsidRPr="00D47E1F">
              <w:t xml:space="preserve"> </w:t>
            </w:r>
            <w:r w:rsidRPr="00D47E1F">
              <w:lastRenderedPageBreak/>
              <w:t>Малая</w:t>
            </w:r>
          </w:p>
        </w:tc>
        <w:tc>
          <w:tcPr>
            <w:tcW w:w="2168" w:type="dxa"/>
            <w:shd w:val="clear" w:color="auto" w:fill="auto"/>
            <w:hideMark/>
          </w:tcPr>
          <w:p w14:paraId="4F82BBDB" w14:textId="77777777" w:rsidR="00D47E1F" w:rsidRPr="00D47E1F" w:rsidRDefault="00D47E1F" w:rsidP="00605063">
            <w:r w:rsidRPr="00D47E1F">
              <w:lastRenderedPageBreak/>
              <w:t xml:space="preserve">Приказ Министерства </w:t>
            </w:r>
            <w:r w:rsidRPr="00D47E1F">
              <w:lastRenderedPageBreak/>
              <w:t>культуры РК от 02.09.1998 г. №172</w:t>
            </w:r>
          </w:p>
        </w:tc>
        <w:tc>
          <w:tcPr>
            <w:tcW w:w="1234" w:type="dxa"/>
            <w:shd w:val="clear" w:color="auto" w:fill="auto"/>
            <w:hideMark/>
          </w:tcPr>
          <w:p w14:paraId="656DB06D" w14:textId="77777777" w:rsidR="00D47E1F" w:rsidRPr="00D47E1F" w:rsidRDefault="00D47E1F" w:rsidP="00605063">
            <w:r w:rsidRPr="00D47E1F">
              <w:lastRenderedPageBreak/>
              <w:t>(</w:t>
            </w:r>
            <w:proofErr w:type="spellStart"/>
            <w:r w:rsidRPr="00D47E1F">
              <w:t>уточн</w:t>
            </w:r>
            <w:proofErr w:type="spellEnd"/>
            <w:r w:rsidRPr="00D47E1F">
              <w:t xml:space="preserve">. </w:t>
            </w:r>
            <w:proofErr w:type="spellStart"/>
            <w:r w:rsidRPr="00D47E1F">
              <w:lastRenderedPageBreak/>
              <w:t>д.Гомсельга</w:t>
            </w:r>
            <w:proofErr w:type="spellEnd"/>
            <w:r w:rsidRPr="00D47E1F">
              <w:t>)</w:t>
            </w:r>
          </w:p>
        </w:tc>
        <w:tc>
          <w:tcPr>
            <w:tcW w:w="1134" w:type="dxa"/>
            <w:shd w:val="clear" w:color="auto" w:fill="auto"/>
            <w:hideMark/>
          </w:tcPr>
          <w:p w14:paraId="3C1626B5" w14:textId="77777777" w:rsidR="00D47E1F" w:rsidRPr="00D47E1F" w:rsidRDefault="00D47E1F" w:rsidP="00605063">
            <w:r w:rsidRPr="00D47E1F">
              <w:lastRenderedPageBreak/>
              <w:t> </w:t>
            </w:r>
          </w:p>
        </w:tc>
      </w:tr>
      <w:tr w:rsidR="00156532" w:rsidRPr="00D47E1F" w14:paraId="1BA3DBFF" w14:textId="77777777" w:rsidTr="00156532">
        <w:tc>
          <w:tcPr>
            <w:tcW w:w="426" w:type="dxa"/>
            <w:shd w:val="clear" w:color="auto" w:fill="auto"/>
          </w:tcPr>
          <w:p w14:paraId="12048F7E" w14:textId="747FB711" w:rsidR="00D47E1F" w:rsidRPr="00D47E1F" w:rsidRDefault="001136D7" w:rsidP="00605063">
            <w:r>
              <w:t>5</w:t>
            </w:r>
          </w:p>
        </w:tc>
        <w:tc>
          <w:tcPr>
            <w:tcW w:w="2551" w:type="dxa"/>
            <w:shd w:val="clear" w:color="auto" w:fill="auto"/>
            <w:hideMark/>
          </w:tcPr>
          <w:p w14:paraId="45A70B35" w14:textId="09B22365" w:rsidR="00D47E1F" w:rsidRPr="00D47E1F" w:rsidRDefault="00D47E1F" w:rsidP="00605063">
            <w:r w:rsidRPr="00D47E1F">
              <w:t>Дом жилой Ульянова П.И.</w:t>
            </w:r>
          </w:p>
        </w:tc>
        <w:tc>
          <w:tcPr>
            <w:tcW w:w="993" w:type="dxa"/>
            <w:shd w:val="clear" w:color="auto" w:fill="auto"/>
            <w:hideMark/>
          </w:tcPr>
          <w:p w14:paraId="3465BC75" w14:textId="77777777" w:rsidR="00D47E1F" w:rsidRPr="00D47E1F" w:rsidRDefault="00D47E1F" w:rsidP="00605063">
            <w:r w:rsidRPr="00D47E1F">
              <w:t>XIX в.</w:t>
            </w:r>
          </w:p>
        </w:tc>
        <w:tc>
          <w:tcPr>
            <w:tcW w:w="1701" w:type="dxa"/>
            <w:shd w:val="clear" w:color="auto" w:fill="auto"/>
            <w:hideMark/>
          </w:tcPr>
          <w:p w14:paraId="3DFBA3EE" w14:textId="77777777" w:rsidR="00D47E1F" w:rsidRPr="00D47E1F" w:rsidRDefault="00D47E1F" w:rsidP="00605063">
            <w:r w:rsidRPr="00D47E1F">
              <w:t xml:space="preserve">с. </w:t>
            </w:r>
            <w:proofErr w:type="spellStart"/>
            <w:r w:rsidRPr="00D47E1F">
              <w:t>Кончезеро</w:t>
            </w:r>
            <w:proofErr w:type="spellEnd"/>
          </w:p>
        </w:tc>
        <w:tc>
          <w:tcPr>
            <w:tcW w:w="2168" w:type="dxa"/>
            <w:shd w:val="clear" w:color="auto" w:fill="auto"/>
            <w:hideMark/>
          </w:tcPr>
          <w:p w14:paraId="79CCA99D" w14:textId="77777777" w:rsidR="00D47E1F" w:rsidRPr="00D47E1F" w:rsidRDefault="00D47E1F" w:rsidP="00605063">
            <w:r w:rsidRPr="00D47E1F">
              <w:t>Приказ Министерства культуры РК от 03.12.1997 г. №291</w:t>
            </w:r>
          </w:p>
        </w:tc>
        <w:tc>
          <w:tcPr>
            <w:tcW w:w="1234" w:type="dxa"/>
            <w:shd w:val="clear" w:color="auto" w:fill="auto"/>
            <w:hideMark/>
          </w:tcPr>
          <w:p w14:paraId="3B93E92A" w14:textId="77777777" w:rsidR="00D47E1F" w:rsidRPr="00D47E1F" w:rsidRDefault="00D47E1F" w:rsidP="00605063">
            <w:r w:rsidRPr="00D47E1F">
              <w:t>(</w:t>
            </w:r>
            <w:proofErr w:type="spellStart"/>
            <w:r w:rsidRPr="00D47E1F">
              <w:t>уточн</w:t>
            </w:r>
            <w:proofErr w:type="spellEnd"/>
            <w:r w:rsidRPr="00D47E1F">
              <w:t xml:space="preserve">. </w:t>
            </w:r>
            <w:proofErr w:type="spellStart"/>
            <w:r w:rsidRPr="00D47E1F">
              <w:t>ул.Советов</w:t>
            </w:r>
            <w:proofErr w:type="spellEnd"/>
            <w:r w:rsidRPr="00D47E1F">
              <w:t>, д.4)</w:t>
            </w:r>
          </w:p>
        </w:tc>
        <w:tc>
          <w:tcPr>
            <w:tcW w:w="1134" w:type="dxa"/>
            <w:shd w:val="clear" w:color="auto" w:fill="auto"/>
            <w:hideMark/>
          </w:tcPr>
          <w:p w14:paraId="3464D749" w14:textId="77777777" w:rsidR="00D47E1F" w:rsidRPr="00D47E1F" w:rsidRDefault="00D47E1F" w:rsidP="00605063">
            <w:r w:rsidRPr="00D47E1F">
              <w:t> </w:t>
            </w:r>
          </w:p>
        </w:tc>
      </w:tr>
      <w:tr w:rsidR="00156532" w:rsidRPr="00D47E1F" w14:paraId="7581F290" w14:textId="77777777" w:rsidTr="00156532">
        <w:tc>
          <w:tcPr>
            <w:tcW w:w="426" w:type="dxa"/>
            <w:shd w:val="clear" w:color="auto" w:fill="auto"/>
          </w:tcPr>
          <w:p w14:paraId="5C3BF53F" w14:textId="629F0521" w:rsidR="00D47E1F" w:rsidRPr="00D47E1F" w:rsidRDefault="001136D7" w:rsidP="00605063">
            <w:r>
              <w:t>6</w:t>
            </w:r>
          </w:p>
        </w:tc>
        <w:tc>
          <w:tcPr>
            <w:tcW w:w="2551" w:type="dxa"/>
            <w:shd w:val="clear" w:color="auto" w:fill="auto"/>
            <w:hideMark/>
          </w:tcPr>
          <w:p w14:paraId="783B7C42" w14:textId="54019848" w:rsidR="00D47E1F" w:rsidRPr="00D47E1F" w:rsidRDefault="00D47E1F" w:rsidP="00605063">
            <w:r w:rsidRPr="00D47E1F">
              <w:t xml:space="preserve">Дом жилой </w:t>
            </w:r>
            <w:proofErr w:type="spellStart"/>
            <w:r w:rsidRPr="00D47E1F">
              <w:t>Югановой</w:t>
            </w:r>
            <w:proofErr w:type="spellEnd"/>
            <w:r w:rsidRPr="00D47E1F">
              <w:t xml:space="preserve"> А.Ф.</w:t>
            </w:r>
          </w:p>
        </w:tc>
        <w:tc>
          <w:tcPr>
            <w:tcW w:w="993" w:type="dxa"/>
            <w:shd w:val="clear" w:color="auto" w:fill="auto"/>
            <w:hideMark/>
          </w:tcPr>
          <w:p w14:paraId="1D1AD9C7" w14:textId="77777777" w:rsidR="00D47E1F" w:rsidRPr="00D47E1F" w:rsidRDefault="00D47E1F" w:rsidP="00605063">
            <w:r w:rsidRPr="00D47E1F">
              <w:t>XIX-XX вв.</w:t>
            </w:r>
          </w:p>
        </w:tc>
        <w:tc>
          <w:tcPr>
            <w:tcW w:w="1701" w:type="dxa"/>
            <w:shd w:val="clear" w:color="auto" w:fill="auto"/>
            <w:hideMark/>
          </w:tcPr>
          <w:p w14:paraId="2A216D0E" w14:textId="77777777" w:rsidR="00D47E1F" w:rsidRPr="00D47E1F" w:rsidRDefault="00D47E1F" w:rsidP="00605063">
            <w:r w:rsidRPr="00D47E1F">
              <w:t xml:space="preserve">д. </w:t>
            </w:r>
            <w:proofErr w:type="spellStart"/>
            <w:r w:rsidRPr="00D47E1F">
              <w:t>Гомсельга</w:t>
            </w:r>
            <w:proofErr w:type="spellEnd"/>
          </w:p>
        </w:tc>
        <w:tc>
          <w:tcPr>
            <w:tcW w:w="2168" w:type="dxa"/>
            <w:shd w:val="clear" w:color="auto" w:fill="auto"/>
            <w:hideMark/>
          </w:tcPr>
          <w:p w14:paraId="5F6169AE" w14:textId="77777777" w:rsidR="00D47E1F" w:rsidRPr="00D47E1F" w:rsidRDefault="00D47E1F" w:rsidP="00605063">
            <w:r w:rsidRPr="00D47E1F">
              <w:t>Приказ Министерства культуры РК от 02.09.1998 г. №172</w:t>
            </w:r>
          </w:p>
        </w:tc>
        <w:tc>
          <w:tcPr>
            <w:tcW w:w="1234" w:type="dxa"/>
            <w:shd w:val="clear" w:color="auto" w:fill="auto"/>
            <w:hideMark/>
          </w:tcPr>
          <w:p w14:paraId="37202FDF" w14:textId="77777777" w:rsidR="00D47E1F" w:rsidRPr="00D47E1F" w:rsidRDefault="00D47E1F" w:rsidP="00605063">
            <w:r w:rsidRPr="00D47E1F">
              <w:t> </w:t>
            </w:r>
          </w:p>
        </w:tc>
        <w:tc>
          <w:tcPr>
            <w:tcW w:w="1134" w:type="dxa"/>
            <w:shd w:val="clear" w:color="auto" w:fill="auto"/>
            <w:hideMark/>
          </w:tcPr>
          <w:p w14:paraId="68D95AEC" w14:textId="77777777" w:rsidR="00D47E1F" w:rsidRPr="00D47E1F" w:rsidRDefault="00D47E1F" w:rsidP="00605063">
            <w:r w:rsidRPr="00D47E1F">
              <w:t> </w:t>
            </w:r>
          </w:p>
        </w:tc>
      </w:tr>
      <w:tr w:rsidR="00156532" w:rsidRPr="00D47E1F" w14:paraId="2952480D" w14:textId="77777777" w:rsidTr="00156532">
        <w:tc>
          <w:tcPr>
            <w:tcW w:w="426" w:type="dxa"/>
            <w:shd w:val="clear" w:color="auto" w:fill="auto"/>
          </w:tcPr>
          <w:p w14:paraId="3B31F03E" w14:textId="0994A9DE" w:rsidR="00D47E1F" w:rsidRPr="00D47E1F" w:rsidRDefault="001136D7" w:rsidP="00605063">
            <w:r>
              <w:t>7</w:t>
            </w:r>
          </w:p>
        </w:tc>
        <w:tc>
          <w:tcPr>
            <w:tcW w:w="2551" w:type="dxa"/>
            <w:shd w:val="clear" w:color="auto" w:fill="auto"/>
            <w:hideMark/>
          </w:tcPr>
          <w:p w14:paraId="15436E8F" w14:textId="033C4BBB" w:rsidR="00D47E1F" w:rsidRPr="00D47E1F" w:rsidRDefault="00D47E1F" w:rsidP="00605063">
            <w:r w:rsidRPr="00D47E1F">
              <w:t>Часовня заводская</w:t>
            </w:r>
          </w:p>
        </w:tc>
        <w:tc>
          <w:tcPr>
            <w:tcW w:w="993" w:type="dxa"/>
            <w:shd w:val="clear" w:color="auto" w:fill="auto"/>
            <w:hideMark/>
          </w:tcPr>
          <w:p w14:paraId="56F51B52" w14:textId="77777777" w:rsidR="00D47E1F" w:rsidRPr="00D47E1F" w:rsidRDefault="00D47E1F" w:rsidP="00605063">
            <w:r w:rsidRPr="00D47E1F">
              <w:t xml:space="preserve">2-я </w:t>
            </w:r>
            <w:proofErr w:type="spellStart"/>
            <w:r w:rsidRPr="00D47E1F">
              <w:t>пол.XIX</w:t>
            </w:r>
            <w:proofErr w:type="spellEnd"/>
            <w:r w:rsidRPr="00D47E1F">
              <w:t xml:space="preserve"> в.</w:t>
            </w:r>
          </w:p>
        </w:tc>
        <w:tc>
          <w:tcPr>
            <w:tcW w:w="1701" w:type="dxa"/>
            <w:shd w:val="clear" w:color="auto" w:fill="auto"/>
            <w:hideMark/>
          </w:tcPr>
          <w:p w14:paraId="1425FB8C" w14:textId="77777777" w:rsidR="00D47E1F" w:rsidRPr="00D47E1F" w:rsidRDefault="00D47E1F" w:rsidP="00605063">
            <w:r w:rsidRPr="00D47E1F">
              <w:t xml:space="preserve">с. </w:t>
            </w:r>
            <w:proofErr w:type="spellStart"/>
            <w:r w:rsidRPr="00D47E1F">
              <w:t>Кончезеро</w:t>
            </w:r>
            <w:proofErr w:type="spellEnd"/>
          </w:p>
        </w:tc>
        <w:tc>
          <w:tcPr>
            <w:tcW w:w="2168" w:type="dxa"/>
            <w:shd w:val="clear" w:color="auto" w:fill="auto"/>
            <w:hideMark/>
          </w:tcPr>
          <w:p w14:paraId="102FECC6" w14:textId="77777777" w:rsidR="00D47E1F" w:rsidRPr="00D47E1F" w:rsidRDefault="00D47E1F" w:rsidP="00605063">
            <w:r w:rsidRPr="00D47E1F">
              <w:t>Приказ Министерства культуры РК от 18.02.2000 г. №38</w:t>
            </w:r>
          </w:p>
        </w:tc>
        <w:tc>
          <w:tcPr>
            <w:tcW w:w="1234" w:type="dxa"/>
            <w:shd w:val="clear" w:color="auto" w:fill="auto"/>
            <w:hideMark/>
          </w:tcPr>
          <w:p w14:paraId="199B2347" w14:textId="77777777" w:rsidR="00D47E1F" w:rsidRPr="00D47E1F" w:rsidRDefault="00D47E1F" w:rsidP="00605063">
            <w:r w:rsidRPr="00D47E1F">
              <w:t>(</w:t>
            </w:r>
            <w:proofErr w:type="spellStart"/>
            <w:r w:rsidRPr="00D47E1F">
              <w:t>уточн</w:t>
            </w:r>
            <w:proofErr w:type="spellEnd"/>
            <w:r w:rsidRPr="00D47E1F">
              <w:t xml:space="preserve">. </w:t>
            </w:r>
            <w:proofErr w:type="spellStart"/>
            <w:r w:rsidRPr="00D47E1F">
              <w:t>ул.Советов</w:t>
            </w:r>
            <w:proofErr w:type="spellEnd"/>
            <w:r w:rsidRPr="00D47E1F">
              <w:t>, д.17а)</w:t>
            </w:r>
          </w:p>
        </w:tc>
        <w:tc>
          <w:tcPr>
            <w:tcW w:w="1134" w:type="dxa"/>
            <w:shd w:val="clear" w:color="auto" w:fill="auto"/>
            <w:hideMark/>
          </w:tcPr>
          <w:p w14:paraId="6FA508DF" w14:textId="77777777" w:rsidR="00D47E1F" w:rsidRPr="00D47E1F" w:rsidRDefault="00D47E1F" w:rsidP="00605063">
            <w:r w:rsidRPr="00D47E1F">
              <w:t> </w:t>
            </w:r>
          </w:p>
        </w:tc>
      </w:tr>
      <w:tr w:rsidR="00156532" w:rsidRPr="00D47E1F" w14:paraId="03CE209B" w14:textId="77777777" w:rsidTr="00156532">
        <w:tc>
          <w:tcPr>
            <w:tcW w:w="426" w:type="dxa"/>
            <w:shd w:val="clear" w:color="auto" w:fill="auto"/>
          </w:tcPr>
          <w:p w14:paraId="23D21D3D" w14:textId="77777777" w:rsidR="00D47E1F" w:rsidRPr="00156532" w:rsidRDefault="00D47E1F" w:rsidP="00605063">
            <w:pPr>
              <w:rPr>
                <w:b/>
                <w:bCs/>
              </w:rPr>
            </w:pPr>
          </w:p>
        </w:tc>
        <w:tc>
          <w:tcPr>
            <w:tcW w:w="5245" w:type="dxa"/>
            <w:gridSpan w:val="3"/>
            <w:shd w:val="clear" w:color="auto" w:fill="auto"/>
            <w:hideMark/>
          </w:tcPr>
          <w:p w14:paraId="54A2EA12" w14:textId="05DA53EB" w:rsidR="00D47E1F" w:rsidRPr="00D47E1F" w:rsidRDefault="00D47E1F" w:rsidP="00605063">
            <w:r w:rsidRPr="00D47E1F">
              <w:rPr>
                <w:b/>
                <w:bCs/>
              </w:rPr>
              <w:t>ОБЪЕКТЫ КУЛЬТУРНОГО НАСЛЕДИЯ (история)</w:t>
            </w:r>
          </w:p>
        </w:tc>
        <w:tc>
          <w:tcPr>
            <w:tcW w:w="2168" w:type="dxa"/>
            <w:shd w:val="clear" w:color="auto" w:fill="auto"/>
            <w:hideMark/>
          </w:tcPr>
          <w:p w14:paraId="08FA9C18" w14:textId="77777777" w:rsidR="00D47E1F" w:rsidRPr="00D47E1F" w:rsidRDefault="00D47E1F" w:rsidP="00605063">
            <w:r w:rsidRPr="00D47E1F">
              <w:t> </w:t>
            </w:r>
          </w:p>
        </w:tc>
        <w:tc>
          <w:tcPr>
            <w:tcW w:w="1234" w:type="dxa"/>
            <w:shd w:val="clear" w:color="auto" w:fill="auto"/>
            <w:hideMark/>
          </w:tcPr>
          <w:p w14:paraId="1142F93F" w14:textId="77777777" w:rsidR="00D47E1F" w:rsidRPr="00D47E1F" w:rsidRDefault="00D47E1F" w:rsidP="00605063">
            <w:r w:rsidRPr="00D47E1F">
              <w:t> </w:t>
            </w:r>
          </w:p>
        </w:tc>
        <w:tc>
          <w:tcPr>
            <w:tcW w:w="1134" w:type="dxa"/>
            <w:shd w:val="clear" w:color="auto" w:fill="auto"/>
            <w:hideMark/>
          </w:tcPr>
          <w:p w14:paraId="5160A606" w14:textId="77777777" w:rsidR="00D47E1F" w:rsidRPr="00D47E1F" w:rsidRDefault="00D47E1F" w:rsidP="00605063">
            <w:r w:rsidRPr="00D47E1F">
              <w:t> </w:t>
            </w:r>
          </w:p>
        </w:tc>
      </w:tr>
      <w:tr w:rsidR="00156532" w:rsidRPr="00D47E1F" w14:paraId="24E16C6F" w14:textId="77777777" w:rsidTr="00156532">
        <w:tc>
          <w:tcPr>
            <w:tcW w:w="426" w:type="dxa"/>
            <w:shd w:val="clear" w:color="auto" w:fill="auto"/>
          </w:tcPr>
          <w:p w14:paraId="14A7A4A3" w14:textId="77777777" w:rsidR="00D47E1F" w:rsidRPr="00156532" w:rsidRDefault="00D47E1F" w:rsidP="00605063">
            <w:pPr>
              <w:rPr>
                <w:b/>
                <w:bCs/>
              </w:rPr>
            </w:pPr>
          </w:p>
        </w:tc>
        <w:tc>
          <w:tcPr>
            <w:tcW w:w="5245" w:type="dxa"/>
            <w:gridSpan w:val="3"/>
            <w:shd w:val="clear" w:color="auto" w:fill="auto"/>
            <w:hideMark/>
          </w:tcPr>
          <w:p w14:paraId="15C5876B" w14:textId="4EB86FD9" w:rsidR="00D47E1F" w:rsidRPr="00D47E1F" w:rsidRDefault="00D47E1F" w:rsidP="00605063">
            <w:r w:rsidRPr="00D47E1F">
              <w:rPr>
                <w:b/>
                <w:bCs/>
              </w:rPr>
              <w:t>Памятники (регионального значения):</w:t>
            </w:r>
          </w:p>
        </w:tc>
        <w:tc>
          <w:tcPr>
            <w:tcW w:w="2168" w:type="dxa"/>
            <w:shd w:val="clear" w:color="auto" w:fill="auto"/>
            <w:hideMark/>
          </w:tcPr>
          <w:p w14:paraId="55E8D4AF" w14:textId="77777777" w:rsidR="00D47E1F" w:rsidRPr="00D47E1F" w:rsidRDefault="00D47E1F" w:rsidP="00605063">
            <w:r w:rsidRPr="00D47E1F">
              <w:t> </w:t>
            </w:r>
          </w:p>
        </w:tc>
        <w:tc>
          <w:tcPr>
            <w:tcW w:w="1234" w:type="dxa"/>
            <w:shd w:val="clear" w:color="auto" w:fill="auto"/>
            <w:hideMark/>
          </w:tcPr>
          <w:p w14:paraId="60341BFB" w14:textId="77777777" w:rsidR="00D47E1F" w:rsidRPr="00D47E1F" w:rsidRDefault="00D47E1F" w:rsidP="00605063">
            <w:r w:rsidRPr="00D47E1F">
              <w:t> </w:t>
            </w:r>
          </w:p>
        </w:tc>
        <w:tc>
          <w:tcPr>
            <w:tcW w:w="1134" w:type="dxa"/>
            <w:shd w:val="clear" w:color="auto" w:fill="auto"/>
            <w:hideMark/>
          </w:tcPr>
          <w:p w14:paraId="4A22674A" w14:textId="77777777" w:rsidR="00D47E1F" w:rsidRPr="00D47E1F" w:rsidRDefault="00D47E1F" w:rsidP="00605063">
            <w:r w:rsidRPr="00D47E1F">
              <w:t> </w:t>
            </w:r>
          </w:p>
        </w:tc>
      </w:tr>
      <w:tr w:rsidR="00156532" w:rsidRPr="00D47E1F" w14:paraId="4BE26C6F" w14:textId="77777777" w:rsidTr="00156532">
        <w:tc>
          <w:tcPr>
            <w:tcW w:w="426" w:type="dxa"/>
            <w:shd w:val="clear" w:color="auto" w:fill="auto"/>
          </w:tcPr>
          <w:p w14:paraId="53230FF2" w14:textId="27456C30" w:rsidR="00D47E1F" w:rsidRPr="00D47E1F" w:rsidRDefault="001136D7" w:rsidP="00605063">
            <w:r>
              <w:t>8</w:t>
            </w:r>
          </w:p>
        </w:tc>
        <w:tc>
          <w:tcPr>
            <w:tcW w:w="2551" w:type="dxa"/>
            <w:shd w:val="clear" w:color="auto" w:fill="auto"/>
            <w:hideMark/>
          </w:tcPr>
          <w:p w14:paraId="77099D09" w14:textId="7E63BBA8" w:rsidR="00D47E1F" w:rsidRPr="00D47E1F" w:rsidRDefault="00D47E1F" w:rsidP="00605063">
            <w:r w:rsidRPr="00D47E1F">
              <w:t>Могила неизвестного советского солдата, погибшего в годы Великой Отечественной войны</w:t>
            </w:r>
          </w:p>
        </w:tc>
        <w:tc>
          <w:tcPr>
            <w:tcW w:w="993" w:type="dxa"/>
            <w:shd w:val="clear" w:color="auto" w:fill="auto"/>
            <w:hideMark/>
          </w:tcPr>
          <w:p w14:paraId="46DA63BF" w14:textId="77777777" w:rsidR="00D47E1F" w:rsidRPr="00D47E1F" w:rsidRDefault="00D47E1F" w:rsidP="00605063">
            <w:r w:rsidRPr="00D47E1F">
              <w:t>1941 г.</w:t>
            </w:r>
          </w:p>
        </w:tc>
        <w:tc>
          <w:tcPr>
            <w:tcW w:w="1701" w:type="dxa"/>
            <w:shd w:val="clear" w:color="auto" w:fill="auto"/>
            <w:hideMark/>
          </w:tcPr>
          <w:p w14:paraId="43316B6E" w14:textId="77777777" w:rsidR="00D47E1F" w:rsidRPr="00D47E1F" w:rsidRDefault="00D47E1F" w:rsidP="00605063">
            <w:r w:rsidRPr="00D47E1F">
              <w:t xml:space="preserve">с. </w:t>
            </w:r>
            <w:proofErr w:type="spellStart"/>
            <w:r w:rsidRPr="00D47E1F">
              <w:t>Кончезеро</w:t>
            </w:r>
            <w:proofErr w:type="spellEnd"/>
            <w:r w:rsidRPr="00D47E1F">
              <w:t>, (на территории ОАО КЕО «Санаторий Кивач»)</w:t>
            </w:r>
          </w:p>
        </w:tc>
        <w:tc>
          <w:tcPr>
            <w:tcW w:w="2168" w:type="dxa"/>
            <w:shd w:val="clear" w:color="auto" w:fill="auto"/>
            <w:hideMark/>
          </w:tcPr>
          <w:p w14:paraId="59F33B05" w14:textId="77777777" w:rsidR="00D47E1F" w:rsidRPr="00D47E1F" w:rsidRDefault="00D47E1F" w:rsidP="00605063">
            <w:r w:rsidRPr="00D47E1F">
              <w:t>Постановление Председателя Правительства РК от 08.08.1995 г. №654</w:t>
            </w:r>
          </w:p>
        </w:tc>
        <w:tc>
          <w:tcPr>
            <w:tcW w:w="1234" w:type="dxa"/>
            <w:shd w:val="clear" w:color="auto" w:fill="auto"/>
            <w:hideMark/>
          </w:tcPr>
          <w:p w14:paraId="632C0369" w14:textId="77777777" w:rsidR="00D47E1F" w:rsidRPr="00D47E1F" w:rsidRDefault="00D47E1F" w:rsidP="00605063">
            <w:r w:rsidRPr="00D47E1F">
              <w:t> </w:t>
            </w:r>
          </w:p>
        </w:tc>
        <w:tc>
          <w:tcPr>
            <w:tcW w:w="1134" w:type="dxa"/>
            <w:shd w:val="clear" w:color="auto" w:fill="auto"/>
            <w:hideMark/>
          </w:tcPr>
          <w:p w14:paraId="2A8BAFC2" w14:textId="77777777" w:rsidR="00D47E1F" w:rsidRPr="00D47E1F" w:rsidRDefault="00D47E1F" w:rsidP="00605063">
            <w:r w:rsidRPr="00D47E1F">
              <w:t>101610419830005</w:t>
            </w:r>
          </w:p>
        </w:tc>
      </w:tr>
      <w:tr w:rsidR="001136D7" w:rsidRPr="00D47E1F" w14:paraId="250B203C" w14:textId="77777777" w:rsidTr="00156532">
        <w:tc>
          <w:tcPr>
            <w:tcW w:w="426" w:type="dxa"/>
            <w:shd w:val="clear" w:color="auto" w:fill="auto"/>
          </w:tcPr>
          <w:p w14:paraId="1FE90DCA" w14:textId="77777777" w:rsidR="001136D7" w:rsidRPr="00156532" w:rsidRDefault="001136D7" w:rsidP="00605063">
            <w:pPr>
              <w:rPr>
                <w:b/>
                <w:bCs/>
              </w:rPr>
            </w:pPr>
          </w:p>
        </w:tc>
        <w:tc>
          <w:tcPr>
            <w:tcW w:w="9781" w:type="dxa"/>
            <w:gridSpan w:val="6"/>
            <w:shd w:val="clear" w:color="auto" w:fill="auto"/>
            <w:hideMark/>
          </w:tcPr>
          <w:p w14:paraId="48EF7292" w14:textId="70FC0F2D" w:rsidR="001136D7" w:rsidRPr="00D47E1F" w:rsidRDefault="001136D7" w:rsidP="001136D7">
            <w:r w:rsidRPr="00D47E1F">
              <w:rPr>
                <w:b/>
                <w:bCs/>
              </w:rPr>
              <w:t>ОБЪЕКТЫ АРХЕОЛОГИЧЕСКОГО НАСЛЕДИЯ</w:t>
            </w:r>
          </w:p>
        </w:tc>
      </w:tr>
      <w:tr w:rsidR="00156532" w:rsidRPr="00D47E1F" w14:paraId="00EC211C" w14:textId="77777777" w:rsidTr="00156532">
        <w:tc>
          <w:tcPr>
            <w:tcW w:w="426" w:type="dxa"/>
            <w:shd w:val="clear" w:color="auto" w:fill="auto"/>
          </w:tcPr>
          <w:p w14:paraId="2A1CEE60" w14:textId="77777777" w:rsidR="00D47E1F" w:rsidRPr="00156532" w:rsidRDefault="00D47E1F" w:rsidP="00605063">
            <w:pPr>
              <w:rPr>
                <w:b/>
                <w:bCs/>
              </w:rPr>
            </w:pPr>
          </w:p>
        </w:tc>
        <w:tc>
          <w:tcPr>
            <w:tcW w:w="5245" w:type="dxa"/>
            <w:gridSpan w:val="3"/>
            <w:shd w:val="clear" w:color="auto" w:fill="auto"/>
            <w:hideMark/>
          </w:tcPr>
          <w:p w14:paraId="36E0656E" w14:textId="4AC2B169" w:rsidR="00D47E1F" w:rsidRPr="00D47E1F" w:rsidRDefault="00D47E1F" w:rsidP="00605063">
            <w:r w:rsidRPr="00D47E1F">
              <w:rPr>
                <w:b/>
                <w:bCs/>
              </w:rPr>
              <w:t>Памятники (федерального значения):</w:t>
            </w:r>
          </w:p>
        </w:tc>
        <w:tc>
          <w:tcPr>
            <w:tcW w:w="2168" w:type="dxa"/>
            <w:shd w:val="clear" w:color="auto" w:fill="auto"/>
            <w:hideMark/>
          </w:tcPr>
          <w:p w14:paraId="599FF950" w14:textId="77777777" w:rsidR="00D47E1F" w:rsidRPr="00D47E1F" w:rsidRDefault="00D47E1F" w:rsidP="00605063">
            <w:r w:rsidRPr="00D47E1F">
              <w:t> </w:t>
            </w:r>
          </w:p>
        </w:tc>
        <w:tc>
          <w:tcPr>
            <w:tcW w:w="1234" w:type="dxa"/>
            <w:shd w:val="clear" w:color="auto" w:fill="auto"/>
            <w:hideMark/>
          </w:tcPr>
          <w:p w14:paraId="692C4F6C" w14:textId="77777777" w:rsidR="00D47E1F" w:rsidRPr="00D47E1F" w:rsidRDefault="00D47E1F" w:rsidP="00605063">
            <w:r w:rsidRPr="00D47E1F">
              <w:t> </w:t>
            </w:r>
          </w:p>
        </w:tc>
        <w:tc>
          <w:tcPr>
            <w:tcW w:w="1134" w:type="dxa"/>
            <w:shd w:val="clear" w:color="auto" w:fill="auto"/>
            <w:hideMark/>
          </w:tcPr>
          <w:p w14:paraId="63EFC882" w14:textId="77777777" w:rsidR="00D47E1F" w:rsidRPr="00D47E1F" w:rsidRDefault="00D47E1F" w:rsidP="00605063">
            <w:r w:rsidRPr="00D47E1F">
              <w:t> </w:t>
            </w:r>
          </w:p>
        </w:tc>
      </w:tr>
      <w:tr w:rsidR="00156532" w:rsidRPr="00D47E1F" w14:paraId="0719A5A4" w14:textId="77777777" w:rsidTr="00156532">
        <w:tc>
          <w:tcPr>
            <w:tcW w:w="426" w:type="dxa"/>
            <w:shd w:val="clear" w:color="auto" w:fill="auto"/>
          </w:tcPr>
          <w:p w14:paraId="79E9B01C" w14:textId="10DF30E1" w:rsidR="00D47E1F" w:rsidRPr="00D47E1F" w:rsidRDefault="001136D7" w:rsidP="00605063">
            <w:r>
              <w:t>9</w:t>
            </w:r>
          </w:p>
        </w:tc>
        <w:tc>
          <w:tcPr>
            <w:tcW w:w="2551" w:type="dxa"/>
            <w:shd w:val="clear" w:color="auto" w:fill="auto"/>
            <w:hideMark/>
          </w:tcPr>
          <w:p w14:paraId="7DBEE8A3" w14:textId="32F19B90" w:rsidR="00D47E1F" w:rsidRPr="00D47E1F" w:rsidRDefault="00D47E1F" w:rsidP="00605063">
            <w:r w:rsidRPr="00D47E1F">
              <w:t xml:space="preserve">Стоянка </w:t>
            </w:r>
            <w:proofErr w:type="spellStart"/>
            <w:r w:rsidRPr="00D47E1F">
              <w:t>Чекулаево</w:t>
            </w:r>
            <w:proofErr w:type="spellEnd"/>
            <w:r w:rsidRPr="00D47E1F">
              <w:t xml:space="preserve"> I</w:t>
            </w:r>
          </w:p>
        </w:tc>
        <w:tc>
          <w:tcPr>
            <w:tcW w:w="993" w:type="dxa"/>
            <w:shd w:val="clear" w:color="auto" w:fill="auto"/>
            <w:hideMark/>
          </w:tcPr>
          <w:p w14:paraId="1FEFC1A2" w14:textId="77777777" w:rsidR="00D47E1F" w:rsidRPr="00D47E1F" w:rsidRDefault="00D47E1F" w:rsidP="00605063">
            <w:r w:rsidRPr="00D47E1F">
              <w:t>III-II тыс. до н.э.</w:t>
            </w:r>
          </w:p>
        </w:tc>
        <w:tc>
          <w:tcPr>
            <w:tcW w:w="1701" w:type="dxa"/>
            <w:shd w:val="clear" w:color="auto" w:fill="auto"/>
            <w:hideMark/>
          </w:tcPr>
          <w:p w14:paraId="4BE43200"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0C5F1527" w14:textId="77777777" w:rsidR="00D47E1F" w:rsidRPr="00D47E1F" w:rsidRDefault="00D47E1F" w:rsidP="00605063">
            <w:r w:rsidRPr="00D47E1F">
              <w:t>Распоряжение Председателя Правительства РК от 12.08.1994 г. №142-р</w:t>
            </w:r>
          </w:p>
        </w:tc>
        <w:tc>
          <w:tcPr>
            <w:tcW w:w="1234" w:type="dxa"/>
            <w:shd w:val="clear" w:color="auto" w:fill="auto"/>
            <w:hideMark/>
          </w:tcPr>
          <w:p w14:paraId="36BB22E7" w14:textId="77777777" w:rsidR="00D47E1F" w:rsidRPr="00D47E1F" w:rsidRDefault="00D47E1F" w:rsidP="00605063">
            <w:r w:rsidRPr="00D47E1F">
              <w:t> </w:t>
            </w:r>
          </w:p>
        </w:tc>
        <w:tc>
          <w:tcPr>
            <w:tcW w:w="1134" w:type="dxa"/>
            <w:shd w:val="clear" w:color="auto" w:fill="auto"/>
            <w:hideMark/>
          </w:tcPr>
          <w:p w14:paraId="4436D86D" w14:textId="77777777" w:rsidR="00D47E1F" w:rsidRPr="00D47E1F" w:rsidRDefault="00D47E1F" w:rsidP="00605063">
            <w:r w:rsidRPr="00D47E1F">
              <w:t>101740841910006</w:t>
            </w:r>
          </w:p>
        </w:tc>
      </w:tr>
      <w:tr w:rsidR="00156532" w:rsidRPr="00D47E1F" w14:paraId="7EDF1ACE" w14:textId="77777777" w:rsidTr="00156532">
        <w:tc>
          <w:tcPr>
            <w:tcW w:w="426" w:type="dxa"/>
            <w:shd w:val="clear" w:color="auto" w:fill="auto"/>
          </w:tcPr>
          <w:p w14:paraId="0E3CE286" w14:textId="3566944F" w:rsidR="00D47E1F" w:rsidRPr="00D47E1F" w:rsidRDefault="001136D7" w:rsidP="00605063">
            <w:r>
              <w:t>10</w:t>
            </w:r>
          </w:p>
        </w:tc>
        <w:tc>
          <w:tcPr>
            <w:tcW w:w="2551" w:type="dxa"/>
            <w:shd w:val="clear" w:color="auto" w:fill="auto"/>
            <w:hideMark/>
          </w:tcPr>
          <w:p w14:paraId="7DF44876" w14:textId="15162958" w:rsidR="00D47E1F" w:rsidRPr="00D47E1F" w:rsidRDefault="00D47E1F" w:rsidP="00605063">
            <w:r w:rsidRPr="00D47E1F">
              <w:t xml:space="preserve">Стоянка </w:t>
            </w:r>
            <w:proofErr w:type="spellStart"/>
            <w:r w:rsidRPr="00D47E1F">
              <w:t>Чекулаево</w:t>
            </w:r>
            <w:proofErr w:type="spellEnd"/>
            <w:r w:rsidRPr="00D47E1F">
              <w:t xml:space="preserve"> III</w:t>
            </w:r>
          </w:p>
        </w:tc>
        <w:tc>
          <w:tcPr>
            <w:tcW w:w="993" w:type="dxa"/>
            <w:shd w:val="clear" w:color="auto" w:fill="auto"/>
            <w:hideMark/>
          </w:tcPr>
          <w:p w14:paraId="1F8CC670" w14:textId="77777777" w:rsidR="00D47E1F" w:rsidRPr="00D47E1F" w:rsidRDefault="00D47E1F" w:rsidP="00605063">
            <w:r w:rsidRPr="00D47E1F">
              <w:t>III-II тыс. до н.э.</w:t>
            </w:r>
          </w:p>
        </w:tc>
        <w:tc>
          <w:tcPr>
            <w:tcW w:w="1701" w:type="dxa"/>
            <w:shd w:val="clear" w:color="auto" w:fill="auto"/>
            <w:hideMark/>
          </w:tcPr>
          <w:p w14:paraId="76A57BFE"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592C026" w14:textId="77777777" w:rsidR="00D47E1F" w:rsidRPr="00D47E1F" w:rsidRDefault="00D47E1F" w:rsidP="00605063">
            <w:r w:rsidRPr="00D47E1F">
              <w:t>Распоряжение Председателя Правительства РК от 12.08.1994 г. №142-р</w:t>
            </w:r>
          </w:p>
        </w:tc>
        <w:tc>
          <w:tcPr>
            <w:tcW w:w="1234" w:type="dxa"/>
            <w:shd w:val="clear" w:color="auto" w:fill="auto"/>
            <w:hideMark/>
          </w:tcPr>
          <w:p w14:paraId="29E25BD4" w14:textId="77777777" w:rsidR="00D47E1F" w:rsidRPr="00D47E1F" w:rsidRDefault="00D47E1F" w:rsidP="00605063">
            <w:r w:rsidRPr="00D47E1F">
              <w:t> </w:t>
            </w:r>
          </w:p>
        </w:tc>
        <w:tc>
          <w:tcPr>
            <w:tcW w:w="1134" w:type="dxa"/>
            <w:shd w:val="clear" w:color="auto" w:fill="auto"/>
            <w:hideMark/>
          </w:tcPr>
          <w:p w14:paraId="6BE9AEAD" w14:textId="77777777" w:rsidR="00D47E1F" w:rsidRPr="00D47E1F" w:rsidRDefault="00D47E1F" w:rsidP="00605063">
            <w:r w:rsidRPr="00D47E1F">
              <w:t>101740825970006</w:t>
            </w:r>
          </w:p>
        </w:tc>
      </w:tr>
      <w:tr w:rsidR="00156532" w:rsidRPr="00D47E1F" w14:paraId="3C4DC5FE" w14:textId="77777777" w:rsidTr="00156532">
        <w:tc>
          <w:tcPr>
            <w:tcW w:w="426" w:type="dxa"/>
            <w:shd w:val="clear" w:color="auto" w:fill="auto"/>
          </w:tcPr>
          <w:p w14:paraId="12500A56" w14:textId="2E8C8BE6" w:rsidR="00D47E1F" w:rsidRPr="00D47E1F" w:rsidRDefault="001136D7" w:rsidP="00605063">
            <w:r>
              <w:t>11</w:t>
            </w:r>
          </w:p>
        </w:tc>
        <w:tc>
          <w:tcPr>
            <w:tcW w:w="2551" w:type="dxa"/>
            <w:shd w:val="clear" w:color="auto" w:fill="auto"/>
            <w:hideMark/>
          </w:tcPr>
          <w:p w14:paraId="501449B2" w14:textId="50CAE214" w:rsidR="00D47E1F" w:rsidRPr="00D47E1F" w:rsidRDefault="00D47E1F" w:rsidP="00605063">
            <w:r w:rsidRPr="00D47E1F">
              <w:t xml:space="preserve">Стоянка </w:t>
            </w:r>
            <w:proofErr w:type="spellStart"/>
            <w:r w:rsidRPr="00D47E1F">
              <w:t>Чекулаево</w:t>
            </w:r>
            <w:proofErr w:type="spellEnd"/>
            <w:r w:rsidRPr="00D47E1F">
              <w:t xml:space="preserve"> V</w:t>
            </w:r>
          </w:p>
        </w:tc>
        <w:tc>
          <w:tcPr>
            <w:tcW w:w="993" w:type="dxa"/>
            <w:shd w:val="clear" w:color="auto" w:fill="auto"/>
            <w:hideMark/>
          </w:tcPr>
          <w:p w14:paraId="355C0B0E" w14:textId="77777777" w:rsidR="00D47E1F" w:rsidRPr="00D47E1F" w:rsidRDefault="00D47E1F" w:rsidP="00605063">
            <w:r w:rsidRPr="00D47E1F">
              <w:t>III-II тыс. до н.э.</w:t>
            </w:r>
          </w:p>
        </w:tc>
        <w:tc>
          <w:tcPr>
            <w:tcW w:w="1701" w:type="dxa"/>
            <w:shd w:val="clear" w:color="auto" w:fill="auto"/>
            <w:hideMark/>
          </w:tcPr>
          <w:p w14:paraId="2720E650"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43056D1" w14:textId="77777777" w:rsidR="00D47E1F" w:rsidRPr="00D47E1F" w:rsidRDefault="00D47E1F" w:rsidP="00605063">
            <w:r w:rsidRPr="00D47E1F">
              <w:t>Распоряжение Председателя Правительства РК от 12.08.1994 г. №142-р</w:t>
            </w:r>
          </w:p>
        </w:tc>
        <w:tc>
          <w:tcPr>
            <w:tcW w:w="1234" w:type="dxa"/>
            <w:shd w:val="clear" w:color="auto" w:fill="auto"/>
            <w:hideMark/>
          </w:tcPr>
          <w:p w14:paraId="3D7F5BE7" w14:textId="77777777" w:rsidR="00D47E1F" w:rsidRPr="00D47E1F" w:rsidRDefault="00D47E1F" w:rsidP="00605063">
            <w:r w:rsidRPr="00D47E1F">
              <w:t> </w:t>
            </w:r>
          </w:p>
        </w:tc>
        <w:tc>
          <w:tcPr>
            <w:tcW w:w="1134" w:type="dxa"/>
            <w:shd w:val="clear" w:color="auto" w:fill="auto"/>
            <w:hideMark/>
          </w:tcPr>
          <w:p w14:paraId="59F58DCD" w14:textId="77777777" w:rsidR="00D47E1F" w:rsidRPr="00D47E1F" w:rsidRDefault="00D47E1F" w:rsidP="00605063">
            <w:r w:rsidRPr="00D47E1F">
              <w:t>101740802020006</w:t>
            </w:r>
          </w:p>
        </w:tc>
      </w:tr>
      <w:tr w:rsidR="00156532" w:rsidRPr="00D47E1F" w14:paraId="3EB35FB6" w14:textId="77777777" w:rsidTr="00156532">
        <w:tc>
          <w:tcPr>
            <w:tcW w:w="426" w:type="dxa"/>
            <w:shd w:val="clear" w:color="auto" w:fill="auto"/>
          </w:tcPr>
          <w:p w14:paraId="2E7E962E" w14:textId="77777777" w:rsidR="00D47E1F" w:rsidRPr="00156532" w:rsidRDefault="00D47E1F" w:rsidP="00605063">
            <w:pPr>
              <w:rPr>
                <w:b/>
                <w:bCs/>
              </w:rPr>
            </w:pPr>
          </w:p>
        </w:tc>
        <w:tc>
          <w:tcPr>
            <w:tcW w:w="5245" w:type="dxa"/>
            <w:gridSpan w:val="3"/>
            <w:shd w:val="clear" w:color="auto" w:fill="auto"/>
            <w:hideMark/>
          </w:tcPr>
          <w:p w14:paraId="0EB176EB" w14:textId="23A93C64" w:rsidR="00D47E1F" w:rsidRPr="00D47E1F" w:rsidRDefault="00D47E1F" w:rsidP="00605063">
            <w:r w:rsidRPr="00D47E1F">
              <w:rPr>
                <w:b/>
                <w:bCs/>
              </w:rPr>
              <w:t>Ансамбли (федерального значения):</w:t>
            </w:r>
          </w:p>
        </w:tc>
        <w:tc>
          <w:tcPr>
            <w:tcW w:w="2168" w:type="dxa"/>
            <w:shd w:val="clear" w:color="auto" w:fill="auto"/>
            <w:hideMark/>
          </w:tcPr>
          <w:p w14:paraId="492BE073" w14:textId="77777777" w:rsidR="00D47E1F" w:rsidRPr="00D47E1F" w:rsidRDefault="00D47E1F" w:rsidP="00605063">
            <w:r w:rsidRPr="00D47E1F">
              <w:t> </w:t>
            </w:r>
          </w:p>
        </w:tc>
        <w:tc>
          <w:tcPr>
            <w:tcW w:w="1234" w:type="dxa"/>
            <w:shd w:val="clear" w:color="auto" w:fill="auto"/>
            <w:hideMark/>
          </w:tcPr>
          <w:p w14:paraId="334E75C4" w14:textId="77777777" w:rsidR="00D47E1F" w:rsidRPr="00D47E1F" w:rsidRDefault="00D47E1F" w:rsidP="00605063">
            <w:r w:rsidRPr="00D47E1F">
              <w:t> </w:t>
            </w:r>
          </w:p>
        </w:tc>
        <w:tc>
          <w:tcPr>
            <w:tcW w:w="1134" w:type="dxa"/>
            <w:shd w:val="clear" w:color="auto" w:fill="auto"/>
            <w:hideMark/>
          </w:tcPr>
          <w:p w14:paraId="6408BFCF" w14:textId="77777777" w:rsidR="00D47E1F" w:rsidRPr="00D47E1F" w:rsidRDefault="00D47E1F" w:rsidP="00605063">
            <w:r w:rsidRPr="00D47E1F">
              <w:t> </w:t>
            </w:r>
          </w:p>
        </w:tc>
      </w:tr>
      <w:tr w:rsidR="00156532" w:rsidRPr="00D47E1F" w14:paraId="0FC9A26B" w14:textId="77777777" w:rsidTr="00156532">
        <w:tc>
          <w:tcPr>
            <w:tcW w:w="426" w:type="dxa"/>
            <w:shd w:val="clear" w:color="auto" w:fill="auto"/>
          </w:tcPr>
          <w:p w14:paraId="3E0E7121" w14:textId="64D14DA0" w:rsidR="00D47E1F" w:rsidRPr="00D47E1F" w:rsidRDefault="001136D7" w:rsidP="00605063">
            <w:r>
              <w:t>12</w:t>
            </w:r>
          </w:p>
        </w:tc>
        <w:tc>
          <w:tcPr>
            <w:tcW w:w="2551" w:type="dxa"/>
            <w:shd w:val="clear" w:color="auto" w:fill="auto"/>
            <w:hideMark/>
          </w:tcPr>
          <w:p w14:paraId="026B9818" w14:textId="495431FC" w:rsidR="00D47E1F" w:rsidRPr="00D47E1F" w:rsidRDefault="00D47E1F" w:rsidP="00605063">
            <w:r w:rsidRPr="00D47E1F">
              <w:t>Группа древних поселений</w:t>
            </w:r>
          </w:p>
          <w:p w14:paraId="74B6956D" w14:textId="77777777" w:rsidR="00D47E1F" w:rsidRPr="00D47E1F" w:rsidRDefault="00D47E1F" w:rsidP="00605063">
            <w:r w:rsidRPr="00D47E1F">
              <w:t> </w:t>
            </w:r>
          </w:p>
        </w:tc>
        <w:tc>
          <w:tcPr>
            <w:tcW w:w="993" w:type="dxa"/>
            <w:shd w:val="clear" w:color="auto" w:fill="auto"/>
            <w:hideMark/>
          </w:tcPr>
          <w:p w14:paraId="1B8F6619" w14:textId="77777777" w:rsidR="00D47E1F" w:rsidRPr="00D47E1F" w:rsidRDefault="00D47E1F" w:rsidP="00605063">
            <w:r w:rsidRPr="00D47E1F">
              <w:t> </w:t>
            </w:r>
          </w:p>
        </w:tc>
        <w:tc>
          <w:tcPr>
            <w:tcW w:w="1701" w:type="dxa"/>
            <w:shd w:val="clear" w:color="auto" w:fill="auto"/>
            <w:hideMark/>
          </w:tcPr>
          <w:p w14:paraId="674C7C0F" w14:textId="77777777" w:rsidR="00D47E1F" w:rsidRPr="00D47E1F" w:rsidRDefault="00D47E1F" w:rsidP="00605063">
            <w:proofErr w:type="spellStart"/>
            <w:r w:rsidRPr="00D47E1F">
              <w:t>Янишпольское</w:t>
            </w:r>
            <w:proofErr w:type="spellEnd"/>
            <w:r w:rsidRPr="00D47E1F">
              <w:t xml:space="preserve"> </w:t>
            </w:r>
            <w:proofErr w:type="spellStart"/>
            <w:r w:rsidRPr="00D47E1F">
              <w:t>с.п</w:t>
            </w:r>
            <w:proofErr w:type="spellEnd"/>
            <w:r w:rsidRPr="00D47E1F">
              <w:t>.</w:t>
            </w:r>
          </w:p>
          <w:p w14:paraId="7C404761" w14:textId="77777777" w:rsidR="00D47E1F" w:rsidRPr="00D47E1F" w:rsidRDefault="00D47E1F" w:rsidP="00605063">
            <w:proofErr w:type="spellStart"/>
            <w:r w:rsidRPr="00D47E1F">
              <w:t>Кончезерское</w:t>
            </w:r>
            <w:proofErr w:type="spellEnd"/>
            <w:r w:rsidRPr="00D47E1F">
              <w:t xml:space="preserve"> </w:t>
            </w:r>
            <w:proofErr w:type="spellStart"/>
            <w:r w:rsidRPr="00D47E1F">
              <w:t>с.п</w:t>
            </w:r>
            <w:proofErr w:type="spellEnd"/>
            <w:r w:rsidRPr="00D47E1F">
              <w:t>.</w:t>
            </w:r>
          </w:p>
          <w:p w14:paraId="48FF3EB6" w14:textId="77777777" w:rsidR="00D47E1F" w:rsidRPr="00D47E1F" w:rsidRDefault="00D47E1F" w:rsidP="00605063">
            <w:r w:rsidRPr="00D47E1F">
              <w:t> </w:t>
            </w:r>
          </w:p>
        </w:tc>
        <w:tc>
          <w:tcPr>
            <w:tcW w:w="2168" w:type="dxa"/>
            <w:shd w:val="clear" w:color="auto" w:fill="auto"/>
            <w:hideMark/>
          </w:tcPr>
          <w:p w14:paraId="0315AA4E"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7133322C" w14:textId="77777777" w:rsidR="00D47E1F" w:rsidRPr="00D47E1F" w:rsidRDefault="00D47E1F" w:rsidP="00605063">
            <w:r w:rsidRPr="00D47E1F">
              <w:t> </w:t>
            </w:r>
          </w:p>
        </w:tc>
        <w:tc>
          <w:tcPr>
            <w:tcW w:w="1134" w:type="dxa"/>
            <w:shd w:val="clear" w:color="auto" w:fill="auto"/>
            <w:hideMark/>
          </w:tcPr>
          <w:p w14:paraId="5418B8E6" w14:textId="77777777" w:rsidR="00D47E1F" w:rsidRPr="00D47E1F" w:rsidRDefault="00D47E1F" w:rsidP="00605063">
            <w:r w:rsidRPr="00D47E1F">
              <w:t>101740998370006</w:t>
            </w:r>
          </w:p>
          <w:p w14:paraId="537A2426" w14:textId="77777777" w:rsidR="00D47E1F" w:rsidRPr="00D47E1F" w:rsidRDefault="00D47E1F" w:rsidP="00605063">
            <w:r w:rsidRPr="00D47E1F">
              <w:t> </w:t>
            </w:r>
          </w:p>
        </w:tc>
      </w:tr>
      <w:tr w:rsidR="00156532" w:rsidRPr="00D47E1F" w14:paraId="76822F18" w14:textId="77777777" w:rsidTr="00156532">
        <w:tc>
          <w:tcPr>
            <w:tcW w:w="426" w:type="dxa"/>
            <w:shd w:val="clear" w:color="auto" w:fill="auto"/>
          </w:tcPr>
          <w:p w14:paraId="474F65C4" w14:textId="77777777" w:rsidR="00D47E1F" w:rsidRPr="00156532" w:rsidRDefault="00D47E1F" w:rsidP="00605063">
            <w:pPr>
              <w:rPr>
                <w:u w:val="single"/>
              </w:rPr>
            </w:pPr>
          </w:p>
        </w:tc>
        <w:tc>
          <w:tcPr>
            <w:tcW w:w="2551" w:type="dxa"/>
            <w:shd w:val="clear" w:color="auto" w:fill="auto"/>
            <w:hideMark/>
          </w:tcPr>
          <w:p w14:paraId="4568A9D4" w14:textId="4B16DDFF" w:rsidR="00D47E1F" w:rsidRPr="00D47E1F" w:rsidRDefault="00D47E1F" w:rsidP="00605063">
            <w:r w:rsidRPr="00D47E1F">
              <w:rPr>
                <w:u w:val="single"/>
              </w:rPr>
              <w:t>ансамбли в составе ансамбля:</w:t>
            </w:r>
          </w:p>
        </w:tc>
        <w:tc>
          <w:tcPr>
            <w:tcW w:w="993" w:type="dxa"/>
            <w:shd w:val="clear" w:color="auto" w:fill="auto"/>
            <w:hideMark/>
          </w:tcPr>
          <w:p w14:paraId="5B480461" w14:textId="77777777" w:rsidR="00D47E1F" w:rsidRPr="00D47E1F" w:rsidRDefault="00D47E1F" w:rsidP="00605063">
            <w:r w:rsidRPr="00D47E1F">
              <w:t> </w:t>
            </w:r>
          </w:p>
        </w:tc>
        <w:tc>
          <w:tcPr>
            <w:tcW w:w="1701" w:type="dxa"/>
            <w:shd w:val="clear" w:color="auto" w:fill="auto"/>
            <w:hideMark/>
          </w:tcPr>
          <w:p w14:paraId="74DCD952" w14:textId="77777777" w:rsidR="00D47E1F" w:rsidRPr="00D47E1F" w:rsidRDefault="00D47E1F" w:rsidP="00605063">
            <w:r w:rsidRPr="00D47E1F">
              <w:t> </w:t>
            </w:r>
          </w:p>
        </w:tc>
        <w:tc>
          <w:tcPr>
            <w:tcW w:w="2168" w:type="dxa"/>
            <w:shd w:val="clear" w:color="auto" w:fill="auto"/>
            <w:hideMark/>
          </w:tcPr>
          <w:p w14:paraId="578A280E" w14:textId="77777777" w:rsidR="00D47E1F" w:rsidRPr="00D47E1F" w:rsidRDefault="00D47E1F" w:rsidP="00605063">
            <w:r w:rsidRPr="00D47E1F">
              <w:t> </w:t>
            </w:r>
          </w:p>
        </w:tc>
        <w:tc>
          <w:tcPr>
            <w:tcW w:w="1234" w:type="dxa"/>
            <w:shd w:val="clear" w:color="auto" w:fill="auto"/>
            <w:hideMark/>
          </w:tcPr>
          <w:p w14:paraId="6A2F984B" w14:textId="77777777" w:rsidR="00D47E1F" w:rsidRPr="00D47E1F" w:rsidRDefault="00D47E1F" w:rsidP="00605063">
            <w:r w:rsidRPr="00D47E1F">
              <w:t> </w:t>
            </w:r>
          </w:p>
        </w:tc>
        <w:tc>
          <w:tcPr>
            <w:tcW w:w="1134" w:type="dxa"/>
            <w:shd w:val="clear" w:color="auto" w:fill="auto"/>
            <w:hideMark/>
          </w:tcPr>
          <w:p w14:paraId="3EF27513" w14:textId="77777777" w:rsidR="00D47E1F" w:rsidRPr="00D47E1F" w:rsidRDefault="00D47E1F" w:rsidP="00605063">
            <w:r w:rsidRPr="00D47E1F">
              <w:t> </w:t>
            </w:r>
          </w:p>
        </w:tc>
      </w:tr>
      <w:tr w:rsidR="00156532" w:rsidRPr="00D47E1F" w14:paraId="666B0421" w14:textId="77777777" w:rsidTr="00156532">
        <w:tc>
          <w:tcPr>
            <w:tcW w:w="426" w:type="dxa"/>
            <w:shd w:val="clear" w:color="auto" w:fill="auto"/>
          </w:tcPr>
          <w:p w14:paraId="3152B5BC" w14:textId="77777777" w:rsidR="00D47E1F" w:rsidRPr="00D47E1F" w:rsidRDefault="00D47E1F" w:rsidP="00605063"/>
        </w:tc>
        <w:tc>
          <w:tcPr>
            <w:tcW w:w="2551" w:type="dxa"/>
            <w:shd w:val="clear" w:color="auto" w:fill="auto"/>
            <w:hideMark/>
          </w:tcPr>
          <w:p w14:paraId="7B5599B6" w14:textId="4BFFD9C8" w:rsidR="00D47E1F" w:rsidRPr="00D47E1F" w:rsidRDefault="00D47E1F" w:rsidP="00605063">
            <w:r w:rsidRPr="00D47E1F">
              <w:t>- 9 стоянок</w:t>
            </w:r>
          </w:p>
        </w:tc>
        <w:tc>
          <w:tcPr>
            <w:tcW w:w="993" w:type="dxa"/>
            <w:shd w:val="clear" w:color="auto" w:fill="auto"/>
            <w:hideMark/>
          </w:tcPr>
          <w:p w14:paraId="1DF6CDD6" w14:textId="77777777" w:rsidR="00D47E1F" w:rsidRPr="00D47E1F" w:rsidRDefault="00D47E1F" w:rsidP="00605063">
            <w:r w:rsidRPr="00D47E1F">
              <w:t> </w:t>
            </w:r>
          </w:p>
        </w:tc>
        <w:tc>
          <w:tcPr>
            <w:tcW w:w="1701" w:type="dxa"/>
            <w:shd w:val="clear" w:color="auto" w:fill="auto"/>
            <w:hideMark/>
          </w:tcPr>
          <w:p w14:paraId="204341D1" w14:textId="77777777" w:rsidR="00D47E1F" w:rsidRPr="00D47E1F" w:rsidRDefault="00D47E1F" w:rsidP="00605063">
            <w:r w:rsidRPr="00D47E1F">
              <w:t> </w:t>
            </w:r>
          </w:p>
        </w:tc>
        <w:tc>
          <w:tcPr>
            <w:tcW w:w="2168" w:type="dxa"/>
            <w:shd w:val="clear" w:color="auto" w:fill="auto"/>
            <w:hideMark/>
          </w:tcPr>
          <w:p w14:paraId="4F40B5CF"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008B9999" w14:textId="77777777" w:rsidR="00D47E1F" w:rsidRPr="00D47E1F" w:rsidRDefault="00D47E1F" w:rsidP="00605063">
            <w:r w:rsidRPr="00D47E1F">
              <w:t xml:space="preserve">в </w:t>
            </w:r>
            <w:proofErr w:type="spellStart"/>
            <w:r w:rsidRPr="00D47E1F">
              <w:t>Янишпольском</w:t>
            </w:r>
            <w:proofErr w:type="spellEnd"/>
            <w:r w:rsidRPr="00D47E1F">
              <w:t xml:space="preserve"> </w:t>
            </w:r>
            <w:proofErr w:type="spellStart"/>
            <w:r w:rsidRPr="00D47E1F">
              <w:t>с.п</w:t>
            </w:r>
            <w:proofErr w:type="spellEnd"/>
            <w:r w:rsidRPr="00D47E1F">
              <w:t>.</w:t>
            </w:r>
          </w:p>
        </w:tc>
        <w:tc>
          <w:tcPr>
            <w:tcW w:w="1134" w:type="dxa"/>
            <w:shd w:val="clear" w:color="auto" w:fill="auto"/>
            <w:hideMark/>
          </w:tcPr>
          <w:p w14:paraId="06903C6E" w14:textId="77777777" w:rsidR="00D47E1F" w:rsidRPr="00D47E1F" w:rsidRDefault="00D47E1F" w:rsidP="00605063">
            <w:r w:rsidRPr="00D47E1F">
              <w:t>101740998370016</w:t>
            </w:r>
          </w:p>
        </w:tc>
      </w:tr>
      <w:tr w:rsidR="00156532" w:rsidRPr="00D47E1F" w14:paraId="3027A394" w14:textId="77777777" w:rsidTr="00156532">
        <w:tc>
          <w:tcPr>
            <w:tcW w:w="426" w:type="dxa"/>
            <w:shd w:val="clear" w:color="auto" w:fill="auto"/>
          </w:tcPr>
          <w:p w14:paraId="606669D0" w14:textId="77777777" w:rsidR="00D47E1F" w:rsidRPr="00D47E1F" w:rsidRDefault="00D47E1F" w:rsidP="00605063"/>
        </w:tc>
        <w:tc>
          <w:tcPr>
            <w:tcW w:w="2551" w:type="dxa"/>
            <w:shd w:val="clear" w:color="auto" w:fill="auto"/>
            <w:hideMark/>
          </w:tcPr>
          <w:p w14:paraId="328A45DB" w14:textId="4D12AC3C" w:rsidR="00D47E1F" w:rsidRPr="00D47E1F" w:rsidRDefault="00D47E1F" w:rsidP="00605063">
            <w:r w:rsidRPr="00D47E1F">
              <w:t>- 3 стоянки:</w:t>
            </w:r>
          </w:p>
        </w:tc>
        <w:tc>
          <w:tcPr>
            <w:tcW w:w="993" w:type="dxa"/>
            <w:shd w:val="clear" w:color="auto" w:fill="auto"/>
            <w:hideMark/>
          </w:tcPr>
          <w:p w14:paraId="7DA6B14E" w14:textId="77777777" w:rsidR="00D47E1F" w:rsidRPr="00D47E1F" w:rsidRDefault="00D47E1F" w:rsidP="00605063">
            <w:r w:rsidRPr="00D47E1F">
              <w:t> </w:t>
            </w:r>
          </w:p>
        </w:tc>
        <w:tc>
          <w:tcPr>
            <w:tcW w:w="1701" w:type="dxa"/>
            <w:shd w:val="clear" w:color="auto" w:fill="auto"/>
            <w:hideMark/>
          </w:tcPr>
          <w:p w14:paraId="7EECF9DD" w14:textId="77777777" w:rsidR="00D47E1F" w:rsidRPr="00D47E1F" w:rsidRDefault="00D47E1F" w:rsidP="00605063">
            <w:proofErr w:type="spellStart"/>
            <w:r w:rsidRPr="00D47E1F">
              <w:t>Кончезерское</w:t>
            </w:r>
            <w:proofErr w:type="spellEnd"/>
            <w:r w:rsidRPr="00D47E1F">
              <w:t xml:space="preserve"> </w:t>
            </w:r>
            <w:proofErr w:type="spellStart"/>
            <w:r w:rsidRPr="00D47E1F">
              <w:t>с.п</w:t>
            </w:r>
            <w:proofErr w:type="spellEnd"/>
            <w:r w:rsidRPr="00D47E1F">
              <w:t>.</w:t>
            </w:r>
          </w:p>
        </w:tc>
        <w:tc>
          <w:tcPr>
            <w:tcW w:w="2168" w:type="dxa"/>
            <w:shd w:val="clear" w:color="auto" w:fill="auto"/>
            <w:hideMark/>
          </w:tcPr>
          <w:p w14:paraId="643A8F4A" w14:textId="77777777" w:rsidR="00D47E1F" w:rsidRPr="00D47E1F" w:rsidRDefault="00D47E1F" w:rsidP="00605063">
            <w:r w:rsidRPr="00D47E1F">
              <w:t>Постановление Совета Министров КАССР от 21.04.1971 г. №199</w:t>
            </w:r>
          </w:p>
        </w:tc>
        <w:tc>
          <w:tcPr>
            <w:tcW w:w="1234" w:type="dxa"/>
            <w:shd w:val="clear" w:color="auto" w:fill="auto"/>
            <w:hideMark/>
          </w:tcPr>
          <w:p w14:paraId="3597FB66" w14:textId="77777777" w:rsidR="00D47E1F" w:rsidRPr="00D47E1F" w:rsidRDefault="00D47E1F" w:rsidP="00605063">
            <w:r w:rsidRPr="00D47E1F">
              <w:t> </w:t>
            </w:r>
          </w:p>
        </w:tc>
        <w:tc>
          <w:tcPr>
            <w:tcW w:w="1134" w:type="dxa"/>
            <w:shd w:val="clear" w:color="auto" w:fill="auto"/>
            <w:hideMark/>
          </w:tcPr>
          <w:p w14:paraId="22945904" w14:textId="77777777" w:rsidR="00D47E1F" w:rsidRPr="00D47E1F" w:rsidRDefault="00D47E1F" w:rsidP="00605063">
            <w:r w:rsidRPr="00D47E1F">
              <w:t>101740998370026</w:t>
            </w:r>
          </w:p>
        </w:tc>
      </w:tr>
      <w:tr w:rsidR="00156532" w:rsidRPr="00D47E1F" w14:paraId="17257B7B" w14:textId="77777777" w:rsidTr="00156532">
        <w:tc>
          <w:tcPr>
            <w:tcW w:w="426" w:type="dxa"/>
            <w:shd w:val="clear" w:color="auto" w:fill="auto"/>
          </w:tcPr>
          <w:p w14:paraId="28F2FE7E" w14:textId="77777777" w:rsidR="00D47E1F" w:rsidRPr="00D47E1F" w:rsidRDefault="00D47E1F" w:rsidP="00605063"/>
        </w:tc>
        <w:tc>
          <w:tcPr>
            <w:tcW w:w="2551" w:type="dxa"/>
            <w:shd w:val="clear" w:color="auto" w:fill="auto"/>
            <w:hideMark/>
          </w:tcPr>
          <w:p w14:paraId="7BBB3649" w14:textId="53F63F9B" w:rsidR="00D47E1F" w:rsidRPr="00D47E1F" w:rsidRDefault="00D47E1F" w:rsidP="00605063">
            <w:r w:rsidRPr="00D47E1F">
              <w:t xml:space="preserve">- стоянка </w:t>
            </w:r>
            <w:proofErr w:type="spellStart"/>
            <w:r w:rsidRPr="00D47E1F">
              <w:t>Сопоха</w:t>
            </w:r>
            <w:proofErr w:type="spellEnd"/>
            <w:r w:rsidRPr="00D47E1F">
              <w:t xml:space="preserve"> I</w:t>
            </w:r>
          </w:p>
        </w:tc>
        <w:tc>
          <w:tcPr>
            <w:tcW w:w="993" w:type="dxa"/>
            <w:shd w:val="clear" w:color="auto" w:fill="auto"/>
            <w:hideMark/>
          </w:tcPr>
          <w:p w14:paraId="581E8056" w14:textId="77777777" w:rsidR="00D47E1F" w:rsidRPr="00D47E1F" w:rsidRDefault="00D47E1F" w:rsidP="00605063">
            <w:r w:rsidRPr="00D47E1F">
              <w:t>III-II тыс. до н.э. и I тыс. н.э.</w:t>
            </w:r>
          </w:p>
        </w:tc>
        <w:tc>
          <w:tcPr>
            <w:tcW w:w="1701" w:type="dxa"/>
            <w:shd w:val="clear" w:color="auto" w:fill="auto"/>
            <w:hideMark/>
          </w:tcPr>
          <w:p w14:paraId="252E39C9"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796BA5FD" w14:textId="77777777" w:rsidR="00D47E1F" w:rsidRPr="00D47E1F" w:rsidRDefault="00D47E1F" w:rsidP="00605063">
            <w:r w:rsidRPr="00D47E1F">
              <w:t> </w:t>
            </w:r>
          </w:p>
        </w:tc>
        <w:tc>
          <w:tcPr>
            <w:tcW w:w="1234" w:type="dxa"/>
            <w:shd w:val="clear" w:color="auto" w:fill="auto"/>
            <w:hideMark/>
          </w:tcPr>
          <w:p w14:paraId="31CBD02D" w14:textId="77777777" w:rsidR="00D47E1F" w:rsidRPr="00D47E1F" w:rsidRDefault="00D47E1F" w:rsidP="00605063">
            <w:r w:rsidRPr="00D47E1F">
              <w:t> </w:t>
            </w:r>
          </w:p>
        </w:tc>
        <w:tc>
          <w:tcPr>
            <w:tcW w:w="1134" w:type="dxa"/>
            <w:shd w:val="clear" w:color="auto" w:fill="auto"/>
            <w:hideMark/>
          </w:tcPr>
          <w:p w14:paraId="72FE0C29" w14:textId="77777777" w:rsidR="00D47E1F" w:rsidRPr="00D47E1F" w:rsidRDefault="00D47E1F" w:rsidP="00605063">
            <w:r w:rsidRPr="00D47E1F">
              <w:t> </w:t>
            </w:r>
          </w:p>
        </w:tc>
      </w:tr>
      <w:tr w:rsidR="00156532" w:rsidRPr="00D47E1F" w14:paraId="62C2D239" w14:textId="77777777" w:rsidTr="00156532">
        <w:tc>
          <w:tcPr>
            <w:tcW w:w="426" w:type="dxa"/>
            <w:shd w:val="clear" w:color="auto" w:fill="auto"/>
          </w:tcPr>
          <w:p w14:paraId="375E30FF" w14:textId="77777777" w:rsidR="00D47E1F" w:rsidRPr="00D47E1F" w:rsidRDefault="00D47E1F" w:rsidP="00605063"/>
        </w:tc>
        <w:tc>
          <w:tcPr>
            <w:tcW w:w="2551" w:type="dxa"/>
            <w:shd w:val="clear" w:color="auto" w:fill="auto"/>
            <w:hideMark/>
          </w:tcPr>
          <w:p w14:paraId="13FED775" w14:textId="0D19F1CE" w:rsidR="00D47E1F" w:rsidRPr="00D47E1F" w:rsidRDefault="00D47E1F" w:rsidP="00605063">
            <w:r w:rsidRPr="00D47E1F">
              <w:t xml:space="preserve">- стоянка </w:t>
            </w:r>
            <w:proofErr w:type="spellStart"/>
            <w:r w:rsidRPr="00D47E1F">
              <w:t>Сопоха</w:t>
            </w:r>
            <w:proofErr w:type="spellEnd"/>
            <w:r w:rsidRPr="00D47E1F">
              <w:t xml:space="preserve"> II</w:t>
            </w:r>
          </w:p>
        </w:tc>
        <w:tc>
          <w:tcPr>
            <w:tcW w:w="993" w:type="dxa"/>
            <w:shd w:val="clear" w:color="auto" w:fill="auto"/>
            <w:hideMark/>
          </w:tcPr>
          <w:p w14:paraId="329C58B4" w14:textId="77777777" w:rsidR="00D47E1F" w:rsidRPr="00D47E1F" w:rsidRDefault="00D47E1F" w:rsidP="00605063">
            <w:r w:rsidRPr="00D47E1F">
              <w:t>III-II тыс. до н.э. и I тыс. н.э.</w:t>
            </w:r>
          </w:p>
        </w:tc>
        <w:tc>
          <w:tcPr>
            <w:tcW w:w="1701" w:type="dxa"/>
            <w:shd w:val="clear" w:color="auto" w:fill="auto"/>
            <w:hideMark/>
          </w:tcPr>
          <w:p w14:paraId="3303C9E2"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364AA6F" w14:textId="77777777" w:rsidR="00D47E1F" w:rsidRPr="00D47E1F" w:rsidRDefault="00D47E1F" w:rsidP="00605063">
            <w:r w:rsidRPr="00D47E1F">
              <w:t> </w:t>
            </w:r>
          </w:p>
        </w:tc>
        <w:tc>
          <w:tcPr>
            <w:tcW w:w="1234" w:type="dxa"/>
            <w:shd w:val="clear" w:color="auto" w:fill="auto"/>
            <w:hideMark/>
          </w:tcPr>
          <w:p w14:paraId="37EB3B2B" w14:textId="77777777" w:rsidR="00D47E1F" w:rsidRPr="00D47E1F" w:rsidRDefault="00D47E1F" w:rsidP="00605063">
            <w:r w:rsidRPr="00D47E1F">
              <w:t> </w:t>
            </w:r>
          </w:p>
        </w:tc>
        <w:tc>
          <w:tcPr>
            <w:tcW w:w="1134" w:type="dxa"/>
            <w:shd w:val="clear" w:color="auto" w:fill="auto"/>
            <w:hideMark/>
          </w:tcPr>
          <w:p w14:paraId="5649A81A" w14:textId="77777777" w:rsidR="00D47E1F" w:rsidRPr="00D47E1F" w:rsidRDefault="00D47E1F" w:rsidP="00605063">
            <w:r w:rsidRPr="00D47E1F">
              <w:t> </w:t>
            </w:r>
          </w:p>
        </w:tc>
      </w:tr>
      <w:tr w:rsidR="00156532" w:rsidRPr="00D47E1F" w14:paraId="2221160F" w14:textId="77777777" w:rsidTr="00156532">
        <w:tc>
          <w:tcPr>
            <w:tcW w:w="426" w:type="dxa"/>
            <w:shd w:val="clear" w:color="auto" w:fill="auto"/>
          </w:tcPr>
          <w:p w14:paraId="6172D0E2" w14:textId="77777777" w:rsidR="00D47E1F" w:rsidRPr="00D47E1F" w:rsidRDefault="00D47E1F" w:rsidP="00605063"/>
        </w:tc>
        <w:tc>
          <w:tcPr>
            <w:tcW w:w="2551" w:type="dxa"/>
            <w:shd w:val="clear" w:color="auto" w:fill="auto"/>
            <w:hideMark/>
          </w:tcPr>
          <w:p w14:paraId="6707BA4F" w14:textId="338A7337" w:rsidR="00D47E1F" w:rsidRPr="00D47E1F" w:rsidRDefault="00D47E1F" w:rsidP="00605063">
            <w:r w:rsidRPr="00D47E1F">
              <w:t xml:space="preserve">- стоянка </w:t>
            </w:r>
            <w:proofErr w:type="spellStart"/>
            <w:r w:rsidRPr="00D47E1F">
              <w:t>Сопоха</w:t>
            </w:r>
            <w:proofErr w:type="spellEnd"/>
            <w:r w:rsidRPr="00D47E1F">
              <w:t xml:space="preserve"> III</w:t>
            </w:r>
          </w:p>
        </w:tc>
        <w:tc>
          <w:tcPr>
            <w:tcW w:w="993" w:type="dxa"/>
            <w:shd w:val="clear" w:color="auto" w:fill="auto"/>
            <w:hideMark/>
          </w:tcPr>
          <w:p w14:paraId="2E834E3A" w14:textId="77777777" w:rsidR="00D47E1F" w:rsidRPr="00D47E1F" w:rsidRDefault="00D47E1F" w:rsidP="00605063">
            <w:r w:rsidRPr="00D47E1F">
              <w:t>III-II тыс. до н.э. и I тыс. н.э.</w:t>
            </w:r>
          </w:p>
        </w:tc>
        <w:tc>
          <w:tcPr>
            <w:tcW w:w="1701" w:type="dxa"/>
            <w:shd w:val="clear" w:color="auto" w:fill="auto"/>
            <w:hideMark/>
          </w:tcPr>
          <w:p w14:paraId="7E5CE5A0"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CE2342B" w14:textId="77777777" w:rsidR="00D47E1F" w:rsidRPr="00D47E1F" w:rsidRDefault="00D47E1F" w:rsidP="00605063">
            <w:r w:rsidRPr="00D47E1F">
              <w:t> </w:t>
            </w:r>
          </w:p>
        </w:tc>
        <w:tc>
          <w:tcPr>
            <w:tcW w:w="1234" w:type="dxa"/>
            <w:shd w:val="clear" w:color="auto" w:fill="auto"/>
            <w:hideMark/>
          </w:tcPr>
          <w:p w14:paraId="1CF83801" w14:textId="77777777" w:rsidR="00D47E1F" w:rsidRPr="00D47E1F" w:rsidRDefault="00D47E1F" w:rsidP="00605063">
            <w:r w:rsidRPr="00D47E1F">
              <w:t> </w:t>
            </w:r>
          </w:p>
        </w:tc>
        <w:tc>
          <w:tcPr>
            <w:tcW w:w="1134" w:type="dxa"/>
            <w:shd w:val="clear" w:color="auto" w:fill="auto"/>
            <w:hideMark/>
          </w:tcPr>
          <w:p w14:paraId="798944CB" w14:textId="77777777" w:rsidR="00D47E1F" w:rsidRPr="00D47E1F" w:rsidRDefault="00D47E1F" w:rsidP="00605063">
            <w:r w:rsidRPr="00D47E1F">
              <w:t> </w:t>
            </w:r>
          </w:p>
        </w:tc>
      </w:tr>
      <w:tr w:rsidR="001136D7" w:rsidRPr="00D47E1F" w14:paraId="79F6C57E" w14:textId="77777777" w:rsidTr="00156532">
        <w:tc>
          <w:tcPr>
            <w:tcW w:w="426" w:type="dxa"/>
            <w:shd w:val="clear" w:color="auto" w:fill="auto"/>
          </w:tcPr>
          <w:p w14:paraId="610B9A17" w14:textId="77777777" w:rsidR="001136D7" w:rsidRPr="00156532" w:rsidRDefault="001136D7" w:rsidP="00605063">
            <w:pPr>
              <w:rPr>
                <w:b/>
                <w:bCs/>
              </w:rPr>
            </w:pPr>
          </w:p>
        </w:tc>
        <w:tc>
          <w:tcPr>
            <w:tcW w:w="9781" w:type="dxa"/>
            <w:gridSpan w:val="6"/>
            <w:shd w:val="clear" w:color="auto" w:fill="auto"/>
            <w:hideMark/>
          </w:tcPr>
          <w:p w14:paraId="658D54B0" w14:textId="22DA0562" w:rsidR="001136D7" w:rsidRPr="00D47E1F" w:rsidRDefault="001136D7" w:rsidP="001136D7">
            <w:r w:rsidRPr="00D47E1F">
              <w:rPr>
                <w:b/>
                <w:bCs/>
              </w:rPr>
              <w:t>ВЫЯВЛЕННЫЕ ОБЪЕКТЫ АРХЕОЛОГИЧЕСКОГО НАСЛЕДИЯ</w:t>
            </w:r>
          </w:p>
        </w:tc>
      </w:tr>
      <w:tr w:rsidR="00156532" w:rsidRPr="00D47E1F" w14:paraId="3DF2FDB7" w14:textId="77777777" w:rsidTr="00156532">
        <w:tc>
          <w:tcPr>
            <w:tcW w:w="426" w:type="dxa"/>
            <w:shd w:val="clear" w:color="auto" w:fill="auto"/>
          </w:tcPr>
          <w:p w14:paraId="09263B83" w14:textId="77777777" w:rsidR="00D47E1F" w:rsidRPr="00156532" w:rsidRDefault="00D47E1F" w:rsidP="00605063">
            <w:pPr>
              <w:rPr>
                <w:b/>
                <w:bCs/>
              </w:rPr>
            </w:pPr>
          </w:p>
        </w:tc>
        <w:tc>
          <w:tcPr>
            <w:tcW w:w="2551" w:type="dxa"/>
            <w:shd w:val="clear" w:color="auto" w:fill="auto"/>
            <w:hideMark/>
          </w:tcPr>
          <w:p w14:paraId="0B035FA6" w14:textId="15235FFD" w:rsidR="00D47E1F" w:rsidRPr="00D47E1F" w:rsidRDefault="00D47E1F" w:rsidP="00605063">
            <w:r w:rsidRPr="00D47E1F">
              <w:rPr>
                <w:b/>
                <w:bCs/>
              </w:rPr>
              <w:t>Памятники:</w:t>
            </w:r>
          </w:p>
        </w:tc>
        <w:tc>
          <w:tcPr>
            <w:tcW w:w="993" w:type="dxa"/>
            <w:shd w:val="clear" w:color="auto" w:fill="auto"/>
            <w:hideMark/>
          </w:tcPr>
          <w:p w14:paraId="1B7913F0" w14:textId="77777777" w:rsidR="00D47E1F" w:rsidRPr="00D47E1F" w:rsidRDefault="00D47E1F" w:rsidP="00605063">
            <w:r w:rsidRPr="00D47E1F">
              <w:t> </w:t>
            </w:r>
          </w:p>
        </w:tc>
        <w:tc>
          <w:tcPr>
            <w:tcW w:w="1701" w:type="dxa"/>
            <w:shd w:val="clear" w:color="auto" w:fill="auto"/>
            <w:hideMark/>
          </w:tcPr>
          <w:p w14:paraId="0EFE8D3F" w14:textId="77777777" w:rsidR="00D47E1F" w:rsidRPr="00D47E1F" w:rsidRDefault="00D47E1F" w:rsidP="00605063">
            <w:r w:rsidRPr="00D47E1F">
              <w:t> </w:t>
            </w:r>
          </w:p>
        </w:tc>
        <w:tc>
          <w:tcPr>
            <w:tcW w:w="2168" w:type="dxa"/>
            <w:shd w:val="clear" w:color="auto" w:fill="auto"/>
            <w:hideMark/>
          </w:tcPr>
          <w:p w14:paraId="567D600F" w14:textId="77777777" w:rsidR="00D47E1F" w:rsidRPr="00D47E1F" w:rsidRDefault="00D47E1F" w:rsidP="00605063">
            <w:r w:rsidRPr="00D47E1F">
              <w:t> </w:t>
            </w:r>
          </w:p>
        </w:tc>
        <w:tc>
          <w:tcPr>
            <w:tcW w:w="1234" w:type="dxa"/>
            <w:shd w:val="clear" w:color="auto" w:fill="auto"/>
            <w:hideMark/>
          </w:tcPr>
          <w:p w14:paraId="22DB05CE" w14:textId="77777777" w:rsidR="00D47E1F" w:rsidRPr="00D47E1F" w:rsidRDefault="00D47E1F" w:rsidP="00605063">
            <w:r w:rsidRPr="00D47E1F">
              <w:t> </w:t>
            </w:r>
          </w:p>
        </w:tc>
        <w:tc>
          <w:tcPr>
            <w:tcW w:w="1134" w:type="dxa"/>
            <w:shd w:val="clear" w:color="auto" w:fill="auto"/>
            <w:hideMark/>
          </w:tcPr>
          <w:p w14:paraId="477A67F5" w14:textId="77777777" w:rsidR="00D47E1F" w:rsidRPr="00D47E1F" w:rsidRDefault="00D47E1F" w:rsidP="00605063">
            <w:r w:rsidRPr="00D47E1F">
              <w:t> </w:t>
            </w:r>
          </w:p>
        </w:tc>
      </w:tr>
      <w:tr w:rsidR="00156532" w:rsidRPr="00D47E1F" w14:paraId="431E6134" w14:textId="77777777" w:rsidTr="00156532">
        <w:tc>
          <w:tcPr>
            <w:tcW w:w="426" w:type="dxa"/>
            <w:shd w:val="clear" w:color="auto" w:fill="auto"/>
          </w:tcPr>
          <w:p w14:paraId="331BCE07" w14:textId="18143592" w:rsidR="00D47E1F" w:rsidRPr="00D47E1F" w:rsidRDefault="001136D7" w:rsidP="00605063">
            <w:r>
              <w:t>13</w:t>
            </w:r>
          </w:p>
        </w:tc>
        <w:tc>
          <w:tcPr>
            <w:tcW w:w="2551" w:type="dxa"/>
            <w:shd w:val="clear" w:color="auto" w:fill="auto"/>
            <w:hideMark/>
          </w:tcPr>
          <w:p w14:paraId="2DFC3BE9" w14:textId="1AC5D8D3" w:rsidR="00D47E1F" w:rsidRPr="00D47E1F" w:rsidRDefault="00D47E1F" w:rsidP="00605063">
            <w:r w:rsidRPr="00D47E1F">
              <w:t>Стоянка Большое Вороново I</w:t>
            </w:r>
          </w:p>
        </w:tc>
        <w:tc>
          <w:tcPr>
            <w:tcW w:w="993" w:type="dxa"/>
            <w:shd w:val="clear" w:color="auto" w:fill="auto"/>
            <w:hideMark/>
          </w:tcPr>
          <w:p w14:paraId="409318BC" w14:textId="77777777" w:rsidR="00D47E1F" w:rsidRPr="00D47E1F" w:rsidRDefault="00D47E1F" w:rsidP="00605063">
            <w:r w:rsidRPr="00D47E1F">
              <w:t>III-I тыс. до н.э.</w:t>
            </w:r>
          </w:p>
        </w:tc>
        <w:tc>
          <w:tcPr>
            <w:tcW w:w="1701" w:type="dxa"/>
            <w:shd w:val="clear" w:color="auto" w:fill="auto"/>
            <w:hideMark/>
          </w:tcPr>
          <w:p w14:paraId="6628BBE3"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3BCDA44" w14:textId="77777777" w:rsidR="00D47E1F" w:rsidRPr="00D47E1F" w:rsidRDefault="00D47E1F" w:rsidP="00605063">
            <w:r w:rsidRPr="00D47E1F">
              <w:t>Приказ Министерства культуры РК от 02.03.2011 г. №96</w:t>
            </w:r>
          </w:p>
        </w:tc>
        <w:tc>
          <w:tcPr>
            <w:tcW w:w="1234" w:type="dxa"/>
            <w:shd w:val="clear" w:color="auto" w:fill="auto"/>
            <w:hideMark/>
          </w:tcPr>
          <w:p w14:paraId="3F0E44A3" w14:textId="77777777" w:rsidR="00D47E1F" w:rsidRPr="00D47E1F" w:rsidRDefault="00D47E1F" w:rsidP="00605063">
            <w:r w:rsidRPr="00D47E1F">
              <w:t> </w:t>
            </w:r>
          </w:p>
        </w:tc>
        <w:tc>
          <w:tcPr>
            <w:tcW w:w="1134" w:type="dxa"/>
            <w:shd w:val="clear" w:color="auto" w:fill="auto"/>
            <w:hideMark/>
          </w:tcPr>
          <w:p w14:paraId="216BE434" w14:textId="77777777" w:rsidR="00D47E1F" w:rsidRPr="00D47E1F" w:rsidRDefault="00D47E1F" w:rsidP="00605063">
            <w:r w:rsidRPr="00D47E1F">
              <w:t> </w:t>
            </w:r>
          </w:p>
        </w:tc>
      </w:tr>
      <w:tr w:rsidR="00156532" w:rsidRPr="00D47E1F" w14:paraId="6EA7CF5C" w14:textId="77777777" w:rsidTr="00156532">
        <w:tc>
          <w:tcPr>
            <w:tcW w:w="426" w:type="dxa"/>
            <w:shd w:val="clear" w:color="auto" w:fill="auto"/>
          </w:tcPr>
          <w:p w14:paraId="54CD2019" w14:textId="78AC6358" w:rsidR="00D47E1F" w:rsidRPr="00D47E1F" w:rsidRDefault="001136D7" w:rsidP="00605063">
            <w:r>
              <w:t>14</w:t>
            </w:r>
          </w:p>
        </w:tc>
        <w:tc>
          <w:tcPr>
            <w:tcW w:w="2551" w:type="dxa"/>
            <w:shd w:val="clear" w:color="auto" w:fill="auto"/>
            <w:hideMark/>
          </w:tcPr>
          <w:p w14:paraId="7F83D836" w14:textId="4CBB9EEF" w:rsidR="00D47E1F" w:rsidRPr="00D47E1F" w:rsidRDefault="00D47E1F" w:rsidP="00605063">
            <w:r w:rsidRPr="00D47E1F">
              <w:t>Стоянка Большое Вороново II</w:t>
            </w:r>
          </w:p>
        </w:tc>
        <w:tc>
          <w:tcPr>
            <w:tcW w:w="993" w:type="dxa"/>
            <w:shd w:val="clear" w:color="auto" w:fill="auto"/>
            <w:hideMark/>
          </w:tcPr>
          <w:p w14:paraId="000A8509" w14:textId="77777777" w:rsidR="00D47E1F" w:rsidRPr="00D47E1F" w:rsidRDefault="00D47E1F" w:rsidP="00605063">
            <w:r w:rsidRPr="00D47E1F">
              <w:t>III-II тыс. до н.э.</w:t>
            </w:r>
          </w:p>
        </w:tc>
        <w:tc>
          <w:tcPr>
            <w:tcW w:w="1701" w:type="dxa"/>
            <w:shd w:val="clear" w:color="auto" w:fill="auto"/>
            <w:hideMark/>
          </w:tcPr>
          <w:p w14:paraId="2E9E4FA9"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0A62D260" w14:textId="77777777" w:rsidR="00D47E1F" w:rsidRPr="00D47E1F" w:rsidRDefault="00D47E1F" w:rsidP="00605063">
            <w:r w:rsidRPr="00D47E1F">
              <w:t>Приказ Министерства культуры РК от 02.03.2011 г. №96</w:t>
            </w:r>
          </w:p>
        </w:tc>
        <w:tc>
          <w:tcPr>
            <w:tcW w:w="1234" w:type="dxa"/>
            <w:shd w:val="clear" w:color="auto" w:fill="auto"/>
            <w:hideMark/>
          </w:tcPr>
          <w:p w14:paraId="0C2D7509" w14:textId="77777777" w:rsidR="00D47E1F" w:rsidRPr="00D47E1F" w:rsidRDefault="00D47E1F" w:rsidP="00605063">
            <w:r w:rsidRPr="00D47E1F">
              <w:t> </w:t>
            </w:r>
          </w:p>
        </w:tc>
        <w:tc>
          <w:tcPr>
            <w:tcW w:w="1134" w:type="dxa"/>
            <w:shd w:val="clear" w:color="auto" w:fill="auto"/>
            <w:hideMark/>
          </w:tcPr>
          <w:p w14:paraId="46EF8AAC" w14:textId="77777777" w:rsidR="00D47E1F" w:rsidRPr="00D47E1F" w:rsidRDefault="00D47E1F" w:rsidP="00605063">
            <w:r w:rsidRPr="00D47E1F">
              <w:t> </w:t>
            </w:r>
          </w:p>
        </w:tc>
      </w:tr>
      <w:tr w:rsidR="00156532" w:rsidRPr="00D47E1F" w14:paraId="2BD243D6" w14:textId="77777777" w:rsidTr="00156532">
        <w:tc>
          <w:tcPr>
            <w:tcW w:w="426" w:type="dxa"/>
            <w:shd w:val="clear" w:color="auto" w:fill="auto"/>
          </w:tcPr>
          <w:p w14:paraId="4DA359D4" w14:textId="3627EBC1" w:rsidR="00D47E1F" w:rsidRPr="00D47E1F" w:rsidRDefault="001136D7" w:rsidP="00605063">
            <w:r>
              <w:t>15</w:t>
            </w:r>
          </w:p>
        </w:tc>
        <w:tc>
          <w:tcPr>
            <w:tcW w:w="2551" w:type="dxa"/>
            <w:shd w:val="clear" w:color="auto" w:fill="auto"/>
            <w:hideMark/>
          </w:tcPr>
          <w:p w14:paraId="36CAE553" w14:textId="5C5540CA" w:rsidR="00D47E1F" w:rsidRPr="00D47E1F" w:rsidRDefault="00D47E1F" w:rsidP="00605063">
            <w:r w:rsidRPr="00D47E1F">
              <w:t>Стоянка Большое Вороново III</w:t>
            </w:r>
          </w:p>
        </w:tc>
        <w:tc>
          <w:tcPr>
            <w:tcW w:w="993" w:type="dxa"/>
            <w:shd w:val="clear" w:color="auto" w:fill="auto"/>
            <w:hideMark/>
          </w:tcPr>
          <w:p w14:paraId="20CC6005" w14:textId="77777777" w:rsidR="00D47E1F" w:rsidRPr="00D47E1F" w:rsidRDefault="00D47E1F" w:rsidP="00605063">
            <w:r w:rsidRPr="00D47E1F">
              <w:t>IV-II тыс. до н. э.</w:t>
            </w:r>
          </w:p>
        </w:tc>
        <w:tc>
          <w:tcPr>
            <w:tcW w:w="1701" w:type="dxa"/>
            <w:shd w:val="clear" w:color="auto" w:fill="auto"/>
            <w:hideMark/>
          </w:tcPr>
          <w:p w14:paraId="5B8C6280"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3ABBBAA" w14:textId="77777777" w:rsidR="00D47E1F" w:rsidRPr="00D47E1F" w:rsidRDefault="00D47E1F" w:rsidP="00605063">
            <w:r w:rsidRPr="00D47E1F">
              <w:t>Приказ №99, от 26.02.2013, Министерство культуры РК</w:t>
            </w:r>
          </w:p>
        </w:tc>
        <w:tc>
          <w:tcPr>
            <w:tcW w:w="1234" w:type="dxa"/>
            <w:shd w:val="clear" w:color="auto" w:fill="auto"/>
            <w:hideMark/>
          </w:tcPr>
          <w:p w14:paraId="5E4B4990" w14:textId="77777777" w:rsidR="00D47E1F" w:rsidRPr="00D47E1F" w:rsidRDefault="00D47E1F" w:rsidP="00605063">
            <w:r w:rsidRPr="00D47E1F">
              <w:t> </w:t>
            </w:r>
          </w:p>
        </w:tc>
        <w:tc>
          <w:tcPr>
            <w:tcW w:w="1134" w:type="dxa"/>
            <w:shd w:val="clear" w:color="auto" w:fill="auto"/>
            <w:hideMark/>
          </w:tcPr>
          <w:p w14:paraId="09520D3B" w14:textId="77777777" w:rsidR="00D47E1F" w:rsidRPr="00D47E1F" w:rsidRDefault="00D47E1F" w:rsidP="00605063">
            <w:r w:rsidRPr="00D47E1F">
              <w:t> </w:t>
            </w:r>
          </w:p>
        </w:tc>
      </w:tr>
      <w:tr w:rsidR="00156532" w:rsidRPr="00D47E1F" w14:paraId="21382C2A" w14:textId="77777777" w:rsidTr="00156532">
        <w:tc>
          <w:tcPr>
            <w:tcW w:w="426" w:type="dxa"/>
            <w:shd w:val="clear" w:color="auto" w:fill="auto"/>
          </w:tcPr>
          <w:p w14:paraId="0D209D81" w14:textId="7B5F0541" w:rsidR="00D47E1F" w:rsidRPr="00D47E1F" w:rsidRDefault="001136D7" w:rsidP="00605063">
            <w:r>
              <w:t>16</w:t>
            </w:r>
          </w:p>
        </w:tc>
        <w:tc>
          <w:tcPr>
            <w:tcW w:w="2551" w:type="dxa"/>
            <w:shd w:val="clear" w:color="auto" w:fill="auto"/>
            <w:hideMark/>
          </w:tcPr>
          <w:p w14:paraId="3C813372" w14:textId="0EB9E8B2" w:rsidR="00D47E1F" w:rsidRPr="00D47E1F" w:rsidRDefault="00D47E1F" w:rsidP="00605063">
            <w:r w:rsidRPr="00D47E1F">
              <w:t>Стоянка Вороново I</w:t>
            </w:r>
          </w:p>
        </w:tc>
        <w:tc>
          <w:tcPr>
            <w:tcW w:w="993" w:type="dxa"/>
            <w:shd w:val="clear" w:color="auto" w:fill="auto"/>
            <w:hideMark/>
          </w:tcPr>
          <w:p w14:paraId="439F79ED" w14:textId="77777777" w:rsidR="00D47E1F" w:rsidRPr="00D47E1F" w:rsidRDefault="00D47E1F" w:rsidP="00605063">
            <w:r w:rsidRPr="00D47E1F">
              <w:t>VII-IV тыс. до н.э.</w:t>
            </w:r>
          </w:p>
        </w:tc>
        <w:tc>
          <w:tcPr>
            <w:tcW w:w="1701" w:type="dxa"/>
            <w:shd w:val="clear" w:color="auto" w:fill="auto"/>
            <w:hideMark/>
          </w:tcPr>
          <w:p w14:paraId="581546F2"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34FA78D" w14:textId="77777777" w:rsidR="00D47E1F" w:rsidRPr="00D47E1F" w:rsidRDefault="00D47E1F" w:rsidP="00605063">
            <w:r w:rsidRPr="00D47E1F">
              <w:t>Приказ №24а, от 02.02.2007, Министерство культуры и по</w:t>
            </w:r>
          </w:p>
          <w:p w14:paraId="61DBACCE" w14:textId="77777777" w:rsidR="00D47E1F" w:rsidRPr="00D47E1F" w:rsidRDefault="00D47E1F" w:rsidP="00605063">
            <w:r w:rsidRPr="00D47E1F">
              <w:t>связям с общественностью РК</w:t>
            </w:r>
          </w:p>
        </w:tc>
        <w:tc>
          <w:tcPr>
            <w:tcW w:w="1234" w:type="dxa"/>
            <w:shd w:val="clear" w:color="auto" w:fill="auto"/>
            <w:hideMark/>
          </w:tcPr>
          <w:p w14:paraId="438139D8" w14:textId="77777777" w:rsidR="00D47E1F" w:rsidRPr="00D47E1F" w:rsidRDefault="00D47E1F" w:rsidP="00605063">
            <w:r w:rsidRPr="00D47E1F">
              <w:t> </w:t>
            </w:r>
          </w:p>
        </w:tc>
        <w:tc>
          <w:tcPr>
            <w:tcW w:w="1134" w:type="dxa"/>
            <w:shd w:val="clear" w:color="auto" w:fill="auto"/>
            <w:hideMark/>
          </w:tcPr>
          <w:p w14:paraId="4F94F998" w14:textId="77777777" w:rsidR="00D47E1F" w:rsidRPr="00D47E1F" w:rsidRDefault="00D47E1F" w:rsidP="00605063">
            <w:r w:rsidRPr="00D47E1F">
              <w:t> </w:t>
            </w:r>
          </w:p>
        </w:tc>
      </w:tr>
      <w:tr w:rsidR="00156532" w:rsidRPr="00D47E1F" w14:paraId="2A5FB0C7" w14:textId="77777777" w:rsidTr="00156532">
        <w:tc>
          <w:tcPr>
            <w:tcW w:w="426" w:type="dxa"/>
            <w:shd w:val="clear" w:color="auto" w:fill="auto"/>
          </w:tcPr>
          <w:p w14:paraId="3C6868AA" w14:textId="11AEDAEA" w:rsidR="00D47E1F" w:rsidRPr="00D47E1F" w:rsidRDefault="001136D7" w:rsidP="00605063">
            <w:r>
              <w:t>17</w:t>
            </w:r>
          </w:p>
        </w:tc>
        <w:tc>
          <w:tcPr>
            <w:tcW w:w="2551" w:type="dxa"/>
            <w:shd w:val="clear" w:color="auto" w:fill="auto"/>
            <w:hideMark/>
          </w:tcPr>
          <w:p w14:paraId="030308F9" w14:textId="3747111D" w:rsidR="00D47E1F" w:rsidRPr="00D47E1F" w:rsidRDefault="00D47E1F" w:rsidP="00605063">
            <w:r w:rsidRPr="00D47E1F">
              <w:t>Стоянка Вороново II</w:t>
            </w:r>
          </w:p>
        </w:tc>
        <w:tc>
          <w:tcPr>
            <w:tcW w:w="993" w:type="dxa"/>
            <w:shd w:val="clear" w:color="auto" w:fill="auto"/>
            <w:hideMark/>
          </w:tcPr>
          <w:p w14:paraId="267BF766" w14:textId="77777777" w:rsidR="00D47E1F" w:rsidRPr="00D47E1F" w:rsidRDefault="00D47E1F" w:rsidP="00605063">
            <w:r w:rsidRPr="00D47E1F">
              <w:t>VII-IV тыс. до н.э.</w:t>
            </w:r>
          </w:p>
        </w:tc>
        <w:tc>
          <w:tcPr>
            <w:tcW w:w="1701" w:type="dxa"/>
            <w:shd w:val="clear" w:color="auto" w:fill="auto"/>
            <w:hideMark/>
          </w:tcPr>
          <w:p w14:paraId="7CCECDB5"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24B69ECD" w14:textId="77777777" w:rsidR="00D47E1F" w:rsidRPr="00D47E1F" w:rsidRDefault="00D47E1F" w:rsidP="00605063">
            <w:r w:rsidRPr="00D47E1F">
              <w:t>Приказ №24а, от 02.02.2007, Министерство культуры и по</w:t>
            </w:r>
          </w:p>
          <w:p w14:paraId="0CF6F6AB" w14:textId="77777777" w:rsidR="00D47E1F" w:rsidRPr="00D47E1F" w:rsidRDefault="00D47E1F" w:rsidP="00605063">
            <w:r w:rsidRPr="00D47E1F">
              <w:t>связям с общественностью РК</w:t>
            </w:r>
          </w:p>
        </w:tc>
        <w:tc>
          <w:tcPr>
            <w:tcW w:w="1234" w:type="dxa"/>
            <w:shd w:val="clear" w:color="auto" w:fill="auto"/>
            <w:hideMark/>
          </w:tcPr>
          <w:p w14:paraId="7961A994" w14:textId="77777777" w:rsidR="00D47E1F" w:rsidRPr="00D47E1F" w:rsidRDefault="00D47E1F" w:rsidP="00605063">
            <w:r w:rsidRPr="00D47E1F">
              <w:t> </w:t>
            </w:r>
          </w:p>
        </w:tc>
        <w:tc>
          <w:tcPr>
            <w:tcW w:w="1134" w:type="dxa"/>
            <w:shd w:val="clear" w:color="auto" w:fill="auto"/>
            <w:hideMark/>
          </w:tcPr>
          <w:p w14:paraId="32B37A18" w14:textId="77777777" w:rsidR="00D47E1F" w:rsidRPr="00D47E1F" w:rsidRDefault="00D47E1F" w:rsidP="00605063">
            <w:r w:rsidRPr="00D47E1F">
              <w:t> </w:t>
            </w:r>
          </w:p>
        </w:tc>
      </w:tr>
      <w:tr w:rsidR="00156532" w:rsidRPr="00D47E1F" w14:paraId="27C91A70" w14:textId="77777777" w:rsidTr="00156532">
        <w:tc>
          <w:tcPr>
            <w:tcW w:w="426" w:type="dxa"/>
            <w:shd w:val="clear" w:color="auto" w:fill="auto"/>
          </w:tcPr>
          <w:p w14:paraId="44EC99B1" w14:textId="33A14FA4" w:rsidR="00D47E1F" w:rsidRPr="00D47E1F" w:rsidRDefault="001136D7" w:rsidP="00605063">
            <w:r>
              <w:t>18</w:t>
            </w:r>
          </w:p>
        </w:tc>
        <w:tc>
          <w:tcPr>
            <w:tcW w:w="2551" w:type="dxa"/>
            <w:shd w:val="clear" w:color="auto" w:fill="auto"/>
            <w:hideMark/>
          </w:tcPr>
          <w:p w14:paraId="340D95C4" w14:textId="0C842784" w:rsidR="00D47E1F" w:rsidRPr="00D47E1F" w:rsidRDefault="00D47E1F" w:rsidP="00605063">
            <w:r w:rsidRPr="00D47E1F">
              <w:t xml:space="preserve">Стоянка </w:t>
            </w:r>
            <w:proofErr w:type="spellStart"/>
            <w:r w:rsidRPr="00D47E1F">
              <w:t>Чекулаево</w:t>
            </w:r>
            <w:proofErr w:type="spellEnd"/>
            <w:r w:rsidRPr="00D47E1F">
              <w:t xml:space="preserve"> VI</w:t>
            </w:r>
          </w:p>
        </w:tc>
        <w:tc>
          <w:tcPr>
            <w:tcW w:w="993" w:type="dxa"/>
            <w:shd w:val="clear" w:color="auto" w:fill="auto"/>
            <w:hideMark/>
          </w:tcPr>
          <w:p w14:paraId="08374105" w14:textId="77777777" w:rsidR="00D47E1F" w:rsidRPr="00D47E1F" w:rsidRDefault="00D47E1F" w:rsidP="00605063">
            <w:r w:rsidRPr="00D47E1F">
              <w:t>IV тыс. до н.э.</w:t>
            </w:r>
          </w:p>
        </w:tc>
        <w:tc>
          <w:tcPr>
            <w:tcW w:w="1701" w:type="dxa"/>
            <w:shd w:val="clear" w:color="auto" w:fill="auto"/>
            <w:hideMark/>
          </w:tcPr>
          <w:p w14:paraId="4AC614DD"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2C1B3708" w14:textId="77777777" w:rsidR="00D47E1F" w:rsidRPr="00D47E1F" w:rsidRDefault="00D47E1F" w:rsidP="00605063">
            <w:r w:rsidRPr="00D47E1F">
              <w:t>Приказ Министерства культуры РК от 02.03.2011 г. №96</w:t>
            </w:r>
          </w:p>
        </w:tc>
        <w:tc>
          <w:tcPr>
            <w:tcW w:w="1234" w:type="dxa"/>
            <w:shd w:val="clear" w:color="auto" w:fill="auto"/>
            <w:hideMark/>
          </w:tcPr>
          <w:p w14:paraId="2B1AF218" w14:textId="77777777" w:rsidR="00D47E1F" w:rsidRPr="00D47E1F" w:rsidRDefault="00D47E1F" w:rsidP="00605063">
            <w:r w:rsidRPr="00D47E1F">
              <w:t> </w:t>
            </w:r>
          </w:p>
        </w:tc>
        <w:tc>
          <w:tcPr>
            <w:tcW w:w="1134" w:type="dxa"/>
            <w:shd w:val="clear" w:color="auto" w:fill="auto"/>
            <w:hideMark/>
          </w:tcPr>
          <w:p w14:paraId="43C6416F" w14:textId="77777777" w:rsidR="00D47E1F" w:rsidRPr="00D47E1F" w:rsidRDefault="00D47E1F" w:rsidP="00605063">
            <w:r w:rsidRPr="00D47E1F">
              <w:t> </w:t>
            </w:r>
          </w:p>
        </w:tc>
      </w:tr>
      <w:tr w:rsidR="00156532" w:rsidRPr="00D47E1F" w14:paraId="7A89FFD1" w14:textId="77777777" w:rsidTr="00156532">
        <w:tc>
          <w:tcPr>
            <w:tcW w:w="426" w:type="dxa"/>
            <w:shd w:val="clear" w:color="auto" w:fill="auto"/>
          </w:tcPr>
          <w:p w14:paraId="41D21DD4" w14:textId="14E0DCF2" w:rsidR="00D47E1F" w:rsidRPr="00D47E1F" w:rsidRDefault="001136D7" w:rsidP="00605063">
            <w:r>
              <w:t>19</w:t>
            </w:r>
          </w:p>
        </w:tc>
        <w:tc>
          <w:tcPr>
            <w:tcW w:w="2551" w:type="dxa"/>
            <w:shd w:val="clear" w:color="auto" w:fill="auto"/>
            <w:hideMark/>
          </w:tcPr>
          <w:p w14:paraId="69080FBB" w14:textId="43D0F19E" w:rsidR="00D47E1F" w:rsidRPr="00D47E1F" w:rsidRDefault="00D47E1F" w:rsidP="00605063">
            <w:r w:rsidRPr="00D47E1F">
              <w:t xml:space="preserve">Стоянка </w:t>
            </w:r>
            <w:proofErr w:type="spellStart"/>
            <w:r w:rsidRPr="00D47E1F">
              <w:t>Чекулаево</w:t>
            </w:r>
            <w:proofErr w:type="spellEnd"/>
            <w:r w:rsidRPr="00D47E1F">
              <w:t xml:space="preserve"> VII</w:t>
            </w:r>
          </w:p>
        </w:tc>
        <w:tc>
          <w:tcPr>
            <w:tcW w:w="993" w:type="dxa"/>
            <w:shd w:val="clear" w:color="auto" w:fill="auto"/>
            <w:hideMark/>
          </w:tcPr>
          <w:p w14:paraId="755058FD" w14:textId="77777777" w:rsidR="00D47E1F" w:rsidRPr="00D47E1F" w:rsidRDefault="00D47E1F" w:rsidP="00605063">
            <w:r w:rsidRPr="00D47E1F">
              <w:t>IV тыс. до н.э.</w:t>
            </w:r>
          </w:p>
        </w:tc>
        <w:tc>
          <w:tcPr>
            <w:tcW w:w="1701" w:type="dxa"/>
            <w:shd w:val="clear" w:color="auto" w:fill="auto"/>
            <w:hideMark/>
          </w:tcPr>
          <w:p w14:paraId="2672DCDF"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F900D56" w14:textId="77777777" w:rsidR="00D47E1F" w:rsidRPr="00D47E1F" w:rsidRDefault="00D47E1F" w:rsidP="00605063">
            <w:r w:rsidRPr="00D47E1F">
              <w:t>Приказ Министерства культуры РК от 02.03.2011 г. №96</w:t>
            </w:r>
          </w:p>
        </w:tc>
        <w:tc>
          <w:tcPr>
            <w:tcW w:w="1234" w:type="dxa"/>
            <w:shd w:val="clear" w:color="auto" w:fill="auto"/>
            <w:hideMark/>
          </w:tcPr>
          <w:p w14:paraId="745C6A2A" w14:textId="77777777" w:rsidR="00D47E1F" w:rsidRPr="00D47E1F" w:rsidRDefault="00D47E1F" w:rsidP="00605063">
            <w:r w:rsidRPr="00D47E1F">
              <w:t> </w:t>
            </w:r>
          </w:p>
        </w:tc>
        <w:tc>
          <w:tcPr>
            <w:tcW w:w="1134" w:type="dxa"/>
            <w:shd w:val="clear" w:color="auto" w:fill="auto"/>
            <w:hideMark/>
          </w:tcPr>
          <w:p w14:paraId="1861C9DE" w14:textId="77777777" w:rsidR="00D47E1F" w:rsidRPr="00D47E1F" w:rsidRDefault="00D47E1F" w:rsidP="00605063">
            <w:r w:rsidRPr="00D47E1F">
              <w:t> </w:t>
            </w:r>
          </w:p>
        </w:tc>
      </w:tr>
      <w:tr w:rsidR="00156532" w:rsidRPr="00D47E1F" w14:paraId="4B5FA813" w14:textId="77777777" w:rsidTr="00156532">
        <w:tc>
          <w:tcPr>
            <w:tcW w:w="426" w:type="dxa"/>
            <w:shd w:val="clear" w:color="auto" w:fill="auto"/>
          </w:tcPr>
          <w:p w14:paraId="0A6F6BC7" w14:textId="4EC41FC1" w:rsidR="00D47E1F" w:rsidRPr="00D47E1F" w:rsidRDefault="001136D7" w:rsidP="00605063">
            <w:r>
              <w:t>20</w:t>
            </w:r>
          </w:p>
        </w:tc>
        <w:tc>
          <w:tcPr>
            <w:tcW w:w="2551" w:type="dxa"/>
            <w:shd w:val="clear" w:color="auto" w:fill="auto"/>
            <w:hideMark/>
          </w:tcPr>
          <w:p w14:paraId="1B2801A5" w14:textId="34CF2947" w:rsidR="00D47E1F" w:rsidRPr="00D47E1F" w:rsidRDefault="00D47E1F" w:rsidP="00605063">
            <w:r w:rsidRPr="00D47E1F">
              <w:t xml:space="preserve">Стоянка </w:t>
            </w:r>
            <w:proofErr w:type="spellStart"/>
            <w:r w:rsidRPr="00D47E1F">
              <w:t>Шушки</w:t>
            </w:r>
            <w:proofErr w:type="spellEnd"/>
            <w:r w:rsidRPr="00D47E1F">
              <w:t xml:space="preserve"> I</w:t>
            </w:r>
          </w:p>
        </w:tc>
        <w:tc>
          <w:tcPr>
            <w:tcW w:w="993" w:type="dxa"/>
            <w:shd w:val="clear" w:color="auto" w:fill="auto"/>
            <w:hideMark/>
          </w:tcPr>
          <w:p w14:paraId="68D3CF36" w14:textId="77777777" w:rsidR="00D47E1F" w:rsidRPr="00D47E1F" w:rsidRDefault="00D47E1F" w:rsidP="00605063">
            <w:r w:rsidRPr="00D47E1F">
              <w:t>V-IV тыс. до н.э.</w:t>
            </w:r>
          </w:p>
        </w:tc>
        <w:tc>
          <w:tcPr>
            <w:tcW w:w="1701" w:type="dxa"/>
            <w:shd w:val="clear" w:color="auto" w:fill="auto"/>
            <w:hideMark/>
          </w:tcPr>
          <w:p w14:paraId="20C13445"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2EFEF2E4" w14:textId="77777777" w:rsidR="00D47E1F" w:rsidRPr="00D47E1F" w:rsidRDefault="00D47E1F" w:rsidP="00605063">
            <w:r w:rsidRPr="00D47E1F">
              <w:t>Приказ Министерства культуры и по связям с общественностью РК от 02.02.2007 г. №24а </w:t>
            </w:r>
          </w:p>
        </w:tc>
        <w:tc>
          <w:tcPr>
            <w:tcW w:w="1234" w:type="dxa"/>
            <w:shd w:val="clear" w:color="auto" w:fill="auto"/>
            <w:hideMark/>
          </w:tcPr>
          <w:p w14:paraId="05B8D4AC" w14:textId="77777777" w:rsidR="00D47E1F" w:rsidRPr="00D47E1F" w:rsidRDefault="00D47E1F" w:rsidP="00605063">
            <w:r w:rsidRPr="00D47E1F">
              <w:t> </w:t>
            </w:r>
          </w:p>
        </w:tc>
        <w:tc>
          <w:tcPr>
            <w:tcW w:w="1134" w:type="dxa"/>
            <w:shd w:val="clear" w:color="auto" w:fill="auto"/>
            <w:hideMark/>
          </w:tcPr>
          <w:p w14:paraId="1EC374AC" w14:textId="77777777" w:rsidR="00D47E1F" w:rsidRPr="00D47E1F" w:rsidRDefault="00D47E1F" w:rsidP="00605063">
            <w:r w:rsidRPr="00D47E1F">
              <w:t> </w:t>
            </w:r>
          </w:p>
        </w:tc>
      </w:tr>
      <w:tr w:rsidR="00156532" w:rsidRPr="00D47E1F" w14:paraId="725DF74C" w14:textId="77777777" w:rsidTr="00156532">
        <w:tc>
          <w:tcPr>
            <w:tcW w:w="426" w:type="dxa"/>
            <w:shd w:val="clear" w:color="auto" w:fill="auto"/>
          </w:tcPr>
          <w:p w14:paraId="11870EBC" w14:textId="70C606F3" w:rsidR="00D47E1F" w:rsidRPr="00D47E1F" w:rsidRDefault="001136D7" w:rsidP="00605063">
            <w:r>
              <w:t>21</w:t>
            </w:r>
          </w:p>
        </w:tc>
        <w:tc>
          <w:tcPr>
            <w:tcW w:w="2551" w:type="dxa"/>
            <w:shd w:val="clear" w:color="auto" w:fill="auto"/>
            <w:hideMark/>
          </w:tcPr>
          <w:p w14:paraId="2FBFC695" w14:textId="6F8662BE" w:rsidR="00D47E1F" w:rsidRPr="00D47E1F" w:rsidRDefault="00D47E1F" w:rsidP="00605063">
            <w:r w:rsidRPr="00D47E1F">
              <w:t>Стоянка Вороново III</w:t>
            </w:r>
          </w:p>
        </w:tc>
        <w:tc>
          <w:tcPr>
            <w:tcW w:w="993" w:type="dxa"/>
            <w:shd w:val="clear" w:color="auto" w:fill="auto"/>
            <w:hideMark/>
          </w:tcPr>
          <w:p w14:paraId="6B320842" w14:textId="77777777" w:rsidR="00D47E1F" w:rsidRPr="00D47E1F" w:rsidRDefault="00D47E1F" w:rsidP="00605063">
            <w:r w:rsidRPr="00D47E1F">
              <w:t>III - II тыс. до н.э.</w:t>
            </w:r>
          </w:p>
        </w:tc>
        <w:tc>
          <w:tcPr>
            <w:tcW w:w="1701" w:type="dxa"/>
            <w:shd w:val="clear" w:color="auto" w:fill="auto"/>
            <w:hideMark/>
          </w:tcPr>
          <w:p w14:paraId="7973CCC6"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6A83D16C" w14:textId="77777777" w:rsidR="00D47E1F" w:rsidRPr="00D47E1F" w:rsidRDefault="00D47E1F" w:rsidP="00605063">
            <w:r w:rsidRPr="00D47E1F">
              <w:t>Приказ Министерства культуры РК от 20.01.2015 г. №11</w:t>
            </w:r>
          </w:p>
        </w:tc>
        <w:tc>
          <w:tcPr>
            <w:tcW w:w="1234" w:type="dxa"/>
            <w:shd w:val="clear" w:color="auto" w:fill="auto"/>
            <w:hideMark/>
          </w:tcPr>
          <w:p w14:paraId="5E06020F" w14:textId="77777777" w:rsidR="00D47E1F" w:rsidRPr="00D47E1F" w:rsidRDefault="00D47E1F" w:rsidP="00605063">
            <w:r w:rsidRPr="00D47E1F">
              <w:t> </w:t>
            </w:r>
          </w:p>
        </w:tc>
        <w:tc>
          <w:tcPr>
            <w:tcW w:w="1134" w:type="dxa"/>
            <w:shd w:val="clear" w:color="auto" w:fill="auto"/>
            <w:hideMark/>
          </w:tcPr>
          <w:p w14:paraId="2789F3E2" w14:textId="77777777" w:rsidR="00D47E1F" w:rsidRPr="00D47E1F" w:rsidRDefault="00D47E1F" w:rsidP="00605063">
            <w:r w:rsidRPr="00D47E1F">
              <w:t> </w:t>
            </w:r>
          </w:p>
        </w:tc>
      </w:tr>
      <w:tr w:rsidR="00156532" w:rsidRPr="00D47E1F" w14:paraId="05CC0E47" w14:textId="77777777" w:rsidTr="00156532">
        <w:tc>
          <w:tcPr>
            <w:tcW w:w="426" w:type="dxa"/>
            <w:shd w:val="clear" w:color="auto" w:fill="auto"/>
          </w:tcPr>
          <w:p w14:paraId="73DC85D7" w14:textId="05172DB7" w:rsidR="00D47E1F" w:rsidRPr="00D47E1F" w:rsidRDefault="001136D7" w:rsidP="00605063">
            <w:r>
              <w:t>22</w:t>
            </w:r>
          </w:p>
        </w:tc>
        <w:tc>
          <w:tcPr>
            <w:tcW w:w="2551" w:type="dxa"/>
            <w:shd w:val="clear" w:color="auto" w:fill="auto"/>
            <w:hideMark/>
          </w:tcPr>
          <w:p w14:paraId="19E5026B" w14:textId="054CF195" w:rsidR="00D47E1F" w:rsidRPr="00D47E1F" w:rsidRDefault="00D47E1F" w:rsidP="00605063">
            <w:r w:rsidRPr="00D47E1F">
              <w:t>Стоянка Кивач I</w:t>
            </w:r>
          </w:p>
        </w:tc>
        <w:tc>
          <w:tcPr>
            <w:tcW w:w="993" w:type="dxa"/>
            <w:shd w:val="clear" w:color="auto" w:fill="auto"/>
            <w:hideMark/>
          </w:tcPr>
          <w:p w14:paraId="019A7441" w14:textId="77777777" w:rsidR="00D47E1F" w:rsidRPr="00D47E1F" w:rsidRDefault="00D47E1F" w:rsidP="00605063">
            <w:r w:rsidRPr="00D47E1F">
              <w:t>VI - V тыс. до н.э.</w:t>
            </w:r>
          </w:p>
        </w:tc>
        <w:tc>
          <w:tcPr>
            <w:tcW w:w="1701" w:type="dxa"/>
            <w:shd w:val="clear" w:color="auto" w:fill="auto"/>
            <w:hideMark/>
          </w:tcPr>
          <w:p w14:paraId="1D6A89A1"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B2E98D1" w14:textId="77777777" w:rsidR="00D47E1F" w:rsidRPr="00D47E1F" w:rsidRDefault="00D47E1F" w:rsidP="00605063">
            <w:r w:rsidRPr="00D47E1F">
              <w:t>Приказ Министерства культуры РК от 20.01.2015 г. №11</w:t>
            </w:r>
          </w:p>
        </w:tc>
        <w:tc>
          <w:tcPr>
            <w:tcW w:w="1234" w:type="dxa"/>
            <w:shd w:val="clear" w:color="auto" w:fill="auto"/>
            <w:hideMark/>
          </w:tcPr>
          <w:p w14:paraId="65A95929" w14:textId="77777777" w:rsidR="00D47E1F" w:rsidRPr="00D47E1F" w:rsidRDefault="00D47E1F" w:rsidP="00605063">
            <w:r w:rsidRPr="00D47E1F">
              <w:t> </w:t>
            </w:r>
          </w:p>
        </w:tc>
        <w:tc>
          <w:tcPr>
            <w:tcW w:w="1134" w:type="dxa"/>
            <w:shd w:val="clear" w:color="auto" w:fill="auto"/>
            <w:hideMark/>
          </w:tcPr>
          <w:p w14:paraId="2CCE6A2D" w14:textId="77777777" w:rsidR="00D47E1F" w:rsidRPr="00D47E1F" w:rsidRDefault="00D47E1F" w:rsidP="00605063">
            <w:r w:rsidRPr="00D47E1F">
              <w:t> </w:t>
            </w:r>
          </w:p>
        </w:tc>
      </w:tr>
      <w:tr w:rsidR="00156532" w:rsidRPr="00D47E1F" w14:paraId="6D0169EC" w14:textId="77777777" w:rsidTr="00156532">
        <w:tc>
          <w:tcPr>
            <w:tcW w:w="426" w:type="dxa"/>
            <w:shd w:val="clear" w:color="auto" w:fill="auto"/>
          </w:tcPr>
          <w:p w14:paraId="32312D30" w14:textId="1E42843A" w:rsidR="00D47E1F" w:rsidRPr="00D47E1F" w:rsidRDefault="001136D7" w:rsidP="00605063">
            <w:r>
              <w:t>23</w:t>
            </w:r>
          </w:p>
        </w:tc>
        <w:tc>
          <w:tcPr>
            <w:tcW w:w="2551" w:type="dxa"/>
            <w:shd w:val="clear" w:color="auto" w:fill="auto"/>
            <w:hideMark/>
          </w:tcPr>
          <w:p w14:paraId="004C69AD" w14:textId="6E078975" w:rsidR="00D47E1F" w:rsidRPr="00D47E1F" w:rsidRDefault="00D47E1F" w:rsidP="00605063">
            <w:r w:rsidRPr="00D47E1F">
              <w:t>Стоянка Кивач II</w:t>
            </w:r>
          </w:p>
        </w:tc>
        <w:tc>
          <w:tcPr>
            <w:tcW w:w="993" w:type="dxa"/>
            <w:shd w:val="clear" w:color="auto" w:fill="auto"/>
            <w:hideMark/>
          </w:tcPr>
          <w:p w14:paraId="0E7EC7F3" w14:textId="77777777" w:rsidR="00D47E1F" w:rsidRPr="00D47E1F" w:rsidRDefault="00D47E1F" w:rsidP="00605063">
            <w:r w:rsidRPr="00D47E1F">
              <w:t>VI тыс. до н.э.</w:t>
            </w:r>
          </w:p>
        </w:tc>
        <w:tc>
          <w:tcPr>
            <w:tcW w:w="1701" w:type="dxa"/>
            <w:shd w:val="clear" w:color="auto" w:fill="auto"/>
            <w:hideMark/>
          </w:tcPr>
          <w:p w14:paraId="30C96E4D"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A994A95" w14:textId="77777777" w:rsidR="00D47E1F" w:rsidRPr="00D47E1F" w:rsidRDefault="00D47E1F" w:rsidP="00605063">
            <w:r w:rsidRPr="00D47E1F">
              <w:t>Приказ Министерства культуры РК от 20.01.2015 г. №11</w:t>
            </w:r>
          </w:p>
        </w:tc>
        <w:tc>
          <w:tcPr>
            <w:tcW w:w="1234" w:type="dxa"/>
            <w:shd w:val="clear" w:color="auto" w:fill="auto"/>
            <w:hideMark/>
          </w:tcPr>
          <w:p w14:paraId="25CF148A" w14:textId="77777777" w:rsidR="00D47E1F" w:rsidRPr="00D47E1F" w:rsidRDefault="00D47E1F" w:rsidP="00605063">
            <w:r w:rsidRPr="00D47E1F">
              <w:t> </w:t>
            </w:r>
          </w:p>
        </w:tc>
        <w:tc>
          <w:tcPr>
            <w:tcW w:w="1134" w:type="dxa"/>
            <w:shd w:val="clear" w:color="auto" w:fill="auto"/>
            <w:hideMark/>
          </w:tcPr>
          <w:p w14:paraId="1453C6E1" w14:textId="77777777" w:rsidR="00D47E1F" w:rsidRPr="00D47E1F" w:rsidRDefault="00D47E1F" w:rsidP="00605063">
            <w:r w:rsidRPr="00D47E1F">
              <w:t> </w:t>
            </w:r>
          </w:p>
        </w:tc>
      </w:tr>
      <w:tr w:rsidR="00156532" w:rsidRPr="00D47E1F" w14:paraId="4CDA290A" w14:textId="77777777" w:rsidTr="00156532">
        <w:tc>
          <w:tcPr>
            <w:tcW w:w="426" w:type="dxa"/>
            <w:shd w:val="clear" w:color="auto" w:fill="auto"/>
          </w:tcPr>
          <w:p w14:paraId="34978C50" w14:textId="7A77ECFE" w:rsidR="00D47E1F" w:rsidRPr="00D47E1F" w:rsidRDefault="001136D7" w:rsidP="00605063">
            <w:r>
              <w:t>24</w:t>
            </w:r>
          </w:p>
        </w:tc>
        <w:tc>
          <w:tcPr>
            <w:tcW w:w="2551" w:type="dxa"/>
            <w:shd w:val="clear" w:color="auto" w:fill="auto"/>
            <w:hideMark/>
          </w:tcPr>
          <w:p w14:paraId="6A4967CF" w14:textId="239F62A1" w:rsidR="00D47E1F" w:rsidRPr="00D47E1F" w:rsidRDefault="00D47E1F" w:rsidP="00605063">
            <w:r w:rsidRPr="00D47E1F">
              <w:t>Стоянка Кивач III</w:t>
            </w:r>
          </w:p>
        </w:tc>
        <w:tc>
          <w:tcPr>
            <w:tcW w:w="993" w:type="dxa"/>
            <w:shd w:val="clear" w:color="auto" w:fill="auto"/>
            <w:hideMark/>
          </w:tcPr>
          <w:p w14:paraId="1D2071C1" w14:textId="77777777" w:rsidR="00D47E1F" w:rsidRPr="00D47E1F" w:rsidRDefault="00D47E1F" w:rsidP="00605063">
            <w:r w:rsidRPr="00D47E1F">
              <w:t>VI тыс. до н.э.</w:t>
            </w:r>
          </w:p>
        </w:tc>
        <w:tc>
          <w:tcPr>
            <w:tcW w:w="1701" w:type="dxa"/>
            <w:shd w:val="clear" w:color="auto" w:fill="auto"/>
            <w:hideMark/>
          </w:tcPr>
          <w:p w14:paraId="00B8AEC4"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8154AC7" w14:textId="77777777" w:rsidR="00D47E1F" w:rsidRPr="00D47E1F" w:rsidRDefault="00D47E1F" w:rsidP="00605063">
            <w:r w:rsidRPr="00D47E1F">
              <w:t>Приказ Министерства культуры РК от 20.01.2015 г. №11</w:t>
            </w:r>
          </w:p>
        </w:tc>
        <w:tc>
          <w:tcPr>
            <w:tcW w:w="1234" w:type="dxa"/>
            <w:shd w:val="clear" w:color="auto" w:fill="auto"/>
            <w:hideMark/>
          </w:tcPr>
          <w:p w14:paraId="73E28943" w14:textId="77777777" w:rsidR="00D47E1F" w:rsidRPr="00D47E1F" w:rsidRDefault="00D47E1F" w:rsidP="00605063">
            <w:r w:rsidRPr="00D47E1F">
              <w:t> </w:t>
            </w:r>
          </w:p>
        </w:tc>
        <w:tc>
          <w:tcPr>
            <w:tcW w:w="1134" w:type="dxa"/>
            <w:shd w:val="clear" w:color="auto" w:fill="auto"/>
            <w:hideMark/>
          </w:tcPr>
          <w:p w14:paraId="54B8B3E5" w14:textId="77777777" w:rsidR="00D47E1F" w:rsidRPr="00D47E1F" w:rsidRDefault="00D47E1F" w:rsidP="00605063">
            <w:r w:rsidRPr="00D47E1F">
              <w:t> </w:t>
            </w:r>
          </w:p>
        </w:tc>
      </w:tr>
      <w:tr w:rsidR="00156532" w:rsidRPr="00D47E1F" w14:paraId="19EDB14B" w14:textId="77777777" w:rsidTr="00156532">
        <w:tc>
          <w:tcPr>
            <w:tcW w:w="426" w:type="dxa"/>
            <w:shd w:val="clear" w:color="auto" w:fill="auto"/>
          </w:tcPr>
          <w:p w14:paraId="4097C487" w14:textId="53345B50" w:rsidR="00D47E1F" w:rsidRPr="00D47E1F" w:rsidRDefault="001136D7" w:rsidP="00605063">
            <w:r>
              <w:t>25</w:t>
            </w:r>
          </w:p>
        </w:tc>
        <w:tc>
          <w:tcPr>
            <w:tcW w:w="2551" w:type="dxa"/>
            <w:shd w:val="clear" w:color="auto" w:fill="auto"/>
            <w:hideMark/>
          </w:tcPr>
          <w:p w14:paraId="68653E18" w14:textId="34EE9A07" w:rsidR="00D47E1F" w:rsidRPr="00D47E1F" w:rsidRDefault="00D47E1F" w:rsidP="00605063">
            <w:r w:rsidRPr="00D47E1F">
              <w:t>Стоянка Кивач IV</w:t>
            </w:r>
          </w:p>
        </w:tc>
        <w:tc>
          <w:tcPr>
            <w:tcW w:w="993" w:type="dxa"/>
            <w:shd w:val="clear" w:color="auto" w:fill="auto"/>
            <w:hideMark/>
          </w:tcPr>
          <w:p w14:paraId="0F0C1A47" w14:textId="77777777" w:rsidR="00D47E1F" w:rsidRPr="00D47E1F" w:rsidRDefault="00D47E1F" w:rsidP="00605063">
            <w:r w:rsidRPr="00D47E1F">
              <w:t>VI тыс. до н.э.</w:t>
            </w:r>
          </w:p>
        </w:tc>
        <w:tc>
          <w:tcPr>
            <w:tcW w:w="1701" w:type="dxa"/>
            <w:shd w:val="clear" w:color="auto" w:fill="auto"/>
            <w:hideMark/>
          </w:tcPr>
          <w:p w14:paraId="5E58DD6C"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2336AF4"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599AC9A3" w14:textId="77777777" w:rsidR="00D47E1F" w:rsidRPr="00D47E1F" w:rsidRDefault="00D47E1F" w:rsidP="00605063">
            <w:r w:rsidRPr="00D47E1F">
              <w:t> </w:t>
            </w:r>
          </w:p>
        </w:tc>
        <w:tc>
          <w:tcPr>
            <w:tcW w:w="1134" w:type="dxa"/>
            <w:shd w:val="clear" w:color="auto" w:fill="auto"/>
            <w:hideMark/>
          </w:tcPr>
          <w:p w14:paraId="2236587E" w14:textId="77777777" w:rsidR="00D47E1F" w:rsidRPr="00D47E1F" w:rsidRDefault="00D47E1F" w:rsidP="00605063">
            <w:r w:rsidRPr="00D47E1F">
              <w:t> </w:t>
            </w:r>
          </w:p>
        </w:tc>
      </w:tr>
      <w:tr w:rsidR="00156532" w:rsidRPr="00D47E1F" w14:paraId="31776BAB" w14:textId="77777777" w:rsidTr="00156532">
        <w:tc>
          <w:tcPr>
            <w:tcW w:w="426" w:type="dxa"/>
            <w:shd w:val="clear" w:color="auto" w:fill="auto"/>
          </w:tcPr>
          <w:p w14:paraId="5C082ECB" w14:textId="03E1B97B" w:rsidR="00D47E1F" w:rsidRPr="00D47E1F" w:rsidRDefault="001136D7" w:rsidP="00605063">
            <w:r>
              <w:t>26</w:t>
            </w:r>
          </w:p>
        </w:tc>
        <w:tc>
          <w:tcPr>
            <w:tcW w:w="2551" w:type="dxa"/>
            <w:shd w:val="clear" w:color="auto" w:fill="auto"/>
            <w:hideMark/>
          </w:tcPr>
          <w:p w14:paraId="4EB743B7" w14:textId="195B3B8C" w:rsidR="00D47E1F" w:rsidRPr="00D47E1F" w:rsidRDefault="00D47E1F" w:rsidP="00605063">
            <w:r w:rsidRPr="00D47E1F">
              <w:t>Стоянка Кивач V</w:t>
            </w:r>
          </w:p>
        </w:tc>
        <w:tc>
          <w:tcPr>
            <w:tcW w:w="993" w:type="dxa"/>
            <w:shd w:val="clear" w:color="auto" w:fill="auto"/>
            <w:hideMark/>
          </w:tcPr>
          <w:p w14:paraId="67ADA988" w14:textId="77777777" w:rsidR="00D47E1F" w:rsidRPr="00D47E1F" w:rsidRDefault="00D47E1F" w:rsidP="00605063">
            <w:r w:rsidRPr="00D47E1F">
              <w:t>VI тыс. до н.э.</w:t>
            </w:r>
          </w:p>
        </w:tc>
        <w:tc>
          <w:tcPr>
            <w:tcW w:w="1701" w:type="dxa"/>
            <w:shd w:val="clear" w:color="auto" w:fill="auto"/>
            <w:hideMark/>
          </w:tcPr>
          <w:p w14:paraId="0C4DAF62"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B4E0870"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1BA66F41" w14:textId="77777777" w:rsidR="00D47E1F" w:rsidRPr="00D47E1F" w:rsidRDefault="00D47E1F" w:rsidP="00605063">
            <w:r w:rsidRPr="00D47E1F">
              <w:t> </w:t>
            </w:r>
          </w:p>
        </w:tc>
        <w:tc>
          <w:tcPr>
            <w:tcW w:w="1134" w:type="dxa"/>
            <w:shd w:val="clear" w:color="auto" w:fill="auto"/>
            <w:hideMark/>
          </w:tcPr>
          <w:p w14:paraId="5B06DDCA" w14:textId="77777777" w:rsidR="00D47E1F" w:rsidRPr="00D47E1F" w:rsidRDefault="00D47E1F" w:rsidP="00605063">
            <w:r w:rsidRPr="00D47E1F">
              <w:t> </w:t>
            </w:r>
          </w:p>
        </w:tc>
      </w:tr>
      <w:tr w:rsidR="00156532" w:rsidRPr="00D47E1F" w14:paraId="7C36638B" w14:textId="77777777" w:rsidTr="00156532">
        <w:tc>
          <w:tcPr>
            <w:tcW w:w="426" w:type="dxa"/>
            <w:shd w:val="clear" w:color="auto" w:fill="auto"/>
          </w:tcPr>
          <w:p w14:paraId="051C73ED" w14:textId="4DB36C43" w:rsidR="00D47E1F" w:rsidRPr="00D47E1F" w:rsidRDefault="001136D7" w:rsidP="00605063">
            <w:r>
              <w:t>27</w:t>
            </w:r>
          </w:p>
        </w:tc>
        <w:tc>
          <w:tcPr>
            <w:tcW w:w="2551" w:type="dxa"/>
            <w:shd w:val="clear" w:color="auto" w:fill="auto"/>
            <w:hideMark/>
          </w:tcPr>
          <w:p w14:paraId="4D6A5E6E" w14:textId="40F7FFC8" w:rsidR="00D47E1F" w:rsidRPr="00D47E1F" w:rsidRDefault="00D47E1F" w:rsidP="00605063">
            <w:r w:rsidRPr="00D47E1F">
              <w:t>Стоянка Кивач VI</w:t>
            </w:r>
          </w:p>
        </w:tc>
        <w:tc>
          <w:tcPr>
            <w:tcW w:w="993" w:type="dxa"/>
            <w:shd w:val="clear" w:color="auto" w:fill="auto"/>
            <w:hideMark/>
          </w:tcPr>
          <w:p w14:paraId="04B57D9A" w14:textId="77777777" w:rsidR="00D47E1F" w:rsidRPr="00D47E1F" w:rsidRDefault="00D47E1F" w:rsidP="00605063">
            <w:r w:rsidRPr="00D47E1F">
              <w:t>V-VI тыс. до н.э.</w:t>
            </w:r>
          </w:p>
        </w:tc>
        <w:tc>
          <w:tcPr>
            <w:tcW w:w="1701" w:type="dxa"/>
            <w:shd w:val="clear" w:color="auto" w:fill="auto"/>
            <w:hideMark/>
          </w:tcPr>
          <w:p w14:paraId="41A0360A"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A460735"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2B8F5379" w14:textId="77777777" w:rsidR="00D47E1F" w:rsidRPr="00D47E1F" w:rsidRDefault="00D47E1F" w:rsidP="00605063">
            <w:r w:rsidRPr="00D47E1F">
              <w:t> </w:t>
            </w:r>
          </w:p>
        </w:tc>
        <w:tc>
          <w:tcPr>
            <w:tcW w:w="1134" w:type="dxa"/>
            <w:shd w:val="clear" w:color="auto" w:fill="auto"/>
            <w:hideMark/>
          </w:tcPr>
          <w:p w14:paraId="34820CEB" w14:textId="77777777" w:rsidR="00D47E1F" w:rsidRPr="00D47E1F" w:rsidRDefault="00D47E1F" w:rsidP="00605063">
            <w:r w:rsidRPr="00D47E1F">
              <w:t> </w:t>
            </w:r>
          </w:p>
        </w:tc>
      </w:tr>
      <w:tr w:rsidR="00156532" w:rsidRPr="00D47E1F" w14:paraId="4B0BE918" w14:textId="77777777" w:rsidTr="00156532">
        <w:tc>
          <w:tcPr>
            <w:tcW w:w="426" w:type="dxa"/>
            <w:shd w:val="clear" w:color="auto" w:fill="auto"/>
          </w:tcPr>
          <w:p w14:paraId="74E5E0E2" w14:textId="6833CFB6" w:rsidR="00D47E1F" w:rsidRPr="00D47E1F" w:rsidRDefault="001136D7" w:rsidP="00605063">
            <w:r>
              <w:t>28</w:t>
            </w:r>
          </w:p>
        </w:tc>
        <w:tc>
          <w:tcPr>
            <w:tcW w:w="2551" w:type="dxa"/>
            <w:shd w:val="clear" w:color="auto" w:fill="auto"/>
            <w:hideMark/>
          </w:tcPr>
          <w:p w14:paraId="4D95B2F9" w14:textId="2F97FD87" w:rsidR="00D47E1F" w:rsidRPr="00D47E1F" w:rsidRDefault="00D47E1F" w:rsidP="00605063">
            <w:r w:rsidRPr="00D47E1F">
              <w:t>Стоянка Кивач VII</w:t>
            </w:r>
          </w:p>
        </w:tc>
        <w:tc>
          <w:tcPr>
            <w:tcW w:w="993" w:type="dxa"/>
            <w:shd w:val="clear" w:color="auto" w:fill="auto"/>
            <w:hideMark/>
          </w:tcPr>
          <w:p w14:paraId="02FFCE75" w14:textId="77777777" w:rsidR="00D47E1F" w:rsidRPr="00D47E1F" w:rsidRDefault="00D47E1F" w:rsidP="00605063">
            <w:r w:rsidRPr="00D47E1F">
              <w:t>IV- III тыс. до н.э.</w:t>
            </w:r>
          </w:p>
        </w:tc>
        <w:tc>
          <w:tcPr>
            <w:tcW w:w="1701" w:type="dxa"/>
            <w:shd w:val="clear" w:color="auto" w:fill="auto"/>
            <w:hideMark/>
          </w:tcPr>
          <w:p w14:paraId="2AA0035F"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57AE1513"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4C6B6845" w14:textId="77777777" w:rsidR="00D47E1F" w:rsidRPr="00D47E1F" w:rsidRDefault="00D47E1F" w:rsidP="00605063">
            <w:r w:rsidRPr="00D47E1F">
              <w:t> </w:t>
            </w:r>
          </w:p>
        </w:tc>
        <w:tc>
          <w:tcPr>
            <w:tcW w:w="1134" w:type="dxa"/>
            <w:shd w:val="clear" w:color="auto" w:fill="auto"/>
            <w:hideMark/>
          </w:tcPr>
          <w:p w14:paraId="4F8C0E42" w14:textId="77777777" w:rsidR="00D47E1F" w:rsidRPr="00D47E1F" w:rsidRDefault="00D47E1F" w:rsidP="00605063">
            <w:r w:rsidRPr="00D47E1F">
              <w:t> </w:t>
            </w:r>
          </w:p>
        </w:tc>
      </w:tr>
      <w:tr w:rsidR="00156532" w:rsidRPr="00D47E1F" w14:paraId="4F2FA274" w14:textId="77777777" w:rsidTr="00156532">
        <w:tc>
          <w:tcPr>
            <w:tcW w:w="426" w:type="dxa"/>
            <w:shd w:val="clear" w:color="auto" w:fill="auto"/>
          </w:tcPr>
          <w:p w14:paraId="0C04A9B6" w14:textId="73E158FE" w:rsidR="00D47E1F" w:rsidRPr="00D47E1F" w:rsidRDefault="001136D7" w:rsidP="00605063">
            <w:r>
              <w:t>29</w:t>
            </w:r>
          </w:p>
        </w:tc>
        <w:tc>
          <w:tcPr>
            <w:tcW w:w="2551" w:type="dxa"/>
            <w:shd w:val="clear" w:color="auto" w:fill="auto"/>
            <w:hideMark/>
          </w:tcPr>
          <w:p w14:paraId="22FA25DF" w14:textId="31F12AD3" w:rsidR="00D47E1F" w:rsidRPr="00D47E1F" w:rsidRDefault="00D47E1F" w:rsidP="00605063">
            <w:r w:rsidRPr="00D47E1F">
              <w:t>Стоянка Кивач VIII</w:t>
            </w:r>
          </w:p>
        </w:tc>
        <w:tc>
          <w:tcPr>
            <w:tcW w:w="993" w:type="dxa"/>
            <w:shd w:val="clear" w:color="auto" w:fill="auto"/>
            <w:hideMark/>
          </w:tcPr>
          <w:p w14:paraId="718BA1EB" w14:textId="77777777" w:rsidR="00D47E1F" w:rsidRPr="00D47E1F" w:rsidRDefault="00D47E1F" w:rsidP="00605063">
            <w:r w:rsidRPr="00D47E1F">
              <w:t>VI тыс. до н.э.</w:t>
            </w:r>
          </w:p>
        </w:tc>
        <w:tc>
          <w:tcPr>
            <w:tcW w:w="1701" w:type="dxa"/>
            <w:shd w:val="clear" w:color="auto" w:fill="auto"/>
            <w:hideMark/>
          </w:tcPr>
          <w:p w14:paraId="14CFA045"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7C44401E"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615CC2EC" w14:textId="77777777" w:rsidR="00D47E1F" w:rsidRPr="00D47E1F" w:rsidRDefault="00D47E1F" w:rsidP="00605063">
            <w:r w:rsidRPr="00D47E1F">
              <w:t> </w:t>
            </w:r>
          </w:p>
        </w:tc>
        <w:tc>
          <w:tcPr>
            <w:tcW w:w="1134" w:type="dxa"/>
            <w:shd w:val="clear" w:color="auto" w:fill="auto"/>
            <w:hideMark/>
          </w:tcPr>
          <w:p w14:paraId="3EAEB3AC" w14:textId="77777777" w:rsidR="00D47E1F" w:rsidRPr="00D47E1F" w:rsidRDefault="00D47E1F" w:rsidP="00605063">
            <w:r w:rsidRPr="00D47E1F">
              <w:t> </w:t>
            </w:r>
          </w:p>
        </w:tc>
      </w:tr>
      <w:tr w:rsidR="00156532" w:rsidRPr="00D47E1F" w14:paraId="73009C36" w14:textId="77777777" w:rsidTr="00156532">
        <w:tc>
          <w:tcPr>
            <w:tcW w:w="426" w:type="dxa"/>
            <w:shd w:val="clear" w:color="auto" w:fill="auto"/>
          </w:tcPr>
          <w:p w14:paraId="5F9F584B" w14:textId="1364FCE6" w:rsidR="00D47E1F" w:rsidRPr="00D47E1F" w:rsidRDefault="001136D7" w:rsidP="00605063">
            <w:r>
              <w:t>30</w:t>
            </w:r>
          </w:p>
        </w:tc>
        <w:tc>
          <w:tcPr>
            <w:tcW w:w="2551" w:type="dxa"/>
            <w:shd w:val="clear" w:color="auto" w:fill="auto"/>
            <w:hideMark/>
          </w:tcPr>
          <w:p w14:paraId="7178153A" w14:textId="29EF626A" w:rsidR="00D47E1F" w:rsidRPr="00D47E1F" w:rsidRDefault="00D47E1F" w:rsidP="00605063">
            <w:r w:rsidRPr="00D47E1F">
              <w:t>Стоянка Кивач IX</w:t>
            </w:r>
          </w:p>
        </w:tc>
        <w:tc>
          <w:tcPr>
            <w:tcW w:w="993" w:type="dxa"/>
            <w:shd w:val="clear" w:color="auto" w:fill="auto"/>
            <w:hideMark/>
          </w:tcPr>
          <w:p w14:paraId="26D35127" w14:textId="77777777" w:rsidR="00D47E1F" w:rsidRPr="00D47E1F" w:rsidRDefault="00D47E1F" w:rsidP="00605063">
            <w:r w:rsidRPr="00D47E1F">
              <w:t>IV- III тыс. до н.э.</w:t>
            </w:r>
          </w:p>
        </w:tc>
        <w:tc>
          <w:tcPr>
            <w:tcW w:w="1701" w:type="dxa"/>
            <w:shd w:val="clear" w:color="auto" w:fill="auto"/>
            <w:hideMark/>
          </w:tcPr>
          <w:p w14:paraId="13DCFB0B"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F979F7A"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16CDD3EE" w14:textId="77777777" w:rsidR="00D47E1F" w:rsidRPr="00D47E1F" w:rsidRDefault="00D47E1F" w:rsidP="00605063">
            <w:r w:rsidRPr="00D47E1F">
              <w:t> </w:t>
            </w:r>
          </w:p>
        </w:tc>
        <w:tc>
          <w:tcPr>
            <w:tcW w:w="1134" w:type="dxa"/>
            <w:shd w:val="clear" w:color="auto" w:fill="auto"/>
            <w:hideMark/>
          </w:tcPr>
          <w:p w14:paraId="7148054F" w14:textId="77777777" w:rsidR="00D47E1F" w:rsidRPr="00D47E1F" w:rsidRDefault="00D47E1F" w:rsidP="00605063">
            <w:r w:rsidRPr="00D47E1F">
              <w:t> </w:t>
            </w:r>
          </w:p>
        </w:tc>
      </w:tr>
      <w:tr w:rsidR="00156532" w:rsidRPr="00D47E1F" w14:paraId="7BDCB6C7" w14:textId="77777777" w:rsidTr="00156532">
        <w:tc>
          <w:tcPr>
            <w:tcW w:w="426" w:type="dxa"/>
            <w:shd w:val="clear" w:color="auto" w:fill="auto"/>
          </w:tcPr>
          <w:p w14:paraId="693CCEE8" w14:textId="472DA7FC" w:rsidR="00D47E1F" w:rsidRPr="00D47E1F" w:rsidRDefault="001136D7" w:rsidP="00605063">
            <w:r>
              <w:t>31</w:t>
            </w:r>
          </w:p>
        </w:tc>
        <w:tc>
          <w:tcPr>
            <w:tcW w:w="2551" w:type="dxa"/>
            <w:shd w:val="clear" w:color="auto" w:fill="auto"/>
            <w:hideMark/>
          </w:tcPr>
          <w:p w14:paraId="7975AED6" w14:textId="7F0B22A3" w:rsidR="00D47E1F" w:rsidRPr="00D47E1F" w:rsidRDefault="00D47E1F" w:rsidP="00605063">
            <w:r w:rsidRPr="00D47E1F">
              <w:t>Стоянка Кивач X</w:t>
            </w:r>
          </w:p>
        </w:tc>
        <w:tc>
          <w:tcPr>
            <w:tcW w:w="993" w:type="dxa"/>
            <w:shd w:val="clear" w:color="auto" w:fill="auto"/>
            <w:hideMark/>
          </w:tcPr>
          <w:p w14:paraId="32C14540" w14:textId="77777777" w:rsidR="00D47E1F" w:rsidRPr="00D47E1F" w:rsidRDefault="00D47E1F" w:rsidP="00605063">
            <w:r w:rsidRPr="00D47E1F">
              <w:t>VI тыс. до н.э.</w:t>
            </w:r>
          </w:p>
        </w:tc>
        <w:tc>
          <w:tcPr>
            <w:tcW w:w="1701" w:type="dxa"/>
            <w:shd w:val="clear" w:color="auto" w:fill="auto"/>
            <w:hideMark/>
          </w:tcPr>
          <w:p w14:paraId="3B8A6551"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75DAFB0" w14:textId="77777777" w:rsidR="00D47E1F" w:rsidRPr="00D47E1F" w:rsidRDefault="00D47E1F" w:rsidP="00605063">
            <w:r w:rsidRPr="00D47E1F">
              <w:t>Приказ Управления по охране ОКН РК от 05.06.2018 г.  №94</w:t>
            </w:r>
          </w:p>
        </w:tc>
        <w:tc>
          <w:tcPr>
            <w:tcW w:w="1234" w:type="dxa"/>
            <w:shd w:val="clear" w:color="auto" w:fill="auto"/>
            <w:hideMark/>
          </w:tcPr>
          <w:p w14:paraId="7029D5EA" w14:textId="77777777" w:rsidR="00D47E1F" w:rsidRPr="00D47E1F" w:rsidRDefault="00D47E1F" w:rsidP="00605063">
            <w:r w:rsidRPr="00D47E1F">
              <w:t> </w:t>
            </w:r>
          </w:p>
        </w:tc>
        <w:tc>
          <w:tcPr>
            <w:tcW w:w="1134" w:type="dxa"/>
            <w:shd w:val="clear" w:color="auto" w:fill="auto"/>
            <w:hideMark/>
          </w:tcPr>
          <w:p w14:paraId="10007031" w14:textId="77777777" w:rsidR="00D47E1F" w:rsidRPr="00D47E1F" w:rsidRDefault="00D47E1F" w:rsidP="00605063">
            <w:r w:rsidRPr="00D47E1F">
              <w:t> </w:t>
            </w:r>
          </w:p>
        </w:tc>
      </w:tr>
      <w:tr w:rsidR="00156532" w:rsidRPr="00D47E1F" w14:paraId="06F32F86" w14:textId="77777777" w:rsidTr="00156532">
        <w:tc>
          <w:tcPr>
            <w:tcW w:w="426" w:type="dxa"/>
            <w:shd w:val="clear" w:color="auto" w:fill="auto"/>
          </w:tcPr>
          <w:p w14:paraId="49205BD3" w14:textId="2FC4B194" w:rsidR="00D47E1F" w:rsidRPr="00D47E1F" w:rsidRDefault="001136D7" w:rsidP="00605063">
            <w:r>
              <w:t>32</w:t>
            </w:r>
          </w:p>
        </w:tc>
        <w:tc>
          <w:tcPr>
            <w:tcW w:w="2551" w:type="dxa"/>
            <w:shd w:val="clear" w:color="auto" w:fill="auto"/>
            <w:hideMark/>
          </w:tcPr>
          <w:p w14:paraId="5D5CEC39" w14:textId="5CDA98AF" w:rsidR="00D47E1F" w:rsidRPr="00D47E1F" w:rsidRDefault="00D47E1F" w:rsidP="00605063">
            <w:r w:rsidRPr="00D47E1F">
              <w:t xml:space="preserve">Каменоломня Западное </w:t>
            </w:r>
            <w:proofErr w:type="spellStart"/>
            <w:r w:rsidRPr="00D47E1F">
              <w:t>Кончезеро</w:t>
            </w:r>
            <w:proofErr w:type="spellEnd"/>
            <w:r w:rsidRPr="00D47E1F">
              <w:t xml:space="preserve"> I</w:t>
            </w:r>
          </w:p>
        </w:tc>
        <w:tc>
          <w:tcPr>
            <w:tcW w:w="993" w:type="dxa"/>
            <w:shd w:val="clear" w:color="auto" w:fill="auto"/>
            <w:hideMark/>
          </w:tcPr>
          <w:p w14:paraId="50DF3154" w14:textId="77777777" w:rsidR="00D47E1F" w:rsidRPr="00D47E1F" w:rsidRDefault="00D47E1F" w:rsidP="00605063">
            <w:r w:rsidRPr="00D47E1F">
              <w:t>VIII - II тыс. до н.э.</w:t>
            </w:r>
          </w:p>
        </w:tc>
        <w:tc>
          <w:tcPr>
            <w:tcW w:w="1701" w:type="dxa"/>
            <w:shd w:val="clear" w:color="auto" w:fill="auto"/>
            <w:hideMark/>
          </w:tcPr>
          <w:p w14:paraId="1D744F91"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121D1E4F" w14:textId="77777777" w:rsidR="00D47E1F" w:rsidRPr="00D47E1F" w:rsidRDefault="00D47E1F" w:rsidP="00605063">
            <w:r w:rsidRPr="00D47E1F">
              <w:t>Приказ Управления по охране ОКН РК от 18.08.2021 г.№429</w:t>
            </w:r>
          </w:p>
          <w:p w14:paraId="02206BC2" w14:textId="77777777" w:rsidR="00D47E1F" w:rsidRPr="00D47E1F" w:rsidRDefault="00D47E1F" w:rsidP="00605063">
            <w:r w:rsidRPr="00D47E1F">
              <w:t> </w:t>
            </w:r>
          </w:p>
        </w:tc>
        <w:tc>
          <w:tcPr>
            <w:tcW w:w="1234" w:type="dxa"/>
            <w:shd w:val="clear" w:color="auto" w:fill="auto"/>
            <w:hideMark/>
          </w:tcPr>
          <w:p w14:paraId="30D2A7A7" w14:textId="77777777" w:rsidR="00D47E1F" w:rsidRPr="00D47E1F" w:rsidRDefault="00D47E1F" w:rsidP="00605063">
            <w:r w:rsidRPr="00D47E1F">
              <w:t> </w:t>
            </w:r>
          </w:p>
        </w:tc>
        <w:tc>
          <w:tcPr>
            <w:tcW w:w="1134" w:type="dxa"/>
            <w:shd w:val="clear" w:color="auto" w:fill="auto"/>
            <w:hideMark/>
          </w:tcPr>
          <w:p w14:paraId="1C7671A9" w14:textId="77777777" w:rsidR="00D47E1F" w:rsidRPr="00D47E1F" w:rsidRDefault="00D47E1F" w:rsidP="00605063">
            <w:r w:rsidRPr="00D47E1F">
              <w:t> </w:t>
            </w:r>
          </w:p>
        </w:tc>
      </w:tr>
      <w:tr w:rsidR="00156532" w:rsidRPr="00D47E1F" w14:paraId="5B6310F5" w14:textId="77777777" w:rsidTr="00156532">
        <w:tc>
          <w:tcPr>
            <w:tcW w:w="426" w:type="dxa"/>
            <w:shd w:val="clear" w:color="auto" w:fill="auto"/>
          </w:tcPr>
          <w:p w14:paraId="442F9B28" w14:textId="6EB64A7D" w:rsidR="00D47E1F" w:rsidRPr="00D47E1F" w:rsidRDefault="001136D7" w:rsidP="00605063">
            <w:r>
              <w:t>33</w:t>
            </w:r>
          </w:p>
        </w:tc>
        <w:tc>
          <w:tcPr>
            <w:tcW w:w="2551" w:type="dxa"/>
            <w:shd w:val="clear" w:color="auto" w:fill="auto"/>
            <w:hideMark/>
          </w:tcPr>
          <w:p w14:paraId="3A72D3F7" w14:textId="796F76DB" w:rsidR="00D47E1F" w:rsidRPr="00D47E1F" w:rsidRDefault="00D47E1F" w:rsidP="00605063">
            <w:proofErr w:type="spellStart"/>
            <w:r w:rsidRPr="00D47E1F">
              <w:t>Углежогная</w:t>
            </w:r>
            <w:proofErr w:type="spellEnd"/>
            <w:r w:rsidRPr="00D47E1F">
              <w:t xml:space="preserve"> куча Вороново I</w:t>
            </w:r>
          </w:p>
        </w:tc>
        <w:tc>
          <w:tcPr>
            <w:tcW w:w="993" w:type="dxa"/>
            <w:shd w:val="clear" w:color="auto" w:fill="auto"/>
            <w:hideMark/>
          </w:tcPr>
          <w:p w14:paraId="623A6B9E" w14:textId="77777777" w:rsidR="00D47E1F" w:rsidRPr="00D47E1F" w:rsidRDefault="00D47E1F" w:rsidP="00605063">
            <w:r w:rsidRPr="00D47E1F">
              <w:t>XVII-XIX вв.</w:t>
            </w:r>
          </w:p>
        </w:tc>
        <w:tc>
          <w:tcPr>
            <w:tcW w:w="1701" w:type="dxa"/>
            <w:shd w:val="clear" w:color="auto" w:fill="auto"/>
            <w:hideMark/>
          </w:tcPr>
          <w:p w14:paraId="763F71C6"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7AFCAFEA" w14:textId="77777777" w:rsidR="00D47E1F" w:rsidRPr="00D47E1F" w:rsidRDefault="00D47E1F" w:rsidP="00605063">
            <w:r w:rsidRPr="00D47E1F">
              <w:t>Приказ Управления по охране ОКН РК</w:t>
            </w:r>
            <w:r w:rsidRPr="00D47E1F">
              <w:br/>
              <w:t>от 06.12.2022 г. №516</w:t>
            </w:r>
          </w:p>
          <w:p w14:paraId="4AF58EEE" w14:textId="77777777" w:rsidR="00D47E1F" w:rsidRPr="00D47E1F" w:rsidRDefault="00D47E1F" w:rsidP="00605063">
            <w:r w:rsidRPr="00D47E1F">
              <w:t> </w:t>
            </w:r>
          </w:p>
        </w:tc>
        <w:tc>
          <w:tcPr>
            <w:tcW w:w="1234" w:type="dxa"/>
            <w:shd w:val="clear" w:color="auto" w:fill="auto"/>
            <w:hideMark/>
          </w:tcPr>
          <w:p w14:paraId="49792218" w14:textId="77777777" w:rsidR="00D47E1F" w:rsidRPr="00D47E1F" w:rsidRDefault="00D47E1F" w:rsidP="00605063">
            <w:r w:rsidRPr="00D47E1F">
              <w:t> </w:t>
            </w:r>
          </w:p>
        </w:tc>
        <w:tc>
          <w:tcPr>
            <w:tcW w:w="1134" w:type="dxa"/>
            <w:shd w:val="clear" w:color="auto" w:fill="auto"/>
            <w:hideMark/>
          </w:tcPr>
          <w:p w14:paraId="471DC032" w14:textId="77777777" w:rsidR="00D47E1F" w:rsidRPr="00D47E1F" w:rsidRDefault="00D47E1F" w:rsidP="00605063">
            <w:r w:rsidRPr="00D47E1F">
              <w:t> </w:t>
            </w:r>
          </w:p>
        </w:tc>
      </w:tr>
      <w:tr w:rsidR="00156532" w:rsidRPr="00D47E1F" w14:paraId="7BBC23F6" w14:textId="77777777" w:rsidTr="00156532">
        <w:tc>
          <w:tcPr>
            <w:tcW w:w="426" w:type="dxa"/>
            <w:shd w:val="clear" w:color="auto" w:fill="auto"/>
          </w:tcPr>
          <w:p w14:paraId="0FE1C40D" w14:textId="633DC10F" w:rsidR="00D47E1F" w:rsidRPr="00D47E1F" w:rsidRDefault="001136D7" w:rsidP="00605063">
            <w:r>
              <w:t>34</w:t>
            </w:r>
          </w:p>
        </w:tc>
        <w:tc>
          <w:tcPr>
            <w:tcW w:w="2551" w:type="dxa"/>
            <w:shd w:val="clear" w:color="auto" w:fill="auto"/>
            <w:hideMark/>
          </w:tcPr>
          <w:p w14:paraId="028E7C32" w14:textId="71602113" w:rsidR="00D47E1F" w:rsidRPr="00D47E1F" w:rsidRDefault="00D47E1F" w:rsidP="00605063">
            <w:proofErr w:type="spellStart"/>
            <w:r w:rsidRPr="00D47E1F">
              <w:t>Углежогная</w:t>
            </w:r>
            <w:proofErr w:type="spellEnd"/>
            <w:r w:rsidRPr="00D47E1F">
              <w:t xml:space="preserve"> куча Вороново II</w:t>
            </w:r>
          </w:p>
        </w:tc>
        <w:tc>
          <w:tcPr>
            <w:tcW w:w="993" w:type="dxa"/>
            <w:shd w:val="clear" w:color="auto" w:fill="auto"/>
            <w:hideMark/>
          </w:tcPr>
          <w:p w14:paraId="2F3F40F0" w14:textId="77777777" w:rsidR="00D47E1F" w:rsidRPr="00D47E1F" w:rsidRDefault="00D47E1F" w:rsidP="00605063">
            <w:r w:rsidRPr="00D47E1F">
              <w:t>XVII-XIX вв.</w:t>
            </w:r>
          </w:p>
        </w:tc>
        <w:tc>
          <w:tcPr>
            <w:tcW w:w="1701" w:type="dxa"/>
            <w:shd w:val="clear" w:color="auto" w:fill="auto"/>
            <w:hideMark/>
          </w:tcPr>
          <w:p w14:paraId="28AB0890"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47450D5"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3D4DD106" w14:textId="77777777" w:rsidR="00D47E1F" w:rsidRPr="00D47E1F" w:rsidRDefault="00D47E1F" w:rsidP="00605063">
            <w:r w:rsidRPr="00D47E1F">
              <w:t> </w:t>
            </w:r>
          </w:p>
        </w:tc>
        <w:tc>
          <w:tcPr>
            <w:tcW w:w="1134" w:type="dxa"/>
            <w:shd w:val="clear" w:color="auto" w:fill="auto"/>
            <w:hideMark/>
          </w:tcPr>
          <w:p w14:paraId="6D589E41" w14:textId="77777777" w:rsidR="00D47E1F" w:rsidRPr="00D47E1F" w:rsidRDefault="00D47E1F" w:rsidP="00605063">
            <w:r w:rsidRPr="00D47E1F">
              <w:t> </w:t>
            </w:r>
          </w:p>
        </w:tc>
      </w:tr>
      <w:tr w:rsidR="00156532" w:rsidRPr="00D47E1F" w14:paraId="549A491F" w14:textId="77777777" w:rsidTr="00156532">
        <w:tc>
          <w:tcPr>
            <w:tcW w:w="426" w:type="dxa"/>
            <w:shd w:val="clear" w:color="auto" w:fill="auto"/>
          </w:tcPr>
          <w:p w14:paraId="7E18A729" w14:textId="31DB88AE" w:rsidR="00D47E1F" w:rsidRPr="00D47E1F" w:rsidRDefault="001136D7" w:rsidP="00605063">
            <w:r>
              <w:t>35</w:t>
            </w:r>
          </w:p>
        </w:tc>
        <w:tc>
          <w:tcPr>
            <w:tcW w:w="2551" w:type="dxa"/>
            <w:shd w:val="clear" w:color="auto" w:fill="auto"/>
            <w:hideMark/>
          </w:tcPr>
          <w:p w14:paraId="7BBC9A69" w14:textId="632ADACC" w:rsidR="00D47E1F" w:rsidRPr="00D47E1F" w:rsidRDefault="00D47E1F" w:rsidP="00605063">
            <w:proofErr w:type="spellStart"/>
            <w:r w:rsidRPr="00D47E1F">
              <w:t>Углежогная</w:t>
            </w:r>
            <w:proofErr w:type="spellEnd"/>
            <w:r w:rsidRPr="00D47E1F">
              <w:t xml:space="preserve"> куча Вороново III</w:t>
            </w:r>
          </w:p>
        </w:tc>
        <w:tc>
          <w:tcPr>
            <w:tcW w:w="993" w:type="dxa"/>
            <w:shd w:val="clear" w:color="auto" w:fill="auto"/>
            <w:hideMark/>
          </w:tcPr>
          <w:p w14:paraId="0D7CACB4" w14:textId="77777777" w:rsidR="00D47E1F" w:rsidRPr="00D47E1F" w:rsidRDefault="00D47E1F" w:rsidP="00605063">
            <w:r w:rsidRPr="00D47E1F">
              <w:t>XVII-XIX вв.</w:t>
            </w:r>
          </w:p>
        </w:tc>
        <w:tc>
          <w:tcPr>
            <w:tcW w:w="1701" w:type="dxa"/>
            <w:shd w:val="clear" w:color="auto" w:fill="auto"/>
            <w:hideMark/>
          </w:tcPr>
          <w:p w14:paraId="02FA20EE"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50CDEC07"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06E4B0C6" w14:textId="77777777" w:rsidR="00D47E1F" w:rsidRPr="00D47E1F" w:rsidRDefault="00D47E1F" w:rsidP="00605063">
            <w:r w:rsidRPr="00D47E1F">
              <w:t> </w:t>
            </w:r>
          </w:p>
        </w:tc>
        <w:tc>
          <w:tcPr>
            <w:tcW w:w="1134" w:type="dxa"/>
            <w:shd w:val="clear" w:color="auto" w:fill="auto"/>
            <w:hideMark/>
          </w:tcPr>
          <w:p w14:paraId="0E5E5973" w14:textId="77777777" w:rsidR="00D47E1F" w:rsidRPr="00D47E1F" w:rsidRDefault="00D47E1F" w:rsidP="00605063">
            <w:r w:rsidRPr="00D47E1F">
              <w:t> </w:t>
            </w:r>
          </w:p>
        </w:tc>
      </w:tr>
      <w:tr w:rsidR="00156532" w:rsidRPr="00D47E1F" w14:paraId="7E22BDBC" w14:textId="77777777" w:rsidTr="00156532">
        <w:tc>
          <w:tcPr>
            <w:tcW w:w="426" w:type="dxa"/>
            <w:shd w:val="clear" w:color="auto" w:fill="auto"/>
          </w:tcPr>
          <w:p w14:paraId="16E6D84C" w14:textId="712679E2" w:rsidR="00D47E1F" w:rsidRPr="00D47E1F" w:rsidRDefault="001136D7" w:rsidP="00605063">
            <w:r>
              <w:t>36</w:t>
            </w:r>
          </w:p>
        </w:tc>
        <w:tc>
          <w:tcPr>
            <w:tcW w:w="2551" w:type="dxa"/>
            <w:shd w:val="clear" w:color="auto" w:fill="auto"/>
            <w:hideMark/>
          </w:tcPr>
          <w:p w14:paraId="3DF41AE1" w14:textId="12D1D50C" w:rsidR="00D47E1F" w:rsidRPr="00D47E1F" w:rsidRDefault="00D47E1F" w:rsidP="00605063">
            <w:proofErr w:type="spellStart"/>
            <w:r w:rsidRPr="00D47E1F">
              <w:t>Углежегная</w:t>
            </w:r>
            <w:proofErr w:type="spellEnd"/>
            <w:r w:rsidRPr="00D47E1F">
              <w:t xml:space="preserve"> куча Вороново IV</w:t>
            </w:r>
          </w:p>
        </w:tc>
        <w:tc>
          <w:tcPr>
            <w:tcW w:w="993" w:type="dxa"/>
            <w:shd w:val="clear" w:color="auto" w:fill="auto"/>
            <w:hideMark/>
          </w:tcPr>
          <w:p w14:paraId="58B803CD" w14:textId="77777777" w:rsidR="00D47E1F" w:rsidRPr="00D47E1F" w:rsidRDefault="00D47E1F" w:rsidP="00605063">
            <w:r w:rsidRPr="00D47E1F">
              <w:t>XVII-XIX вв.</w:t>
            </w:r>
          </w:p>
        </w:tc>
        <w:tc>
          <w:tcPr>
            <w:tcW w:w="1701" w:type="dxa"/>
            <w:shd w:val="clear" w:color="auto" w:fill="auto"/>
            <w:hideMark/>
          </w:tcPr>
          <w:p w14:paraId="2676B60D"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332DDC0"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4171DE19" w14:textId="77777777" w:rsidR="00D47E1F" w:rsidRPr="00D47E1F" w:rsidRDefault="00D47E1F" w:rsidP="00605063">
            <w:r w:rsidRPr="00D47E1F">
              <w:t> </w:t>
            </w:r>
          </w:p>
        </w:tc>
        <w:tc>
          <w:tcPr>
            <w:tcW w:w="1134" w:type="dxa"/>
            <w:shd w:val="clear" w:color="auto" w:fill="auto"/>
            <w:hideMark/>
          </w:tcPr>
          <w:p w14:paraId="48624CA2" w14:textId="77777777" w:rsidR="00D47E1F" w:rsidRPr="00D47E1F" w:rsidRDefault="00D47E1F" w:rsidP="00605063">
            <w:r w:rsidRPr="00D47E1F">
              <w:t> </w:t>
            </w:r>
          </w:p>
        </w:tc>
      </w:tr>
      <w:tr w:rsidR="00156532" w:rsidRPr="00D47E1F" w14:paraId="25A9059D" w14:textId="77777777" w:rsidTr="00156532">
        <w:tc>
          <w:tcPr>
            <w:tcW w:w="426" w:type="dxa"/>
            <w:shd w:val="clear" w:color="auto" w:fill="auto"/>
          </w:tcPr>
          <w:p w14:paraId="1767EB5D" w14:textId="7252EF0C" w:rsidR="00D47E1F" w:rsidRPr="00D47E1F" w:rsidRDefault="001136D7" w:rsidP="00605063">
            <w:r>
              <w:t>37</w:t>
            </w:r>
          </w:p>
        </w:tc>
        <w:tc>
          <w:tcPr>
            <w:tcW w:w="2551" w:type="dxa"/>
            <w:shd w:val="clear" w:color="auto" w:fill="auto"/>
            <w:hideMark/>
          </w:tcPr>
          <w:p w14:paraId="15D5E22A" w14:textId="31049229" w:rsidR="00D47E1F" w:rsidRPr="00D47E1F" w:rsidRDefault="00D47E1F" w:rsidP="00605063">
            <w:proofErr w:type="spellStart"/>
            <w:r w:rsidRPr="00D47E1F">
              <w:t>Углежегная</w:t>
            </w:r>
            <w:proofErr w:type="spellEnd"/>
            <w:r w:rsidRPr="00D47E1F">
              <w:t xml:space="preserve"> куча Вороново V</w:t>
            </w:r>
          </w:p>
        </w:tc>
        <w:tc>
          <w:tcPr>
            <w:tcW w:w="993" w:type="dxa"/>
            <w:shd w:val="clear" w:color="auto" w:fill="auto"/>
            <w:hideMark/>
          </w:tcPr>
          <w:p w14:paraId="49522B51" w14:textId="77777777" w:rsidR="00D47E1F" w:rsidRPr="00D47E1F" w:rsidRDefault="00D47E1F" w:rsidP="00605063">
            <w:r w:rsidRPr="00D47E1F">
              <w:t>XVII-XIX вв.</w:t>
            </w:r>
          </w:p>
        </w:tc>
        <w:tc>
          <w:tcPr>
            <w:tcW w:w="1701" w:type="dxa"/>
            <w:shd w:val="clear" w:color="auto" w:fill="auto"/>
            <w:hideMark/>
          </w:tcPr>
          <w:p w14:paraId="705495E5"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7807595D"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4CFC49A2" w14:textId="77777777" w:rsidR="00D47E1F" w:rsidRPr="00D47E1F" w:rsidRDefault="00D47E1F" w:rsidP="00605063">
            <w:r w:rsidRPr="00D47E1F">
              <w:t> </w:t>
            </w:r>
          </w:p>
        </w:tc>
        <w:tc>
          <w:tcPr>
            <w:tcW w:w="1134" w:type="dxa"/>
            <w:shd w:val="clear" w:color="auto" w:fill="auto"/>
            <w:hideMark/>
          </w:tcPr>
          <w:p w14:paraId="05A1A7A5" w14:textId="77777777" w:rsidR="00D47E1F" w:rsidRPr="00D47E1F" w:rsidRDefault="00D47E1F" w:rsidP="00605063">
            <w:r w:rsidRPr="00D47E1F">
              <w:t> </w:t>
            </w:r>
          </w:p>
        </w:tc>
      </w:tr>
      <w:tr w:rsidR="00156532" w:rsidRPr="00D47E1F" w14:paraId="62C5F7AF" w14:textId="77777777" w:rsidTr="00156532">
        <w:tc>
          <w:tcPr>
            <w:tcW w:w="426" w:type="dxa"/>
            <w:shd w:val="clear" w:color="auto" w:fill="auto"/>
          </w:tcPr>
          <w:p w14:paraId="59680F58" w14:textId="6F5E3470" w:rsidR="00D47E1F" w:rsidRPr="00D47E1F" w:rsidRDefault="001136D7" w:rsidP="00605063">
            <w:r>
              <w:t>38</w:t>
            </w:r>
          </w:p>
        </w:tc>
        <w:tc>
          <w:tcPr>
            <w:tcW w:w="2551" w:type="dxa"/>
            <w:shd w:val="clear" w:color="auto" w:fill="auto"/>
            <w:hideMark/>
          </w:tcPr>
          <w:p w14:paraId="60491301" w14:textId="08BD18AB" w:rsidR="00D47E1F" w:rsidRPr="00D47E1F" w:rsidRDefault="00D47E1F" w:rsidP="00605063">
            <w:proofErr w:type="spellStart"/>
            <w:r w:rsidRPr="00D47E1F">
              <w:t>Углежогная</w:t>
            </w:r>
            <w:proofErr w:type="spellEnd"/>
            <w:r w:rsidRPr="00D47E1F">
              <w:t xml:space="preserve"> куча Вороново VI</w:t>
            </w:r>
          </w:p>
        </w:tc>
        <w:tc>
          <w:tcPr>
            <w:tcW w:w="993" w:type="dxa"/>
            <w:shd w:val="clear" w:color="auto" w:fill="auto"/>
            <w:hideMark/>
          </w:tcPr>
          <w:p w14:paraId="6E6AE554" w14:textId="77777777" w:rsidR="00D47E1F" w:rsidRPr="00D47E1F" w:rsidRDefault="00D47E1F" w:rsidP="00605063">
            <w:r w:rsidRPr="00D47E1F">
              <w:t>XVII-XIX вв.</w:t>
            </w:r>
          </w:p>
        </w:tc>
        <w:tc>
          <w:tcPr>
            <w:tcW w:w="1701" w:type="dxa"/>
            <w:shd w:val="clear" w:color="auto" w:fill="auto"/>
            <w:hideMark/>
          </w:tcPr>
          <w:p w14:paraId="15ECAACC"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33612183"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304F6A6B" w14:textId="77777777" w:rsidR="00D47E1F" w:rsidRPr="00D47E1F" w:rsidRDefault="00D47E1F" w:rsidP="00605063">
            <w:r w:rsidRPr="00D47E1F">
              <w:t> </w:t>
            </w:r>
          </w:p>
        </w:tc>
        <w:tc>
          <w:tcPr>
            <w:tcW w:w="1134" w:type="dxa"/>
            <w:shd w:val="clear" w:color="auto" w:fill="auto"/>
            <w:hideMark/>
          </w:tcPr>
          <w:p w14:paraId="71B25DD0" w14:textId="77777777" w:rsidR="00D47E1F" w:rsidRPr="00D47E1F" w:rsidRDefault="00D47E1F" w:rsidP="00605063">
            <w:r w:rsidRPr="00D47E1F">
              <w:t> </w:t>
            </w:r>
          </w:p>
        </w:tc>
      </w:tr>
      <w:tr w:rsidR="00156532" w:rsidRPr="00D47E1F" w14:paraId="364295CB" w14:textId="77777777" w:rsidTr="00156532">
        <w:tc>
          <w:tcPr>
            <w:tcW w:w="426" w:type="dxa"/>
            <w:shd w:val="clear" w:color="auto" w:fill="auto"/>
          </w:tcPr>
          <w:p w14:paraId="06FD4B8A" w14:textId="27E39168" w:rsidR="00D47E1F" w:rsidRPr="00D47E1F" w:rsidRDefault="001136D7" w:rsidP="00605063">
            <w:r>
              <w:t>39</w:t>
            </w:r>
          </w:p>
        </w:tc>
        <w:tc>
          <w:tcPr>
            <w:tcW w:w="2551" w:type="dxa"/>
            <w:shd w:val="clear" w:color="auto" w:fill="auto"/>
            <w:hideMark/>
          </w:tcPr>
          <w:p w14:paraId="5FBBEFFB" w14:textId="082177CB" w:rsidR="00D47E1F" w:rsidRPr="00D47E1F" w:rsidRDefault="00D47E1F" w:rsidP="00605063">
            <w:proofErr w:type="spellStart"/>
            <w:r w:rsidRPr="00D47E1F">
              <w:t>Углежегная</w:t>
            </w:r>
            <w:proofErr w:type="spellEnd"/>
            <w:r w:rsidRPr="00D47E1F">
              <w:t xml:space="preserve"> куча Вороново VII</w:t>
            </w:r>
          </w:p>
        </w:tc>
        <w:tc>
          <w:tcPr>
            <w:tcW w:w="993" w:type="dxa"/>
            <w:shd w:val="clear" w:color="auto" w:fill="auto"/>
            <w:hideMark/>
          </w:tcPr>
          <w:p w14:paraId="47F2503E" w14:textId="77777777" w:rsidR="00D47E1F" w:rsidRPr="00D47E1F" w:rsidRDefault="00D47E1F" w:rsidP="00605063">
            <w:r w:rsidRPr="00D47E1F">
              <w:t>XVII-XIX вв.</w:t>
            </w:r>
          </w:p>
        </w:tc>
        <w:tc>
          <w:tcPr>
            <w:tcW w:w="1701" w:type="dxa"/>
            <w:shd w:val="clear" w:color="auto" w:fill="auto"/>
            <w:hideMark/>
          </w:tcPr>
          <w:p w14:paraId="35FD2F1E"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4D056E82"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646D5E8C" w14:textId="77777777" w:rsidR="00D47E1F" w:rsidRPr="00D47E1F" w:rsidRDefault="00D47E1F" w:rsidP="00605063">
            <w:r w:rsidRPr="00D47E1F">
              <w:t> </w:t>
            </w:r>
          </w:p>
        </w:tc>
        <w:tc>
          <w:tcPr>
            <w:tcW w:w="1134" w:type="dxa"/>
            <w:shd w:val="clear" w:color="auto" w:fill="auto"/>
            <w:hideMark/>
          </w:tcPr>
          <w:p w14:paraId="52D0FB39" w14:textId="77777777" w:rsidR="00D47E1F" w:rsidRPr="00D47E1F" w:rsidRDefault="00D47E1F" w:rsidP="00605063">
            <w:r w:rsidRPr="00D47E1F">
              <w:t> </w:t>
            </w:r>
          </w:p>
        </w:tc>
      </w:tr>
      <w:tr w:rsidR="00156532" w:rsidRPr="00D47E1F" w14:paraId="450B2979" w14:textId="77777777" w:rsidTr="00156532">
        <w:tc>
          <w:tcPr>
            <w:tcW w:w="426" w:type="dxa"/>
            <w:shd w:val="clear" w:color="auto" w:fill="auto"/>
          </w:tcPr>
          <w:p w14:paraId="5DFA660E" w14:textId="6ED01D6A" w:rsidR="00D47E1F" w:rsidRPr="00D47E1F" w:rsidRDefault="001136D7" w:rsidP="00605063">
            <w:r>
              <w:t>40</w:t>
            </w:r>
          </w:p>
        </w:tc>
        <w:tc>
          <w:tcPr>
            <w:tcW w:w="2551" w:type="dxa"/>
            <w:shd w:val="clear" w:color="auto" w:fill="auto"/>
            <w:hideMark/>
          </w:tcPr>
          <w:p w14:paraId="33796FA7" w14:textId="3E47A7BA" w:rsidR="00D47E1F" w:rsidRPr="00D47E1F" w:rsidRDefault="00D47E1F" w:rsidP="00605063">
            <w:proofErr w:type="spellStart"/>
            <w:r w:rsidRPr="00D47E1F">
              <w:t>Углежогная</w:t>
            </w:r>
            <w:proofErr w:type="spellEnd"/>
            <w:r w:rsidRPr="00D47E1F">
              <w:t xml:space="preserve"> куча Вороново VIII</w:t>
            </w:r>
          </w:p>
        </w:tc>
        <w:tc>
          <w:tcPr>
            <w:tcW w:w="993" w:type="dxa"/>
            <w:shd w:val="clear" w:color="auto" w:fill="auto"/>
            <w:hideMark/>
          </w:tcPr>
          <w:p w14:paraId="54BD2A84" w14:textId="77777777" w:rsidR="00D47E1F" w:rsidRPr="00D47E1F" w:rsidRDefault="00D47E1F" w:rsidP="00605063">
            <w:r w:rsidRPr="00D47E1F">
              <w:t>XVII-XIX вв.</w:t>
            </w:r>
          </w:p>
        </w:tc>
        <w:tc>
          <w:tcPr>
            <w:tcW w:w="1701" w:type="dxa"/>
            <w:shd w:val="clear" w:color="auto" w:fill="auto"/>
            <w:hideMark/>
          </w:tcPr>
          <w:p w14:paraId="7814E36A" w14:textId="77777777" w:rsidR="00D47E1F" w:rsidRPr="00D47E1F" w:rsidRDefault="00D47E1F" w:rsidP="00605063">
            <w:r w:rsidRPr="00D47E1F">
              <w:t>Информация не подлежит опубликованию</w:t>
            </w:r>
          </w:p>
        </w:tc>
        <w:tc>
          <w:tcPr>
            <w:tcW w:w="2168" w:type="dxa"/>
            <w:shd w:val="clear" w:color="auto" w:fill="auto"/>
            <w:hideMark/>
          </w:tcPr>
          <w:p w14:paraId="54655510" w14:textId="77777777" w:rsidR="00D47E1F" w:rsidRPr="00D47E1F" w:rsidRDefault="00D47E1F" w:rsidP="00605063">
            <w:r w:rsidRPr="00D47E1F">
              <w:t>Приказ Управления по охране ОКН РК</w:t>
            </w:r>
            <w:r w:rsidRPr="00D47E1F">
              <w:br/>
              <w:t>от 06.12.2022 г. №516</w:t>
            </w:r>
          </w:p>
        </w:tc>
        <w:tc>
          <w:tcPr>
            <w:tcW w:w="1234" w:type="dxa"/>
            <w:shd w:val="clear" w:color="auto" w:fill="auto"/>
            <w:hideMark/>
          </w:tcPr>
          <w:p w14:paraId="4E7D34E2" w14:textId="77777777" w:rsidR="00D47E1F" w:rsidRPr="00D47E1F" w:rsidRDefault="00D47E1F" w:rsidP="00605063">
            <w:r w:rsidRPr="00D47E1F">
              <w:t> </w:t>
            </w:r>
          </w:p>
        </w:tc>
        <w:tc>
          <w:tcPr>
            <w:tcW w:w="1134" w:type="dxa"/>
            <w:shd w:val="clear" w:color="auto" w:fill="auto"/>
            <w:hideMark/>
          </w:tcPr>
          <w:p w14:paraId="3462956C" w14:textId="77777777" w:rsidR="00D47E1F" w:rsidRPr="00D47E1F" w:rsidRDefault="00D47E1F" w:rsidP="00605063"/>
        </w:tc>
      </w:tr>
    </w:tbl>
    <w:p w14:paraId="7F202CFD" w14:textId="77777777" w:rsidR="00927724" w:rsidRPr="00927724" w:rsidRDefault="00927724" w:rsidP="00927724">
      <w:pPr>
        <w:spacing w:before="120"/>
        <w:ind w:firstLine="708"/>
        <w:jc w:val="both"/>
        <w:rPr>
          <w:sz w:val="24"/>
          <w:szCs w:val="24"/>
        </w:rPr>
      </w:pPr>
      <w:r>
        <w:rPr>
          <w:sz w:val="24"/>
          <w:szCs w:val="24"/>
        </w:rPr>
        <w:t xml:space="preserve">На территории поселения в настоящее время границы территории объектов культурного наследия утверждены для одного объекта культурного наследия – «Могила неизвестного советского солдата, погибшего в годы Великой Отечественной войны», 1941 г., расположенного по адресу: Республика Карелия, Кондопожский район, </w:t>
      </w:r>
      <w:proofErr w:type="spellStart"/>
      <w:r>
        <w:rPr>
          <w:sz w:val="24"/>
          <w:szCs w:val="24"/>
        </w:rPr>
        <w:t>с.Кончезеро</w:t>
      </w:r>
      <w:proofErr w:type="spellEnd"/>
      <w:r>
        <w:rPr>
          <w:sz w:val="24"/>
          <w:szCs w:val="24"/>
        </w:rPr>
        <w:t xml:space="preserve"> (на территории ОАО КЕО «Санаторий Кивач») – приказ Управления по охране объектов культурного наследия Республики Карелия от 11.05.2021 №322.</w:t>
      </w:r>
    </w:p>
    <w:p w14:paraId="106AF0D5" w14:textId="77777777" w:rsidR="00FC57A5" w:rsidRPr="0082387B" w:rsidRDefault="00FC57A5" w:rsidP="007863E0">
      <w:pPr>
        <w:pStyle w:val="2"/>
        <w:spacing w:before="120" w:after="120"/>
        <w:jc w:val="center"/>
        <w:rPr>
          <w:b/>
          <w:sz w:val="24"/>
          <w:szCs w:val="24"/>
        </w:rPr>
      </w:pPr>
      <w:bookmarkStart w:id="32" w:name="_Toc164343100"/>
      <w:r w:rsidRPr="0082387B">
        <w:rPr>
          <w:b/>
          <w:sz w:val="24"/>
          <w:szCs w:val="24"/>
        </w:rPr>
        <w:t>2.</w:t>
      </w:r>
      <w:r w:rsidR="00BF26B8" w:rsidRPr="0082387B">
        <w:rPr>
          <w:b/>
          <w:sz w:val="24"/>
          <w:szCs w:val="24"/>
        </w:rPr>
        <w:t>4</w:t>
      </w:r>
      <w:r w:rsidRPr="0082387B">
        <w:rPr>
          <w:b/>
          <w:sz w:val="24"/>
          <w:szCs w:val="24"/>
        </w:rPr>
        <w:t xml:space="preserve">. </w:t>
      </w:r>
      <w:r w:rsidR="00BF26B8" w:rsidRPr="0082387B">
        <w:rPr>
          <w:b/>
          <w:sz w:val="24"/>
          <w:szCs w:val="24"/>
        </w:rPr>
        <w:t>О</w:t>
      </w:r>
      <w:r w:rsidRPr="0082387B">
        <w:rPr>
          <w:b/>
          <w:sz w:val="24"/>
          <w:szCs w:val="24"/>
        </w:rPr>
        <w:t>собо охраняемы</w:t>
      </w:r>
      <w:r w:rsidR="00BF26B8" w:rsidRPr="0082387B">
        <w:rPr>
          <w:b/>
          <w:sz w:val="24"/>
          <w:szCs w:val="24"/>
        </w:rPr>
        <w:t>е</w:t>
      </w:r>
      <w:r w:rsidRPr="0082387B">
        <w:rPr>
          <w:b/>
          <w:sz w:val="24"/>
          <w:szCs w:val="24"/>
        </w:rPr>
        <w:t xml:space="preserve"> природны</w:t>
      </w:r>
      <w:r w:rsidR="00BF26B8" w:rsidRPr="0082387B">
        <w:rPr>
          <w:b/>
          <w:sz w:val="24"/>
          <w:szCs w:val="24"/>
        </w:rPr>
        <w:t>е</w:t>
      </w:r>
      <w:r w:rsidRPr="0082387B">
        <w:rPr>
          <w:b/>
          <w:sz w:val="24"/>
          <w:szCs w:val="24"/>
        </w:rPr>
        <w:t xml:space="preserve"> территор</w:t>
      </w:r>
      <w:r w:rsidR="00BF26B8" w:rsidRPr="0082387B">
        <w:rPr>
          <w:b/>
          <w:sz w:val="24"/>
          <w:szCs w:val="24"/>
        </w:rPr>
        <w:t>ии</w:t>
      </w:r>
      <w:bookmarkEnd w:id="31"/>
      <w:bookmarkEnd w:id="32"/>
    </w:p>
    <w:p w14:paraId="71A5C5DC" w14:textId="77777777" w:rsidR="00C13D75" w:rsidRPr="0082387B" w:rsidRDefault="00C13D75" w:rsidP="004B1C7D">
      <w:pPr>
        <w:ind w:firstLine="709"/>
        <w:jc w:val="both"/>
        <w:rPr>
          <w:b/>
          <w:sz w:val="24"/>
          <w:szCs w:val="24"/>
        </w:rPr>
      </w:pPr>
      <w:r w:rsidRPr="0082387B">
        <w:rPr>
          <w:b/>
          <w:sz w:val="24"/>
          <w:szCs w:val="24"/>
        </w:rPr>
        <w:t xml:space="preserve">На территории поселения расположены следующие </w:t>
      </w:r>
      <w:r w:rsidR="0082387B" w:rsidRPr="0082387B">
        <w:rPr>
          <w:b/>
          <w:sz w:val="24"/>
          <w:szCs w:val="24"/>
        </w:rPr>
        <w:t>особо охраняемые природные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95"/>
        <w:gridCol w:w="1496"/>
        <w:gridCol w:w="2014"/>
      </w:tblGrid>
      <w:tr w:rsidR="006440A3" w:rsidRPr="00DF7005" w14:paraId="108EF747" w14:textId="77777777" w:rsidTr="00DF7005">
        <w:tc>
          <w:tcPr>
            <w:tcW w:w="534" w:type="dxa"/>
            <w:shd w:val="clear" w:color="auto" w:fill="D9D9D9"/>
            <w:vAlign w:val="center"/>
          </w:tcPr>
          <w:p w14:paraId="7FA488BF" w14:textId="77777777" w:rsidR="006440A3" w:rsidRPr="00DF7005" w:rsidRDefault="006440A3" w:rsidP="00DF7005">
            <w:pPr>
              <w:jc w:val="center"/>
              <w:rPr>
                <w:b/>
                <w:sz w:val="22"/>
                <w:szCs w:val="22"/>
              </w:rPr>
            </w:pPr>
            <w:r w:rsidRPr="00DF7005">
              <w:rPr>
                <w:b/>
                <w:sz w:val="22"/>
                <w:szCs w:val="22"/>
              </w:rPr>
              <w:t>№ п/п</w:t>
            </w:r>
          </w:p>
        </w:tc>
        <w:tc>
          <w:tcPr>
            <w:tcW w:w="6095" w:type="dxa"/>
            <w:shd w:val="clear" w:color="auto" w:fill="D9D9D9"/>
            <w:vAlign w:val="center"/>
          </w:tcPr>
          <w:p w14:paraId="661F0317" w14:textId="77777777" w:rsidR="006440A3" w:rsidRPr="00DF7005" w:rsidRDefault="006440A3" w:rsidP="00DF7005">
            <w:pPr>
              <w:jc w:val="center"/>
              <w:rPr>
                <w:b/>
                <w:sz w:val="22"/>
                <w:szCs w:val="22"/>
              </w:rPr>
            </w:pPr>
            <w:r w:rsidRPr="00DF7005">
              <w:rPr>
                <w:b/>
                <w:sz w:val="22"/>
                <w:szCs w:val="22"/>
              </w:rPr>
              <w:t>Наименование</w:t>
            </w:r>
          </w:p>
        </w:tc>
        <w:tc>
          <w:tcPr>
            <w:tcW w:w="1496" w:type="dxa"/>
            <w:shd w:val="clear" w:color="auto" w:fill="D9D9D9"/>
            <w:vAlign w:val="center"/>
          </w:tcPr>
          <w:p w14:paraId="4EC6855C" w14:textId="77777777" w:rsidR="006440A3" w:rsidRPr="00DF7005" w:rsidRDefault="006440A3" w:rsidP="00DF7005">
            <w:pPr>
              <w:jc w:val="center"/>
              <w:rPr>
                <w:b/>
                <w:sz w:val="22"/>
                <w:szCs w:val="22"/>
              </w:rPr>
            </w:pPr>
            <w:r w:rsidRPr="00DF7005">
              <w:rPr>
                <w:b/>
                <w:sz w:val="22"/>
                <w:szCs w:val="22"/>
              </w:rPr>
              <w:t>Площадь, га</w:t>
            </w:r>
          </w:p>
        </w:tc>
        <w:tc>
          <w:tcPr>
            <w:tcW w:w="2014" w:type="dxa"/>
            <w:shd w:val="clear" w:color="auto" w:fill="D9D9D9"/>
            <w:vAlign w:val="center"/>
          </w:tcPr>
          <w:p w14:paraId="30F70BDD" w14:textId="77777777" w:rsidR="006440A3" w:rsidRPr="00DF7005" w:rsidRDefault="006440A3" w:rsidP="00DF7005">
            <w:pPr>
              <w:jc w:val="center"/>
              <w:rPr>
                <w:b/>
                <w:sz w:val="22"/>
                <w:szCs w:val="22"/>
              </w:rPr>
            </w:pPr>
            <w:r w:rsidRPr="00DF7005">
              <w:rPr>
                <w:b/>
                <w:sz w:val="22"/>
                <w:szCs w:val="22"/>
              </w:rPr>
              <w:t>Местонахождение</w:t>
            </w:r>
          </w:p>
        </w:tc>
      </w:tr>
      <w:tr w:rsidR="006440A3" w:rsidRPr="00DF7005" w14:paraId="1A0CACE1" w14:textId="77777777" w:rsidTr="00DF7005">
        <w:tc>
          <w:tcPr>
            <w:tcW w:w="534" w:type="dxa"/>
            <w:shd w:val="clear" w:color="auto" w:fill="auto"/>
            <w:vAlign w:val="center"/>
          </w:tcPr>
          <w:p w14:paraId="57B11809" w14:textId="77777777" w:rsidR="006440A3" w:rsidRPr="00DF7005" w:rsidRDefault="006440A3" w:rsidP="00DF7005">
            <w:pPr>
              <w:jc w:val="center"/>
              <w:rPr>
                <w:sz w:val="22"/>
                <w:szCs w:val="22"/>
              </w:rPr>
            </w:pPr>
            <w:r w:rsidRPr="00DF7005">
              <w:rPr>
                <w:sz w:val="22"/>
                <w:szCs w:val="22"/>
              </w:rPr>
              <w:t>1</w:t>
            </w:r>
            <w:r w:rsidR="009B1BA7">
              <w:rPr>
                <w:sz w:val="22"/>
                <w:szCs w:val="22"/>
              </w:rPr>
              <w:t>.</w:t>
            </w:r>
          </w:p>
        </w:tc>
        <w:tc>
          <w:tcPr>
            <w:tcW w:w="6095" w:type="dxa"/>
            <w:shd w:val="clear" w:color="auto" w:fill="auto"/>
            <w:vAlign w:val="center"/>
          </w:tcPr>
          <w:p w14:paraId="3FF408C8" w14:textId="77777777" w:rsidR="006440A3" w:rsidRPr="00DF7005" w:rsidRDefault="006440A3" w:rsidP="00DF7005">
            <w:pPr>
              <w:jc w:val="both"/>
              <w:rPr>
                <w:sz w:val="22"/>
                <w:szCs w:val="22"/>
              </w:rPr>
            </w:pPr>
            <w:r w:rsidRPr="00DF7005">
              <w:rPr>
                <w:sz w:val="22"/>
                <w:szCs w:val="22"/>
              </w:rPr>
              <w:t>Государственный природный заповедник «Кивач»</w:t>
            </w:r>
          </w:p>
          <w:p w14:paraId="1001AFA2" w14:textId="77777777" w:rsidR="006440A3" w:rsidRPr="00DF7005" w:rsidRDefault="006440A3" w:rsidP="00DF7005">
            <w:pPr>
              <w:jc w:val="both"/>
              <w:rPr>
                <w:sz w:val="22"/>
                <w:szCs w:val="22"/>
              </w:rPr>
            </w:pPr>
            <w:r w:rsidRPr="00DF7005">
              <w:rPr>
                <w:sz w:val="22"/>
                <w:szCs w:val="22"/>
              </w:rPr>
              <w:t>(Федерального значения)</w:t>
            </w:r>
          </w:p>
          <w:p w14:paraId="2BBB9E90" w14:textId="77777777" w:rsidR="006440A3" w:rsidRPr="00DF7005" w:rsidRDefault="006440A3" w:rsidP="00DF7005">
            <w:pPr>
              <w:jc w:val="both"/>
              <w:rPr>
                <w:sz w:val="22"/>
                <w:szCs w:val="22"/>
              </w:rPr>
            </w:pPr>
            <w:r w:rsidRPr="00DF7005">
              <w:rPr>
                <w:sz w:val="22"/>
                <w:szCs w:val="22"/>
              </w:rPr>
              <w:t>Постановление Совета Народных Комиссаров Автономной Карельской ССР от 11.06.1931 г. № 604 Положение о Государственном природном заповеднике «Кивач», утвержд</w:t>
            </w:r>
            <w:r w:rsidR="009B1BA7">
              <w:rPr>
                <w:sz w:val="22"/>
                <w:szCs w:val="22"/>
              </w:rPr>
              <w:t xml:space="preserve">енное Заместителем Председателя </w:t>
            </w:r>
            <w:r w:rsidRPr="00DF7005">
              <w:rPr>
                <w:sz w:val="22"/>
                <w:szCs w:val="22"/>
              </w:rPr>
              <w:t>Государственного комитета Российской Федерации по охр</w:t>
            </w:r>
            <w:r w:rsidR="009B1BA7">
              <w:rPr>
                <w:sz w:val="22"/>
                <w:szCs w:val="22"/>
              </w:rPr>
              <w:t>ане окружающей среды 16.12.1997</w:t>
            </w:r>
            <w:r w:rsidRPr="00DF7005">
              <w:rPr>
                <w:sz w:val="22"/>
                <w:szCs w:val="22"/>
              </w:rPr>
              <w:t>г.</w:t>
            </w:r>
          </w:p>
        </w:tc>
        <w:tc>
          <w:tcPr>
            <w:tcW w:w="1496" w:type="dxa"/>
            <w:shd w:val="clear" w:color="auto" w:fill="auto"/>
            <w:vAlign w:val="center"/>
          </w:tcPr>
          <w:p w14:paraId="57BEC371" w14:textId="77777777" w:rsidR="006440A3" w:rsidRPr="00DF7005" w:rsidRDefault="006440A3" w:rsidP="00DF7005">
            <w:pPr>
              <w:jc w:val="center"/>
              <w:rPr>
                <w:sz w:val="22"/>
                <w:szCs w:val="22"/>
              </w:rPr>
            </w:pPr>
            <w:r w:rsidRPr="00DF7005">
              <w:rPr>
                <w:sz w:val="22"/>
                <w:szCs w:val="22"/>
              </w:rPr>
              <w:t>10880,4 га</w:t>
            </w:r>
          </w:p>
        </w:tc>
        <w:tc>
          <w:tcPr>
            <w:tcW w:w="2014" w:type="dxa"/>
            <w:shd w:val="clear" w:color="auto" w:fill="auto"/>
            <w:vAlign w:val="center"/>
          </w:tcPr>
          <w:p w14:paraId="4C5CAAAE" w14:textId="77777777" w:rsidR="006440A3" w:rsidRPr="00DF7005" w:rsidRDefault="006440A3" w:rsidP="00DF7005">
            <w:pPr>
              <w:jc w:val="both"/>
              <w:rPr>
                <w:sz w:val="22"/>
                <w:szCs w:val="22"/>
              </w:rPr>
            </w:pPr>
            <w:r w:rsidRPr="00DF7005">
              <w:rPr>
                <w:sz w:val="22"/>
                <w:szCs w:val="22"/>
              </w:rPr>
              <w:t xml:space="preserve">Северо-запад </w:t>
            </w:r>
            <w:proofErr w:type="spellStart"/>
            <w:r w:rsidRPr="00DF7005">
              <w:rPr>
                <w:sz w:val="22"/>
                <w:szCs w:val="22"/>
              </w:rPr>
              <w:t>Кончезерского</w:t>
            </w:r>
            <w:proofErr w:type="spellEnd"/>
            <w:r w:rsidRPr="00DF7005">
              <w:rPr>
                <w:sz w:val="22"/>
                <w:szCs w:val="22"/>
              </w:rPr>
              <w:t xml:space="preserve"> сельского поселения</w:t>
            </w:r>
          </w:p>
        </w:tc>
      </w:tr>
    </w:tbl>
    <w:p w14:paraId="7350FB24" w14:textId="77777777" w:rsidR="0082387B" w:rsidRPr="00D61E26" w:rsidRDefault="0082387B" w:rsidP="00EC6CF0">
      <w:pPr>
        <w:ind w:firstLine="709"/>
        <w:jc w:val="both"/>
        <w:rPr>
          <w:b/>
          <w:color w:val="FF0000"/>
          <w:sz w:val="24"/>
          <w:szCs w:val="24"/>
        </w:rPr>
      </w:pPr>
    </w:p>
    <w:p w14:paraId="04BF9841" w14:textId="77777777" w:rsidR="00BF26B8" w:rsidRPr="003E7F4F" w:rsidRDefault="009E1FC4" w:rsidP="006D3BEE">
      <w:pPr>
        <w:pStyle w:val="2"/>
        <w:spacing w:after="120"/>
        <w:jc w:val="center"/>
        <w:rPr>
          <w:rFonts w:eastAsia="Calibri"/>
          <w:sz w:val="23"/>
          <w:szCs w:val="23"/>
        </w:rPr>
      </w:pPr>
      <w:bookmarkStart w:id="33" w:name="_Toc57381465"/>
      <w:bookmarkStart w:id="34" w:name="_Toc164343101"/>
      <w:r w:rsidRPr="003E7F4F">
        <w:rPr>
          <w:rFonts w:eastAsia="Calibri"/>
          <w:b/>
          <w:bCs/>
          <w:sz w:val="23"/>
          <w:szCs w:val="23"/>
        </w:rPr>
        <w:t>2.5</w:t>
      </w:r>
      <w:r w:rsidR="00BF26B8" w:rsidRPr="003E7F4F">
        <w:rPr>
          <w:rFonts w:eastAsia="Calibri"/>
          <w:b/>
          <w:bCs/>
          <w:sz w:val="23"/>
          <w:szCs w:val="23"/>
        </w:rPr>
        <w:t>. Транспортная инфраструктура</w:t>
      </w:r>
      <w:bookmarkEnd w:id="33"/>
      <w:bookmarkEnd w:id="34"/>
    </w:p>
    <w:p w14:paraId="4540B8F9" w14:textId="77777777" w:rsidR="00BF26B8" w:rsidRPr="003E7F4F" w:rsidRDefault="00BF26B8" w:rsidP="006D3BEE">
      <w:pPr>
        <w:autoSpaceDE w:val="0"/>
        <w:autoSpaceDN w:val="0"/>
        <w:adjustRightInd w:val="0"/>
        <w:spacing w:after="120"/>
        <w:jc w:val="center"/>
        <w:rPr>
          <w:rFonts w:eastAsia="Calibri"/>
          <w:b/>
          <w:bCs/>
          <w:iCs/>
          <w:sz w:val="23"/>
          <w:szCs w:val="23"/>
        </w:rPr>
      </w:pPr>
      <w:r w:rsidRPr="003E7F4F">
        <w:rPr>
          <w:rFonts w:eastAsia="Calibri"/>
          <w:b/>
          <w:bCs/>
          <w:iCs/>
          <w:sz w:val="23"/>
          <w:szCs w:val="23"/>
        </w:rPr>
        <w:t>Автомобильный транспорт общего пользования</w:t>
      </w:r>
    </w:p>
    <w:p w14:paraId="5F050D9C" w14:textId="77777777" w:rsidR="00F8579B" w:rsidRPr="00AD0CE6" w:rsidRDefault="00F8579B" w:rsidP="00F34C93">
      <w:pPr>
        <w:autoSpaceDE w:val="0"/>
        <w:autoSpaceDN w:val="0"/>
        <w:adjustRightInd w:val="0"/>
        <w:spacing w:after="120"/>
        <w:jc w:val="center"/>
        <w:rPr>
          <w:rFonts w:eastAsia="Calibri"/>
          <w:b/>
          <w:bCs/>
          <w:iCs/>
          <w:sz w:val="23"/>
          <w:szCs w:val="23"/>
        </w:rPr>
      </w:pPr>
      <w:r w:rsidRPr="00AD0CE6">
        <w:rPr>
          <w:rFonts w:eastAsia="Calibri"/>
          <w:b/>
          <w:bCs/>
          <w:iCs/>
          <w:sz w:val="23"/>
          <w:szCs w:val="23"/>
        </w:rPr>
        <w:t>Автомобильные дороги общего по</w:t>
      </w:r>
      <w:r w:rsidR="00F34C93" w:rsidRPr="00AD0CE6">
        <w:rPr>
          <w:rFonts w:eastAsia="Calibri"/>
          <w:b/>
          <w:bCs/>
          <w:iCs/>
          <w:sz w:val="23"/>
          <w:szCs w:val="23"/>
        </w:rPr>
        <w:t>льзования Федерального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379"/>
        <w:gridCol w:w="3085"/>
      </w:tblGrid>
      <w:tr w:rsidR="00F34C93" w:rsidRPr="003E7F4F" w14:paraId="12A85C3E" w14:textId="77777777" w:rsidTr="009B26D3">
        <w:tc>
          <w:tcPr>
            <w:tcW w:w="675" w:type="dxa"/>
            <w:shd w:val="pct10" w:color="auto" w:fill="auto"/>
            <w:vAlign w:val="center"/>
          </w:tcPr>
          <w:p w14:paraId="5FE7FBC0" w14:textId="77777777" w:rsidR="00F34C93" w:rsidRPr="003E7F4F" w:rsidRDefault="00F34C93" w:rsidP="00937C9F">
            <w:pPr>
              <w:autoSpaceDE w:val="0"/>
              <w:autoSpaceDN w:val="0"/>
              <w:adjustRightInd w:val="0"/>
              <w:jc w:val="center"/>
              <w:rPr>
                <w:rFonts w:eastAsia="Calibri"/>
                <w:b/>
                <w:sz w:val="22"/>
                <w:szCs w:val="22"/>
              </w:rPr>
            </w:pPr>
            <w:r w:rsidRPr="003E7F4F">
              <w:rPr>
                <w:rFonts w:eastAsia="Calibri"/>
                <w:b/>
                <w:sz w:val="22"/>
                <w:szCs w:val="22"/>
              </w:rPr>
              <w:t>№</w:t>
            </w:r>
          </w:p>
          <w:p w14:paraId="61B1EC09" w14:textId="77777777" w:rsidR="00F34C93" w:rsidRPr="003E7F4F" w:rsidRDefault="00F34C93" w:rsidP="00937C9F">
            <w:pPr>
              <w:autoSpaceDE w:val="0"/>
              <w:autoSpaceDN w:val="0"/>
              <w:adjustRightInd w:val="0"/>
              <w:jc w:val="center"/>
              <w:rPr>
                <w:rFonts w:eastAsia="Calibri"/>
                <w:b/>
                <w:sz w:val="22"/>
                <w:szCs w:val="22"/>
              </w:rPr>
            </w:pPr>
            <w:r w:rsidRPr="003E7F4F">
              <w:rPr>
                <w:rFonts w:eastAsia="Calibri"/>
                <w:b/>
                <w:sz w:val="22"/>
                <w:szCs w:val="22"/>
              </w:rPr>
              <w:t>п/п</w:t>
            </w:r>
          </w:p>
        </w:tc>
        <w:tc>
          <w:tcPr>
            <w:tcW w:w="6379" w:type="dxa"/>
            <w:shd w:val="pct10" w:color="auto" w:fill="auto"/>
            <w:vAlign w:val="center"/>
          </w:tcPr>
          <w:p w14:paraId="01B8F5B5" w14:textId="77777777" w:rsidR="00F34C93" w:rsidRPr="003E7F4F" w:rsidRDefault="00F34C93" w:rsidP="00937C9F">
            <w:pPr>
              <w:autoSpaceDE w:val="0"/>
              <w:autoSpaceDN w:val="0"/>
              <w:adjustRightInd w:val="0"/>
              <w:jc w:val="center"/>
              <w:rPr>
                <w:rFonts w:eastAsia="Calibri"/>
                <w:b/>
                <w:sz w:val="23"/>
                <w:szCs w:val="23"/>
              </w:rPr>
            </w:pPr>
            <w:r w:rsidRPr="003E7F4F">
              <w:rPr>
                <w:b/>
                <w:sz w:val="23"/>
                <w:szCs w:val="23"/>
              </w:rPr>
              <w:t>Учетные номера автомобильных дорог и их наименования</w:t>
            </w:r>
          </w:p>
        </w:tc>
        <w:tc>
          <w:tcPr>
            <w:tcW w:w="3085" w:type="dxa"/>
            <w:shd w:val="pct10" w:color="auto" w:fill="auto"/>
            <w:vAlign w:val="center"/>
          </w:tcPr>
          <w:p w14:paraId="2FB6CB77" w14:textId="77777777" w:rsidR="00F34C93" w:rsidRPr="003E7F4F" w:rsidRDefault="00F34C93" w:rsidP="00937C9F">
            <w:pPr>
              <w:autoSpaceDE w:val="0"/>
              <w:autoSpaceDN w:val="0"/>
              <w:adjustRightInd w:val="0"/>
              <w:jc w:val="center"/>
              <w:rPr>
                <w:rFonts w:eastAsia="Calibri"/>
                <w:b/>
                <w:sz w:val="23"/>
                <w:szCs w:val="23"/>
              </w:rPr>
            </w:pPr>
            <w:r w:rsidRPr="003E7F4F">
              <w:rPr>
                <w:b/>
                <w:sz w:val="23"/>
                <w:szCs w:val="23"/>
              </w:rPr>
              <w:t>Идентификационные номера автомобильных дорог</w:t>
            </w:r>
          </w:p>
        </w:tc>
      </w:tr>
      <w:tr w:rsidR="00C034F5" w:rsidRPr="003E7F4F" w14:paraId="18086E9B" w14:textId="77777777" w:rsidTr="009B26D3">
        <w:tc>
          <w:tcPr>
            <w:tcW w:w="675" w:type="dxa"/>
            <w:shd w:val="clear" w:color="auto" w:fill="auto"/>
            <w:vAlign w:val="center"/>
          </w:tcPr>
          <w:p w14:paraId="5FE76FFE" w14:textId="77777777" w:rsidR="00F34C93" w:rsidRPr="003E7F4F" w:rsidRDefault="00F34C93" w:rsidP="00937C9F">
            <w:pPr>
              <w:autoSpaceDE w:val="0"/>
              <w:autoSpaceDN w:val="0"/>
              <w:adjustRightInd w:val="0"/>
              <w:jc w:val="center"/>
              <w:rPr>
                <w:rFonts w:eastAsia="Calibri"/>
                <w:sz w:val="23"/>
                <w:szCs w:val="23"/>
              </w:rPr>
            </w:pPr>
            <w:r w:rsidRPr="003E7F4F">
              <w:rPr>
                <w:rFonts w:eastAsia="Calibri"/>
                <w:sz w:val="23"/>
                <w:szCs w:val="23"/>
              </w:rPr>
              <w:t>1</w:t>
            </w:r>
            <w:r w:rsidR="009B5088">
              <w:rPr>
                <w:rFonts w:eastAsia="Calibri"/>
                <w:sz w:val="23"/>
                <w:szCs w:val="23"/>
              </w:rPr>
              <w:t>.</w:t>
            </w:r>
          </w:p>
        </w:tc>
        <w:tc>
          <w:tcPr>
            <w:tcW w:w="6379" w:type="dxa"/>
            <w:shd w:val="clear" w:color="auto" w:fill="auto"/>
          </w:tcPr>
          <w:p w14:paraId="4CC04953" w14:textId="77777777" w:rsidR="00F34C93" w:rsidRDefault="00C50CE7" w:rsidP="00937C9F">
            <w:pPr>
              <w:autoSpaceDE w:val="0"/>
              <w:autoSpaceDN w:val="0"/>
              <w:adjustRightInd w:val="0"/>
              <w:rPr>
                <w:rFonts w:eastAsia="Calibri"/>
                <w:sz w:val="23"/>
                <w:szCs w:val="23"/>
              </w:rPr>
            </w:pPr>
            <w:r w:rsidRPr="003E7F4F">
              <w:rPr>
                <w:rFonts w:eastAsia="Calibri"/>
                <w:sz w:val="23"/>
                <w:szCs w:val="23"/>
              </w:rPr>
              <w:t>Р-21 «Кола» Санкт-Петербург</w:t>
            </w:r>
            <w:r w:rsidR="003E7F4F" w:rsidRPr="003E7F4F">
              <w:rPr>
                <w:rFonts w:eastAsia="Calibri"/>
                <w:sz w:val="23"/>
                <w:szCs w:val="23"/>
              </w:rPr>
              <w:t xml:space="preserve"> – Петрозаводск – Мурманск – </w:t>
            </w:r>
            <w:r w:rsidR="003E7F4F" w:rsidRPr="003E7F4F">
              <w:rPr>
                <w:rFonts w:eastAsia="Calibri"/>
                <w:sz w:val="23"/>
                <w:szCs w:val="23"/>
              </w:rPr>
              <w:lastRenderedPageBreak/>
              <w:t>Печенга – граница с Королевством Норвегия</w:t>
            </w:r>
          </w:p>
          <w:p w14:paraId="07C9DE21" w14:textId="77777777" w:rsidR="009B26D3" w:rsidRDefault="009B26D3" w:rsidP="00937C9F">
            <w:pPr>
              <w:autoSpaceDE w:val="0"/>
              <w:autoSpaceDN w:val="0"/>
              <w:adjustRightInd w:val="0"/>
              <w:rPr>
                <w:rFonts w:eastAsia="Calibri"/>
                <w:sz w:val="23"/>
                <w:szCs w:val="23"/>
              </w:rPr>
            </w:pPr>
          </w:p>
          <w:p w14:paraId="665B5DD2" w14:textId="77777777" w:rsidR="009B26D3" w:rsidRPr="009B26D3" w:rsidRDefault="009B26D3" w:rsidP="00937C9F">
            <w:pPr>
              <w:autoSpaceDE w:val="0"/>
              <w:autoSpaceDN w:val="0"/>
              <w:adjustRightInd w:val="0"/>
              <w:rPr>
                <w:rFonts w:eastAsia="Calibri"/>
              </w:rPr>
            </w:pPr>
            <w:r w:rsidRPr="009B26D3">
              <w:rPr>
                <w:rFonts w:eastAsia="Calibri"/>
              </w:rPr>
              <w:t>(ширина придорожной полосы автомобильной дороги общего пользования федерального значения Р-21 «Кола» Санкт-Петербург - Петрозаводск - Мурманск - Печенга - граница с Королевством Норвегия, установленная распоряжением Росавтодора от 10 июня 2014 г. № 1136-р, - 100 м.;</w:t>
            </w:r>
          </w:p>
          <w:p w14:paraId="5A2B2637" w14:textId="77777777" w:rsidR="009B26D3" w:rsidRPr="009B26D3" w:rsidRDefault="009B26D3" w:rsidP="00937C9F">
            <w:pPr>
              <w:autoSpaceDE w:val="0"/>
              <w:autoSpaceDN w:val="0"/>
              <w:adjustRightInd w:val="0"/>
              <w:rPr>
                <w:rFonts w:eastAsia="Calibri"/>
                <w:sz w:val="23"/>
                <w:szCs w:val="23"/>
              </w:rPr>
            </w:pPr>
            <w:r w:rsidRPr="009B26D3">
              <w:rPr>
                <w:rFonts w:eastAsia="Calibri"/>
              </w:rPr>
              <w:t xml:space="preserve">Категория автомобильной дороги общего пользования федерального значения Р-21 «Кола» Санкт-Петербург - Петрозаводск - Мурманск - Печенга - граница с Королевством Норвегия на участке прохождения км </w:t>
            </w:r>
            <w:proofErr w:type="gramStart"/>
            <w:r w:rsidRPr="009B26D3">
              <w:rPr>
                <w:rFonts w:eastAsia="Calibri"/>
              </w:rPr>
              <w:t>483  -</w:t>
            </w:r>
            <w:proofErr w:type="gramEnd"/>
            <w:r w:rsidRPr="009B26D3">
              <w:rPr>
                <w:rFonts w:eastAsia="Calibri"/>
              </w:rPr>
              <w:t xml:space="preserve"> км 501 – </w:t>
            </w:r>
            <w:r w:rsidRPr="009B26D3">
              <w:rPr>
                <w:rFonts w:eastAsia="Calibri"/>
                <w:lang w:val="en-US"/>
              </w:rPr>
              <w:t>II</w:t>
            </w:r>
            <w:r w:rsidRPr="009B26D3">
              <w:rPr>
                <w:rFonts w:eastAsia="Calibri"/>
              </w:rPr>
              <w:t>.)</w:t>
            </w:r>
          </w:p>
        </w:tc>
        <w:tc>
          <w:tcPr>
            <w:tcW w:w="3085" w:type="dxa"/>
            <w:shd w:val="clear" w:color="auto" w:fill="auto"/>
            <w:vAlign w:val="center"/>
          </w:tcPr>
          <w:p w14:paraId="4465FF85" w14:textId="77777777" w:rsidR="00F34C93" w:rsidRPr="00F17681" w:rsidRDefault="009B5088" w:rsidP="009B5088">
            <w:pPr>
              <w:pStyle w:val="formattext"/>
              <w:spacing w:line="315" w:lineRule="atLeast"/>
              <w:jc w:val="center"/>
              <w:textAlignment w:val="baseline"/>
              <w:rPr>
                <w:rFonts w:eastAsia="Calibri"/>
                <w:sz w:val="23"/>
                <w:szCs w:val="23"/>
              </w:rPr>
            </w:pPr>
            <w:r>
              <w:rPr>
                <w:color w:val="22272F"/>
                <w:sz w:val="23"/>
                <w:szCs w:val="23"/>
                <w:shd w:val="clear" w:color="auto" w:fill="FFFFFF"/>
              </w:rPr>
              <w:lastRenderedPageBreak/>
              <w:t>00 ОП ФЗ Р-21 (Е105, СНГ)</w:t>
            </w:r>
          </w:p>
        </w:tc>
      </w:tr>
    </w:tbl>
    <w:p w14:paraId="1687E942" w14:textId="77777777" w:rsidR="00F8579B" w:rsidRPr="003E7F4F" w:rsidRDefault="00F34C93" w:rsidP="00F34C93">
      <w:pPr>
        <w:autoSpaceDE w:val="0"/>
        <w:autoSpaceDN w:val="0"/>
        <w:adjustRightInd w:val="0"/>
        <w:jc w:val="both"/>
        <w:rPr>
          <w:rFonts w:eastAsia="Calibri"/>
          <w:sz w:val="23"/>
          <w:szCs w:val="23"/>
        </w:rPr>
      </w:pPr>
      <w:r w:rsidRPr="003E7F4F">
        <w:rPr>
          <w:rFonts w:eastAsia="Calibri"/>
          <w:sz w:val="23"/>
          <w:szCs w:val="23"/>
        </w:rPr>
        <w:t>*</w:t>
      </w:r>
      <w:r w:rsidRPr="003E7F4F">
        <w:rPr>
          <w:sz w:val="23"/>
          <w:szCs w:val="23"/>
        </w:rPr>
        <w:t xml:space="preserve"> В соответствии с Постановлением Правитель</w:t>
      </w:r>
      <w:r w:rsidR="004B1C7D">
        <w:rPr>
          <w:sz w:val="23"/>
          <w:szCs w:val="23"/>
        </w:rPr>
        <w:t xml:space="preserve">ства РФ от 17.11.2010 № </w:t>
      </w:r>
      <w:r w:rsidRPr="003E7F4F">
        <w:rPr>
          <w:sz w:val="23"/>
          <w:szCs w:val="23"/>
        </w:rPr>
        <w:t>928</w:t>
      </w:r>
      <w:r w:rsidRPr="003E7F4F">
        <w:rPr>
          <w:sz w:val="23"/>
          <w:szCs w:val="23"/>
        </w:rPr>
        <w:br/>
        <w:t>"О перечне автомобильных дорог общего пользования федерального значения"</w:t>
      </w:r>
    </w:p>
    <w:p w14:paraId="770C3E3F" w14:textId="77777777" w:rsidR="00F34C93" w:rsidRPr="00D61E26" w:rsidRDefault="00F34C93" w:rsidP="00F8579B">
      <w:pPr>
        <w:autoSpaceDE w:val="0"/>
        <w:autoSpaceDN w:val="0"/>
        <w:adjustRightInd w:val="0"/>
        <w:rPr>
          <w:rFonts w:eastAsia="Calibri"/>
          <w:color w:val="FF0000"/>
          <w:sz w:val="23"/>
          <w:szCs w:val="23"/>
        </w:rPr>
      </w:pPr>
    </w:p>
    <w:p w14:paraId="2BBCFCB6" w14:textId="77777777" w:rsidR="00F8579B" w:rsidRPr="00AD0CE6" w:rsidRDefault="00F8579B" w:rsidP="00F34C93">
      <w:pPr>
        <w:autoSpaceDE w:val="0"/>
        <w:autoSpaceDN w:val="0"/>
        <w:adjustRightInd w:val="0"/>
        <w:spacing w:after="120"/>
        <w:jc w:val="center"/>
        <w:rPr>
          <w:rFonts w:eastAsia="Calibri"/>
          <w:b/>
          <w:sz w:val="23"/>
          <w:szCs w:val="23"/>
        </w:rPr>
      </w:pPr>
      <w:r w:rsidRPr="00AD0CE6">
        <w:rPr>
          <w:rFonts w:eastAsia="Calibri"/>
          <w:b/>
          <w:sz w:val="23"/>
          <w:szCs w:val="23"/>
        </w:rPr>
        <w:t xml:space="preserve">Автомобильные дороги общего пользования регионального </w:t>
      </w:r>
      <w:r w:rsidR="009F3493" w:rsidRPr="009F3493">
        <w:rPr>
          <w:rFonts w:eastAsia="Calibri"/>
          <w:b/>
          <w:sz w:val="23"/>
          <w:szCs w:val="23"/>
        </w:rPr>
        <w:t>значения</w:t>
      </w:r>
      <w:r w:rsidR="00A61FF8" w:rsidRPr="009F3493">
        <w:rPr>
          <w:rFonts w:eastAsia="Calibri"/>
          <w:b/>
          <w:sz w:val="23"/>
          <w:szCs w:val="23"/>
        </w:rPr>
        <w:t xml:space="preserve"> </w:t>
      </w:r>
      <w:r w:rsidR="00A767AE" w:rsidRPr="00AD0CE6">
        <w:rPr>
          <w:rFonts w:eastAsia="Calibri"/>
          <w:b/>
          <w:sz w:val="23"/>
          <w:szCs w:val="23"/>
        </w:rPr>
        <w:t>Республики Карелия</w:t>
      </w:r>
      <w:r w:rsidR="004E3812" w:rsidRPr="00AD0CE6">
        <w:rPr>
          <w:rFonts w:eastAsia="Calibri"/>
          <w:b/>
          <w:sz w:val="23"/>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084"/>
        <w:gridCol w:w="3380"/>
      </w:tblGrid>
      <w:tr w:rsidR="004E3812" w:rsidRPr="009219D2" w14:paraId="4CDDAAF7" w14:textId="77777777" w:rsidTr="00937C9F">
        <w:tc>
          <w:tcPr>
            <w:tcW w:w="675" w:type="dxa"/>
            <w:shd w:val="pct10" w:color="auto" w:fill="auto"/>
            <w:vAlign w:val="center"/>
          </w:tcPr>
          <w:p w14:paraId="0C37957B" w14:textId="77777777" w:rsidR="004E3812" w:rsidRPr="009219D2" w:rsidRDefault="004E3812" w:rsidP="00937C9F">
            <w:pPr>
              <w:autoSpaceDE w:val="0"/>
              <w:autoSpaceDN w:val="0"/>
              <w:adjustRightInd w:val="0"/>
              <w:jc w:val="center"/>
              <w:rPr>
                <w:rFonts w:eastAsia="Calibri"/>
                <w:b/>
                <w:sz w:val="22"/>
                <w:szCs w:val="22"/>
              </w:rPr>
            </w:pPr>
            <w:r w:rsidRPr="009219D2">
              <w:rPr>
                <w:rFonts w:eastAsia="Calibri"/>
                <w:b/>
                <w:sz w:val="22"/>
                <w:szCs w:val="22"/>
              </w:rPr>
              <w:t>№</w:t>
            </w:r>
          </w:p>
          <w:p w14:paraId="4B6E4E79" w14:textId="77777777" w:rsidR="004E3812" w:rsidRPr="009219D2" w:rsidRDefault="004E3812" w:rsidP="00937C9F">
            <w:pPr>
              <w:autoSpaceDE w:val="0"/>
              <w:autoSpaceDN w:val="0"/>
              <w:adjustRightInd w:val="0"/>
              <w:jc w:val="center"/>
              <w:rPr>
                <w:rFonts w:eastAsia="Calibri"/>
                <w:b/>
                <w:sz w:val="22"/>
                <w:szCs w:val="22"/>
              </w:rPr>
            </w:pPr>
            <w:r w:rsidRPr="009219D2">
              <w:rPr>
                <w:rFonts w:eastAsia="Calibri"/>
                <w:b/>
                <w:sz w:val="22"/>
                <w:szCs w:val="22"/>
              </w:rPr>
              <w:t>п/п</w:t>
            </w:r>
          </w:p>
        </w:tc>
        <w:tc>
          <w:tcPr>
            <w:tcW w:w="6084" w:type="dxa"/>
            <w:shd w:val="pct10" w:color="auto" w:fill="auto"/>
            <w:vAlign w:val="center"/>
          </w:tcPr>
          <w:p w14:paraId="61C55A09" w14:textId="77777777" w:rsidR="004E3812" w:rsidRPr="009219D2" w:rsidRDefault="00F34C93" w:rsidP="00937C9F">
            <w:pPr>
              <w:autoSpaceDE w:val="0"/>
              <w:autoSpaceDN w:val="0"/>
              <w:adjustRightInd w:val="0"/>
              <w:jc w:val="center"/>
              <w:rPr>
                <w:rFonts w:eastAsia="Calibri"/>
                <w:b/>
                <w:sz w:val="22"/>
                <w:szCs w:val="22"/>
              </w:rPr>
            </w:pPr>
            <w:r w:rsidRPr="009219D2">
              <w:rPr>
                <w:rFonts w:eastAsia="Calibri"/>
                <w:b/>
                <w:sz w:val="22"/>
                <w:szCs w:val="22"/>
              </w:rPr>
              <w:t>Наименование автодорог</w:t>
            </w:r>
          </w:p>
        </w:tc>
        <w:tc>
          <w:tcPr>
            <w:tcW w:w="3380" w:type="dxa"/>
            <w:shd w:val="pct10" w:color="auto" w:fill="auto"/>
            <w:vAlign w:val="center"/>
          </w:tcPr>
          <w:p w14:paraId="6B1C028E" w14:textId="77777777" w:rsidR="004E3812" w:rsidRPr="009219D2" w:rsidRDefault="004E3812" w:rsidP="00937C9F">
            <w:pPr>
              <w:autoSpaceDE w:val="0"/>
              <w:autoSpaceDN w:val="0"/>
              <w:adjustRightInd w:val="0"/>
              <w:jc w:val="center"/>
              <w:rPr>
                <w:rFonts w:eastAsia="Calibri"/>
                <w:b/>
                <w:sz w:val="22"/>
                <w:szCs w:val="22"/>
              </w:rPr>
            </w:pPr>
            <w:r w:rsidRPr="009219D2">
              <w:rPr>
                <w:rFonts w:eastAsia="Calibri"/>
                <w:b/>
                <w:sz w:val="22"/>
                <w:szCs w:val="22"/>
              </w:rPr>
              <w:t>Идентификационны</w:t>
            </w:r>
            <w:r w:rsidR="00F34C93" w:rsidRPr="009219D2">
              <w:rPr>
                <w:rFonts w:eastAsia="Calibri"/>
                <w:b/>
                <w:sz w:val="22"/>
                <w:szCs w:val="22"/>
              </w:rPr>
              <w:t>е</w:t>
            </w:r>
            <w:r w:rsidRPr="009219D2">
              <w:rPr>
                <w:rFonts w:eastAsia="Calibri"/>
                <w:b/>
                <w:sz w:val="22"/>
                <w:szCs w:val="22"/>
              </w:rPr>
              <w:t xml:space="preserve"> номер</w:t>
            </w:r>
            <w:r w:rsidR="00F34C93" w:rsidRPr="009219D2">
              <w:rPr>
                <w:rFonts w:eastAsia="Calibri"/>
                <w:b/>
                <w:sz w:val="22"/>
                <w:szCs w:val="22"/>
              </w:rPr>
              <w:t>а</w:t>
            </w:r>
          </w:p>
          <w:p w14:paraId="2C9AE205" w14:textId="77777777" w:rsidR="00F34C93" w:rsidRPr="009219D2" w:rsidRDefault="00F34C93" w:rsidP="00937C9F">
            <w:pPr>
              <w:autoSpaceDE w:val="0"/>
              <w:autoSpaceDN w:val="0"/>
              <w:adjustRightInd w:val="0"/>
              <w:jc w:val="center"/>
              <w:rPr>
                <w:rFonts w:eastAsia="Calibri"/>
                <w:b/>
                <w:sz w:val="22"/>
                <w:szCs w:val="22"/>
              </w:rPr>
            </w:pPr>
            <w:r w:rsidRPr="009219D2">
              <w:rPr>
                <w:b/>
                <w:sz w:val="23"/>
                <w:szCs w:val="23"/>
              </w:rPr>
              <w:t>автомобильных дорог</w:t>
            </w:r>
          </w:p>
        </w:tc>
      </w:tr>
      <w:tr w:rsidR="00FE3A87" w:rsidRPr="009219D2" w14:paraId="1CBDDBEC" w14:textId="77777777" w:rsidTr="004B1C7D">
        <w:trPr>
          <w:trHeight w:val="70"/>
        </w:trPr>
        <w:tc>
          <w:tcPr>
            <w:tcW w:w="675" w:type="dxa"/>
            <w:shd w:val="clear" w:color="auto" w:fill="auto"/>
            <w:vAlign w:val="center"/>
          </w:tcPr>
          <w:p w14:paraId="6EF494B4" w14:textId="77777777" w:rsidR="004E3812" w:rsidRPr="009219D2" w:rsidRDefault="004E3812" w:rsidP="004B1C7D">
            <w:pPr>
              <w:autoSpaceDE w:val="0"/>
              <w:autoSpaceDN w:val="0"/>
              <w:adjustRightInd w:val="0"/>
              <w:jc w:val="center"/>
              <w:rPr>
                <w:rFonts w:eastAsia="Calibri"/>
                <w:sz w:val="23"/>
                <w:szCs w:val="23"/>
              </w:rPr>
            </w:pPr>
            <w:r w:rsidRPr="009219D2">
              <w:rPr>
                <w:rFonts w:eastAsia="Calibri"/>
                <w:sz w:val="23"/>
                <w:szCs w:val="23"/>
              </w:rPr>
              <w:t>1</w:t>
            </w:r>
            <w:r w:rsidR="009B5088">
              <w:rPr>
                <w:rFonts w:eastAsia="Calibri"/>
                <w:sz w:val="23"/>
                <w:szCs w:val="23"/>
              </w:rPr>
              <w:t>.</w:t>
            </w:r>
          </w:p>
        </w:tc>
        <w:tc>
          <w:tcPr>
            <w:tcW w:w="6084" w:type="dxa"/>
            <w:shd w:val="clear" w:color="auto" w:fill="auto"/>
            <w:vAlign w:val="center"/>
          </w:tcPr>
          <w:p w14:paraId="37F9A877" w14:textId="77777777" w:rsidR="004E3812" w:rsidRPr="009219D2" w:rsidRDefault="009219D2" w:rsidP="004B1C7D">
            <w:pPr>
              <w:autoSpaceDE w:val="0"/>
              <w:autoSpaceDN w:val="0"/>
              <w:adjustRightInd w:val="0"/>
              <w:rPr>
                <w:rFonts w:eastAsia="Calibri"/>
                <w:bCs/>
                <w:iCs/>
                <w:sz w:val="23"/>
                <w:szCs w:val="23"/>
              </w:rPr>
            </w:pPr>
            <w:r w:rsidRPr="009219D2">
              <w:rPr>
                <w:rFonts w:eastAsia="Calibri"/>
                <w:bCs/>
                <w:iCs/>
                <w:sz w:val="23"/>
                <w:szCs w:val="23"/>
              </w:rPr>
              <w:t>"Кола"-</w:t>
            </w:r>
            <w:r w:rsidR="00A61FF8">
              <w:rPr>
                <w:rFonts w:eastAsia="Calibri"/>
                <w:bCs/>
                <w:iCs/>
                <w:sz w:val="23"/>
                <w:szCs w:val="23"/>
              </w:rPr>
              <w:t xml:space="preserve"> </w:t>
            </w:r>
            <w:proofErr w:type="spellStart"/>
            <w:r w:rsidRPr="009219D2">
              <w:rPr>
                <w:rFonts w:eastAsia="Calibri"/>
                <w:bCs/>
                <w:iCs/>
                <w:sz w:val="23"/>
                <w:szCs w:val="23"/>
              </w:rPr>
              <w:t>Кончезеро</w:t>
            </w:r>
            <w:proofErr w:type="spellEnd"/>
            <w:r w:rsidR="003F026B">
              <w:rPr>
                <w:rFonts w:eastAsia="Calibri"/>
                <w:bCs/>
                <w:iCs/>
                <w:sz w:val="23"/>
                <w:szCs w:val="23"/>
              </w:rPr>
              <w:t xml:space="preserve"> </w:t>
            </w:r>
            <w:r w:rsidRPr="009219D2">
              <w:rPr>
                <w:rFonts w:eastAsia="Calibri"/>
                <w:bCs/>
                <w:iCs/>
                <w:sz w:val="23"/>
                <w:szCs w:val="23"/>
              </w:rPr>
              <w:t>-"Шуйская-Гирвас"</w:t>
            </w:r>
          </w:p>
        </w:tc>
        <w:tc>
          <w:tcPr>
            <w:tcW w:w="3380" w:type="dxa"/>
            <w:shd w:val="clear" w:color="auto" w:fill="auto"/>
            <w:vAlign w:val="center"/>
          </w:tcPr>
          <w:p w14:paraId="7FC0A66F" w14:textId="77777777" w:rsidR="004E3812" w:rsidRPr="009219D2" w:rsidRDefault="009219D2" w:rsidP="004B1C7D">
            <w:pPr>
              <w:pStyle w:val="formattext"/>
              <w:spacing w:line="315" w:lineRule="atLeast"/>
              <w:jc w:val="center"/>
              <w:textAlignment w:val="baseline"/>
              <w:rPr>
                <w:spacing w:val="2"/>
                <w:sz w:val="21"/>
                <w:szCs w:val="21"/>
              </w:rPr>
            </w:pPr>
            <w:r w:rsidRPr="009219D2">
              <w:rPr>
                <w:spacing w:val="2"/>
                <w:sz w:val="21"/>
                <w:szCs w:val="21"/>
              </w:rPr>
              <w:t>86 ОП РЗ 86К-66</w:t>
            </w:r>
          </w:p>
        </w:tc>
      </w:tr>
      <w:tr w:rsidR="004E3812" w:rsidRPr="00D61E26" w14:paraId="60C4A370" w14:textId="77777777" w:rsidTr="004B1C7D">
        <w:trPr>
          <w:trHeight w:val="70"/>
        </w:trPr>
        <w:tc>
          <w:tcPr>
            <w:tcW w:w="675" w:type="dxa"/>
            <w:shd w:val="clear" w:color="auto" w:fill="auto"/>
            <w:vAlign w:val="center"/>
          </w:tcPr>
          <w:p w14:paraId="3AAAC048" w14:textId="77777777" w:rsidR="004E3812" w:rsidRPr="00A9545A" w:rsidRDefault="004E3812" w:rsidP="004B1C7D">
            <w:pPr>
              <w:autoSpaceDE w:val="0"/>
              <w:autoSpaceDN w:val="0"/>
              <w:adjustRightInd w:val="0"/>
              <w:jc w:val="center"/>
              <w:rPr>
                <w:rFonts w:eastAsia="Calibri"/>
                <w:sz w:val="23"/>
                <w:szCs w:val="23"/>
              </w:rPr>
            </w:pPr>
            <w:r w:rsidRPr="00A9545A">
              <w:rPr>
                <w:rFonts w:eastAsia="Calibri"/>
                <w:sz w:val="23"/>
                <w:szCs w:val="23"/>
              </w:rPr>
              <w:t>2</w:t>
            </w:r>
            <w:r w:rsidR="009B5088">
              <w:rPr>
                <w:rFonts w:eastAsia="Calibri"/>
                <w:sz w:val="23"/>
                <w:szCs w:val="23"/>
              </w:rPr>
              <w:t>.</w:t>
            </w:r>
          </w:p>
        </w:tc>
        <w:tc>
          <w:tcPr>
            <w:tcW w:w="6084" w:type="dxa"/>
            <w:shd w:val="clear" w:color="auto" w:fill="auto"/>
            <w:vAlign w:val="center"/>
          </w:tcPr>
          <w:p w14:paraId="439F51F0" w14:textId="77777777" w:rsidR="004E3812" w:rsidRPr="00A9545A" w:rsidRDefault="00A9545A" w:rsidP="004B1C7D">
            <w:pPr>
              <w:autoSpaceDE w:val="0"/>
              <w:autoSpaceDN w:val="0"/>
              <w:adjustRightInd w:val="0"/>
              <w:rPr>
                <w:rFonts w:eastAsia="Calibri"/>
                <w:sz w:val="23"/>
                <w:szCs w:val="23"/>
              </w:rPr>
            </w:pPr>
            <w:r w:rsidRPr="00A9545A">
              <w:rPr>
                <w:rFonts w:eastAsia="Calibri"/>
                <w:sz w:val="23"/>
                <w:szCs w:val="23"/>
              </w:rPr>
              <w:t>Подъезд к водопаду Кивач</w:t>
            </w:r>
          </w:p>
        </w:tc>
        <w:tc>
          <w:tcPr>
            <w:tcW w:w="3380" w:type="dxa"/>
            <w:shd w:val="clear" w:color="auto" w:fill="auto"/>
            <w:vAlign w:val="center"/>
          </w:tcPr>
          <w:p w14:paraId="52173E7A" w14:textId="77777777" w:rsidR="004E3812" w:rsidRPr="00A9545A" w:rsidRDefault="00A9545A" w:rsidP="004B1C7D">
            <w:pPr>
              <w:pStyle w:val="formattext"/>
              <w:spacing w:line="315" w:lineRule="atLeast"/>
              <w:jc w:val="center"/>
              <w:textAlignment w:val="baseline"/>
              <w:rPr>
                <w:spacing w:val="2"/>
                <w:sz w:val="21"/>
                <w:szCs w:val="21"/>
              </w:rPr>
            </w:pPr>
            <w:r w:rsidRPr="00A9545A">
              <w:rPr>
                <w:spacing w:val="2"/>
                <w:sz w:val="21"/>
                <w:szCs w:val="21"/>
              </w:rPr>
              <w:t>86 ОП РЗ 86К-71</w:t>
            </w:r>
          </w:p>
        </w:tc>
      </w:tr>
      <w:tr w:rsidR="004E3812" w:rsidRPr="00D61E26" w14:paraId="109AD6AB" w14:textId="77777777" w:rsidTr="004B1C7D">
        <w:tc>
          <w:tcPr>
            <w:tcW w:w="675" w:type="dxa"/>
            <w:shd w:val="clear" w:color="auto" w:fill="auto"/>
            <w:vAlign w:val="center"/>
          </w:tcPr>
          <w:p w14:paraId="72BEE6B6" w14:textId="77777777" w:rsidR="004E3812" w:rsidRPr="00FE3A87" w:rsidRDefault="004E3812" w:rsidP="004B1C7D">
            <w:pPr>
              <w:autoSpaceDE w:val="0"/>
              <w:autoSpaceDN w:val="0"/>
              <w:adjustRightInd w:val="0"/>
              <w:jc w:val="center"/>
              <w:rPr>
                <w:rFonts w:eastAsia="Calibri"/>
                <w:sz w:val="23"/>
                <w:szCs w:val="23"/>
              </w:rPr>
            </w:pPr>
            <w:r w:rsidRPr="00FE3A87">
              <w:rPr>
                <w:rFonts w:eastAsia="Calibri"/>
                <w:sz w:val="23"/>
                <w:szCs w:val="23"/>
              </w:rPr>
              <w:t>3</w:t>
            </w:r>
            <w:r w:rsidR="009B5088">
              <w:rPr>
                <w:rFonts w:eastAsia="Calibri"/>
                <w:sz w:val="23"/>
                <w:szCs w:val="23"/>
              </w:rPr>
              <w:t>.</w:t>
            </w:r>
          </w:p>
        </w:tc>
        <w:tc>
          <w:tcPr>
            <w:tcW w:w="6084" w:type="dxa"/>
            <w:shd w:val="clear" w:color="auto" w:fill="auto"/>
            <w:vAlign w:val="center"/>
          </w:tcPr>
          <w:p w14:paraId="20A5CAF5" w14:textId="77777777" w:rsidR="004E3812" w:rsidRPr="00FE3A87" w:rsidRDefault="009B5088" w:rsidP="004B1C7D">
            <w:pPr>
              <w:autoSpaceDE w:val="0"/>
              <w:autoSpaceDN w:val="0"/>
              <w:adjustRightInd w:val="0"/>
              <w:rPr>
                <w:rFonts w:eastAsia="Calibri"/>
                <w:bCs/>
                <w:iCs/>
                <w:sz w:val="23"/>
                <w:szCs w:val="23"/>
              </w:rPr>
            </w:pPr>
            <w:proofErr w:type="spellStart"/>
            <w:r w:rsidRPr="009B5088">
              <w:rPr>
                <w:rFonts w:eastAsia="Calibri"/>
                <w:bCs/>
                <w:iCs/>
                <w:sz w:val="23"/>
                <w:szCs w:val="23"/>
              </w:rPr>
              <w:t>Кончезеро</w:t>
            </w:r>
            <w:proofErr w:type="spellEnd"/>
            <w:r w:rsidRPr="009B5088">
              <w:rPr>
                <w:rFonts w:eastAsia="Calibri"/>
                <w:bCs/>
                <w:iCs/>
                <w:sz w:val="23"/>
                <w:szCs w:val="23"/>
              </w:rPr>
              <w:t xml:space="preserve"> - Восточное </w:t>
            </w:r>
            <w:proofErr w:type="spellStart"/>
            <w:r w:rsidRPr="009B5088">
              <w:rPr>
                <w:rFonts w:eastAsia="Calibri"/>
                <w:bCs/>
                <w:iCs/>
                <w:sz w:val="23"/>
                <w:szCs w:val="23"/>
              </w:rPr>
              <w:t>Кончезеро</w:t>
            </w:r>
            <w:proofErr w:type="spellEnd"/>
          </w:p>
        </w:tc>
        <w:tc>
          <w:tcPr>
            <w:tcW w:w="3380" w:type="dxa"/>
            <w:shd w:val="clear" w:color="auto" w:fill="auto"/>
            <w:vAlign w:val="center"/>
          </w:tcPr>
          <w:p w14:paraId="1367CFC8" w14:textId="77777777" w:rsidR="004E3812" w:rsidRPr="00FE3A87" w:rsidRDefault="00FE3A87" w:rsidP="004B1C7D">
            <w:pPr>
              <w:pStyle w:val="formattext"/>
              <w:spacing w:line="315" w:lineRule="atLeast"/>
              <w:jc w:val="center"/>
              <w:textAlignment w:val="baseline"/>
              <w:rPr>
                <w:spacing w:val="2"/>
                <w:sz w:val="21"/>
                <w:szCs w:val="21"/>
              </w:rPr>
            </w:pPr>
            <w:r w:rsidRPr="00FE3A87">
              <w:rPr>
                <w:spacing w:val="2"/>
                <w:sz w:val="21"/>
                <w:szCs w:val="21"/>
              </w:rPr>
              <w:t>86 ОП РЗ 86К-73</w:t>
            </w:r>
          </w:p>
        </w:tc>
      </w:tr>
      <w:tr w:rsidR="004E3812" w:rsidRPr="00D61E26" w14:paraId="36CC16C3" w14:textId="77777777" w:rsidTr="004B1C7D">
        <w:tc>
          <w:tcPr>
            <w:tcW w:w="675" w:type="dxa"/>
            <w:shd w:val="clear" w:color="auto" w:fill="auto"/>
            <w:vAlign w:val="center"/>
          </w:tcPr>
          <w:p w14:paraId="1F2A1BA4" w14:textId="77777777" w:rsidR="004E3812" w:rsidRPr="00FE3A87" w:rsidRDefault="004E3812" w:rsidP="004B1C7D">
            <w:pPr>
              <w:autoSpaceDE w:val="0"/>
              <w:autoSpaceDN w:val="0"/>
              <w:adjustRightInd w:val="0"/>
              <w:jc w:val="center"/>
              <w:rPr>
                <w:rFonts w:eastAsia="Calibri"/>
                <w:sz w:val="23"/>
                <w:szCs w:val="23"/>
              </w:rPr>
            </w:pPr>
            <w:r w:rsidRPr="00FE3A87">
              <w:rPr>
                <w:rFonts w:eastAsia="Calibri"/>
                <w:sz w:val="23"/>
                <w:szCs w:val="23"/>
              </w:rPr>
              <w:t>4</w:t>
            </w:r>
            <w:r w:rsidR="009B5088">
              <w:rPr>
                <w:rFonts w:eastAsia="Calibri"/>
                <w:sz w:val="23"/>
                <w:szCs w:val="23"/>
              </w:rPr>
              <w:t>.</w:t>
            </w:r>
          </w:p>
        </w:tc>
        <w:tc>
          <w:tcPr>
            <w:tcW w:w="6084" w:type="dxa"/>
            <w:shd w:val="clear" w:color="auto" w:fill="auto"/>
            <w:vAlign w:val="center"/>
          </w:tcPr>
          <w:p w14:paraId="2D731AED" w14:textId="77777777" w:rsidR="004E3812" w:rsidRPr="00FE3A87" w:rsidRDefault="00FE3A87" w:rsidP="004B1C7D">
            <w:pPr>
              <w:autoSpaceDE w:val="0"/>
              <w:autoSpaceDN w:val="0"/>
              <w:adjustRightInd w:val="0"/>
              <w:rPr>
                <w:rFonts w:eastAsia="Calibri"/>
                <w:bCs/>
                <w:iCs/>
                <w:sz w:val="23"/>
                <w:szCs w:val="23"/>
              </w:rPr>
            </w:pPr>
            <w:r w:rsidRPr="00FE3A87">
              <w:rPr>
                <w:rFonts w:eastAsia="Calibri"/>
                <w:bCs/>
                <w:iCs/>
                <w:sz w:val="23"/>
                <w:szCs w:val="23"/>
              </w:rPr>
              <w:t>Подъезд к д.</w:t>
            </w:r>
            <w:r w:rsidR="009B5088">
              <w:rPr>
                <w:rFonts w:eastAsia="Calibri"/>
                <w:bCs/>
                <w:iCs/>
                <w:sz w:val="23"/>
                <w:szCs w:val="23"/>
              </w:rPr>
              <w:t xml:space="preserve"> </w:t>
            </w:r>
            <w:r w:rsidRPr="00FE3A87">
              <w:rPr>
                <w:rFonts w:eastAsia="Calibri"/>
                <w:bCs/>
                <w:iCs/>
                <w:sz w:val="23"/>
                <w:szCs w:val="23"/>
              </w:rPr>
              <w:t xml:space="preserve">Западное </w:t>
            </w:r>
            <w:proofErr w:type="spellStart"/>
            <w:r w:rsidRPr="00FE3A87">
              <w:rPr>
                <w:rFonts w:eastAsia="Calibri"/>
                <w:bCs/>
                <w:iCs/>
                <w:sz w:val="23"/>
                <w:szCs w:val="23"/>
              </w:rPr>
              <w:t>Кончезеро</w:t>
            </w:r>
            <w:proofErr w:type="spellEnd"/>
          </w:p>
        </w:tc>
        <w:tc>
          <w:tcPr>
            <w:tcW w:w="3380" w:type="dxa"/>
            <w:shd w:val="clear" w:color="auto" w:fill="auto"/>
            <w:vAlign w:val="center"/>
          </w:tcPr>
          <w:p w14:paraId="33DCC05A" w14:textId="77777777" w:rsidR="004E3812" w:rsidRPr="00FE3A87" w:rsidRDefault="00FE3A87" w:rsidP="004B1C7D">
            <w:pPr>
              <w:autoSpaceDE w:val="0"/>
              <w:autoSpaceDN w:val="0"/>
              <w:adjustRightInd w:val="0"/>
              <w:jc w:val="center"/>
              <w:rPr>
                <w:rFonts w:eastAsia="Calibri"/>
                <w:b/>
                <w:i/>
                <w:sz w:val="23"/>
                <w:szCs w:val="23"/>
              </w:rPr>
            </w:pPr>
            <w:r w:rsidRPr="00FE3A87">
              <w:rPr>
                <w:spacing w:val="2"/>
                <w:sz w:val="21"/>
                <w:szCs w:val="21"/>
              </w:rPr>
              <w:t>86 ОП РЗ 86К-74</w:t>
            </w:r>
          </w:p>
        </w:tc>
      </w:tr>
      <w:tr w:rsidR="004E3812" w:rsidRPr="00D61E26" w14:paraId="7B8659A6" w14:textId="77777777" w:rsidTr="004B1C7D">
        <w:tc>
          <w:tcPr>
            <w:tcW w:w="675" w:type="dxa"/>
            <w:shd w:val="clear" w:color="auto" w:fill="auto"/>
            <w:vAlign w:val="center"/>
          </w:tcPr>
          <w:p w14:paraId="4E91F70E" w14:textId="77777777" w:rsidR="004E3812" w:rsidRPr="00280B7A" w:rsidRDefault="004E3812" w:rsidP="004B1C7D">
            <w:pPr>
              <w:autoSpaceDE w:val="0"/>
              <w:autoSpaceDN w:val="0"/>
              <w:adjustRightInd w:val="0"/>
              <w:jc w:val="center"/>
              <w:rPr>
                <w:rFonts w:eastAsia="Calibri"/>
                <w:sz w:val="23"/>
                <w:szCs w:val="23"/>
              </w:rPr>
            </w:pPr>
            <w:r w:rsidRPr="00280B7A">
              <w:rPr>
                <w:rFonts w:eastAsia="Calibri"/>
                <w:sz w:val="23"/>
                <w:szCs w:val="23"/>
              </w:rPr>
              <w:t>5</w:t>
            </w:r>
            <w:r w:rsidR="009B5088">
              <w:rPr>
                <w:rFonts w:eastAsia="Calibri"/>
                <w:sz w:val="23"/>
                <w:szCs w:val="23"/>
              </w:rPr>
              <w:t>.</w:t>
            </w:r>
          </w:p>
        </w:tc>
        <w:tc>
          <w:tcPr>
            <w:tcW w:w="6084" w:type="dxa"/>
            <w:shd w:val="clear" w:color="auto" w:fill="auto"/>
            <w:vAlign w:val="center"/>
          </w:tcPr>
          <w:p w14:paraId="50BFA11D" w14:textId="77777777" w:rsidR="004E3812" w:rsidRPr="00280B7A" w:rsidRDefault="009B5088" w:rsidP="004B1C7D">
            <w:pPr>
              <w:autoSpaceDE w:val="0"/>
              <w:autoSpaceDN w:val="0"/>
              <w:adjustRightInd w:val="0"/>
              <w:rPr>
                <w:rFonts w:eastAsia="Calibri"/>
                <w:bCs/>
                <w:iCs/>
                <w:sz w:val="23"/>
                <w:szCs w:val="23"/>
              </w:rPr>
            </w:pPr>
            <w:proofErr w:type="spellStart"/>
            <w:r w:rsidRPr="009B5088">
              <w:rPr>
                <w:rFonts w:eastAsia="Calibri"/>
                <w:bCs/>
                <w:iCs/>
                <w:sz w:val="23"/>
                <w:szCs w:val="23"/>
              </w:rPr>
              <w:t>Кончезеро</w:t>
            </w:r>
            <w:proofErr w:type="spellEnd"/>
            <w:r w:rsidRPr="009B5088">
              <w:rPr>
                <w:rFonts w:eastAsia="Calibri"/>
                <w:bCs/>
                <w:iCs/>
                <w:sz w:val="23"/>
                <w:szCs w:val="23"/>
              </w:rPr>
              <w:t xml:space="preserve"> - </w:t>
            </w:r>
            <w:proofErr w:type="spellStart"/>
            <w:r w:rsidRPr="009B5088">
              <w:rPr>
                <w:rFonts w:eastAsia="Calibri"/>
                <w:bCs/>
                <w:iCs/>
                <w:sz w:val="23"/>
                <w:szCs w:val="23"/>
              </w:rPr>
              <w:t>Гомсельга</w:t>
            </w:r>
            <w:proofErr w:type="spellEnd"/>
          </w:p>
        </w:tc>
        <w:tc>
          <w:tcPr>
            <w:tcW w:w="3380" w:type="dxa"/>
            <w:shd w:val="clear" w:color="auto" w:fill="auto"/>
            <w:vAlign w:val="center"/>
          </w:tcPr>
          <w:p w14:paraId="6294A4E2" w14:textId="77777777" w:rsidR="004E3812" w:rsidRPr="00280B7A" w:rsidRDefault="00280B7A" w:rsidP="004B1C7D">
            <w:pPr>
              <w:autoSpaceDE w:val="0"/>
              <w:autoSpaceDN w:val="0"/>
              <w:adjustRightInd w:val="0"/>
              <w:jc w:val="center"/>
              <w:rPr>
                <w:rFonts w:eastAsia="Calibri"/>
                <w:b/>
                <w:i/>
                <w:sz w:val="23"/>
                <w:szCs w:val="23"/>
              </w:rPr>
            </w:pPr>
            <w:r w:rsidRPr="00280B7A">
              <w:rPr>
                <w:spacing w:val="2"/>
                <w:sz w:val="21"/>
                <w:szCs w:val="21"/>
              </w:rPr>
              <w:t>86 0ПР3 86К- 79</w:t>
            </w:r>
          </w:p>
        </w:tc>
      </w:tr>
      <w:tr w:rsidR="00811797" w:rsidRPr="00D61E26" w14:paraId="3B6983BD" w14:textId="77777777" w:rsidTr="004B1C7D">
        <w:tc>
          <w:tcPr>
            <w:tcW w:w="675" w:type="dxa"/>
            <w:shd w:val="clear" w:color="auto" w:fill="auto"/>
            <w:vAlign w:val="center"/>
          </w:tcPr>
          <w:p w14:paraId="6C2A368E" w14:textId="77777777" w:rsidR="00811797" w:rsidRPr="00280B7A" w:rsidRDefault="00811797" w:rsidP="004B1C7D">
            <w:pPr>
              <w:autoSpaceDE w:val="0"/>
              <w:autoSpaceDN w:val="0"/>
              <w:adjustRightInd w:val="0"/>
              <w:jc w:val="center"/>
              <w:rPr>
                <w:rFonts w:eastAsia="Calibri"/>
                <w:sz w:val="23"/>
                <w:szCs w:val="23"/>
              </w:rPr>
            </w:pPr>
            <w:r>
              <w:rPr>
                <w:rFonts w:eastAsia="Calibri"/>
                <w:sz w:val="23"/>
                <w:szCs w:val="23"/>
              </w:rPr>
              <w:t>6.</w:t>
            </w:r>
          </w:p>
        </w:tc>
        <w:tc>
          <w:tcPr>
            <w:tcW w:w="6084" w:type="dxa"/>
            <w:shd w:val="clear" w:color="auto" w:fill="auto"/>
            <w:vAlign w:val="center"/>
          </w:tcPr>
          <w:p w14:paraId="2A7BCC2A" w14:textId="77777777" w:rsidR="00811797" w:rsidRPr="009B5088" w:rsidRDefault="00811797" w:rsidP="004B1C7D">
            <w:pPr>
              <w:autoSpaceDE w:val="0"/>
              <w:autoSpaceDN w:val="0"/>
              <w:adjustRightInd w:val="0"/>
              <w:rPr>
                <w:rFonts w:eastAsia="Calibri"/>
                <w:bCs/>
                <w:iCs/>
                <w:sz w:val="23"/>
                <w:szCs w:val="23"/>
              </w:rPr>
            </w:pPr>
            <w:r w:rsidRPr="00811797">
              <w:rPr>
                <w:rFonts w:eastAsia="Calibri"/>
                <w:bCs/>
                <w:iCs/>
                <w:sz w:val="23"/>
                <w:szCs w:val="23"/>
              </w:rPr>
              <w:t>Шуйская-Гирвас</w:t>
            </w:r>
          </w:p>
        </w:tc>
        <w:tc>
          <w:tcPr>
            <w:tcW w:w="3380" w:type="dxa"/>
            <w:shd w:val="clear" w:color="auto" w:fill="auto"/>
            <w:vAlign w:val="center"/>
          </w:tcPr>
          <w:p w14:paraId="6A54345B" w14:textId="77777777" w:rsidR="00811797" w:rsidRPr="00280B7A" w:rsidRDefault="00811797" w:rsidP="004B1C7D">
            <w:pPr>
              <w:autoSpaceDE w:val="0"/>
              <w:autoSpaceDN w:val="0"/>
              <w:adjustRightInd w:val="0"/>
              <w:jc w:val="center"/>
              <w:rPr>
                <w:spacing w:val="2"/>
                <w:sz w:val="21"/>
                <w:szCs w:val="21"/>
              </w:rPr>
            </w:pPr>
            <w:r w:rsidRPr="00811797">
              <w:rPr>
                <w:spacing w:val="2"/>
                <w:sz w:val="21"/>
                <w:szCs w:val="21"/>
              </w:rPr>
              <w:t>86 ОП РЗ 86К-18</w:t>
            </w:r>
          </w:p>
        </w:tc>
      </w:tr>
      <w:tr w:rsidR="00231A70" w:rsidRPr="00D61E26" w14:paraId="3140270E" w14:textId="77777777" w:rsidTr="004B1C7D">
        <w:tc>
          <w:tcPr>
            <w:tcW w:w="675" w:type="dxa"/>
            <w:shd w:val="clear" w:color="auto" w:fill="auto"/>
            <w:vAlign w:val="center"/>
          </w:tcPr>
          <w:p w14:paraId="59EFCD17" w14:textId="77777777" w:rsidR="00231A70" w:rsidRDefault="00231A70" w:rsidP="004B1C7D">
            <w:pPr>
              <w:autoSpaceDE w:val="0"/>
              <w:autoSpaceDN w:val="0"/>
              <w:adjustRightInd w:val="0"/>
              <w:jc w:val="center"/>
              <w:rPr>
                <w:rFonts w:eastAsia="Calibri"/>
                <w:sz w:val="23"/>
                <w:szCs w:val="23"/>
              </w:rPr>
            </w:pPr>
            <w:r>
              <w:rPr>
                <w:rFonts w:eastAsia="Calibri"/>
                <w:sz w:val="23"/>
                <w:szCs w:val="23"/>
              </w:rPr>
              <w:t>7.</w:t>
            </w:r>
          </w:p>
        </w:tc>
        <w:tc>
          <w:tcPr>
            <w:tcW w:w="6084" w:type="dxa"/>
            <w:shd w:val="clear" w:color="auto" w:fill="auto"/>
            <w:vAlign w:val="center"/>
          </w:tcPr>
          <w:p w14:paraId="5F9BC69E" w14:textId="77777777" w:rsidR="00231A70" w:rsidRPr="00811797" w:rsidRDefault="00231A70" w:rsidP="004B1C7D">
            <w:pPr>
              <w:autoSpaceDE w:val="0"/>
              <w:autoSpaceDN w:val="0"/>
              <w:adjustRightInd w:val="0"/>
              <w:rPr>
                <w:rFonts w:eastAsia="Calibri"/>
                <w:bCs/>
                <w:iCs/>
                <w:sz w:val="23"/>
                <w:szCs w:val="23"/>
              </w:rPr>
            </w:pPr>
            <w:r>
              <w:rPr>
                <w:rFonts w:eastAsia="Calibri"/>
                <w:bCs/>
                <w:iCs/>
                <w:sz w:val="23"/>
                <w:szCs w:val="23"/>
              </w:rPr>
              <w:t>Подъезд к интернату «Черемушки»</w:t>
            </w:r>
          </w:p>
        </w:tc>
        <w:tc>
          <w:tcPr>
            <w:tcW w:w="3380" w:type="dxa"/>
            <w:shd w:val="clear" w:color="auto" w:fill="auto"/>
            <w:vAlign w:val="center"/>
          </w:tcPr>
          <w:p w14:paraId="761F7E60" w14:textId="77777777" w:rsidR="00231A70" w:rsidRPr="00811797" w:rsidRDefault="00231A70" w:rsidP="004B1C7D">
            <w:pPr>
              <w:autoSpaceDE w:val="0"/>
              <w:autoSpaceDN w:val="0"/>
              <w:adjustRightInd w:val="0"/>
              <w:jc w:val="center"/>
              <w:rPr>
                <w:spacing w:val="2"/>
                <w:sz w:val="21"/>
                <w:szCs w:val="21"/>
              </w:rPr>
            </w:pPr>
            <w:r w:rsidRPr="00811797">
              <w:rPr>
                <w:spacing w:val="2"/>
                <w:sz w:val="21"/>
                <w:szCs w:val="21"/>
              </w:rPr>
              <w:t>86 ОП РЗ 86К-</w:t>
            </w:r>
            <w:r>
              <w:rPr>
                <w:spacing w:val="2"/>
                <w:sz w:val="21"/>
                <w:szCs w:val="21"/>
              </w:rPr>
              <w:t>406</w:t>
            </w:r>
          </w:p>
        </w:tc>
      </w:tr>
    </w:tbl>
    <w:p w14:paraId="0527196F" w14:textId="77777777" w:rsidR="004E3812" w:rsidRDefault="00782763" w:rsidP="00782763">
      <w:pPr>
        <w:autoSpaceDE w:val="0"/>
        <w:autoSpaceDN w:val="0"/>
        <w:adjustRightInd w:val="0"/>
        <w:ind w:firstLine="708"/>
        <w:jc w:val="both"/>
        <w:rPr>
          <w:rFonts w:eastAsia="Calibri"/>
          <w:sz w:val="23"/>
          <w:szCs w:val="23"/>
        </w:rPr>
      </w:pPr>
      <w:r w:rsidRPr="00742525">
        <w:rPr>
          <w:rFonts w:eastAsia="Calibri"/>
          <w:sz w:val="23"/>
          <w:szCs w:val="23"/>
        </w:rPr>
        <w:t>*В соответствии с Перечнем автомобильных дорог общего пользования регионального или межмуниципального значения Республики Карелия, утвержденным Распоряжением Правительства Республики Карелия от 01 ноября 2010г. № 471р-П.</w:t>
      </w:r>
    </w:p>
    <w:p w14:paraId="48076687" w14:textId="77777777" w:rsidR="00F17681" w:rsidRPr="00D61E26" w:rsidRDefault="00F17681" w:rsidP="00F17681">
      <w:pPr>
        <w:ind w:firstLine="709"/>
        <w:jc w:val="both"/>
        <w:rPr>
          <w:b/>
          <w:color w:val="FF0000"/>
          <w:sz w:val="24"/>
          <w:szCs w:val="24"/>
        </w:rPr>
      </w:pPr>
    </w:p>
    <w:p w14:paraId="5EF53384" w14:textId="77777777" w:rsidR="00F17681" w:rsidRPr="003E7F4F" w:rsidRDefault="00F17681" w:rsidP="00F17681">
      <w:pPr>
        <w:pStyle w:val="2"/>
        <w:spacing w:after="120"/>
        <w:jc w:val="center"/>
        <w:rPr>
          <w:rFonts w:eastAsia="Calibri"/>
          <w:sz w:val="23"/>
          <w:szCs w:val="23"/>
        </w:rPr>
      </w:pPr>
      <w:bookmarkStart w:id="35" w:name="_Toc57381466"/>
      <w:bookmarkStart w:id="36" w:name="_Toc164343102"/>
      <w:r w:rsidRPr="003E7F4F">
        <w:rPr>
          <w:rFonts w:eastAsia="Calibri"/>
          <w:b/>
          <w:bCs/>
          <w:sz w:val="23"/>
          <w:szCs w:val="23"/>
        </w:rPr>
        <w:t>2.</w:t>
      </w:r>
      <w:r>
        <w:rPr>
          <w:rFonts w:eastAsia="Calibri"/>
          <w:b/>
          <w:bCs/>
          <w:sz w:val="23"/>
          <w:szCs w:val="23"/>
        </w:rPr>
        <w:t>6</w:t>
      </w:r>
      <w:r w:rsidR="0075660E">
        <w:rPr>
          <w:rFonts w:eastAsia="Calibri"/>
          <w:b/>
          <w:bCs/>
          <w:sz w:val="23"/>
          <w:szCs w:val="23"/>
        </w:rPr>
        <w:t>.</w:t>
      </w:r>
      <w:r w:rsidRPr="003E7F4F">
        <w:rPr>
          <w:rFonts w:eastAsia="Calibri"/>
          <w:b/>
          <w:bCs/>
          <w:sz w:val="23"/>
          <w:szCs w:val="23"/>
        </w:rPr>
        <w:t xml:space="preserve"> </w:t>
      </w:r>
      <w:r>
        <w:rPr>
          <w:rFonts w:eastAsia="Calibri"/>
          <w:b/>
          <w:bCs/>
          <w:sz w:val="23"/>
          <w:szCs w:val="23"/>
        </w:rPr>
        <w:t>Инженерная</w:t>
      </w:r>
      <w:r w:rsidRPr="003E7F4F">
        <w:rPr>
          <w:rFonts w:eastAsia="Calibri"/>
          <w:b/>
          <w:bCs/>
          <w:sz w:val="23"/>
          <w:szCs w:val="23"/>
        </w:rPr>
        <w:t xml:space="preserve"> инфраструктура</w:t>
      </w:r>
      <w:bookmarkEnd w:id="35"/>
      <w:bookmarkEnd w:id="36"/>
    </w:p>
    <w:p w14:paraId="7FC62D0F" w14:textId="77777777" w:rsidR="00F17681" w:rsidRDefault="00AD0CE6" w:rsidP="008A607B">
      <w:pPr>
        <w:autoSpaceDE w:val="0"/>
        <w:autoSpaceDN w:val="0"/>
        <w:adjustRightInd w:val="0"/>
        <w:spacing w:after="120"/>
        <w:jc w:val="center"/>
        <w:rPr>
          <w:rFonts w:eastAsia="Calibri"/>
          <w:b/>
          <w:sz w:val="23"/>
          <w:szCs w:val="23"/>
        </w:rPr>
      </w:pPr>
      <w:r>
        <w:rPr>
          <w:rFonts w:eastAsia="Calibri"/>
          <w:b/>
          <w:sz w:val="23"/>
          <w:szCs w:val="23"/>
        </w:rPr>
        <w:t>Электроснабжение</w:t>
      </w:r>
    </w:p>
    <w:p w14:paraId="70BB9E0B" w14:textId="77777777" w:rsidR="00FD4C71" w:rsidRDefault="00F457E5" w:rsidP="00FD4C71">
      <w:pPr>
        <w:autoSpaceDE w:val="0"/>
        <w:autoSpaceDN w:val="0"/>
        <w:adjustRightInd w:val="0"/>
        <w:ind w:firstLine="708"/>
        <w:jc w:val="both"/>
        <w:rPr>
          <w:rFonts w:eastAsia="Calibri"/>
          <w:sz w:val="24"/>
          <w:szCs w:val="24"/>
        </w:rPr>
      </w:pPr>
      <w:r w:rsidRPr="002204BE">
        <w:rPr>
          <w:rFonts w:eastAsia="Calibri"/>
          <w:sz w:val="24"/>
          <w:szCs w:val="24"/>
        </w:rPr>
        <w:t>Распределение и поставка электрической энергии потребителям на территории поселения осуществляется произ</w:t>
      </w:r>
      <w:r w:rsidR="004A563B">
        <w:rPr>
          <w:rFonts w:eastAsia="Calibri"/>
          <w:sz w:val="24"/>
          <w:szCs w:val="24"/>
        </w:rPr>
        <w:t>водственным отделением филиала П</w:t>
      </w:r>
      <w:r w:rsidRPr="002204BE">
        <w:rPr>
          <w:rFonts w:eastAsia="Calibri"/>
          <w:sz w:val="24"/>
          <w:szCs w:val="24"/>
        </w:rPr>
        <w:t>АО «МРСК Северо-Запад»</w:t>
      </w:r>
      <w:r w:rsidR="004A563B">
        <w:rPr>
          <w:rFonts w:eastAsia="Calibri"/>
          <w:sz w:val="24"/>
          <w:szCs w:val="24"/>
        </w:rPr>
        <w:t>, ОАО</w:t>
      </w:r>
      <w:r w:rsidRPr="002204BE">
        <w:rPr>
          <w:rFonts w:eastAsia="Calibri"/>
          <w:sz w:val="24"/>
          <w:szCs w:val="24"/>
        </w:rPr>
        <w:t xml:space="preserve"> «Карелэнерго».</w:t>
      </w:r>
      <w:r w:rsidR="00FD4C71" w:rsidRPr="00FD4C71">
        <w:rPr>
          <w:sz w:val="28"/>
          <w:szCs w:val="28"/>
        </w:rPr>
        <w:t xml:space="preserve"> </w:t>
      </w:r>
      <w:r w:rsidR="00FD4C71" w:rsidRPr="00FD4C71">
        <w:rPr>
          <w:rFonts w:eastAsia="Calibri"/>
          <w:sz w:val="24"/>
          <w:szCs w:val="24"/>
        </w:rPr>
        <w:t xml:space="preserve">На </w:t>
      </w:r>
      <w:proofErr w:type="gramStart"/>
      <w:r w:rsidR="00FD4C71" w:rsidRPr="00FD4C71">
        <w:rPr>
          <w:rFonts w:eastAsia="Calibri"/>
          <w:sz w:val="24"/>
          <w:szCs w:val="24"/>
        </w:rPr>
        <w:t>территории  с.</w:t>
      </w:r>
      <w:proofErr w:type="gramEnd"/>
      <w:r w:rsidR="00FD4C71" w:rsidRPr="00FD4C71">
        <w:rPr>
          <w:rFonts w:eastAsia="Calibri"/>
          <w:sz w:val="24"/>
          <w:szCs w:val="24"/>
        </w:rPr>
        <w:t xml:space="preserve"> </w:t>
      </w:r>
      <w:proofErr w:type="spellStart"/>
      <w:r w:rsidR="00FD4C71" w:rsidRPr="00FD4C71">
        <w:rPr>
          <w:rFonts w:eastAsia="Calibri"/>
          <w:sz w:val="24"/>
          <w:szCs w:val="24"/>
        </w:rPr>
        <w:t>Кончезеро</w:t>
      </w:r>
      <w:proofErr w:type="spellEnd"/>
      <w:r w:rsidR="00FD4C71" w:rsidRPr="00FD4C71">
        <w:rPr>
          <w:rFonts w:eastAsia="Calibri"/>
          <w:sz w:val="24"/>
          <w:szCs w:val="24"/>
        </w:rPr>
        <w:t xml:space="preserve"> распол</w:t>
      </w:r>
      <w:r w:rsidR="00FD4C71">
        <w:rPr>
          <w:rFonts w:eastAsia="Calibri"/>
          <w:sz w:val="24"/>
          <w:szCs w:val="24"/>
        </w:rPr>
        <w:t>ожена понизительная станция</w:t>
      </w:r>
      <w:r w:rsidR="00FD4C71" w:rsidRPr="00FD4C71">
        <w:rPr>
          <w:rFonts w:eastAsia="Calibri"/>
          <w:sz w:val="24"/>
          <w:szCs w:val="24"/>
        </w:rPr>
        <w:t xml:space="preserve"> № ПС2П «</w:t>
      </w:r>
      <w:proofErr w:type="spellStart"/>
      <w:r w:rsidR="00FD4C71" w:rsidRPr="00FD4C71">
        <w:rPr>
          <w:rFonts w:eastAsia="Calibri"/>
          <w:sz w:val="24"/>
          <w:szCs w:val="24"/>
        </w:rPr>
        <w:t>Кончезерская</w:t>
      </w:r>
      <w:proofErr w:type="spellEnd"/>
      <w:r w:rsidR="00FD4C71" w:rsidRPr="00FD4C71">
        <w:rPr>
          <w:rFonts w:eastAsia="Calibri"/>
          <w:sz w:val="24"/>
          <w:szCs w:val="24"/>
        </w:rPr>
        <w:t xml:space="preserve">» 110/35/10 </w:t>
      </w:r>
      <w:proofErr w:type="spellStart"/>
      <w:r w:rsidR="00FD4C71" w:rsidRPr="00FD4C71">
        <w:rPr>
          <w:rFonts w:eastAsia="Calibri"/>
          <w:sz w:val="24"/>
          <w:szCs w:val="24"/>
        </w:rPr>
        <w:t>кВ.</w:t>
      </w:r>
      <w:proofErr w:type="spellEnd"/>
      <w:r w:rsidR="00FD4C71" w:rsidRPr="00FD4C71">
        <w:rPr>
          <w:rFonts w:eastAsia="Calibri"/>
          <w:sz w:val="24"/>
          <w:szCs w:val="24"/>
        </w:rPr>
        <w:t xml:space="preserve"> Потребители получают электроэнергию через распределительные сети 10/0,4 </w:t>
      </w:r>
      <w:proofErr w:type="spellStart"/>
      <w:r w:rsidR="00FD4C71" w:rsidRPr="00FD4C71">
        <w:rPr>
          <w:rFonts w:eastAsia="Calibri"/>
          <w:sz w:val="24"/>
          <w:szCs w:val="24"/>
        </w:rPr>
        <w:t>кВ.</w:t>
      </w:r>
      <w:proofErr w:type="spellEnd"/>
    </w:p>
    <w:p w14:paraId="68AB071A" w14:textId="77777777" w:rsidR="002204BE" w:rsidRDefault="002204BE" w:rsidP="00FD4C71">
      <w:pPr>
        <w:autoSpaceDE w:val="0"/>
        <w:autoSpaceDN w:val="0"/>
        <w:adjustRightInd w:val="0"/>
        <w:ind w:firstLine="708"/>
        <w:jc w:val="center"/>
        <w:rPr>
          <w:rFonts w:eastAsia="Calibri"/>
          <w:b/>
          <w:sz w:val="23"/>
          <w:szCs w:val="23"/>
        </w:rPr>
      </w:pPr>
      <w:r w:rsidRPr="00F218FD">
        <w:rPr>
          <w:rFonts w:eastAsia="Calibri"/>
          <w:b/>
          <w:sz w:val="23"/>
          <w:szCs w:val="23"/>
        </w:rPr>
        <w:t>Характеристики линий электропередачи (линейные объекты)</w:t>
      </w:r>
    </w:p>
    <w:p w14:paraId="043C5B12" w14:textId="77777777" w:rsidR="00FD4C71" w:rsidRPr="00F218FD" w:rsidRDefault="00FD4C71" w:rsidP="00FD4C71">
      <w:pPr>
        <w:autoSpaceDE w:val="0"/>
        <w:autoSpaceDN w:val="0"/>
        <w:adjustRightInd w:val="0"/>
        <w:ind w:firstLine="708"/>
        <w:jc w:val="center"/>
        <w:rPr>
          <w:rFonts w:eastAsia="Calibri"/>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084"/>
        <w:gridCol w:w="3380"/>
      </w:tblGrid>
      <w:tr w:rsidR="00C034F5" w:rsidRPr="003E7F4F" w14:paraId="6FD2F8A1" w14:textId="77777777" w:rsidTr="00DF7005">
        <w:tc>
          <w:tcPr>
            <w:tcW w:w="675" w:type="dxa"/>
            <w:shd w:val="pct10" w:color="auto" w:fill="auto"/>
            <w:vAlign w:val="center"/>
          </w:tcPr>
          <w:p w14:paraId="1A7E873A" w14:textId="77777777" w:rsidR="00C034F5" w:rsidRPr="003E7F4F" w:rsidRDefault="00C034F5" w:rsidP="00DF7005">
            <w:pPr>
              <w:autoSpaceDE w:val="0"/>
              <w:autoSpaceDN w:val="0"/>
              <w:adjustRightInd w:val="0"/>
              <w:jc w:val="center"/>
              <w:rPr>
                <w:rFonts w:eastAsia="Calibri"/>
                <w:b/>
                <w:sz w:val="22"/>
                <w:szCs w:val="22"/>
              </w:rPr>
            </w:pPr>
            <w:r w:rsidRPr="003E7F4F">
              <w:rPr>
                <w:rFonts w:eastAsia="Calibri"/>
                <w:b/>
                <w:sz w:val="22"/>
                <w:szCs w:val="22"/>
              </w:rPr>
              <w:t>№</w:t>
            </w:r>
          </w:p>
          <w:p w14:paraId="03166CB4" w14:textId="77777777" w:rsidR="00C034F5" w:rsidRPr="003E7F4F" w:rsidRDefault="00C034F5" w:rsidP="00DF7005">
            <w:pPr>
              <w:autoSpaceDE w:val="0"/>
              <w:autoSpaceDN w:val="0"/>
              <w:adjustRightInd w:val="0"/>
              <w:jc w:val="center"/>
              <w:rPr>
                <w:rFonts w:eastAsia="Calibri"/>
                <w:b/>
                <w:sz w:val="22"/>
                <w:szCs w:val="22"/>
              </w:rPr>
            </w:pPr>
            <w:r w:rsidRPr="003E7F4F">
              <w:rPr>
                <w:rFonts w:eastAsia="Calibri"/>
                <w:b/>
                <w:sz w:val="22"/>
                <w:szCs w:val="22"/>
              </w:rPr>
              <w:t>п/п</w:t>
            </w:r>
          </w:p>
        </w:tc>
        <w:tc>
          <w:tcPr>
            <w:tcW w:w="6084" w:type="dxa"/>
            <w:shd w:val="pct10" w:color="auto" w:fill="auto"/>
            <w:vAlign w:val="center"/>
          </w:tcPr>
          <w:p w14:paraId="0E54E473" w14:textId="77777777" w:rsidR="00C034F5" w:rsidRPr="003E7F4F" w:rsidRDefault="002204BE" w:rsidP="00DF7005">
            <w:pPr>
              <w:autoSpaceDE w:val="0"/>
              <w:autoSpaceDN w:val="0"/>
              <w:adjustRightInd w:val="0"/>
              <w:jc w:val="center"/>
              <w:rPr>
                <w:rFonts w:eastAsia="Calibri"/>
                <w:b/>
                <w:sz w:val="23"/>
                <w:szCs w:val="23"/>
              </w:rPr>
            </w:pPr>
            <w:r w:rsidRPr="002204BE">
              <w:rPr>
                <w:b/>
                <w:sz w:val="23"/>
                <w:szCs w:val="23"/>
              </w:rPr>
              <w:t>Наименование линии</w:t>
            </w:r>
          </w:p>
        </w:tc>
        <w:tc>
          <w:tcPr>
            <w:tcW w:w="3380" w:type="dxa"/>
            <w:shd w:val="pct10" w:color="auto" w:fill="auto"/>
            <w:vAlign w:val="center"/>
          </w:tcPr>
          <w:p w14:paraId="69CCC5F3" w14:textId="77777777" w:rsidR="00C034F5" w:rsidRPr="003E7F4F" w:rsidRDefault="002204BE" w:rsidP="00DF7005">
            <w:pPr>
              <w:autoSpaceDE w:val="0"/>
              <w:autoSpaceDN w:val="0"/>
              <w:adjustRightInd w:val="0"/>
              <w:jc w:val="center"/>
              <w:rPr>
                <w:rFonts w:eastAsia="Calibri"/>
                <w:b/>
                <w:sz w:val="23"/>
                <w:szCs w:val="23"/>
              </w:rPr>
            </w:pPr>
            <w:r w:rsidRPr="002204BE">
              <w:rPr>
                <w:b/>
                <w:sz w:val="23"/>
                <w:szCs w:val="23"/>
              </w:rPr>
              <w:t xml:space="preserve">Напряжение, </w:t>
            </w:r>
            <w:proofErr w:type="spellStart"/>
            <w:r w:rsidRPr="002204BE">
              <w:rPr>
                <w:b/>
                <w:sz w:val="23"/>
                <w:szCs w:val="23"/>
              </w:rPr>
              <w:t>кВ</w:t>
            </w:r>
            <w:proofErr w:type="spellEnd"/>
          </w:p>
        </w:tc>
      </w:tr>
      <w:tr w:rsidR="00C034F5" w:rsidRPr="003E7F4F" w14:paraId="07C22319" w14:textId="77777777" w:rsidTr="002204BE">
        <w:tc>
          <w:tcPr>
            <w:tcW w:w="675" w:type="dxa"/>
            <w:shd w:val="clear" w:color="auto" w:fill="auto"/>
            <w:vAlign w:val="center"/>
          </w:tcPr>
          <w:p w14:paraId="0B993446" w14:textId="77777777" w:rsidR="00C034F5" w:rsidRPr="003E7F4F" w:rsidRDefault="00C034F5" w:rsidP="002204BE">
            <w:pPr>
              <w:autoSpaceDE w:val="0"/>
              <w:autoSpaceDN w:val="0"/>
              <w:adjustRightInd w:val="0"/>
              <w:jc w:val="center"/>
              <w:rPr>
                <w:rFonts w:eastAsia="Calibri"/>
                <w:sz w:val="23"/>
                <w:szCs w:val="23"/>
              </w:rPr>
            </w:pPr>
            <w:r w:rsidRPr="003E7F4F">
              <w:rPr>
                <w:rFonts w:eastAsia="Calibri"/>
                <w:sz w:val="23"/>
                <w:szCs w:val="23"/>
              </w:rPr>
              <w:t>1</w:t>
            </w:r>
            <w:r w:rsidR="004A563B">
              <w:rPr>
                <w:rFonts w:eastAsia="Calibri"/>
                <w:sz w:val="23"/>
                <w:szCs w:val="23"/>
              </w:rPr>
              <w:t>.</w:t>
            </w:r>
          </w:p>
        </w:tc>
        <w:tc>
          <w:tcPr>
            <w:tcW w:w="6084" w:type="dxa"/>
            <w:shd w:val="clear" w:color="auto" w:fill="auto"/>
            <w:vAlign w:val="center"/>
          </w:tcPr>
          <w:p w14:paraId="0F77179B" w14:textId="77777777" w:rsidR="00C034F5" w:rsidRPr="003E7F4F" w:rsidRDefault="002204BE" w:rsidP="002204BE">
            <w:pPr>
              <w:autoSpaceDE w:val="0"/>
              <w:autoSpaceDN w:val="0"/>
              <w:adjustRightInd w:val="0"/>
              <w:rPr>
                <w:rFonts w:eastAsia="Calibri"/>
                <w:sz w:val="23"/>
                <w:szCs w:val="23"/>
              </w:rPr>
            </w:pPr>
            <w:r w:rsidRPr="002204BE">
              <w:rPr>
                <w:rFonts w:eastAsia="Calibri"/>
                <w:sz w:val="23"/>
                <w:szCs w:val="23"/>
              </w:rPr>
              <w:t>ПС-91 «Кондопога» – ПС-90 «Петрозаводск» (Л-392)</w:t>
            </w:r>
          </w:p>
        </w:tc>
        <w:tc>
          <w:tcPr>
            <w:tcW w:w="3380" w:type="dxa"/>
            <w:shd w:val="clear" w:color="auto" w:fill="auto"/>
            <w:vAlign w:val="center"/>
          </w:tcPr>
          <w:p w14:paraId="66D1554C" w14:textId="77777777" w:rsidR="00C034F5" w:rsidRPr="00F17681" w:rsidRDefault="002204BE" w:rsidP="002204BE">
            <w:pPr>
              <w:pStyle w:val="formattext"/>
              <w:spacing w:before="0" w:beforeAutospacing="0" w:after="0" w:afterAutospacing="0" w:line="315" w:lineRule="atLeast"/>
              <w:jc w:val="center"/>
              <w:textAlignment w:val="baseline"/>
              <w:rPr>
                <w:rFonts w:eastAsia="Calibri"/>
                <w:sz w:val="23"/>
                <w:szCs w:val="23"/>
              </w:rPr>
            </w:pPr>
            <w:r w:rsidRPr="002204BE">
              <w:rPr>
                <w:rFonts w:eastAsia="Calibri"/>
                <w:sz w:val="23"/>
                <w:szCs w:val="23"/>
              </w:rPr>
              <w:t>330</w:t>
            </w:r>
          </w:p>
        </w:tc>
      </w:tr>
      <w:tr w:rsidR="002204BE" w:rsidRPr="003E7F4F" w14:paraId="7AE39876" w14:textId="77777777" w:rsidTr="002204BE">
        <w:tc>
          <w:tcPr>
            <w:tcW w:w="675" w:type="dxa"/>
            <w:shd w:val="clear" w:color="auto" w:fill="auto"/>
            <w:vAlign w:val="center"/>
          </w:tcPr>
          <w:p w14:paraId="3DC92B6E" w14:textId="77777777" w:rsidR="002204BE" w:rsidRPr="003E7F4F" w:rsidRDefault="002204BE" w:rsidP="002204BE">
            <w:pPr>
              <w:autoSpaceDE w:val="0"/>
              <w:autoSpaceDN w:val="0"/>
              <w:adjustRightInd w:val="0"/>
              <w:jc w:val="center"/>
              <w:rPr>
                <w:rFonts w:eastAsia="Calibri"/>
                <w:sz w:val="23"/>
                <w:szCs w:val="23"/>
              </w:rPr>
            </w:pPr>
            <w:r>
              <w:rPr>
                <w:rFonts w:eastAsia="Calibri"/>
                <w:sz w:val="23"/>
                <w:szCs w:val="23"/>
              </w:rPr>
              <w:t>2</w:t>
            </w:r>
            <w:r w:rsidR="004A563B">
              <w:rPr>
                <w:rFonts w:eastAsia="Calibri"/>
                <w:sz w:val="23"/>
                <w:szCs w:val="23"/>
              </w:rPr>
              <w:t>.</w:t>
            </w:r>
          </w:p>
        </w:tc>
        <w:tc>
          <w:tcPr>
            <w:tcW w:w="6084" w:type="dxa"/>
            <w:shd w:val="clear" w:color="auto" w:fill="auto"/>
            <w:vAlign w:val="center"/>
          </w:tcPr>
          <w:p w14:paraId="69940163" w14:textId="77777777" w:rsidR="002204BE" w:rsidRPr="002204BE" w:rsidRDefault="002204BE" w:rsidP="002204BE">
            <w:pPr>
              <w:autoSpaceDE w:val="0"/>
              <w:autoSpaceDN w:val="0"/>
              <w:adjustRightInd w:val="0"/>
              <w:rPr>
                <w:rFonts w:eastAsia="Calibri"/>
                <w:sz w:val="23"/>
                <w:szCs w:val="23"/>
              </w:rPr>
            </w:pPr>
            <w:r w:rsidRPr="002204BE">
              <w:rPr>
                <w:rFonts w:eastAsia="Calibri"/>
                <w:sz w:val="23"/>
                <w:szCs w:val="23"/>
              </w:rPr>
              <w:t>Пальеозерская ГЭС - ПС-63 «Березовка» (Л-169)</w:t>
            </w:r>
          </w:p>
        </w:tc>
        <w:tc>
          <w:tcPr>
            <w:tcW w:w="3380" w:type="dxa"/>
            <w:shd w:val="clear" w:color="auto" w:fill="auto"/>
            <w:vAlign w:val="center"/>
          </w:tcPr>
          <w:p w14:paraId="6E06186A" w14:textId="77777777" w:rsidR="002204BE" w:rsidRPr="00F17681" w:rsidRDefault="002204BE" w:rsidP="002204BE">
            <w:pPr>
              <w:pStyle w:val="formattext"/>
              <w:spacing w:before="0" w:beforeAutospacing="0" w:after="0" w:afterAutospacing="0" w:line="315" w:lineRule="atLeast"/>
              <w:jc w:val="center"/>
              <w:textAlignment w:val="baseline"/>
              <w:rPr>
                <w:rFonts w:eastAsia="Calibri"/>
                <w:sz w:val="23"/>
                <w:szCs w:val="23"/>
              </w:rPr>
            </w:pPr>
            <w:r>
              <w:rPr>
                <w:rFonts w:eastAsia="Calibri"/>
                <w:sz w:val="23"/>
                <w:szCs w:val="23"/>
              </w:rPr>
              <w:t>110</w:t>
            </w:r>
          </w:p>
        </w:tc>
      </w:tr>
      <w:tr w:rsidR="002204BE" w:rsidRPr="003E7F4F" w14:paraId="73DE544E" w14:textId="77777777" w:rsidTr="002204BE">
        <w:tc>
          <w:tcPr>
            <w:tcW w:w="675" w:type="dxa"/>
            <w:shd w:val="clear" w:color="auto" w:fill="auto"/>
            <w:vAlign w:val="center"/>
          </w:tcPr>
          <w:p w14:paraId="085CCDBF" w14:textId="77777777" w:rsidR="002204BE" w:rsidRPr="003E7F4F" w:rsidRDefault="002204BE" w:rsidP="002204BE">
            <w:pPr>
              <w:autoSpaceDE w:val="0"/>
              <w:autoSpaceDN w:val="0"/>
              <w:adjustRightInd w:val="0"/>
              <w:jc w:val="center"/>
              <w:rPr>
                <w:rFonts w:eastAsia="Calibri"/>
                <w:sz w:val="23"/>
                <w:szCs w:val="23"/>
              </w:rPr>
            </w:pPr>
            <w:r>
              <w:rPr>
                <w:rFonts w:eastAsia="Calibri"/>
                <w:sz w:val="23"/>
                <w:szCs w:val="23"/>
              </w:rPr>
              <w:t>3</w:t>
            </w:r>
            <w:r w:rsidR="004A563B">
              <w:rPr>
                <w:rFonts w:eastAsia="Calibri"/>
                <w:sz w:val="23"/>
                <w:szCs w:val="23"/>
              </w:rPr>
              <w:t>.</w:t>
            </w:r>
          </w:p>
        </w:tc>
        <w:tc>
          <w:tcPr>
            <w:tcW w:w="6084" w:type="dxa"/>
            <w:shd w:val="clear" w:color="auto" w:fill="auto"/>
            <w:vAlign w:val="center"/>
          </w:tcPr>
          <w:p w14:paraId="6B4DDAFF" w14:textId="77777777" w:rsidR="002204BE" w:rsidRPr="002204BE" w:rsidRDefault="002204BE" w:rsidP="002204BE">
            <w:pPr>
              <w:autoSpaceDE w:val="0"/>
              <w:autoSpaceDN w:val="0"/>
              <w:adjustRightInd w:val="0"/>
              <w:rPr>
                <w:rFonts w:eastAsia="Calibri"/>
                <w:sz w:val="23"/>
                <w:szCs w:val="23"/>
              </w:rPr>
            </w:pPr>
            <w:r w:rsidRPr="002204BE">
              <w:rPr>
                <w:rFonts w:eastAsia="Calibri"/>
                <w:sz w:val="23"/>
                <w:szCs w:val="23"/>
              </w:rPr>
              <w:t>ПС-63 «Березовка» - ПС-2п «</w:t>
            </w:r>
            <w:proofErr w:type="spellStart"/>
            <w:r w:rsidRPr="002204BE">
              <w:rPr>
                <w:rFonts w:eastAsia="Calibri"/>
                <w:sz w:val="23"/>
                <w:szCs w:val="23"/>
              </w:rPr>
              <w:t>Кончезеро</w:t>
            </w:r>
            <w:proofErr w:type="spellEnd"/>
            <w:r w:rsidRPr="002204BE">
              <w:rPr>
                <w:rFonts w:eastAsia="Calibri"/>
                <w:sz w:val="23"/>
                <w:szCs w:val="23"/>
              </w:rPr>
              <w:t xml:space="preserve"> (Л-30п)</w:t>
            </w:r>
          </w:p>
        </w:tc>
        <w:tc>
          <w:tcPr>
            <w:tcW w:w="3380" w:type="dxa"/>
            <w:shd w:val="clear" w:color="auto" w:fill="auto"/>
            <w:vAlign w:val="center"/>
          </w:tcPr>
          <w:p w14:paraId="24D754D6" w14:textId="77777777" w:rsidR="002204BE" w:rsidRPr="00F17681" w:rsidRDefault="002204BE" w:rsidP="002204BE">
            <w:pPr>
              <w:pStyle w:val="formattext"/>
              <w:spacing w:before="0" w:beforeAutospacing="0" w:after="0" w:afterAutospacing="0" w:line="315" w:lineRule="atLeast"/>
              <w:jc w:val="center"/>
              <w:textAlignment w:val="baseline"/>
              <w:rPr>
                <w:rFonts w:eastAsia="Calibri"/>
                <w:sz w:val="23"/>
                <w:szCs w:val="23"/>
              </w:rPr>
            </w:pPr>
            <w:r>
              <w:rPr>
                <w:rFonts w:eastAsia="Calibri"/>
                <w:sz w:val="23"/>
                <w:szCs w:val="23"/>
              </w:rPr>
              <w:t>35</w:t>
            </w:r>
          </w:p>
        </w:tc>
      </w:tr>
      <w:tr w:rsidR="002204BE" w:rsidRPr="003E7F4F" w14:paraId="5CCCF3CF" w14:textId="77777777" w:rsidTr="002204BE">
        <w:tc>
          <w:tcPr>
            <w:tcW w:w="675" w:type="dxa"/>
            <w:shd w:val="clear" w:color="auto" w:fill="auto"/>
            <w:vAlign w:val="center"/>
          </w:tcPr>
          <w:p w14:paraId="335527E0" w14:textId="77777777" w:rsidR="002204BE" w:rsidRPr="003E7F4F" w:rsidRDefault="002204BE" w:rsidP="002204BE">
            <w:pPr>
              <w:autoSpaceDE w:val="0"/>
              <w:autoSpaceDN w:val="0"/>
              <w:adjustRightInd w:val="0"/>
              <w:jc w:val="center"/>
              <w:rPr>
                <w:rFonts w:eastAsia="Calibri"/>
                <w:sz w:val="23"/>
                <w:szCs w:val="23"/>
              </w:rPr>
            </w:pPr>
            <w:r>
              <w:rPr>
                <w:rFonts w:eastAsia="Calibri"/>
                <w:sz w:val="23"/>
                <w:szCs w:val="23"/>
              </w:rPr>
              <w:t>4</w:t>
            </w:r>
            <w:r w:rsidR="004A563B">
              <w:rPr>
                <w:rFonts w:eastAsia="Calibri"/>
                <w:sz w:val="23"/>
                <w:szCs w:val="23"/>
              </w:rPr>
              <w:t>.</w:t>
            </w:r>
          </w:p>
        </w:tc>
        <w:tc>
          <w:tcPr>
            <w:tcW w:w="6084" w:type="dxa"/>
            <w:shd w:val="clear" w:color="auto" w:fill="auto"/>
            <w:vAlign w:val="center"/>
          </w:tcPr>
          <w:p w14:paraId="64E799CF" w14:textId="77777777" w:rsidR="002204BE" w:rsidRPr="002204BE" w:rsidRDefault="002204BE" w:rsidP="002204BE">
            <w:pPr>
              <w:autoSpaceDE w:val="0"/>
              <w:autoSpaceDN w:val="0"/>
              <w:adjustRightInd w:val="0"/>
              <w:rPr>
                <w:rFonts w:eastAsia="Calibri"/>
                <w:sz w:val="23"/>
                <w:szCs w:val="23"/>
              </w:rPr>
            </w:pPr>
            <w:r w:rsidRPr="002204BE">
              <w:rPr>
                <w:rFonts w:eastAsia="Calibri"/>
                <w:sz w:val="23"/>
                <w:szCs w:val="23"/>
              </w:rPr>
              <w:t>ПС-1п «Спасская Губа» - ПС-2п «</w:t>
            </w:r>
            <w:proofErr w:type="spellStart"/>
            <w:r w:rsidRPr="002204BE">
              <w:rPr>
                <w:rFonts w:eastAsia="Calibri"/>
                <w:sz w:val="23"/>
                <w:szCs w:val="23"/>
              </w:rPr>
              <w:t>Кончезеро</w:t>
            </w:r>
            <w:proofErr w:type="spellEnd"/>
            <w:r w:rsidRPr="002204BE">
              <w:rPr>
                <w:rFonts w:eastAsia="Calibri"/>
                <w:sz w:val="23"/>
                <w:szCs w:val="23"/>
              </w:rPr>
              <w:t>» (Л-31п)</w:t>
            </w:r>
          </w:p>
        </w:tc>
        <w:tc>
          <w:tcPr>
            <w:tcW w:w="3380" w:type="dxa"/>
            <w:shd w:val="clear" w:color="auto" w:fill="auto"/>
            <w:vAlign w:val="center"/>
          </w:tcPr>
          <w:p w14:paraId="24048772" w14:textId="77777777" w:rsidR="002204BE" w:rsidRPr="00F17681" w:rsidRDefault="002204BE" w:rsidP="002204BE">
            <w:pPr>
              <w:pStyle w:val="formattext"/>
              <w:spacing w:before="0" w:beforeAutospacing="0" w:after="0" w:afterAutospacing="0" w:line="315" w:lineRule="atLeast"/>
              <w:jc w:val="center"/>
              <w:textAlignment w:val="baseline"/>
              <w:rPr>
                <w:rFonts w:eastAsia="Calibri"/>
                <w:sz w:val="23"/>
                <w:szCs w:val="23"/>
              </w:rPr>
            </w:pPr>
            <w:r>
              <w:rPr>
                <w:rFonts w:eastAsia="Calibri"/>
                <w:sz w:val="23"/>
                <w:szCs w:val="23"/>
              </w:rPr>
              <w:t>35</w:t>
            </w:r>
          </w:p>
        </w:tc>
      </w:tr>
    </w:tbl>
    <w:p w14:paraId="3DB22C68" w14:textId="77777777" w:rsidR="00DF4F38" w:rsidRDefault="00DF4F38" w:rsidP="0075660E">
      <w:pPr>
        <w:autoSpaceDE w:val="0"/>
        <w:autoSpaceDN w:val="0"/>
        <w:adjustRightInd w:val="0"/>
        <w:spacing w:before="120" w:after="120"/>
        <w:jc w:val="center"/>
        <w:rPr>
          <w:rFonts w:eastAsia="Calibri"/>
          <w:b/>
          <w:sz w:val="23"/>
          <w:szCs w:val="23"/>
        </w:rPr>
      </w:pPr>
      <w:r>
        <w:rPr>
          <w:rFonts w:eastAsia="Calibri"/>
          <w:b/>
          <w:sz w:val="23"/>
          <w:szCs w:val="23"/>
        </w:rPr>
        <w:t>Водоснабжение</w:t>
      </w:r>
      <w:r w:rsidR="00FD4C71">
        <w:rPr>
          <w:rFonts w:eastAsia="Calibri"/>
          <w:b/>
          <w:sz w:val="23"/>
          <w:szCs w:val="23"/>
        </w:rPr>
        <w:t>, водоотведение</w:t>
      </w:r>
    </w:p>
    <w:p w14:paraId="775E744F" w14:textId="77777777" w:rsidR="00EE0FCA" w:rsidRDefault="005303EE" w:rsidP="005303EE">
      <w:pPr>
        <w:autoSpaceDE w:val="0"/>
        <w:autoSpaceDN w:val="0"/>
        <w:adjustRightInd w:val="0"/>
        <w:ind w:firstLine="708"/>
        <w:jc w:val="both"/>
        <w:rPr>
          <w:rFonts w:eastAsia="Calibri"/>
          <w:sz w:val="24"/>
          <w:szCs w:val="24"/>
        </w:rPr>
      </w:pPr>
      <w:r>
        <w:rPr>
          <w:rFonts w:eastAsia="Calibri"/>
          <w:sz w:val="24"/>
          <w:szCs w:val="24"/>
        </w:rPr>
        <w:t>Источником водоснабжения</w:t>
      </w:r>
      <w:r w:rsidR="00EE0FCA" w:rsidRPr="00EE0FCA">
        <w:rPr>
          <w:rFonts w:eastAsia="Calibri"/>
          <w:sz w:val="24"/>
          <w:szCs w:val="24"/>
        </w:rPr>
        <w:t xml:space="preserve"> села </w:t>
      </w:r>
      <w:proofErr w:type="spellStart"/>
      <w:proofErr w:type="gramStart"/>
      <w:r w:rsidR="00EE0FCA" w:rsidRPr="00EE0FCA">
        <w:rPr>
          <w:rFonts w:eastAsia="Calibri"/>
          <w:sz w:val="24"/>
          <w:szCs w:val="24"/>
        </w:rPr>
        <w:t>Кончезеро</w:t>
      </w:r>
      <w:proofErr w:type="spellEnd"/>
      <w:r w:rsidR="00EE0FCA" w:rsidRPr="00EE0FCA">
        <w:rPr>
          <w:rFonts w:eastAsia="Calibri"/>
          <w:sz w:val="24"/>
          <w:szCs w:val="24"/>
        </w:rPr>
        <w:t xml:space="preserve"> </w:t>
      </w:r>
      <w:r>
        <w:rPr>
          <w:rFonts w:eastAsia="Calibri"/>
          <w:sz w:val="24"/>
          <w:szCs w:val="24"/>
        </w:rPr>
        <w:t xml:space="preserve"> является</w:t>
      </w:r>
      <w:proofErr w:type="gramEnd"/>
      <w:r>
        <w:rPr>
          <w:rFonts w:eastAsia="Calibri"/>
          <w:sz w:val="24"/>
          <w:szCs w:val="24"/>
        </w:rPr>
        <w:t xml:space="preserve"> озеро</w:t>
      </w:r>
      <w:r w:rsidR="00EE0FCA" w:rsidRPr="00EE0FCA">
        <w:rPr>
          <w:rFonts w:eastAsia="Calibri"/>
          <w:sz w:val="24"/>
          <w:szCs w:val="24"/>
        </w:rPr>
        <w:t xml:space="preserve"> </w:t>
      </w:r>
      <w:proofErr w:type="spellStart"/>
      <w:r w:rsidR="00EE0FCA" w:rsidRPr="00EE0FCA">
        <w:rPr>
          <w:rFonts w:eastAsia="Calibri"/>
          <w:sz w:val="24"/>
          <w:szCs w:val="24"/>
        </w:rPr>
        <w:t>Пертозеро</w:t>
      </w:r>
      <w:proofErr w:type="spellEnd"/>
      <w:r w:rsidR="00EE0FCA" w:rsidRPr="00EE0FCA">
        <w:rPr>
          <w:rFonts w:eastAsia="Calibri"/>
          <w:sz w:val="24"/>
          <w:szCs w:val="24"/>
        </w:rPr>
        <w:t xml:space="preserve">, </w:t>
      </w:r>
      <w:r>
        <w:rPr>
          <w:rFonts w:eastAsia="Calibri"/>
          <w:sz w:val="24"/>
          <w:szCs w:val="24"/>
        </w:rPr>
        <w:t>относится к бассейну Балтийского моря. С</w:t>
      </w:r>
      <w:r w:rsidRPr="005303EE">
        <w:rPr>
          <w:rFonts w:eastAsia="Calibri"/>
          <w:sz w:val="24"/>
          <w:szCs w:val="24"/>
        </w:rPr>
        <w:t xml:space="preserve">истема </w:t>
      </w:r>
      <w:r w:rsidR="00395EEE">
        <w:rPr>
          <w:rFonts w:eastAsia="Calibri"/>
          <w:sz w:val="24"/>
          <w:szCs w:val="24"/>
        </w:rPr>
        <w:t xml:space="preserve">водоснабжения, </w:t>
      </w:r>
      <w:r w:rsidRPr="005303EE">
        <w:rPr>
          <w:rFonts w:eastAsia="Calibri"/>
          <w:sz w:val="24"/>
          <w:szCs w:val="24"/>
        </w:rPr>
        <w:t xml:space="preserve">водоотведения в селе </w:t>
      </w:r>
      <w:proofErr w:type="spellStart"/>
      <w:r w:rsidRPr="005303EE">
        <w:rPr>
          <w:rFonts w:eastAsia="Calibri"/>
          <w:sz w:val="24"/>
          <w:szCs w:val="24"/>
        </w:rPr>
        <w:t>Кончезеро</w:t>
      </w:r>
      <w:proofErr w:type="spellEnd"/>
      <w:r w:rsidRPr="005303EE">
        <w:rPr>
          <w:rFonts w:eastAsia="Calibri"/>
          <w:sz w:val="24"/>
          <w:szCs w:val="24"/>
        </w:rPr>
        <w:t xml:space="preserve"> </w:t>
      </w:r>
      <w:r>
        <w:rPr>
          <w:rFonts w:eastAsia="Calibri"/>
          <w:sz w:val="24"/>
          <w:szCs w:val="24"/>
        </w:rPr>
        <w:t>централизованная</w:t>
      </w:r>
      <w:r w:rsidR="00EE0FCA" w:rsidRPr="00EE0FCA">
        <w:rPr>
          <w:rFonts w:eastAsia="Calibri"/>
          <w:sz w:val="24"/>
          <w:szCs w:val="24"/>
        </w:rPr>
        <w:t>.</w:t>
      </w:r>
      <w:r>
        <w:rPr>
          <w:rFonts w:eastAsia="Calibri"/>
          <w:sz w:val="24"/>
          <w:szCs w:val="24"/>
        </w:rPr>
        <w:t xml:space="preserve"> </w:t>
      </w:r>
      <w:r w:rsidR="00F13F3F">
        <w:rPr>
          <w:rFonts w:eastAsia="Calibri"/>
          <w:sz w:val="24"/>
          <w:szCs w:val="24"/>
        </w:rPr>
        <w:t>Э</w:t>
      </w:r>
      <w:r w:rsidR="00F13F3F" w:rsidRPr="00F13F3F">
        <w:rPr>
          <w:rFonts w:eastAsia="Calibri"/>
          <w:sz w:val="24"/>
          <w:szCs w:val="24"/>
        </w:rPr>
        <w:t xml:space="preserve">ксплуатацию и обслуживание </w:t>
      </w:r>
      <w:r w:rsidR="00F13F3F">
        <w:rPr>
          <w:rFonts w:eastAsia="Calibri"/>
          <w:sz w:val="24"/>
          <w:szCs w:val="24"/>
        </w:rPr>
        <w:t>существующих</w:t>
      </w:r>
      <w:r w:rsidR="00DF4F38" w:rsidRPr="009F3493">
        <w:rPr>
          <w:rFonts w:eastAsia="Calibri"/>
          <w:sz w:val="24"/>
          <w:szCs w:val="24"/>
        </w:rPr>
        <w:t xml:space="preserve"> </w:t>
      </w:r>
      <w:r w:rsidR="00F13F3F">
        <w:rPr>
          <w:rFonts w:eastAsia="Calibri"/>
          <w:sz w:val="24"/>
          <w:szCs w:val="24"/>
        </w:rPr>
        <w:t xml:space="preserve">сетей осуществляет </w:t>
      </w:r>
      <w:r w:rsidR="00A61FF8" w:rsidRPr="009F3493">
        <w:rPr>
          <w:rFonts w:eastAsia="Calibri"/>
          <w:sz w:val="24"/>
          <w:szCs w:val="24"/>
        </w:rPr>
        <w:t>ММП ЖКХ</w:t>
      </w:r>
      <w:r w:rsidR="00F13F3F">
        <w:rPr>
          <w:rFonts w:eastAsia="Calibri"/>
          <w:sz w:val="24"/>
          <w:szCs w:val="24"/>
        </w:rPr>
        <w:t xml:space="preserve"> «</w:t>
      </w:r>
      <w:r w:rsidR="00F13F3F" w:rsidRPr="009F3493">
        <w:rPr>
          <w:rFonts w:eastAsia="Calibri"/>
          <w:sz w:val="24"/>
          <w:szCs w:val="24"/>
        </w:rPr>
        <w:t>Кондопожское</w:t>
      </w:r>
      <w:r w:rsidR="00F13F3F">
        <w:rPr>
          <w:rFonts w:eastAsia="Calibri"/>
          <w:sz w:val="24"/>
          <w:szCs w:val="24"/>
        </w:rPr>
        <w:t>».</w:t>
      </w:r>
      <w:r w:rsidR="00F13F3F" w:rsidRPr="009F3493">
        <w:rPr>
          <w:rFonts w:eastAsia="Calibri"/>
          <w:sz w:val="24"/>
          <w:szCs w:val="24"/>
        </w:rPr>
        <w:t xml:space="preserve"> </w:t>
      </w:r>
      <w:r w:rsidR="00EE0FCA" w:rsidRPr="00EE0FCA">
        <w:rPr>
          <w:rFonts w:eastAsia="Calibri"/>
          <w:sz w:val="24"/>
          <w:szCs w:val="24"/>
        </w:rPr>
        <w:t xml:space="preserve">Во всех остальных населённых пунктах поселения </w:t>
      </w:r>
      <w:r w:rsidR="00EE0FCA">
        <w:rPr>
          <w:rFonts w:eastAsia="Calibri"/>
          <w:sz w:val="24"/>
          <w:szCs w:val="24"/>
        </w:rPr>
        <w:t>д</w:t>
      </w:r>
      <w:r w:rsidR="00EE0FCA" w:rsidRPr="00EE0FCA">
        <w:rPr>
          <w:rFonts w:eastAsia="Calibri"/>
          <w:sz w:val="24"/>
          <w:szCs w:val="24"/>
        </w:rPr>
        <w:t>ля хозяйственно-питьевых целей используют воду из поверхностных источни</w:t>
      </w:r>
      <w:r w:rsidR="00EE0FCA">
        <w:rPr>
          <w:rFonts w:eastAsia="Calibri"/>
          <w:sz w:val="24"/>
          <w:szCs w:val="24"/>
        </w:rPr>
        <w:t>ков, местных скважин, колодцев.</w:t>
      </w:r>
    </w:p>
    <w:p w14:paraId="7DA0F56E" w14:textId="77777777" w:rsidR="001432AA" w:rsidRPr="00F218FD" w:rsidRDefault="001432AA" w:rsidP="001432AA">
      <w:pPr>
        <w:autoSpaceDE w:val="0"/>
        <w:autoSpaceDN w:val="0"/>
        <w:adjustRightInd w:val="0"/>
        <w:spacing w:before="120" w:after="120"/>
        <w:jc w:val="center"/>
        <w:rPr>
          <w:rFonts w:eastAsia="Calibri"/>
          <w:b/>
          <w:sz w:val="23"/>
          <w:szCs w:val="23"/>
        </w:rPr>
      </w:pPr>
      <w:r w:rsidRPr="00F218FD">
        <w:rPr>
          <w:rFonts w:eastAsia="Calibri"/>
          <w:b/>
          <w:sz w:val="23"/>
          <w:szCs w:val="23"/>
        </w:rPr>
        <w:t xml:space="preserve">Характеристики </w:t>
      </w:r>
      <w:r>
        <w:rPr>
          <w:rFonts w:eastAsia="Calibri"/>
          <w:b/>
          <w:sz w:val="23"/>
          <w:szCs w:val="23"/>
        </w:rPr>
        <w:t>объектов водоснабжения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4394"/>
        <w:gridCol w:w="1985"/>
      </w:tblGrid>
      <w:tr w:rsidR="001432AA" w:rsidRPr="0033508C" w14:paraId="28ECCAB6" w14:textId="77777777" w:rsidTr="003C7490">
        <w:trPr>
          <w:trHeight w:val="70"/>
        </w:trPr>
        <w:tc>
          <w:tcPr>
            <w:tcW w:w="675" w:type="dxa"/>
            <w:shd w:val="pct10" w:color="auto" w:fill="auto"/>
            <w:vAlign w:val="center"/>
          </w:tcPr>
          <w:p w14:paraId="22F46B2F" w14:textId="77777777" w:rsidR="001432AA" w:rsidRPr="0033508C" w:rsidRDefault="001432AA" w:rsidP="0033508C">
            <w:pPr>
              <w:autoSpaceDE w:val="0"/>
              <w:autoSpaceDN w:val="0"/>
              <w:adjustRightInd w:val="0"/>
              <w:jc w:val="center"/>
              <w:rPr>
                <w:rFonts w:eastAsia="Calibri"/>
                <w:b/>
                <w:sz w:val="22"/>
                <w:szCs w:val="22"/>
              </w:rPr>
            </w:pPr>
            <w:r w:rsidRPr="0033508C">
              <w:rPr>
                <w:rFonts w:eastAsia="Calibri"/>
                <w:b/>
                <w:sz w:val="22"/>
                <w:szCs w:val="22"/>
              </w:rPr>
              <w:lastRenderedPageBreak/>
              <w:t>№</w:t>
            </w:r>
          </w:p>
          <w:p w14:paraId="15C0A50C" w14:textId="77777777" w:rsidR="001432AA" w:rsidRPr="0033508C" w:rsidRDefault="001432AA" w:rsidP="0033508C">
            <w:pPr>
              <w:autoSpaceDE w:val="0"/>
              <w:autoSpaceDN w:val="0"/>
              <w:adjustRightInd w:val="0"/>
              <w:jc w:val="center"/>
              <w:rPr>
                <w:rFonts w:eastAsia="Calibri"/>
                <w:b/>
                <w:sz w:val="22"/>
                <w:szCs w:val="22"/>
              </w:rPr>
            </w:pPr>
            <w:r w:rsidRPr="0033508C">
              <w:rPr>
                <w:rFonts w:eastAsia="Calibri"/>
                <w:b/>
                <w:sz w:val="22"/>
                <w:szCs w:val="22"/>
              </w:rPr>
              <w:t>п/п</w:t>
            </w:r>
          </w:p>
        </w:tc>
        <w:tc>
          <w:tcPr>
            <w:tcW w:w="3119" w:type="dxa"/>
            <w:shd w:val="pct10" w:color="auto" w:fill="auto"/>
            <w:vAlign w:val="center"/>
          </w:tcPr>
          <w:p w14:paraId="1A886EF7" w14:textId="77777777" w:rsidR="001432AA" w:rsidRPr="0033508C" w:rsidRDefault="001432AA" w:rsidP="0033508C">
            <w:pPr>
              <w:autoSpaceDE w:val="0"/>
              <w:autoSpaceDN w:val="0"/>
              <w:adjustRightInd w:val="0"/>
              <w:jc w:val="center"/>
              <w:rPr>
                <w:rFonts w:eastAsia="Calibri"/>
                <w:b/>
                <w:sz w:val="22"/>
                <w:szCs w:val="22"/>
              </w:rPr>
            </w:pPr>
            <w:r w:rsidRPr="0033508C">
              <w:rPr>
                <w:b/>
                <w:sz w:val="22"/>
                <w:szCs w:val="22"/>
              </w:rPr>
              <w:t xml:space="preserve">Объект </w:t>
            </w:r>
          </w:p>
        </w:tc>
        <w:tc>
          <w:tcPr>
            <w:tcW w:w="4394" w:type="dxa"/>
            <w:shd w:val="pct10" w:color="auto" w:fill="auto"/>
            <w:vAlign w:val="center"/>
          </w:tcPr>
          <w:p w14:paraId="7F15B6A5" w14:textId="77777777" w:rsidR="001432AA" w:rsidRPr="0033508C" w:rsidRDefault="003F7C37" w:rsidP="0033508C">
            <w:pPr>
              <w:autoSpaceDE w:val="0"/>
              <w:autoSpaceDN w:val="0"/>
              <w:adjustRightInd w:val="0"/>
              <w:jc w:val="center"/>
              <w:rPr>
                <w:rFonts w:eastAsia="Calibri"/>
                <w:b/>
                <w:sz w:val="22"/>
                <w:szCs w:val="22"/>
              </w:rPr>
            </w:pPr>
            <w:r w:rsidRPr="0033508C">
              <w:rPr>
                <w:b/>
                <w:sz w:val="22"/>
                <w:szCs w:val="22"/>
              </w:rPr>
              <w:t>Месторасположение</w:t>
            </w:r>
          </w:p>
        </w:tc>
        <w:tc>
          <w:tcPr>
            <w:tcW w:w="1985" w:type="dxa"/>
            <w:shd w:val="pct10" w:color="auto" w:fill="auto"/>
            <w:vAlign w:val="center"/>
          </w:tcPr>
          <w:p w14:paraId="7F0CCBA1" w14:textId="77777777" w:rsidR="001432AA" w:rsidRPr="0033508C" w:rsidRDefault="003F7C37" w:rsidP="0033508C">
            <w:pPr>
              <w:autoSpaceDE w:val="0"/>
              <w:autoSpaceDN w:val="0"/>
              <w:adjustRightInd w:val="0"/>
              <w:jc w:val="center"/>
              <w:rPr>
                <w:b/>
                <w:sz w:val="22"/>
                <w:szCs w:val="22"/>
              </w:rPr>
            </w:pPr>
            <w:r w:rsidRPr="0033508C">
              <w:rPr>
                <w:b/>
                <w:sz w:val="22"/>
                <w:szCs w:val="22"/>
              </w:rPr>
              <w:t>Состав сооружений</w:t>
            </w:r>
          </w:p>
        </w:tc>
      </w:tr>
      <w:tr w:rsidR="0033508C" w:rsidRPr="0033508C" w14:paraId="0702B170" w14:textId="77777777" w:rsidTr="003C7490">
        <w:tc>
          <w:tcPr>
            <w:tcW w:w="675" w:type="dxa"/>
            <w:shd w:val="clear" w:color="auto" w:fill="auto"/>
            <w:vAlign w:val="center"/>
          </w:tcPr>
          <w:p w14:paraId="1F297F43" w14:textId="77777777" w:rsidR="0033508C" w:rsidRPr="0033508C" w:rsidRDefault="0033508C" w:rsidP="0033508C">
            <w:pPr>
              <w:autoSpaceDE w:val="0"/>
              <w:autoSpaceDN w:val="0"/>
              <w:adjustRightInd w:val="0"/>
              <w:jc w:val="center"/>
              <w:rPr>
                <w:rFonts w:eastAsia="Calibri"/>
                <w:sz w:val="22"/>
                <w:szCs w:val="22"/>
              </w:rPr>
            </w:pPr>
            <w:r w:rsidRPr="0033508C">
              <w:rPr>
                <w:rFonts w:eastAsia="Calibri"/>
                <w:sz w:val="22"/>
                <w:szCs w:val="22"/>
              </w:rPr>
              <w:t>1</w:t>
            </w:r>
            <w:r w:rsidR="004A563B">
              <w:rPr>
                <w:rFonts w:eastAsia="Calibri"/>
                <w:sz w:val="22"/>
                <w:szCs w:val="22"/>
              </w:rPr>
              <w:t>.</w:t>
            </w:r>
          </w:p>
        </w:tc>
        <w:tc>
          <w:tcPr>
            <w:tcW w:w="3119" w:type="dxa"/>
            <w:shd w:val="clear" w:color="auto" w:fill="auto"/>
            <w:vAlign w:val="center"/>
          </w:tcPr>
          <w:p w14:paraId="1603EA56" w14:textId="77777777" w:rsidR="0033508C" w:rsidRPr="0033508C" w:rsidRDefault="0033508C" w:rsidP="0033508C">
            <w:pPr>
              <w:autoSpaceDE w:val="0"/>
              <w:autoSpaceDN w:val="0"/>
              <w:adjustRightInd w:val="0"/>
              <w:rPr>
                <w:rFonts w:eastAsia="Calibri"/>
                <w:sz w:val="22"/>
                <w:szCs w:val="22"/>
              </w:rPr>
            </w:pPr>
            <w:r w:rsidRPr="0033508C">
              <w:rPr>
                <w:rFonts w:eastAsia="Calibri"/>
                <w:sz w:val="22"/>
                <w:szCs w:val="22"/>
              </w:rPr>
              <w:t xml:space="preserve">Водозабор санатория «Марциальные воды» (оз. </w:t>
            </w:r>
            <w:proofErr w:type="spellStart"/>
            <w:r w:rsidRPr="0033508C">
              <w:rPr>
                <w:rFonts w:eastAsia="Calibri"/>
                <w:sz w:val="22"/>
                <w:szCs w:val="22"/>
              </w:rPr>
              <w:t>Габозеро</w:t>
            </w:r>
            <w:proofErr w:type="spellEnd"/>
            <w:r w:rsidRPr="0033508C">
              <w:rPr>
                <w:rFonts w:eastAsia="Calibri"/>
                <w:sz w:val="22"/>
                <w:szCs w:val="22"/>
              </w:rPr>
              <w:t>)</w:t>
            </w:r>
          </w:p>
        </w:tc>
        <w:tc>
          <w:tcPr>
            <w:tcW w:w="4394" w:type="dxa"/>
            <w:shd w:val="clear" w:color="auto" w:fill="auto"/>
            <w:vAlign w:val="center"/>
          </w:tcPr>
          <w:p w14:paraId="2F41932D"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 xml:space="preserve">Западное побережье оз. </w:t>
            </w:r>
            <w:proofErr w:type="spellStart"/>
            <w:r w:rsidRPr="0033508C">
              <w:rPr>
                <w:rFonts w:eastAsia="Calibri"/>
                <w:sz w:val="22"/>
                <w:szCs w:val="22"/>
              </w:rPr>
              <w:t>Габозеро</w:t>
            </w:r>
            <w:proofErr w:type="spellEnd"/>
            <w:r w:rsidRPr="0033508C">
              <w:rPr>
                <w:rFonts w:eastAsia="Calibri"/>
                <w:sz w:val="22"/>
                <w:szCs w:val="22"/>
              </w:rPr>
              <w:t xml:space="preserve">, в 700 м к югу от северного побережья оз. </w:t>
            </w:r>
            <w:proofErr w:type="spellStart"/>
            <w:r w:rsidRPr="0033508C">
              <w:rPr>
                <w:rFonts w:eastAsia="Calibri"/>
                <w:sz w:val="22"/>
                <w:szCs w:val="22"/>
              </w:rPr>
              <w:t>Габозеро</w:t>
            </w:r>
            <w:proofErr w:type="spellEnd"/>
          </w:p>
        </w:tc>
        <w:tc>
          <w:tcPr>
            <w:tcW w:w="1985" w:type="dxa"/>
            <w:vMerge w:val="restart"/>
            <w:vAlign w:val="center"/>
          </w:tcPr>
          <w:p w14:paraId="01B7E617"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Поверхностный водозабор, насосная станция, водоочистные сооружения</w:t>
            </w:r>
          </w:p>
        </w:tc>
      </w:tr>
      <w:tr w:rsidR="0033508C" w:rsidRPr="0033508C" w14:paraId="4BCC81B7" w14:textId="77777777" w:rsidTr="003C7490">
        <w:tc>
          <w:tcPr>
            <w:tcW w:w="675" w:type="dxa"/>
            <w:shd w:val="clear" w:color="auto" w:fill="auto"/>
            <w:vAlign w:val="center"/>
          </w:tcPr>
          <w:p w14:paraId="0D5DC832" w14:textId="77777777" w:rsidR="0033508C" w:rsidRPr="0033508C" w:rsidRDefault="0033508C" w:rsidP="0033508C">
            <w:pPr>
              <w:autoSpaceDE w:val="0"/>
              <w:autoSpaceDN w:val="0"/>
              <w:adjustRightInd w:val="0"/>
              <w:jc w:val="center"/>
              <w:rPr>
                <w:rFonts w:eastAsia="Calibri"/>
                <w:sz w:val="22"/>
                <w:szCs w:val="22"/>
              </w:rPr>
            </w:pPr>
            <w:r w:rsidRPr="0033508C">
              <w:rPr>
                <w:rFonts w:eastAsia="Calibri"/>
                <w:sz w:val="22"/>
                <w:szCs w:val="22"/>
              </w:rPr>
              <w:t>2</w:t>
            </w:r>
            <w:r w:rsidR="004A563B">
              <w:rPr>
                <w:rFonts w:eastAsia="Calibri"/>
                <w:sz w:val="22"/>
                <w:szCs w:val="22"/>
              </w:rPr>
              <w:t>.</w:t>
            </w:r>
          </w:p>
        </w:tc>
        <w:tc>
          <w:tcPr>
            <w:tcW w:w="3119" w:type="dxa"/>
            <w:shd w:val="clear" w:color="auto" w:fill="auto"/>
            <w:vAlign w:val="center"/>
          </w:tcPr>
          <w:p w14:paraId="61D5DA9A" w14:textId="77777777" w:rsidR="0033508C" w:rsidRPr="0033508C" w:rsidRDefault="0033508C" w:rsidP="0033508C">
            <w:pPr>
              <w:autoSpaceDE w:val="0"/>
              <w:autoSpaceDN w:val="0"/>
              <w:adjustRightInd w:val="0"/>
              <w:rPr>
                <w:rFonts w:eastAsia="Calibri"/>
                <w:sz w:val="22"/>
                <w:szCs w:val="22"/>
              </w:rPr>
            </w:pPr>
            <w:r w:rsidRPr="0033508C">
              <w:rPr>
                <w:rFonts w:eastAsia="Calibri"/>
                <w:sz w:val="22"/>
                <w:szCs w:val="22"/>
              </w:rPr>
              <w:t>Водозабор Больничного городка «</w:t>
            </w:r>
            <w:proofErr w:type="spellStart"/>
            <w:r w:rsidRPr="0033508C">
              <w:rPr>
                <w:rFonts w:eastAsia="Calibri"/>
                <w:sz w:val="22"/>
                <w:szCs w:val="22"/>
              </w:rPr>
              <w:t>Сампо</w:t>
            </w:r>
            <w:proofErr w:type="spellEnd"/>
            <w:r w:rsidRPr="0033508C">
              <w:rPr>
                <w:rFonts w:eastAsia="Calibri"/>
                <w:sz w:val="22"/>
                <w:szCs w:val="22"/>
              </w:rPr>
              <w:t xml:space="preserve">» (оз. </w:t>
            </w:r>
            <w:proofErr w:type="spellStart"/>
            <w:r w:rsidRPr="0033508C">
              <w:rPr>
                <w:rFonts w:eastAsia="Calibri"/>
                <w:sz w:val="22"/>
                <w:szCs w:val="22"/>
              </w:rPr>
              <w:t>Укшозеро</w:t>
            </w:r>
            <w:proofErr w:type="spellEnd"/>
            <w:r w:rsidRPr="0033508C">
              <w:rPr>
                <w:rFonts w:eastAsia="Calibri"/>
                <w:sz w:val="22"/>
                <w:szCs w:val="22"/>
              </w:rPr>
              <w:t>)</w:t>
            </w:r>
          </w:p>
        </w:tc>
        <w:tc>
          <w:tcPr>
            <w:tcW w:w="4394" w:type="dxa"/>
            <w:shd w:val="clear" w:color="auto" w:fill="auto"/>
            <w:vAlign w:val="center"/>
          </w:tcPr>
          <w:p w14:paraId="64303C98"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 xml:space="preserve">Северное побережье оз. </w:t>
            </w:r>
            <w:proofErr w:type="spellStart"/>
            <w:r w:rsidRPr="0033508C">
              <w:rPr>
                <w:rFonts w:eastAsia="Calibri"/>
                <w:sz w:val="22"/>
                <w:szCs w:val="22"/>
              </w:rPr>
              <w:t>Укшозеро</w:t>
            </w:r>
            <w:proofErr w:type="spellEnd"/>
          </w:p>
        </w:tc>
        <w:tc>
          <w:tcPr>
            <w:tcW w:w="1985" w:type="dxa"/>
            <w:vMerge/>
            <w:vAlign w:val="center"/>
          </w:tcPr>
          <w:p w14:paraId="299171EE"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p>
        </w:tc>
      </w:tr>
      <w:tr w:rsidR="0033508C" w:rsidRPr="0033508C" w14:paraId="244CF8EB" w14:textId="77777777" w:rsidTr="003C7490">
        <w:tc>
          <w:tcPr>
            <w:tcW w:w="675" w:type="dxa"/>
            <w:shd w:val="clear" w:color="auto" w:fill="auto"/>
            <w:vAlign w:val="center"/>
          </w:tcPr>
          <w:p w14:paraId="7F99238A" w14:textId="77777777" w:rsidR="0033508C" w:rsidRPr="0033508C" w:rsidRDefault="0033508C" w:rsidP="0033508C">
            <w:pPr>
              <w:autoSpaceDE w:val="0"/>
              <w:autoSpaceDN w:val="0"/>
              <w:adjustRightInd w:val="0"/>
              <w:jc w:val="center"/>
              <w:rPr>
                <w:rFonts w:eastAsia="Calibri"/>
                <w:sz w:val="22"/>
                <w:szCs w:val="22"/>
              </w:rPr>
            </w:pPr>
            <w:r w:rsidRPr="0033508C">
              <w:rPr>
                <w:rFonts w:eastAsia="Calibri"/>
                <w:sz w:val="22"/>
                <w:szCs w:val="22"/>
              </w:rPr>
              <w:t>3</w:t>
            </w:r>
            <w:r w:rsidR="004A563B">
              <w:rPr>
                <w:rFonts w:eastAsia="Calibri"/>
                <w:sz w:val="22"/>
                <w:szCs w:val="22"/>
              </w:rPr>
              <w:t>.</w:t>
            </w:r>
          </w:p>
        </w:tc>
        <w:tc>
          <w:tcPr>
            <w:tcW w:w="3119" w:type="dxa"/>
            <w:shd w:val="clear" w:color="auto" w:fill="auto"/>
            <w:vAlign w:val="center"/>
          </w:tcPr>
          <w:p w14:paraId="30F57213" w14:textId="77777777" w:rsidR="004A563B" w:rsidRDefault="0033508C" w:rsidP="0033508C">
            <w:pPr>
              <w:autoSpaceDE w:val="0"/>
              <w:autoSpaceDN w:val="0"/>
              <w:adjustRightInd w:val="0"/>
              <w:rPr>
                <w:rFonts w:eastAsia="Calibri"/>
                <w:sz w:val="22"/>
                <w:szCs w:val="22"/>
              </w:rPr>
            </w:pPr>
            <w:r w:rsidRPr="0033508C">
              <w:rPr>
                <w:rFonts w:eastAsia="Calibri"/>
                <w:sz w:val="22"/>
                <w:szCs w:val="22"/>
              </w:rPr>
              <w:t xml:space="preserve">Водозабор с. </w:t>
            </w:r>
            <w:proofErr w:type="spellStart"/>
            <w:r w:rsidRPr="0033508C">
              <w:rPr>
                <w:rFonts w:eastAsia="Calibri"/>
                <w:sz w:val="22"/>
                <w:szCs w:val="22"/>
              </w:rPr>
              <w:t>Кончезеро</w:t>
            </w:r>
            <w:proofErr w:type="spellEnd"/>
            <w:r w:rsidRPr="0033508C">
              <w:rPr>
                <w:rFonts w:eastAsia="Calibri"/>
                <w:sz w:val="22"/>
                <w:szCs w:val="22"/>
              </w:rPr>
              <w:t xml:space="preserve"> </w:t>
            </w:r>
          </w:p>
          <w:p w14:paraId="53261001" w14:textId="77777777" w:rsidR="0033508C" w:rsidRPr="0033508C" w:rsidRDefault="0033508C" w:rsidP="0033508C">
            <w:pPr>
              <w:autoSpaceDE w:val="0"/>
              <w:autoSpaceDN w:val="0"/>
              <w:adjustRightInd w:val="0"/>
              <w:rPr>
                <w:rFonts w:eastAsia="Calibri"/>
                <w:sz w:val="22"/>
                <w:szCs w:val="22"/>
              </w:rPr>
            </w:pPr>
            <w:r w:rsidRPr="0033508C">
              <w:rPr>
                <w:rFonts w:eastAsia="Calibri"/>
                <w:sz w:val="22"/>
                <w:szCs w:val="22"/>
              </w:rPr>
              <w:t xml:space="preserve">(оз. </w:t>
            </w:r>
            <w:proofErr w:type="spellStart"/>
            <w:r w:rsidRPr="0033508C">
              <w:rPr>
                <w:rFonts w:eastAsia="Calibri"/>
                <w:sz w:val="22"/>
                <w:szCs w:val="22"/>
              </w:rPr>
              <w:t>Пертозеро</w:t>
            </w:r>
            <w:proofErr w:type="spellEnd"/>
            <w:r w:rsidRPr="0033508C">
              <w:rPr>
                <w:rFonts w:eastAsia="Calibri"/>
                <w:sz w:val="22"/>
                <w:szCs w:val="22"/>
              </w:rPr>
              <w:t>)</w:t>
            </w:r>
          </w:p>
        </w:tc>
        <w:tc>
          <w:tcPr>
            <w:tcW w:w="4394" w:type="dxa"/>
            <w:shd w:val="clear" w:color="auto" w:fill="auto"/>
            <w:vAlign w:val="center"/>
          </w:tcPr>
          <w:p w14:paraId="7640CCAD"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 xml:space="preserve">с. </w:t>
            </w:r>
            <w:proofErr w:type="spellStart"/>
            <w:r w:rsidRPr="0033508C">
              <w:rPr>
                <w:rFonts w:eastAsia="Calibri"/>
                <w:sz w:val="22"/>
                <w:szCs w:val="22"/>
              </w:rPr>
              <w:t>Кончезеро</w:t>
            </w:r>
            <w:proofErr w:type="spellEnd"/>
          </w:p>
        </w:tc>
        <w:tc>
          <w:tcPr>
            <w:tcW w:w="1985" w:type="dxa"/>
            <w:vMerge/>
            <w:vAlign w:val="center"/>
          </w:tcPr>
          <w:p w14:paraId="2EF912A4"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p>
        </w:tc>
      </w:tr>
      <w:tr w:rsidR="0033508C" w:rsidRPr="0033508C" w14:paraId="7C06D130" w14:textId="77777777" w:rsidTr="003C7490">
        <w:tc>
          <w:tcPr>
            <w:tcW w:w="675" w:type="dxa"/>
            <w:shd w:val="clear" w:color="auto" w:fill="auto"/>
            <w:vAlign w:val="center"/>
          </w:tcPr>
          <w:p w14:paraId="37F612F5" w14:textId="77777777" w:rsidR="0033508C" w:rsidRPr="0033508C" w:rsidRDefault="0033508C" w:rsidP="0033508C">
            <w:pPr>
              <w:autoSpaceDE w:val="0"/>
              <w:autoSpaceDN w:val="0"/>
              <w:adjustRightInd w:val="0"/>
              <w:jc w:val="center"/>
              <w:rPr>
                <w:rFonts w:eastAsia="Calibri"/>
                <w:sz w:val="22"/>
                <w:szCs w:val="22"/>
              </w:rPr>
            </w:pPr>
            <w:r>
              <w:rPr>
                <w:rFonts w:eastAsia="Calibri"/>
                <w:sz w:val="22"/>
                <w:szCs w:val="22"/>
              </w:rPr>
              <w:t>4</w:t>
            </w:r>
            <w:r w:rsidR="004A563B">
              <w:rPr>
                <w:rFonts w:eastAsia="Calibri"/>
                <w:sz w:val="22"/>
                <w:szCs w:val="22"/>
              </w:rPr>
              <w:t>.</w:t>
            </w:r>
          </w:p>
        </w:tc>
        <w:tc>
          <w:tcPr>
            <w:tcW w:w="3119" w:type="dxa"/>
            <w:shd w:val="clear" w:color="auto" w:fill="auto"/>
            <w:vAlign w:val="center"/>
          </w:tcPr>
          <w:p w14:paraId="764214B2" w14:textId="77777777" w:rsidR="0033508C" w:rsidRPr="0033508C" w:rsidRDefault="0033508C" w:rsidP="0033508C">
            <w:pPr>
              <w:autoSpaceDE w:val="0"/>
              <w:autoSpaceDN w:val="0"/>
              <w:adjustRightInd w:val="0"/>
              <w:rPr>
                <w:rFonts w:eastAsia="Calibri"/>
                <w:sz w:val="22"/>
                <w:szCs w:val="22"/>
              </w:rPr>
            </w:pPr>
            <w:r w:rsidRPr="0033508C">
              <w:rPr>
                <w:rFonts w:eastAsia="Calibri"/>
                <w:sz w:val="22"/>
                <w:szCs w:val="22"/>
              </w:rPr>
              <w:t>Водонапорная башня</w:t>
            </w:r>
          </w:p>
        </w:tc>
        <w:tc>
          <w:tcPr>
            <w:tcW w:w="4394" w:type="dxa"/>
            <w:shd w:val="clear" w:color="auto" w:fill="auto"/>
            <w:vAlign w:val="center"/>
          </w:tcPr>
          <w:p w14:paraId="6020ECBE"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 xml:space="preserve">В северо-западной части с. </w:t>
            </w:r>
            <w:proofErr w:type="spellStart"/>
            <w:r w:rsidRPr="0033508C">
              <w:rPr>
                <w:rFonts w:eastAsia="Calibri"/>
                <w:sz w:val="22"/>
                <w:szCs w:val="22"/>
              </w:rPr>
              <w:t>Кончезеро</w:t>
            </w:r>
            <w:proofErr w:type="spellEnd"/>
          </w:p>
        </w:tc>
        <w:tc>
          <w:tcPr>
            <w:tcW w:w="1985" w:type="dxa"/>
            <w:vAlign w:val="center"/>
          </w:tcPr>
          <w:p w14:paraId="6A272D6E" w14:textId="77777777" w:rsidR="0033508C" w:rsidRPr="0033508C" w:rsidRDefault="0033508C" w:rsidP="0033508C">
            <w:pPr>
              <w:pStyle w:val="formattext"/>
              <w:spacing w:before="0" w:beforeAutospacing="0" w:after="0" w:afterAutospacing="0"/>
              <w:jc w:val="center"/>
              <w:textAlignment w:val="baseline"/>
              <w:rPr>
                <w:rFonts w:eastAsia="Calibri"/>
                <w:sz w:val="22"/>
                <w:szCs w:val="22"/>
              </w:rPr>
            </w:pPr>
            <w:r w:rsidRPr="0033508C">
              <w:rPr>
                <w:rFonts w:eastAsia="Calibri"/>
                <w:sz w:val="22"/>
                <w:szCs w:val="22"/>
              </w:rPr>
              <w:t>Водонапорная башня</w:t>
            </w:r>
          </w:p>
        </w:tc>
      </w:tr>
    </w:tbl>
    <w:p w14:paraId="2C9424C9" w14:textId="77777777" w:rsidR="005303EE" w:rsidRDefault="005303EE" w:rsidP="00BF26B8">
      <w:pPr>
        <w:pStyle w:val="2"/>
        <w:spacing w:before="240" w:after="120"/>
        <w:jc w:val="center"/>
        <w:rPr>
          <w:b/>
          <w:sz w:val="24"/>
          <w:szCs w:val="24"/>
        </w:rPr>
      </w:pPr>
      <w:bookmarkStart w:id="37" w:name="_Toc164343103"/>
      <w:bookmarkStart w:id="38" w:name="_Toc57381467"/>
      <w:r>
        <w:rPr>
          <w:b/>
          <w:sz w:val="24"/>
          <w:szCs w:val="24"/>
        </w:rPr>
        <w:t>Теплоснабжение</w:t>
      </w:r>
      <w:bookmarkEnd w:id="37"/>
    </w:p>
    <w:p w14:paraId="4A5400B8" w14:textId="77777777" w:rsidR="00FD4C71" w:rsidRDefault="005303EE" w:rsidP="00395EEE">
      <w:pPr>
        <w:spacing w:after="200"/>
        <w:ind w:firstLine="709"/>
        <w:jc w:val="both"/>
        <w:rPr>
          <w:bCs/>
          <w:sz w:val="24"/>
          <w:szCs w:val="28"/>
          <w:lang w:eastAsia="ar-SA"/>
        </w:rPr>
      </w:pPr>
      <w:r w:rsidRPr="005303EE">
        <w:rPr>
          <w:sz w:val="24"/>
          <w:szCs w:val="28"/>
          <w:lang w:eastAsia="ar-SA"/>
        </w:rPr>
        <w:t xml:space="preserve">Источником теплоснабжения на территории </w:t>
      </w:r>
      <w:r w:rsidR="00FD4C71">
        <w:rPr>
          <w:sz w:val="24"/>
          <w:szCs w:val="28"/>
          <w:lang w:eastAsia="ar-SA"/>
        </w:rPr>
        <w:t>с.</w:t>
      </w:r>
      <w:r w:rsidRPr="005303EE">
        <w:rPr>
          <w:sz w:val="24"/>
          <w:szCs w:val="28"/>
          <w:lang w:eastAsia="ar-SA"/>
        </w:rPr>
        <w:t xml:space="preserve"> </w:t>
      </w:r>
      <w:proofErr w:type="spellStart"/>
      <w:r w:rsidRPr="005303EE">
        <w:rPr>
          <w:sz w:val="24"/>
          <w:szCs w:val="28"/>
          <w:lang w:eastAsia="ar-SA"/>
        </w:rPr>
        <w:t>Кончезеро</w:t>
      </w:r>
      <w:proofErr w:type="spellEnd"/>
      <w:r w:rsidRPr="005303EE">
        <w:rPr>
          <w:sz w:val="24"/>
          <w:szCs w:val="28"/>
          <w:lang w:eastAsia="ar-SA"/>
        </w:rPr>
        <w:t xml:space="preserve"> является автоматизированная, водогрейная модульная котельная АКМ «Сигнал-6000» тепловой мощностью 6000 кВт расположенная в с. </w:t>
      </w:r>
      <w:proofErr w:type="spellStart"/>
      <w:r w:rsidRPr="005303EE">
        <w:rPr>
          <w:sz w:val="24"/>
          <w:szCs w:val="28"/>
          <w:lang w:eastAsia="ar-SA"/>
        </w:rPr>
        <w:t>Кончезеро</w:t>
      </w:r>
      <w:proofErr w:type="spellEnd"/>
      <w:r w:rsidRPr="005303EE">
        <w:rPr>
          <w:sz w:val="24"/>
          <w:szCs w:val="28"/>
          <w:lang w:eastAsia="ar-SA"/>
        </w:rPr>
        <w:t xml:space="preserve"> по ул. Юности д. 2б. Тепловые  нагрузки котельной составляют 5910 кВт, основное топливо котельной – природный  газ, резервное топливо - дизельное топливо. Водоснабжение котельной централизованное</w:t>
      </w:r>
      <w:r w:rsidR="00FD4C71">
        <w:rPr>
          <w:sz w:val="24"/>
          <w:szCs w:val="28"/>
          <w:lang w:eastAsia="ar-SA"/>
        </w:rPr>
        <w:t>.</w:t>
      </w:r>
      <w:r w:rsidR="00395EEE" w:rsidRPr="007066A3">
        <w:rPr>
          <w:bCs/>
          <w:color w:val="000000"/>
          <w:sz w:val="24"/>
          <w:szCs w:val="24"/>
          <w:shd w:val="clear" w:color="auto" w:fill="FFFFFF"/>
          <w:lang w:eastAsia="en-US"/>
        </w:rPr>
        <w:t xml:space="preserve"> </w:t>
      </w:r>
      <w:r w:rsidR="00395EEE" w:rsidRPr="00395EEE">
        <w:rPr>
          <w:bCs/>
          <w:sz w:val="24"/>
          <w:szCs w:val="28"/>
          <w:lang w:eastAsia="ar-SA"/>
        </w:rPr>
        <w:t>Остальные населенные пункты используют печное отопление.</w:t>
      </w:r>
    </w:p>
    <w:p w14:paraId="13AC7A8C" w14:textId="77777777" w:rsidR="005303EE" w:rsidRDefault="00FD4C71" w:rsidP="00FD4C71">
      <w:pPr>
        <w:spacing w:after="200"/>
        <w:jc w:val="center"/>
        <w:rPr>
          <w:b/>
          <w:sz w:val="24"/>
          <w:szCs w:val="28"/>
          <w:lang w:eastAsia="ar-SA"/>
        </w:rPr>
      </w:pPr>
      <w:r w:rsidRPr="00FD4C71">
        <w:rPr>
          <w:b/>
          <w:sz w:val="24"/>
          <w:szCs w:val="28"/>
          <w:lang w:eastAsia="ar-SA"/>
        </w:rPr>
        <w:t>Газоснабжение</w:t>
      </w:r>
    </w:p>
    <w:p w14:paraId="5AE60F52" w14:textId="77777777" w:rsidR="005303EE" w:rsidRPr="005303EE" w:rsidRDefault="00FD4C71" w:rsidP="00FD4C71">
      <w:pPr>
        <w:ind w:right="-1"/>
        <w:jc w:val="both"/>
      </w:pPr>
      <w:r w:rsidRPr="00FD4C71">
        <w:rPr>
          <w:sz w:val="24"/>
          <w:szCs w:val="28"/>
          <w:lang w:eastAsia="ar-SA"/>
        </w:rPr>
        <w:t xml:space="preserve">          На территории с.</w:t>
      </w:r>
      <w:r>
        <w:rPr>
          <w:sz w:val="24"/>
          <w:szCs w:val="28"/>
          <w:lang w:eastAsia="ar-SA"/>
        </w:rPr>
        <w:t xml:space="preserve"> </w:t>
      </w:r>
      <w:proofErr w:type="spellStart"/>
      <w:r w:rsidRPr="00FD4C71">
        <w:rPr>
          <w:sz w:val="24"/>
          <w:szCs w:val="28"/>
          <w:lang w:eastAsia="ar-SA"/>
        </w:rPr>
        <w:t>Кончезеро</w:t>
      </w:r>
      <w:proofErr w:type="spellEnd"/>
      <w:r w:rsidR="00395EEE">
        <w:rPr>
          <w:sz w:val="24"/>
          <w:szCs w:val="28"/>
          <w:lang w:eastAsia="ar-SA"/>
        </w:rPr>
        <w:t>, д.</w:t>
      </w:r>
      <w:r w:rsidR="003804EF">
        <w:rPr>
          <w:sz w:val="24"/>
          <w:szCs w:val="28"/>
          <w:lang w:eastAsia="ar-SA"/>
        </w:rPr>
        <w:t xml:space="preserve"> </w:t>
      </w:r>
      <w:r w:rsidR="00395EEE">
        <w:rPr>
          <w:sz w:val="24"/>
          <w:szCs w:val="28"/>
          <w:lang w:eastAsia="ar-SA"/>
        </w:rPr>
        <w:t>Большое Вороново</w:t>
      </w:r>
      <w:r w:rsidRPr="00FD4C71">
        <w:rPr>
          <w:sz w:val="24"/>
          <w:szCs w:val="28"/>
          <w:lang w:eastAsia="ar-SA"/>
        </w:rPr>
        <w:t xml:space="preserve"> для обеспечения жителей газом применяется два вида газа</w:t>
      </w:r>
      <w:r>
        <w:rPr>
          <w:sz w:val="24"/>
          <w:szCs w:val="28"/>
          <w:lang w:eastAsia="ar-SA"/>
        </w:rPr>
        <w:t>:</w:t>
      </w:r>
      <w:r w:rsidRPr="00FD4C71">
        <w:rPr>
          <w:sz w:val="24"/>
          <w:szCs w:val="28"/>
          <w:lang w:eastAsia="ar-SA"/>
        </w:rPr>
        <w:t xml:space="preserve"> природный и сжиженный баллонный газ. </w:t>
      </w:r>
      <w:r w:rsidR="00395EEE">
        <w:rPr>
          <w:sz w:val="24"/>
          <w:szCs w:val="28"/>
          <w:lang w:eastAsia="ar-SA"/>
        </w:rPr>
        <w:t>В остальных населенных пунктах поселения используют только</w:t>
      </w:r>
      <w:r w:rsidR="00395EEE" w:rsidRPr="00FD4C71">
        <w:rPr>
          <w:sz w:val="24"/>
          <w:szCs w:val="28"/>
          <w:lang w:eastAsia="ar-SA"/>
        </w:rPr>
        <w:t xml:space="preserve"> сжиженный баллонный газ</w:t>
      </w:r>
      <w:r w:rsidR="00395EEE">
        <w:rPr>
          <w:sz w:val="24"/>
          <w:szCs w:val="28"/>
          <w:lang w:eastAsia="ar-SA"/>
        </w:rPr>
        <w:t>.</w:t>
      </w:r>
    </w:p>
    <w:p w14:paraId="46E69B0C" w14:textId="77777777" w:rsidR="00BF26B8" w:rsidRPr="00A6366F" w:rsidRDefault="00BF26B8" w:rsidP="00BF26B8">
      <w:pPr>
        <w:pStyle w:val="2"/>
        <w:spacing w:before="240" w:after="120"/>
        <w:jc w:val="center"/>
        <w:rPr>
          <w:b/>
          <w:sz w:val="24"/>
          <w:szCs w:val="24"/>
        </w:rPr>
      </w:pPr>
      <w:bookmarkStart w:id="39" w:name="_Toc164343104"/>
      <w:r w:rsidRPr="00A6366F">
        <w:rPr>
          <w:b/>
          <w:sz w:val="24"/>
          <w:szCs w:val="24"/>
        </w:rPr>
        <w:t>2.</w:t>
      </w:r>
      <w:r w:rsidR="00F17681">
        <w:rPr>
          <w:b/>
          <w:sz w:val="24"/>
          <w:szCs w:val="24"/>
        </w:rPr>
        <w:t>7</w:t>
      </w:r>
      <w:r w:rsidRPr="00A6366F">
        <w:rPr>
          <w:b/>
          <w:sz w:val="24"/>
          <w:szCs w:val="24"/>
        </w:rPr>
        <w:t>. Зоны с особыми условиями использования</w:t>
      </w:r>
      <w:r w:rsidR="007863E0" w:rsidRPr="00A6366F">
        <w:rPr>
          <w:b/>
          <w:sz w:val="24"/>
          <w:szCs w:val="24"/>
        </w:rPr>
        <w:t xml:space="preserve"> территорий</w:t>
      </w:r>
      <w:bookmarkEnd w:id="38"/>
      <w:bookmarkEnd w:id="39"/>
    </w:p>
    <w:p w14:paraId="17D70888" w14:textId="77777777" w:rsidR="00BF26B8" w:rsidRPr="00A6366F" w:rsidRDefault="00BF26B8" w:rsidP="00BF26B8">
      <w:pPr>
        <w:spacing w:before="120" w:after="120"/>
        <w:ind w:firstLine="708"/>
        <w:rPr>
          <w:sz w:val="24"/>
          <w:szCs w:val="24"/>
        </w:rPr>
      </w:pPr>
      <w:r w:rsidRPr="00A6366F">
        <w:rPr>
          <w:sz w:val="24"/>
          <w:szCs w:val="24"/>
        </w:rPr>
        <w:t xml:space="preserve">В </w:t>
      </w:r>
      <w:proofErr w:type="spellStart"/>
      <w:r w:rsidR="008374BD" w:rsidRPr="00A6366F">
        <w:rPr>
          <w:sz w:val="24"/>
          <w:szCs w:val="24"/>
        </w:rPr>
        <w:t>Кончезерском</w:t>
      </w:r>
      <w:proofErr w:type="spellEnd"/>
      <w:r w:rsidRPr="00A6366F">
        <w:rPr>
          <w:sz w:val="24"/>
          <w:szCs w:val="24"/>
        </w:rPr>
        <w:t xml:space="preserve"> сельском поселении присутствуют территории с особыми условиями использования, к которым относятся:</w:t>
      </w:r>
    </w:p>
    <w:p w14:paraId="2F6F15D6" w14:textId="77777777" w:rsidR="00BF26B8" w:rsidRPr="00A6366F" w:rsidRDefault="00BF26B8" w:rsidP="00F13F3F">
      <w:pPr>
        <w:spacing w:before="60" w:after="60"/>
        <w:ind w:firstLine="708"/>
        <w:rPr>
          <w:sz w:val="24"/>
          <w:szCs w:val="24"/>
        </w:rPr>
      </w:pPr>
      <w:r w:rsidRPr="00A6366F">
        <w:rPr>
          <w:sz w:val="24"/>
          <w:szCs w:val="24"/>
        </w:rPr>
        <w:t xml:space="preserve">- </w:t>
      </w:r>
      <w:r w:rsidR="008C625B">
        <w:rPr>
          <w:sz w:val="24"/>
          <w:szCs w:val="24"/>
        </w:rPr>
        <w:t>зоны охраны</w:t>
      </w:r>
      <w:r w:rsidRPr="00A6366F">
        <w:rPr>
          <w:sz w:val="24"/>
          <w:szCs w:val="24"/>
        </w:rPr>
        <w:t xml:space="preserve"> объектов культурного наследия</w:t>
      </w:r>
      <w:r w:rsidR="00400675">
        <w:rPr>
          <w:sz w:val="24"/>
          <w:szCs w:val="24"/>
        </w:rPr>
        <w:t xml:space="preserve">, защитные зоны </w:t>
      </w:r>
      <w:r w:rsidR="00400675" w:rsidRPr="00A6366F">
        <w:rPr>
          <w:sz w:val="24"/>
          <w:szCs w:val="24"/>
        </w:rPr>
        <w:t>объектов культурного наследия</w:t>
      </w:r>
      <w:r w:rsidRPr="00A6366F">
        <w:rPr>
          <w:sz w:val="24"/>
          <w:szCs w:val="24"/>
        </w:rPr>
        <w:t>;</w:t>
      </w:r>
    </w:p>
    <w:p w14:paraId="53A570B5" w14:textId="77777777" w:rsidR="00BF26B8" w:rsidRPr="00A6366F" w:rsidRDefault="00BF26B8" w:rsidP="00F13F3F">
      <w:pPr>
        <w:spacing w:before="60" w:after="60"/>
        <w:ind w:firstLine="708"/>
        <w:rPr>
          <w:sz w:val="24"/>
          <w:szCs w:val="24"/>
        </w:rPr>
      </w:pPr>
      <w:r w:rsidRPr="00A6366F">
        <w:rPr>
          <w:sz w:val="24"/>
          <w:szCs w:val="24"/>
        </w:rPr>
        <w:t>- зоны охраны водных объектов общего пользования;</w:t>
      </w:r>
    </w:p>
    <w:p w14:paraId="0CE1B1EA" w14:textId="77777777" w:rsidR="00BF26B8" w:rsidRPr="00A6366F" w:rsidRDefault="00BF26B8" w:rsidP="00F13F3F">
      <w:pPr>
        <w:spacing w:before="60" w:after="60"/>
        <w:ind w:firstLine="708"/>
        <w:rPr>
          <w:sz w:val="24"/>
          <w:szCs w:val="24"/>
        </w:rPr>
      </w:pPr>
      <w:r w:rsidRPr="00A6366F">
        <w:rPr>
          <w:sz w:val="24"/>
          <w:szCs w:val="24"/>
        </w:rPr>
        <w:t>- санитарно-защитные зоны;</w:t>
      </w:r>
    </w:p>
    <w:p w14:paraId="49730F89" w14:textId="77777777" w:rsidR="00BF26B8" w:rsidRPr="00A6366F" w:rsidRDefault="00BF26B8" w:rsidP="00F13F3F">
      <w:pPr>
        <w:spacing w:before="60" w:after="60"/>
        <w:ind w:firstLine="708"/>
        <w:rPr>
          <w:sz w:val="24"/>
          <w:szCs w:val="24"/>
        </w:rPr>
      </w:pPr>
      <w:r w:rsidRPr="00A6366F">
        <w:rPr>
          <w:sz w:val="24"/>
          <w:szCs w:val="24"/>
        </w:rPr>
        <w:t>- охранные зоны инженерных сетей;</w:t>
      </w:r>
    </w:p>
    <w:p w14:paraId="5E27D714" w14:textId="77777777" w:rsidR="00BF26B8" w:rsidRPr="00A6366F" w:rsidRDefault="00BF26B8" w:rsidP="00F13F3F">
      <w:pPr>
        <w:spacing w:before="60" w:after="60"/>
        <w:ind w:firstLine="708"/>
        <w:rPr>
          <w:sz w:val="24"/>
          <w:szCs w:val="24"/>
        </w:rPr>
      </w:pPr>
      <w:r w:rsidRPr="00A6366F">
        <w:rPr>
          <w:sz w:val="24"/>
          <w:szCs w:val="24"/>
        </w:rPr>
        <w:t>- зоны особо охраняемых природных территорий.</w:t>
      </w:r>
    </w:p>
    <w:p w14:paraId="39731214" w14:textId="77777777" w:rsidR="00AA2FAD" w:rsidRPr="00A6366F" w:rsidRDefault="00AA2FAD" w:rsidP="00E62DF5">
      <w:pPr>
        <w:shd w:val="clear" w:color="auto" w:fill="FFFFFF"/>
        <w:tabs>
          <w:tab w:val="left" w:pos="0"/>
          <w:tab w:val="left" w:pos="851"/>
        </w:tabs>
        <w:spacing w:before="120"/>
        <w:ind w:right="-1" w:firstLine="567"/>
        <w:jc w:val="center"/>
        <w:rPr>
          <w:b/>
          <w:bCs/>
          <w:sz w:val="24"/>
          <w:szCs w:val="24"/>
        </w:rPr>
      </w:pPr>
      <w:r w:rsidRPr="00A6366F">
        <w:rPr>
          <w:b/>
          <w:bCs/>
          <w:sz w:val="24"/>
          <w:szCs w:val="24"/>
        </w:rPr>
        <w:t>2.7.1. Зоны охраны объектов культурного наследия</w:t>
      </w:r>
      <w:r w:rsidR="00400675">
        <w:rPr>
          <w:b/>
          <w:bCs/>
          <w:sz w:val="24"/>
          <w:szCs w:val="24"/>
        </w:rPr>
        <w:t xml:space="preserve">, </w:t>
      </w:r>
      <w:r w:rsidR="00400675" w:rsidRPr="00400675">
        <w:rPr>
          <w:b/>
          <w:bCs/>
          <w:sz w:val="24"/>
          <w:szCs w:val="24"/>
        </w:rPr>
        <w:t>защитные зоны объектов культурного наследия</w:t>
      </w:r>
    </w:p>
    <w:p w14:paraId="0E894DC1" w14:textId="77777777" w:rsidR="008C625B" w:rsidRDefault="008C625B" w:rsidP="00C96CB6">
      <w:pPr>
        <w:shd w:val="clear" w:color="auto" w:fill="FFFFFF"/>
        <w:tabs>
          <w:tab w:val="left" w:pos="0"/>
          <w:tab w:val="left" w:pos="851"/>
        </w:tabs>
        <w:ind w:right="-1" w:firstLine="567"/>
        <w:jc w:val="both"/>
        <w:rPr>
          <w:bCs/>
          <w:spacing w:val="-1"/>
          <w:sz w:val="24"/>
          <w:szCs w:val="24"/>
        </w:rPr>
      </w:pPr>
      <w:r>
        <w:rPr>
          <w:bCs/>
          <w:spacing w:val="-1"/>
          <w:sz w:val="24"/>
          <w:szCs w:val="24"/>
        </w:rPr>
        <w:t>Распоряжением Председателя Правительства Республики Карелия от 07 апреля 1998 года № 209-р утверждены зоны охраны памятников истории и культуры</w:t>
      </w:r>
      <w:r w:rsidR="005A004C">
        <w:rPr>
          <w:bCs/>
          <w:spacing w:val="-1"/>
          <w:sz w:val="24"/>
          <w:szCs w:val="24"/>
        </w:rPr>
        <w:t xml:space="preserve"> исторической части </w:t>
      </w:r>
      <w:proofErr w:type="spellStart"/>
      <w:r w:rsidR="005A004C">
        <w:rPr>
          <w:bCs/>
          <w:spacing w:val="-1"/>
          <w:sz w:val="24"/>
          <w:szCs w:val="24"/>
        </w:rPr>
        <w:t>с.Кончезеро</w:t>
      </w:r>
      <w:proofErr w:type="spellEnd"/>
      <w:r w:rsidR="005A004C">
        <w:rPr>
          <w:bCs/>
          <w:spacing w:val="-1"/>
          <w:sz w:val="24"/>
          <w:szCs w:val="24"/>
        </w:rPr>
        <w:t xml:space="preserve"> Кондопожского района.</w:t>
      </w:r>
    </w:p>
    <w:p w14:paraId="44789957" w14:textId="77777777" w:rsidR="005A004C" w:rsidRDefault="005A004C" w:rsidP="00C96CB6">
      <w:pPr>
        <w:shd w:val="clear" w:color="auto" w:fill="FFFFFF"/>
        <w:tabs>
          <w:tab w:val="left" w:pos="0"/>
          <w:tab w:val="left" w:pos="851"/>
        </w:tabs>
        <w:ind w:right="-1" w:firstLine="567"/>
        <w:jc w:val="both"/>
        <w:rPr>
          <w:bCs/>
          <w:spacing w:val="-1"/>
          <w:sz w:val="24"/>
          <w:szCs w:val="24"/>
        </w:rPr>
      </w:pPr>
      <w:r>
        <w:rPr>
          <w:bCs/>
          <w:spacing w:val="-1"/>
          <w:sz w:val="24"/>
          <w:szCs w:val="24"/>
        </w:rPr>
        <w:t>Для объектов культурного наследия, у которых зоны охраны не утверждены, при планировании развития территории должны учитываться требования статьи 34.1 Федерального закона от 25 июня 2002 года №73-ФЗ «Об объектах культурного наследия (памятниках истории и культуры) народов Российской Федерации» о защитных зонах объектов культурного наследия.</w:t>
      </w:r>
    </w:p>
    <w:p w14:paraId="619F693B" w14:textId="77777777" w:rsidR="00B45EAF" w:rsidRPr="00927724" w:rsidRDefault="00B45EAF" w:rsidP="00B45EAF">
      <w:pPr>
        <w:spacing w:before="120"/>
        <w:ind w:firstLine="708"/>
        <w:jc w:val="both"/>
        <w:rPr>
          <w:sz w:val="24"/>
          <w:szCs w:val="24"/>
        </w:rPr>
      </w:pPr>
      <w:r w:rsidRPr="00B45EAF">
        <w:rPr>
          <w:sz w:val="24"/>
          <w:szCs w:val="24"/>
        </w:rPr>
        <w:t>Постановлением Правительства Республики Карелия от 9 июля 2021 года № 278-П</w:t>
      </w:r>
      <w:r>
        <w:rPr>
          <w:sz w:val="24"/>
          <w:szCs w:val="24"/>
        </w:rPr>
        <w:t xml:space="preserve"> </w:t>
      </w:r>
      <w:r w:rsidRPr="00B45EAF">
        <w:rPr>
          <w:sz w:val="24"/>
          <w:szCs w:val="24"/>
        </w:rPr>
        <w:t>утверждены зоны охраны объекта культурного наследия регионального значения «Могила</w:t>
      </w:r>
      <w:r>
        <w:rPr>
          <w:sz w:val="24"/>
          <w:szCs w:val="24"/>
        </w:rPr>
        <w:t xml:space="preserve"> </w:t>
      </w:r>
      <w:r w:rsidRPr="00B45EAF">
        <w:rPr>
          <w:sz w:val="24"/>
          <w:szCs w:val="24"/>
        </w:rPr>
        <w:t>неизвестного советского солдата, погибшего в годы Великой Отечественной войны», 1941 г.,</w:t>
      </w:r>
      <w:r>
        <w:rPr>
          <w:sz w:val="24"/>
          <w:szCs w:val="24"/>
        </w:rPr>
        <w:t xml:space="preserve"> </w:t>
      </w:r>
      <w:r w:rsidRPr="00B45EAF">
        <w:rPr>
          <w:sz w:val="24"/>
          <w:szCs w:val="24"/>
        </w:rPr>
        <w:t xml:space="preserve">расположенного по адресу: Республика Карелия, Кондопожский район, с. </w:t>
      </w:r>
      <w:proofErr w:type="spellStart"/>
      <w:r w:rsidRPr="00B45EAF">
        <w:rPr>
          <w:sz w:val="24"/>
          <w:szCs w:val="24"/>
        </w:rPr>
        <w:t>Кончезеро</w:t>
      </w:r>
      <w:proofErr w:type="spellEnd"/>
      <w:r w:rsidRPr="00B45EAF">
        <w:rPr>
          <w:sz w:val="24"/>
          <w:szCs w:val="24"/>
        </w:rPr>
        <w:t xml:space="preserve"> (на</w:t>
      </w:r>
      <w:r>
        <w:rPr>
          <w:sz w:val="24"/>
          <w:szCs w:val="24"/>
        </w:rPr>
        <w:t xml:space="preserve"> </w:t>
      </w:r>
      <w:r w:rsidRPr="00B45EAF">
        <w:rPr>
          <w:sz w:val="24"/>
          <w:szCs w:val="24"/>
        </w:rPr>
        <w:t>территории ОАО КЕО «Санаторий Кивач»)</w:t>
      </w:r>
      <w:r>
        <w:rPr>
          <w:sz w:val="24"/>
          <w:szCs w:val="24"/>
        </w:rPr>
        <w:t>.</w:t>
      </w:r>
    </w:p>
    <w:p w14:paraId="3B94F957" w14:textId="77777777" w:rsidR="00400675" w:rsidRDefault="00400675" w:rsidP="00C96CB6">
      <w:pPr>
        <w:shd w:val="clear" w:color="auto" w:fill="FFFFFF"/>
        <w:tabs>
          <w:tab w:val="left" w:pos="0"/>
          <w:tab w:val="left" w:pos="851"/>
        </w:tabs>
        <w:ind w:right="-1" w:firstLine="567"/>
        <w:jc w:val="both"/>
        <w:rPr>
          <w:bCs/>
          <w:spacing w:val="-1"/>
          <w:sz w:val="24"/>
          <w:szCs w:val="24"/>
        </w:rPr>
      </w:pPr>
    </w:p>
    <w:p w14:paraId="5D2E5093" w14:textId="77777777" w:rsidR="00BF26B8" w:rsidRPr="000C7D9B" w:rsidRDefault="00BF26B8" w:rsidP="00BF26B8">
      <w:pPr>
        <w:spacing w:before="120"/>
        <w:jc w:val="center"/>
        <w:rPr>
          <w:b/>
          <w:sz w:val="24"/>
          <w:szCs w:val="24"/>
        </w:rPr>
      </w:pPr>
      <w:r w:rsidRPr="000C7D9B">
        <w:rPr>
          <w:b/>
          <w:sz w:val="24"/>
          <w:szCs w:val="24"/>
        </w:rPr>
        <w:t>2.</w:t>
      </w:r>
      <w:r w:rsidR="007863E0" w:rsidRPr="000C7D9B">
        <w:rPr>
          <w:b/>
          <w:sz w:val="24"/>
          <w:szCs w:val="24"/>
        </w:rPr>
        <w:t>7</w:t>
      </w:r>
      <w:r w:rsidRPr="000C7D9B">
        <w:rPr>
          <w:b/>
          <w:sz w:val="24"/>
          <w:szCs w:val="24"/>
        </w:rPr>
        <w:t>.</w:t>
      </w:r>
      <w:r w:rsidR="00AA2FAD" w:rsidRPr="000C7D9B">
        <w:rPr>
          <w:b/>
          <w:sz w:val="24"/>
          <w:szCs w:val="24"/>
        </w:rPr>
        <w:t>2</w:t>
      </w:r>
      <w:r w:rsidRPr="000C7D9B">
        <w:rPr>
          <w:b/>
          <w:sz w:val="24"/>
          <w:szCs w:val="24"/>
        </w:rPr>
        <w:t>. Зоны охраны водных объектов общего пользования</w:t>
      </w:r>
    </w:p>
    <w:p w14:paraId="54D60CAA" w14:textId="77777777" w:rsidR="006455A7" w:rsidRPr="00C22A80"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lastRenderedPageBreak/>
        <w:t>Зоны охраны водных объектов общего пользования состоят из водоохранных зон, прибрежно-защитных и береговых полос. Размеры зоны охраны водных объектов общего пользования и режимы их использования регламентируются статьями 6 и 65 Федерального закона №74-ФЗ от 03.06.2006 г. “Водный кодекс Российской Федерации”.</w:t>
      </w:r>
    </w:p>
    <w:p w14:paraId="32B0B9DD" w14:textId="77777777" w:rsidR="00C400C0"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w:t>
      </w:r>
      <w:r w:rsidR="00C400C0">
        <w:rPr>
          <w:bCs/>
          <w:spacing w:val="-1"/>
          <w:sz w:val="24"/>
          <w:szCs w:val="24"/>
        </w:rPr>
        <w:t xml:space="preserve"> пользования составляет 20</w:t>
      </w:r>
      <w:r w:rsidRPr="00C22A80">
        <w:rPr>
          <w:bCs/>
          <w:spacing w:val="-1"/>
          <w:sz w:val="24"/>
          <w:szCs w:val="24"/>
        </w:rPr>
        <w:t xml:space="preserve"> метров, за исключением береговой полосы каналов, а также рек и ручьев, протяженность которых от истока до устья не более ч</w:t>
      </w:r>
      <w:r w:rsidR="00C400C0">
        <w:rPr>
          <w:bCs/>
          <w:spacing w:val="-1"/>
          <w:sz w:val="24"/>
          <w:szCs w:val="24"/>
        </w:rPr>
        <w:t>ем 10</w:t>
      </w:r>
      <w:r w:rsidRPr="00C22A80">
        <w:rPr>
          <w:bCs/>
          <w:spacing w:val="-1"/>
          <w:sz w:val="24"/>
          <w:szCs w:val="24"/>
        </w:rPr>
        <w:t xml:space="preserve"> километров. </w:t>
      </w:r>
    </w:p>
    <w:p w14:paraId="40D72089" w14:textId="77777777" w:rsidR="006455A7" w:rsidRPr="00C22A80"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t>Ширина береговой полосы каналов, а также рек и ручьев, протяженность которых от истока до устья не бо</w:t>
      </w:r>
      <w:r w:rsidR="00C400C0">
        <w:rPr>
          <w:bCs/>
          <w:spacing w:val="-1"/>
          <w:sz w:val="24"/>
          <w:szCs w:val="24"/>
        </w:rPr>
        <w:t xml:space="preserve">лее чем 10 километров, составляет 5 </w:t>
      </w:r>
      <w:r w:rsidRPr="00C22A80">
        <w:rPr>
          <w:bCs/>
          <w:spacing w:val="-1"/>
          <w:sz w:val="24"/>
          <w:szCs w:val="24"/>
        </w:rPr>
        <w:t>метров.</w:t>
      </w:r>
    </w:p>
    <w:p w14:paraId="18080C07" w14:textId="77777777" w:rsidR="006455A7" w:rsidRPr="00C22A80"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t>Ширина водоохранной зоны рек или ручьев устанавливается от их истока для рек или ручьев протяженностью:</w:t>
      </w:r>
    </w:p>
    <w:p w14:paraId="07C21D5F" w14:textId="77777777" w:rsidR="006455A7" w:rsidRPr="00C22A80" w:rsidRDefault="00993801" w:rsidP="006455A7">
      <w:pPr>
        <w:shd w:val="clear" w:color="auto" w:fill="FFFFFF"/>
        <w:tabs>
          <w:tab w:val="left" w:pos="0"/>
          <w:tab w:val="left" w:pos="851"/>
        </w:tabs>
        <w:ind w:right="-1" w:firstLine="567"/>
        <w:jc w:val="both"/>
        <w:rPr>
          <w:bCs/>
          <w:spacing w:val="-1"/>
          <w:sz w:val="24"/>
          <w:szCs w:val="24"/>
        </w:rPr>
      </w:pPr>
      <w:r>
        <w:rPr>
          <w:bCs/>
          <w:spacing w:val="-1"/>
          <w:sz w:val="24"/>
          <w:szCs w:val="24"/>
        </w:rPr>
        <w:t>1) до 10</w:t>
      </w:r>
      <w:r w:rsidR="006455A7" w:rsidRPr="00C22A80">
        <w:rPr>
          <w:bCs/>
          <w:spacing w:val="-1"/>
          <w:sz w:val="24"/>
          <w:szCs w:val="24"/>
        </w:rPr>
        <w:t xml:space="preserve"> к</w:t>
      </w:r>
      <w:r>
        <w:rPr>
          <w:bCs/>
          <w:spacing w:val="-1"/>
          <w:sz w:val="24"/>
          <w:szCs w:val="24"/>
        </w:rPr>
        <w:t>илометров - в размере 50</w:t>
      </w:r>
      <w:r w:rsidR="006455A7" w:rsidRPr="00C22A80">
        <w:rPr>
          <w:bCs/>
          <w:spacing w:val="-1"/>
          <w:sz w:val="24"/>
          <w:szCs w:val="24"/>
        </w:rPr>
        <w:t xml:space="preserve"> метров;</w:t>
      </w:r>
    </w:p>
    <w:p w14:paraId="3CED7B29" w14:textId="77777777" w:rsidR="006455A7" w:rsidRPr="00C22A80" w:rsidRDefault="00993801" w:rsidP="006455A7">
      <w:pPr>
        <w:shd w:val="clear" w:color="auto" w:fill="FFFFFF"/>
        <w:tabs>
          <w:tab w:val="left" w:pos="0"/>
          <w:tab w:val="left" w:pos="851"/>
        </w:tabs>
        <w:ind w:right="-1" w:firstLine="567"/>
        <w:jc w:val="both"/>
        <w:rPr>
          <w:bCs/>
          <w:spacing w:val="-1"/>
          <w:sz w:val="24"/>
          <w:szCs w:val="24"/>
        </w:rPr>
      </w:pPr>
      <w:r>
        <w:rPr>
          <w:bCs/>
          <w:spacing w:val="-1"/>
          <w:sz w:val="24"/>
          <w:szCs w:val="24"/>
        </w:rPr>
        <w:t>2) от 10 до 50 километров - в размере 100</w:t>
      </w:r>
      <w:r w:rsidR="006455A7" w:rsidRPr="00C22A80">
        <w:rPr>
          <w:bCs/>
          <w:spacing w:val="-1"/>
          <w:sz w:val="24"/>
          <w:szCs w:val="24"/>
        </w:rPr>
        <w:t xml:space="preserve"> метров;</w:t>
      </w:r>
    </w:p>
    <w:p w14:paraId="7D9AAFD4" w14:textId="77777777" w:rsidR="006455A7" w:rsidRPr="00C22A80" w:rsidRDefault="00993801" w:rsidP="006455A7">
      <w:pPr>
        <w:shd w:val="clear" w:color="auto" w:fill="FFFFFF"/>
        <w:tabs>
          <w:tab w:val="left" w:pos="0"/>
          <w:tab w:val="left" w:pos="851"/>
        </w:tabs>
        <w:ind w:right="-1" w:firstLine="567"/>
        <w:jc w:val="both"/>
        <w:rPr>
          <w:bCs/>
          <w:spacing w:val="-1"/>
          <w:sz w:val="24"/>
          <w:szCs w:val="24"/>
        </w:rPr>
      </w:pPr>
      <w:r>
        <w:rPr>
          <w:bCs/>
          <w:spacing w:val="-1"/>
          <w:sz w:val="24"/>
          <w:szCs w:val="24"/>
        </w:rPr>
        <w:t>3) от 50</w:t>
      </w:r>
      <w:r w:rsidR="006455A7" w:rsidRPr="00C22A80">
        <w:rPr>
          <w:bCs/>
          <w:spacing w:val="-1"/>
          <w:sz w:val="24"/>
          <w:szCs w:val="24"/>
        </w:rPr>
        <w:t xml:space="preserve"> километров и более - в размере </w:t>
      </w:r>
      <w:r>
        <w:rPr>
          <w:bCs/>
          <w:spacing w:val="-1"/>
          <w:sz w:val="24"/>
          <w:szCs w:val="24"/>
        </w:rPr>
        <w:t xml:space="preserve">200 </w:t>
      </w:r>
      <w:r w:rsidR="006455A7" w:rsidRPr="00C22A80">
        <w:rPr>
          <w:bCs/>
          <w:spacing w:val="-1"/>
          <w:sz w:val="24"/>
          <w:szCs w:val="24"/>
        </w:rPr>
        <w:t>метров.</w:t>
      </w:r>
    </w:p>
    <w:p w14:paraId="32585359" w14:textId="77777777" w:rsidR="006455A7" w:rsidRPr="00C22A80" w:rsidRDefault="006455A7" w:rsidP="00993801">
      <w:pPr>
        <w:shd w:val="clear" w:color="auto" w:fill="FFFFFF"/>
        <w:tabs>
          <w:tab w:val="left" w:pos="0"/>
          <w:tab w:val="left" w:pos="851"/>
        </w:tabs>
        <w:spacing w:before="60" w:after="120"/>
        <w:ind w:right="-1" w:firstLine="567"/>
        <w:jc w:val="both"/>
        <w:rPr>
          <w:bCs/>
          <w:spacing w:val="-1"/>
          <w:sz w:val="24"/>
          <w:szCs w:val="24"/>
        </w:rPr>
      </w:pPr>
      <w:r w:rsidRPr="00C22A80">
        <w:rPr>
          <w:bCs/>
          <w:spacing w:val="-1"/>
          <w:sz w:val="24"/>
          <w:szCs w:val="24"/>
        </w:rPr>
        <w:t>Для реки, р</w:t>
      </w:r>
      <w:r w:rsidR="00993801">
        <w:rPr>
          <w:bCs/>
          <w:spacing w:val="-1"/>
          <w:sz w:val="24"/>
          <w:szCs w:val="24"/>
        </w:rPr>
        <w:t>учья протяженностью менее 10</w:t>
      </w:r>
      <w:r w:rsidRPr="00C22A80">
        <w:rPr>
          <w:bCs/>
          <w:spacing w:val="-1"/>
          <w:sz w:val="24"/>
          <w:szCs w:val="24"/>
        </w:rPr>
        <w:t xml:space="preserve">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w:t>
      </w:r>
      <w:r w:rsidR="00993801">
        <w:rPr>
          <w:bCs/>
          <w:spacing w:val="-1"/>
          <w:sz w:val="24"/>
          <w:szCs w:val="24"/>
        </w:rPr>
        <w:t xml:space="preserve">50 </w:t>
      </w:r>
      <w:r w:rsidRPr="00C22A80">
        <w:rPr>
          <w:bCs/>
          <w:spacing w:val="-1"/>
          <w:sz w:val="24"/>
          <w:szCs w:val="24"/>
        </w:rPr>
        <w:t>метров.</w:t>
      </w:r>
    </w:p>
    <w:p w14:paraId="01825693" w14:textId="77777777" w:rsidR="00C96CB6" w:rsidRDefault="00C96CB6" w:rsidP="00C96CB6">
      <w:pPr>
        <w:shd w:val="clear" w:color="auto" w:fill="FFFFFF"/>
        <w:tabs>
          <w:tab w:val="left" w:pos="0"/>
          <w:tab w:val="left" w:pos="851"/>
        </w:tabs>
        <w:spacing w:before="60" w:after="60"/>
        <w:ind w:right="-1" w:firstLine="567"/>
        <w:jc w:val="both"/>
        <w:rPr>
          <w:b/>
          <w:bCs/>
          <w:spacing w:val="-1"/>
          <w:sz w:val="24"/>
          <w:szCs w:val="24"/>
        </w:rPr>
      </w:pPr>
      <w:r w:rsidRPr="00C96CB6">
        <w:rPr>
          <w:b/>
          <w:bCs/>
          <w:spacing w:val="-1"/>
          <w:sz w:val="24"/>
          <w:szCs w:val="24"/>
        </w:rPr>
        <w:t>В границах водоохранных зон запрещаются:</w:t>
      </w:r>
    </w:p>
    <w:p w14:paraId="004005B2"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color w:val="22272F"/>
          <w:sz w:val="24"/>
          <w:szCs w:val="24"/>
          <w:shd w:val="clear" w:color="auto" w:fill="FFFFFF"/>
        </w:rPr>
      </w:pPr>
      <w:r w:rsidRPr="00487E3D">
        <w:rPr>
          <w:color w:val="22272F"/>
          <w:sz w:val="24"/>
          <w:szCs w:val="24"/>
          <w:shd w:val="clear" w:color="auto" w:fill="FFFFFF"/>
        </w:rPr>
        <w:t>использование сточных вод в целях регулирования плодородия почв;</w:t>
      </w:r>
    </w:p>
    <w:p w14:paraId="33272B4C"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0B4D957"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осуществление авиационных мер по борьбе с вредными организмами;</w:t>
      </w:r>
    </w:p>
    <w:p w14:paraId="35029AB3"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FF5926E"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w:t>
      </w:r>
      <w:r w:rsidRPr="00487E3D">
        <w:rPr>
          <w:rStyle w:val="10"/>
          <w:i/>
          <w:iCs/>
          <w:color w:val="22272F"/>
          <w:sz w:val="24"/>
          <w:szCs w:val="24"/>
          <w:shd w:val="clear" w:color="auto" w:fill="FFFFFF"/>
        </w:rPr>
        <w:t xml:space="preserve"> </w:t>
      </w:r>
      <w:r w:rsidRPr="00487E3D">
        <w:rPr>
          <w:rStyle w:val="aff7"/>
          <w:i w:val="0"/>
          <w:iCs w:val="0"/>
          <w:color w:val="22272F"/>
          <w:sz w:val="24"/>
          <w:szCs w:val="24"/>
          <w:shd w:val="clear" w:color="auto" w:fill="FFFFFF"/>
        </w:rPr>
        <w:t>водных</w:t>
      </w:r>
      <w:r w:rsidRPr="00487E3D">
        <w:rPr>
          <w:color w:val="22272F"/>
          <w:sz w:val="24"/>
          <w:szCs w:val="24"/>
          <w:shd w:val="clear" w:color="auto" w:fill="FFFFFF"/>
        </w:rPr>
        <w:t>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AFF5D4A"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размещение специализированных хранилищ пестицидов и агрохимикатов, применение пестицидов и агрохимикатов;</w:t>
      </w:r>
    </w:p>
    <w:p w14:paraId="41AAC171"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сброс сточных, в том числе дренажных, вод;</w:t>
      </w:r>
    </w:p>
    <w:p w14:paraId="4ECBD28F" w14:textId="77777777" w:rsidR="00C96CB6" w:rsidRPr="00487E3D" w:rsidRDefault="00C96CB6" w:rsidP="00C96CB6">
      <w:pPr>
        <w:numPr>
          <w:ilvl w:val="0"/>
          <w:numId w:val="35"/>
        </w:numPr>
        <w:shd w:val="clear" w:color="auto" w:fill="FFFFFF"/>
        <w:tabs>
          <w:tab w:val="left" w:pos="0"/>
          <w:tab w:val="left" w:pos="851"/>
        </w:tabs>
        <w:spacing w:before="60" w:after="60"/>
        <w:ind w:left="0" w:right="-1" w:firstLine="567"/>
        <w:jc w:val="both"/>
        <w:rPr>
          <w:b/>
          <w:bCs/>
          <w:spacing w:val="-1"/>
          <w:sz w:val="24"/>
          <w:szCs w:val="24"/>
        </w:rPr>
      </w:pPr>
      <w:r w:rsidRPr="00487E3D">
        <w:rPr>
          <w:color w:val="22272F"/>
          <w:sz w:val="24"/>
          <w:szCs w:val="24"/>
          <w:shd w:val="clear" w:color="auto" w:fill="FFFFFF"/>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w:t>
      </w:r>
      <w:r w:rsidRPr="007066A3">
        <w:rPr>
          <w:color w:val="000000"/>
          <w:sz w:val="24"/>
          <w:szCs w:val="24"/>
          <w:shd w:val="clear" w:color="auto" w:fill="FFFFFF"/>
        </w:rPr>
        <w:t>с </w:t>
      </w:r>
      <w:hyperlink r:id="rId11" w:anchor="/document/10104313/entry/7" w:history="1">
        <w:r w:rsidRPr="007066A3">
          <w:rPr>
            <w:color w:val="000000"/>
            <w:sz w:val="24"/>
            <w:szCs w:val="24"/>
            <w:shd w:val="clear" w:color="auto" w:fill="FFFFFF"/>
          </w:rPr>
          <w:t>законодательством</w:t>
        </w:r>
      </w:hyperlink>
      <w:r w:rsidRPr="007066A3">
        <w:rPr>
          <w:color w:val="000000"/>
          <w:sz w:val="24"/>
          <w:szCs w:val="24"/>
          <w:shd w:val="clear" w:color="auto" w:fill="FFFFFF"/>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2" w:anchor="/document/10104313/entry/191" w:history="1">
        <w:r w:rsidRPr="007066A3">
          <w:rPr>
            <w:color w:val="000000"/>
            <w:sz w:val="24"/>
            <w:szCs w:val="24"/>
            <w:shd w:val="clear" w:color="auto" w:fill="FFFFFF"/>
          </w:rPr>
          <w:t>статьей 19.1</w:t>
        </w:r>
      </w:hyperlink>
      <w:r w:rsidRPr="007066A3">
        <w:rPr>
          <w:color w:val="000000"/>
          <w:sz w:val="24"/>
          <w:szCs w:val="24"/>
          <w:shd w:val="clear" w:color="auto" w:fill="FFFFFF"/>
        </w:rPr>
        <w:t> Закона</w:t>
      </w:r>
      <w:r w:rsidRPr="00487E3D">
        <w:rPr>
          <w:color w:val="22272F"/>
          <w:sz w:val="24"/>
          <w:szCs w:val="24"/>
          <w:shd w:val="clear" w:color="auto" w:fill="FFFFFF"/>
        </w:rPr>
        <w:t xml:space="preserve"> Российской Федерации от 21 февраля 1992 года N 2395-I "О недрах").</w:t>
      </w:r>
    </w:p>
    <w:p w14:paraId="7C598EDD" w14:textId="77777777" w:rsidR="00C96CB6" w:rsidRPr="00487E3D" w:rsidRDefault="00C96CB6" w:rsidP="00C96CB6">
      <w:pPr>
        <w:shd w:val="clear" w:color="auto" w:fill="FFFFFF"/>
        <w:tabs>
          <w:tab w:val="left" w:pos="0"/>
          <w:tab w:val="left" w:pos="851"/>
        </w:tabs>
        <w:spacing w:before="60" w:after="60"/>
        <w:ind w:right="-1" w:firstLine="567"/>
        <w:jc w:val="both"/>
        <w:rPr>
          <w:bCs/>
          <w:spacing w:val="-1"/>
          <w:sz w:val="24"/>
          <w:szCs w:val="24"/>
        </w:rPr>
      </w:pPr>
      <w:r w:rsidRPr="00487E3D">
        <w:rPr>
          <w:color w:val="22272F"/>
          <w:sz w:val="24"/>
          <w:szCs w:val="24"/>
          <w:shd w:val="clear" w:color="auto" w:fill="FFFFFF"/>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w:t>
      </w:r>
      <w:r w:rsidRPr="00487E3D">
        <w:rPr>
          <w:rStyle w:val="aff7"/>
          <w:i w:val="0"/>
          <w:iCs w:val="0"/>
          <w:color w:val="22272F"/>
          <w:sz w:val="24"/>
          <w:szCs w:val="24"/>
          <w:shd w:val="clear" w:color="auto" w:fill="FFFFFF"/>
        </w:rPr>
        <w:t>водных</w:t>
      </w:r>
      <w:r w:rsidRPr="00487E3D">
        <w:rPr>
          <w:color w:val="22272F"/>
          <w:sz w:val="24"/>
          <w:szCs w:val="24"/>
          <w:shd w:val="clear" w:color="auto" w:fill="FFFFFF"/>
        </w:rPr>
        <w:t>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2CAA91A" w14:textId="77777777" w:rsidR="006455A7" w:rsidRPr="00487E3D" w:rsidRDefault="006455A7" w:rsidP="006455A7">
      <w:pPr>
        <w:shd w:val="clear" w:color="auto" w:fill="FFFFFF"/>
        <w:tabs>
          <w:tab w:val="left" w:pos="0"/>
          <w:tab w:val="left" w:pos="851"/>
        </w:tabs>
        <w:ind w:right="-1" w:firstLine="567"/>
        <w:jc w:val="both"/>
        <w:rPr>
          <w:bCs/>
          <w:spacing w:val="-1"/>
          <w:sz w:val="24"/>
          <w:szCs w:val="24"/>
        </w:rPr>
      </w:pPr>
      <w:r w:rsidRPr="00487E3D">
        <w:rPr>
          <w:bCs/>
          <w:spacing w:val="-1"/>
          <w:sz w:val="24"/>
          <w:szCs w:val="24"/>
        </w:rPr>
        <w:lastRenderedPageBreak/>
        <w:t>Ширина прибрежно-защитной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3°, 50 метров для уклона 3° и более.</w:t>
      </w:r>
    </w:p>
    <w:p w14:paraId="03C604D2" w14:textId="77777777" w:rsidR="00487E3D" w:rsidRPr="00487E3D" w:rsidRDefault="00487E3D" w:rsidP="00487E3D">
      <w:pPr>
        <w:shd w:val="clear" w:color="auto" w:fill="FFFFFF"/>
        <w:tabs>
          <w:tab w:val="left" w:pos="0"/>
          <w:tab w:val="left" w:pos="851"/>
        </w:tabs>
        <w:ind w:right="-1" w:firstLine="567"/>
        <w:jc w:val="both"/>
        <w:rPr>
          <w:sz w:val="24"/>
          <w:szCs w:val="24"/>
          <w:shd w:val="clear" w:color="auto" w:fill="FFFFFF"/>
        </w:rPr>
      </w:pPr>
      <w:r w:rsidRPr="00487E3D">
        <w:rPr>
          <w:sz w:val="24"/>
          <w:szCs w:val="24"/>
          <w:shd w:val="clear" w:color="auto" w:fill="FFFFFF"/>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14:paraId="5EB38C82" w14:textId="77777777" w:rsidR="00C96CB6" w:rsidRPr="00487E3D" w:rsidRDefault="00487E3D" w:rsidP="00487E3D">
      <w:pPr>
        <w:shd w:val="clear" w:color="auto" w:fill="FFFFFF"/>
        <w:tabs>
          <w:tab w:val="left" w:pos="0"/>
          <w:tab w:val="left" w:pos="851"/>
        </w:tabs>
        <w:spacing w:after="120"/>
        <w:ind w:right="-1" w:firstLine="567"/>
        <w:jc w:val="both"/>
        <w:rPr>
          <w:bCs/>
          <w:spacing w:val="-1"/>
          <w:sz w:val="24"/>
          <w:szCs w:val="24"/>
        </w:rPr>
      </w:pPr>
      <w:r w:rsidRPr="00487E3D">
        <w:rPr>
          <w:sz w:val="24"/>
          <w:szCs w:val="24"/>
          <w:shd w:val="clear" w:color="auto" w:fill="FFFFFF"/>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w:t>
      </w:r>
      <w:r w:rsidRPr="00487E3D">
        <w:rPr>
          <w:rStyle w:val="aff7"/>
          <w:i w:val="0"/>
          <w:iCs w:val="0"/>
          <w:sz w:val="24"/>
          <w:szCs w:val="24"/>
          <w:shd w:val="clear" w:color="auto" w:fill="FFFFFF"/>
        </w:rPr>
        <w:t>водных</w:t>
      </w:r>
      <w:r w:rsidRPr="00487E3D">
        <w:rPr>
          <w:sz w:val="24"/>
          <w:szCs w:val="24"/>
          <w:shd w:val="clear" w:color="auto" w:fill="FFFFFF"/>
        </w:rPr>
        <w:t> биологических ресурсов), устанавливается в размере 200 метров независимо от уклона прилегающих земель.</w:t>
      </w:r>
    </w:p>
    <w:p w14:paraId="2922351D" w14:textId="77777777" w:rsidR="006455A7" w:rsidRPr="00993801" w:rsidRDefault="00C96CB6" w:rsidP="006455A7">
      <w:pPr>
        <w:shd w:val="clear" w:color="auto" w:fill="FFFFFF"/>
        <w:tabs>
          <w:tab w:val="left" w:pos="0"/>
          <w:tab w:val="left" w:pos="851"/>
        </w:tabs>
        <w:ind w:right="-1" w:firstLine="567"/>
        <w:jc w:val="both"/>
        <w:rPr>
          <w:b/>
          <w:bCs/>
          <w:spacing w:val="-1"/>
          <w:sz w:val="24"/>
          <w:szCs w:val="24"/>
        </w:rPr>
      </w:pPr>
      <w:r w:rsidRPr="00487E3D">
        <w:rPr>
          <w:sz w:val="24"/>
          <w:szCs w:val="24"/>
          <w:shd w:val="clear" w:color="auto" w:fill="FFFFFF"/>
        </w:rPr>
        <w:t>В границах прибрежных защитных полос наряду с установленными </w:t>
      </w:r>
      <w:r w:rsidR="006455A7" w:rsidRPr="00487E3D">
        <w:rPr>
          <w:bCs/>
          <w:spacing w:val="-1"/>
          <w:sz w:val="24"/>
          <w:szCs w:val="24"/>
        </w:rPr>
        <w:t xml:space="preserve">дополнительно к ограничениям </w:t>
      </w:r>
      <w:proofErr w:type="gramStart"/>
      <w:r w:rsidR="006455A7" w:rsidRPr="00487E3D">
        <w:rPr>
          <w:bCs/>
          <w:spacing w:val="-1"/>
          <w:sz w:val="24"/>
          <w:szCs w:val="24"/>
        </w:rPr>
        <w:t>для  водоохранных</w:t>
      </w:r>
      <w:proofErr w:type="gramEnd"/>
      <w:r w:rsidR="006455A7" w:rsidRPr="00487E3D">
        <w:rPr>
          <w:bCs/>
          <w:spacing w:val="-1"/>
          <w:sz w:val="24"/>
          <w:szCs w:val="24"/>
        </w:rPr>
        <w:t xml:space="preserve"> зон </w:t>
      </w:r>
      <w:r w:rsidR="006455A7" w:rsidRPr="00993801">
        <w:rPr>
          <w:b/>
          <w:bCs/>
          <w:spacing w:val="-1"/>
          <w:sz w:val="24"/>
          <w:szCs w:val="24"/>
        </w:rPr>
        <w:t>запрещается:</w:t>
      </w:r>
    </w:p>
    <w:p w14:paraId="205C63DE" w14:textId="77777777" w:rsidR="006455A7" w:rsidRPr="00487E3D" w:rsidRDefault="006455A7" w:rsidP="006455A7">
      <w:pPr>
        <w:shd w:val="clear" w:color="auto" w:fill="FFFFFF"/>
        <w:tabs>
          <w:tab w:val="left" w:pos="0"/>
          <w:tab w:val="left" w:pos="851"/>
        </w:tabs>
        <w:ind w:right="-1" w:firstLine="567"/>
        <w:jc w:val="both"/>
        <w:rPr>
          <w:bCs/>
          <w:spacing w:val="-1"/>
          <w:sz w:val="24"/>
          <w:szCs w:val="24"/>
        </w:rPr>
      </w:pPr>
      <w:r w:rsidRPr="00487E3D">
        <w:rPr>
          <w:bCs/>
          <w:spacing w:val="-1"/>
          <w:sz w:val="24"/>
          <w:szCs w:val="24"/>
        </w:rPr>
        <w:t>- распашка земель;</w:t>
      </w:r>
    </w:p>
    <w:p w14:paraId="136FF652" w14:textId="77777777" w:rsidR="006455A7" w:rsidRPr="00487E3D" w:rsidRDefault="006455A7" w:rsidP="006455A7">
      <w:pPr>
        <w:shd w:val="clear" w:color="auto" w:fill="FFFFFF"/>
        <w:tabs>
          <w:tab w:val="left" w:pos="0"/>
          <w:tab w:val="left" w:pos="851"/>
        </w:tabs>
        <w:ind w:right="-1" w:firstLine="567"/>
        <w:jc w:val="both"/>
        <w:rPr>
          <w:bCs/>
          <w:spacing w:val="-1"/>
          <w:sz w:val="24"/>
          <w:szCs w:val="24"/>
        </w:rPr>
      </w:pPr>
      <w:r w:rsidRPr="00487E3D">
        <w:rPr>
          <w:bCs/>
          <w:spacing w:val="-1"/>
          <w:sz w:val="24"/>
          <w:szCs w:val="24"/>
        </w:rPr>
        <w:t>- размещение отвалов размываемых грунтов;</w:t>
      </w:r>
    </w:p>
    <w:p w14:paraId="494963E2" w14:textId="77777777" w:rsidR="006455A7" w:rsidRPr="00487E3D" w:rsidRDefault="006455A7" w:rsidP="006455A7">
      <w:pPr>
        <w:shd w:val="clear" w:color="auto" w:fill="FFFFFF"/>
        <w:tabs>
          <w:tab w:val="left" w:pos="0"/>
          <w:tab w:val="left" w:pos="851"/>
        </w:tabs>
        <w:ind w:right="-1" w:firstLine="567"/>
        <w:jc w:val="both"/>
        <w:rPr>
          <w:bCs/>
          <w:spacing w:val="-1"/>
          <w:sz w:val="24"/>
          <w:szCs w:val="24"/>
        </w:rPr>
      </w:pPr>
      <w:r w:rsidRPr="00487E3D">
        <w:rPr>
          <w:bCs/>
          <w:spacing w:val="-1"/>
          <w:sz w:val="24"/>
          <w:szCs w:val="24"/>
        </w:rPr>
        <w:t>- выпас сельскохозяйственных животных и организация для них летних лагерей, ванн.</w:t>
      </w:r>
    </w:p>
    <w:p w14:paraId="1F89A281" w14:textId="77777777" w:rsidR="006455A7" w:rsidRPr="00C22A80" w:rsidRDefault="006455A7" w:rsidP="00487E3D">
      <w:pPr>
        <w:shd w:val="clear" w:color="auto" w:fill="FFFFFF"/>
        <w:tabs>
          <w:tab w:val="left" w:pos="0"/>
          <w:tab w:val="left" w:pos="851"/>
        </w:tabs>
        <w:spacing w:before="120"/>
        <w:ind w:right="-1" w:firstLine="567"/>
        <w:jc w:val="both"/>
        <w:rPr>
          <w:bCs/>
          <w:spacing w:val="-1"/>
          <w:sz w:val="24"/>
          <w:szCs w:val="24"/>
        </w:rPr>
      </w:pPr>
      <w:r w:rsidRPr="00C22A80">
        <w:rPr>
          <w:bCs/>
          <w:spacing w:val="-1"/>
          <w:sz w:val="24"/>
          <w:szCs w:val="24"/>
        </w:rPr>
        <w:t>В пределах береговых полос дополнительно к ограничениям для водоохранных зон и прибрежно-защитных полос запрещается:</w:t>
      </w:r>
    </w:p>
    <w:p w14:paraId="7E2BFAB0" w14:textId="77777777" w:rsidR="006455A7" w:rsidRPr="00C22A80"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t>-  размещение зданий и сооружений;</w:t>
      </w:r>
    </w:p>
    <w:p w14:paraId="783D2B3E" w14:textId="77777777" w:rsidR="006455A7" w:rsidRDefault="006455A7" w:rsidP="006455A7">
      <w:pPr>
        <w:shd w:val="clear" w:color="auto" w:fill="FFFFFF"/>
        <w:tabs>
          <w:tab w:val="left" w:pos="0"/>
          <w:tab w:val="left" w:pos="851"/>
        </w:tabs>
        <w:ind w:right="-1" w:firstLine="567"/>
        <w:jc w:val="both"/>
        <w:rPr>
          <w:bCs/>
          <w:spacing w:val="-1"/>
          <w:sz w:val="24"/>
          <w:szCs w:val="24"/>
        </w:rPr>
      </w:pPr>
      <w:r w:rsidRPr="00C22A80">
        <w:rPr>
          <w:bCs/>
          <w:spacing w:val="-1"/>
          <w:sz w:val="24"/>
          <w:szCs w:val="24"/>
        </w:rPr>
        <w:t>- ограждение территорий береговых полос, препятствующих свободному доступу граждан.</w:t>
      </w:r>
    </w:p>
    <w:p w14:paraId="5DB0ECB9" w14:textId="77777777" w:rsidR="002D79C6" w:rsidRPr="00C22A80" w:rsidRDefault="002D79C6" w:rsidP="006455A7">
      <w:pPr>
        <w:shd w:val="clear" w:color="auto" w:fill="FFFFFF"/>
        <w:tabs>
          <w:tab w:val="left" w:pos="0"/>
          <w:tab w:val="left" w:pos="851"/>
        </w:tabs>
        <w:ind w:right="-1" w:firstLine="567"/>
        <w:jc w:val="both"/>
        <w:rPr>
          <w:bCs/>
          <w:spacing w:val="-1"/>
          <w:sz w:val="24"/>
          <w:szCs w:val="24"/>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5"/>
        <w:gridCol w:w="2410"/>
      </w:tblGrid>
      <w:tr w:rsidR="002D79C6" w:rsidRPr="00F123E0" w14:paraId="5C7AEC83" w14:textId="77777777" w:rsidTr="00AD01B8">
        <w:tc>
          <w:tcPr>
            <w:tcW w:w="567" w:type="dxa"/>
            <w:shd w:val="pct10" w:color="auto" w:fill="auto"/>
            <w:vAlign w:val="center"/>
          </w:tcPr>
          <w:p w14:paraId="67765124" w14:textId="77777777" w:rsidR="002D79C6" w:rsidRPr="00F123E0" w:rsidRDefault="002D79C6" w:rsidP="00AD01B8">
            <w:pPr>
              <w:jc w:val="center"/>
              <w:rPr>
                <w:rStyle w:val="af3"/>
                <w:sz w:val="22"/>
                <w:szCs w:val="24"/>
              </w:rPr>
            </w:pPr>
            <w:r w:rsidRPr="00F123E0">
              <w:rPr>
                <w:rStyle w:val="af3"/>
                <w:sz w:val="22"/>
                <w:szCs w:val="24"/>
              </w:rPr>
              <w:t>№ п/п</w:t>
            </w:r>
          </w:p>
        </w:tc>
        <w:tc>
          <w:tcPr>
            <w:tcW w:w="6945" w:type="dxa"/>
            <w:shd w:val="pct10" w:color="auto" w:fill="auto"/>
            <w:vAlign w:val="center"/>
          </w:tcPr>
          <w:p w14:paraId="4113CD69" w14:textId="77777777" w:rsidR="002D79C6" w:rsidRPr="00F123E0" w:rsidRDefault="002D79C6" w:rsidP="00AD01B8">
            <w:pPr>
              <w:spacing w:before="120" w:after="120"/>
              <w:jc w:val="center"/>
              <w:rPr>
                <w:rStyle w:val="af3"/>
                <w:sz w:val="22"/>
                <w:szCs w:val="24"/>
              </w:rPr>
            </w:pPr>
            <w:r w:rsidRPr="00F123E0">
              <w:rPr>
                <w:b/>
                <w:bCs/>
                <w:sz w:val="22"/>
                <w:szCs w:val="24"/>
              </w:rPr>
              <w:t xml:space="preserve">Наименование </w:t>
            </w:r>
          </w:p>
        </w:tc>
        <w:tc>
          <w:tcPr>
            <w:tcW w:w="2410" w:type="dxa"/>
            <w:shd w:val="pct10" w:color="auto" w:fill="auto"/>
            <w:vAlign w:val="center"/>
          </w:tcPr>
          <w:p w14:paraId="2FBC0E3C" w14:textId="77777777" w:rsidR="002D79C6" w:rsidRPr="00F123E0" w:rsidRDefault="002D79C6" w:rsidP="00AD01B8">
            <w:pPr>
              <w:jc w:val="center"/>
              <w:rPr>
                <w:rStyle w:val="af3"/>
                <w:sz w:val="22"/>
                <w:szCs w:val="24"/>
              </w:rPr>
            </w:pPr>
            <w:r>
              <w:rPr>
                <w:rStyle w:val="af3"/>
                <w:sz w:val="22"/>
                <w:szCs w:val="24"/>
              </w:rPr>
              <w:t>Реестровый номер</w:t>
            </w:r>
          </w:p>
        </w:tc>
      </w:tr>
      <w:tr w:rsidR="00173941" w:rsidRPr="00F123E0" w14:paraId="3EFECAFF" w14:textId="77777777" w:rsidTr="00AD01B8">
        <w:trPr>
          <w:trHeight w:val="240"/>
        </w:trPr>
        <w:tc>
          <w:tcPr>
            <w:tcW w:w="567" w:type="dxa"/>
            <w:vMerge w:val="restart"/>
            <w:shd w:val="clear" w:color="auto" w:fill="auto"/>
            <w:vAlign w:val="center"/>
          </w:tcPr>
          <w:p w14:paraId="72D039D3" w14:textId="77777777" w:rsidR="00173941" w:rsidRPr="00F123E0" w:rsidRDefault="00173941" w:rsidP="00AD01B8">
            <w:pPr>
              <w:pStyle w:val="afd"/>
              <w:jc w:val="center"/>
              <w:rPr>
                <w:rStyle w:val="af3"/>
                <w:b w:val="0"/>
                <w:color w:val="auto"/>
                <w:sz w:val="22"/>
                <w:szCs w:val="24"/>
              </w:rPr>
            </w:pPr>
            <w:r w:rsidRPr="00F123E0">
              <w:rPr>
                <w:rStyle w:val="af3"/>
                <w:b w:val="0"/>
                <w:color w:val="auto"/>
                <w:sz w:val="22"/>
                <w:szCs w:val="24"/>
              </w:rPr>
              <w:t>1</w:t>
            </w:r>
            <w:r>
              <w:rPr>
                <w:rStyle w:val="af3"/>
                <w:b w:val="0"/>
                <w:color w:val="auto"/>
                <w:sz w:val="22"/>
                <w:szCs w:val="24"/>
              </w:rPr>
              <w:t>.</w:t>
            </w:r>
          </w:p>
          <w:p w14:paraId="3947447F" w14:textId="77777777" w:rsidR="00173941" w:rsidRPr="00F123E0" w:rsidRDefault="00173941" w:rsidP="00AD01B8">
            <w:pPr>
              <w:pStyle w:val="afd"/>
              <w:jc w:val="center"/>
              <w:rPr>
                <w:rStyle w:val="af3"/>
                <w:b w:val="0"/>
                <w:color w:val="auto"/>
                <w:sz w:val="22"/>
                <w:szCs w:val="24"/>
              </w:rPr>
            </w:pPr>
          </w:p>
        </w:tc>
        <w:tc>
          <w:tcPr>
            <w:tcW w:w="6945" w:type="dxa"/>
            <w:vMerge w:val="restart"/>
            <w:shd w:val="clear" w:color="auto" w:fill="auto"/>
            <w:vAlign w:val="center"/>
          </w:tcPr>
          <w:p w14:paraId="7E1B84E3" w14:textId="77777777" w:rsidR="00173941" w:rsidRPr="00F123E0" w:rsidRDefault="00173941" w:rsidP="00AD01B8">
            <w:pPr>
              <w:pStyle w:val="afd"/>
              <w:jc w:val="left"/>
              <w:rPr>
                <w:color w:val="auto"/>
                <w:sz w:val="22"/>
                <w:szCs w:val="24"/>
              </w:rPr>
            </w:pPr>
            <w:r w:rsidRPr="00F123E0">
              <w:rPr>
                <w:color w:val="auto"/>
                <w:sz w:val="22"/>
                <w:szCs w:val="24"/>
              </w:rPr>
              <w:t xml:space="preserve">Охранная зона </w:t>
            </w:r>
            <w:r>
              <w:rPr>
                <w:color w:val="auto"/>
                <w:sz w:val="22"/>
                <w:szCs w:val="24"/>
              </w:rPr>
              <w:t>водного объекта</w:t>
            </w:r>
            <w:r w:rsidRPr="00F123E0">
              <w:rPr>
                <w:color w:val="auto"/>
                <w:sz w:val="22"/>
                <w:szCs w:val="24"/>
              </w:rPr>
              <w:t xml:space="preserve"> </w:t>
            </w:r>
            <w:r>
              <w:rPr>
                <w:color w:val="auto"/>
                <w:sz w:val="22"/>
                <w:szCs w:val="24"/>
              </w:rPr>
              <w:t xml:space="preserve">оз. </w:t>
            </w:r>
            <w:proofErr w:type="spellStart"/>
            <w:r>
              <w:rPr>
                <w:color w:val="auto"/>
                <w:sz w:val="22"/>
                <w:szCs w:val="24"/>
              </w:rPr>
              <w:t>Кончозеро</w:t>
            </w:r>
            <w:proofErr w:type="spellEnd"/>
            <w:r>
              <w:rPr>
                <w:color w:val="auto"/>
                <w:sz w:val="22"/>
                <w:szCs w:val="24"/>
              </w:rPr>
              <w:t xml:space="preserve">, по всей протяженности, включая </w:t>
            </w:r>
            <w:proofErr w:type="spellStart"/>
            <w:r>
              <w:rPr>
                <w:color w:val="auto"/>
                <w:sz w:val="22"/>
                <w:szCs w:val="24"/>
              </w:rPr>
              <w:t>н.п</w:t>
            </w:r>
            <w:proofErr w:type="spellEnd"/>
            <w:r>
              <w:rPr>
                <w:color w:val="auto"/>
                <w:sz w:val="22"/>
                <w:szCs w:val="24"/>
              </w:rPr>
              <w:t xml:space="preserve">.: с. </w:t>
            </w:r>
            <w:proofErr w:type="spellStart"/>
            <w:r>
              <w:rPr>
                <w:color w:val="auto"/>
                <w:sz w:val="22"/>
                <w:szCs w:val="24"/>
              </w:rPr>
              <w:t>Кончезеро</w:t>
            </w:r>
            <w:proofErr w:type="spellEnd"/>
            <w:r>
              <w:rPr>
                <w:color w:val="auto"/>
                <w:sz w:val="22"/>
                <w:szCs w:val="24"/>
              </w:rPr>
              <w:t xml:space="preserve">, д. Западное </w:t>
            </w:r>
            <w:proofErr w:type="spellStart"/>
            <w:r>
              <w:rPr>
                <w:color w:val="auto"/>
                <w:sz w:val="22"/>
                <w:szCs w:val="24"/>
              </w:rPr>
              <w:t>Кончезеро</w:t>
            </w:r>
            <w:proofErr w:type="spellEnd"/>
            <w:r>
              <w:rPr>
                <w:color w:val="auto"/>
                <w:sz w:val="22"/>
                <w:szCs w:val="24"/>
              </w:rPr>
              <w:t xml:space="preserve">, д. Восточное </w:t>
            </w:r>
            <w:proofErr w:type="spellStart"/>
            <w:r>
              <w:rPr>
                <w:color w:val="auto"/>
                <w:sz w:val="22"/>
                <w:szCs w:val="24"/>
              </w:rPr>
              <w:t>Кончезеро</w:t>
            </w:r>
            <w:proofErr w:type="spellEnd"/>
            <w:r>
              <w:rPr>
                <w:color w:val="auto"/>
                <w:sz w:val="22"/>
                <w:szCs w:val="24"/>
              </w:rPr>
              <w:t xml:space="preserve">, д. Чупа, д. </w:t>
            </w:r>
            <w:proofErr w:type="spellStart"/>
            <w:r>
              <w:rPr>
                <w:color w:val="auto"/>
                <w:sz w:val="22"/>
                <w:szCs w:val="24"/>
              </w:rPr>
              <w:t>Паднаволок</w:t>
            </w:r>
            <w:proofErr w:type="spellEnd"/>
            <w:r>
              <w:rPr>
                <w:color w:val="auto"/>
                <w:sz w:val="22"/>
                <w:szCs w:val="24"/>
              </w:rPr>
              <w:t>, СНТ, базы отдыха</w:t>
            </w:r>
          </w:p>
        </w:tc>
        <w:tc>
          <w:tcPr>
            <w:tcW w:w="2410" w:type="dxa"/>
            <w:shd w:val="clear" w:color="auto" w:fill="auto"/>
            <w:vAlign w:val="center"/>
          </w:tcPr>
          <w:p w14:paraId="00C606FC" w14:textId="77777777" w:rsidR="00173941" w:rsidRDefault="00173941" w:rsidP="002A46D6">
            <w:pPr>
              <w:jc w:val="center"/>
              <w:rPr>
                <w:bCs/>
                <w:sz w:val="22"/>
                <w:szCs w:val="24"/>
              </w:rPr>
            </w:pPr>
            <w:r w:rsidRPr="00173941">
              <w:rPr>
                <w:bCs/>
                <w:sz w:val="22"/>
                <w:szCs w:val="24"/>
              </w:rPr>
              <w:t>Прибрежная защитная полоса</w:t>
            </w:r>
          </w:p>
          <w:p w14:paraId="4806913E" w14:textId="77777777" w:rsidR="00173941" w:rsidRPr="00F123E0" w:rsidRDefault="00173941" w:rsidP="002A46D6">
            <w:pPr>
              <w:jc w:val="center"/>
              <w:rPr>
                <w:bCs/>
                <w:sz w:val="22"/>
                <w:szCs w:val="24"/>
              </w:rPr>
            </w:pPr>
            <w:r w:rsidRPr="002A46D6">
              <w:rPr>
                <w:bCs/>
                <w:sz w:val="22"/>
                <w:szCs w:val="24"/>
              </w:rPr>
              <w:t>10:00-6.110</w:t>
            </w:r>
          </w:p>
        </w:tc>
      </w:tr>
      <w:tr w:rsidR="00173941" w:rsidRPr="00F123E0" w14:paraId="27669483" w14:textId="77777777" w:rsidTr="00AD01B8">
        <w:trPr>
          <w:trHeight w:val="240"/>
        </w:trPr>
        <w:tc>
          <w:tcPr>
            <w:tcW w:w="567" w:type="dxa"/>
            <w:vMerge/>
            <w:shd w:val="clear" w:color="auto" w:fill="auto"/>
            <w:vAlign w:val="center"/>
          </w:tcPr>
          <w:p w14:paraId="4FBE64EA" w14:textId="77777777" w:rsidR="00173941" w:rsidRPr="00F123E0" w:rsidRDefault="00173941" w:rsidP="00AD01B8">
            <w:pPr>
              <w:pStyle w:val="afd"/>
              <w:jc w:val="center"/>
              <w:rPr>
                <w:rStyle w:val="af3"/>
                <w:b w:val="0"/>
                <w:color w:val="auto"/>
                <w:sz w:val="22"/>
                <w:szCs w:val="24"/>
              </w:rPr>
            </w:pPr>
          </w:p>
        </w:tc>
        <w:tc>
          <w:tcPr>
            <w:tcW w:w="6945" w:type="dxa"/>
            <w:vMerge/>
            <w:shd w:val="clear" w:color="auto" w:fill="auto"/>
            <w:vAlign w:val="center"/>
          </w:tcPr>
          <w:p w14:paraId="56323B66" w14:textId="77777777" w:rsidR="00173941" w:rsidRPr="00F123E0" w:rsidRDefault="00173941" w:rsidP="00AD01B8">
            <w:pPr>
              <w:pStyle w:val="afd"/>
              <w:jc w:val="left"/>
              <w:rPr>
                <w:color w:val="auto"/>
                <w:sz w:val="22"/>
                <w:szCs w:val="24"/>
              </w:rPr>
            </w:pPr>
          </w:p>
        </w:tc>
        <w:tc>
          <w:tcPr>
            <w:tcW w:w="2410" w:type="dxa"/>
            <w:shd w:val="clear" w:color="auto" w:fill="auto"/>
            <w:vAlign w:val="center"/>
          </w:tcPr>
          <w:p w14:paraId="601DA274" w14:textId="77777777" w:rsidR="00173941" w:rsidRDefault="00173941" w:rsidP="00AD01B8">
            <w:pPr>
              <w:jc w:val="center"/>
              <w:rPr>
                <w:bCs/>
                <w:sz w:val="22"/>
                <w:szCs w:val="24"/>
              </w:rPr>
            </w:pPr>
            <w:r w:rsidRPr="00173941">
              <w:rPr>
                <w:bCs/>
                <w:sz w:val="22"/>
                <w:szCs w:val="24"/>
              </w:rPr>
              <w:t>Водоохранная зона</w:t>
            </w:r>
          </w:p>
          <w:p w14:paraId="6BEE1348" w14:textId="77777777" w:rsidR="00173941" w:rsidRPr="00F123E0" w:rsidRDefault="00173941" w:rsidP="00AD01B8">
            <w:pPr>
              <w:jc w:val="center"/>
              <w:rPr>
                <w:bCs/>
                <w:sz w:val="22"/>
                <w:szCs w:val="24"/>
              </w:rPr>
            </w:pPr>
            <w:r w:rsidRPr="002A46D6">
              <w:rPr>
                <w:bCs/>
                <w:sz w:val="22"/>
                <w:szCs w:val="24"/>
              </w:rPr>
              <w:t>10:00-6.128</w:t>
            </w:r>
          </w:p>
        </w:tc>
      </w:tr>
      <w:tr w:rsidR="00173941" w:rsidRPr="00F123E0" w14:paraId="43AE8EDE" w14:textId="77777777" w:rsidTr="00AD01B8">
        <w:trPr>
          <w:trHeight w:val="240"/>
        </w:trPr>
        <w:tc>
          <w:tcPr>
            <w:tcW w:w="567" w:type="dxa"/>
            <w:vMerge w:val="restart"/>
            <w:shd w:val="clear" w:color="auto" w:fill="auto"/>
            <w:vAlign w:val="center"/>
          </w:tcPr>
          <w:p w14:paraId="255C3A09" w14:textId="77777777" w:rsidR="00173941" w:rsidRPr="00F123E0" w:rsidRDefault="00173941" w:rsidP="00AD01B8">
            <w:pPr>
              <w:pStyle w:val="afd"/>
              <w:jc w:val="center"/>
              <w:rPr>
                <w:rStyle w:val="af3"/>
                <w:b w:val="0"/>
                <w:color w:val="auto"/>
                <w:sz w:val="22"/>
                <w:szCs w:val="24"/>
              </w:rPr>
            </w:pPr>
            <w:r>
              <w:rPr>
                <w:rStyle w:val="af3"/>
                <w:b w:val="0"/>
                <w:color w:val="auto"/>
                <w:sz w:val="22"/>
                <w:szCs w:val="24"/>
              </w:rPr>
              <w:t>2.</w:t>
            </w:r>
          </w:p>
          <w:p w14:paraId="5E2B39F1" w14:textId="77777777" w:rsidR="00173941" w:rsidRPr="00F123E0" w:rsidRDefault="00173941" w:rsidP="00AD01B8">
            <w:pPr>
              <w:pStyle w:val="afd"/>
              <w:jc w:val="center"/>
              <w:rPr>
                <w:rStyle w:val="af3"/>
                <w:b w:val="0"/>
                <w:color w:val="auto"/>
                <w:sz w:val="22"/>
                <w:szCs w:val="24"/>
              </w:rPr>
            </w:pPr>
          </w:p>
          <w:p w14:paraId="3B5AC81D" w14:textId="77777777" w:rsidR="00173941" w:rsidRPr="00F123E0" w:rsidRDefault="00173941" w:rsidP="00AD01B8">
            <w:pPr>
              <w:pStyle w:val="afd"/>
              <w:jc w:val="center"/>
              <w:rPr>
                <w:rStyle w:val="af3"/>
                <w:b w:val="0"/>
                <w:color w:val="auto"/>
                <w:sz w:val="22"/>
                <w:szCs w:val="24"/>
              </w:rPr>
            </w:pPr>
          </w:p>
        </w:tc>
        <w:tc>
          <w:tcPr>
            <w:tcW w:w="6945" w:type="dxa"/>
            <w:vMerge w:val="restart"/>
            <w:shd w:val="clear" w:color="auto" w:fill="auto"/>
            <w:vAlign w:val="center"/>
          </w:tcPr>
          <w:p w14:paraId="24BBDA27" w14:textId="77777777" w:rsidR="00173941" w:rsidRPr="00F123E0" w:rsidRDefault="00173941" w:rsidP="00AD01B8">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водного объекта </w:t>
            </w:r>
            <w:proofErr w:type="spellStart"/>
            <w:r>
              <w:rPr>
                <w:color w:val="auto"/>
                <w:sz w:val="22"/>
                <w:szCs w:val="24"/>
              </w:rPr>
              <w:t>Сандальское</w:t>
            </w:r>
            <w:proofErr w:type="spellEnd"/>
            <w:r>
              <w:rPr>
                <w:color w:val="auto"/>
                <w:sz w:val="22"/>
                <w:szCs w:val="24"/>
              </w:rPr>
              <w:t xml:space="preserve"> водохранилище, по всей протяженности, включая населенные пункты: д. </w:t>
            </w:r>
            <w:proofErr w:type="spellStart"/>
            <w:r>
              <w:rPr>
                <w:color w:val="auto"/>
                <w:sz w:val="22"/>
                <w:szCs w:val="24"/>
              </w:rPr>
              <w:t>Антип</w:t>
            </w:r>
            <w:r w:rsidR="008D23BA">
              <w:rPr>
                <w:color w:val="auto"/>
                <w:sz w:val="22"/>
                <w:szCs w:val="24"/>
              </w:rPr>
              <w:t>инская</w:t>
            </w:r>
            <w:proofErr w:type="spellEnd"/>
            <w:r w:rsidR="008D23BA">
              <w:rPr>
                <w:color w:val="auto"/>
                <w:sz w:val="22"/>
                <w:szCs w:val="24"/>
              </w:rPr>
              <w:t>, СНТ, с/х земли (паи)</w:t>
            </w:r>
            <w:r>
              <w:rPr>
                <w:color w:val="auto"/>
                <w:sz w:val="22"/>
                <w:szCs w:val="24"/>
              </w:rPr>
              <w:t xml:space="preserve"> д. </w:t>
            </w:r>
            <w:proofErr w:type="spellStart"/>
            <w:r>
              <w:rPr>
                <w:color w:val="auto"/>
                <w:sz w:val="22"/>
                <w:szCs w:val="24"/>
              </w:rPr>
              <w:t>Сопоха</w:t>
            </w:r>
            <w:proofErr w:type="spellEnd"/>
            <w:r>
              <w:rPr>
                <w:color w:val="auto"/>
                <w:sz w:val="22"/>
                <w:szCs w:val="24"/>
              </w:rPr>
              <w:t xml:space="preserve">, д. </w:t>
            </w:r>
            <w:proofErr w:type="spellStart"/>
            <w:r>
              <w:rPr>
                <w:color w:val="auto"/>
                <w:sz w:val="22"/>
                <w:szCs w:val="24"/>
              </w:rPr>
              <w:t>Сюрьга</w:t>
            </w:r>
            <w:proofErr w:type="spellEnd"/>
            <w:r>
              <w:rPr>
                <w:color w:val="auto"/>
                <w:sz w:val="22"/>
                <w:szCs w:val="24"/>
              </w:rPr>
              <w:t>, г. Кондопога</w:t>
            </w:r>
          </w:p>
        </w:tc>
        <w:tc>
          <w:tcPr>
            <w:tcW w:w="2410" w:type="dxa"/>
            <w:shd w:val="clear" w:color="auto" w:fill="auto"/>
            <w:vAlign w:val="center"/>
          </w:tcPr>
          <w:p w14:paraId="55ACC6EF" w14:textId="77777777" w:rsidR="00173941" w:rsidRDefault="00173941" w:rsidP="00173941">
            <w:pPr>
              <w:jc w:val="center"/>
              <w:rPr>
                <w:bCs/>
                <w:sz w:val="22"/>
                <w:szCs w:val="24"/>
              </w:rPr>
            </w:pPr>
            <w:r w:rsidRPr="00173941">
              <w:rPr>
                <w:bCs/>
                <w:sz w:val="22"/>
                <w:szCs w:val="24"/>
              </w:rPr>
              <w:t>Прибрежная защитная полоса</w:t>
            </w:r>
          </w:p>
          <w:p w14:paraId="6058A493" w14:textId="77777777" w:rsidR="00173941" w:rsidRPr="00F123E0" w:rsidRDefault="00173941" w:rsidP="00AD01B8">
            <w:pPr>
              <w:jc w:val="center"/>
              <w:rPr>
                <w:bCs/>
                <w:sz w:val="22"/>
                <w:szCs w:val="24"/>
              </w:rPr>
            </w:pPr>
            <w:r w:rsidRPr="00173941">
              <w:rPr>
                <w:bCs/>
                <w:sz w:val="22"/>
                <w:szCs w:val="24"/>
              </w:rPr>
              <w:t>10:03-6.209</w:t>
            </w:r>
          </w:p>
        </w:tc>
      </w:tr>
      <w:tr w:rsidR="00173941" w:rsidRPr="00F123E0" w14:paraId="048DB084" w14:textId="77777777" w:rsidTr="00AD01B8">
        <w:trPr>
          <w:trHeight w:val="240"/>
        </w:trPr>
        <w:tc>
          <w:tcPr>
            <w:tcW w:w="567" w:type="dxa"/>
            <w:vMerge/>
            <w:shd w:val="clear" w:color="auto" w:fill="auto"/>
            <w:vAlign w:val="center"/>
          </w:tcPr>
          <w:p w14:paraId="1AABB0F8" w14:textId="77777777" w:rsidR="00173941" w:rsidRPr="00F123E0" w:rsidRDefault="00173941" w:rsidP="00AD01B8">
            <w:pPr>
              <w:pStyle w:val="afd"/>
              <w:jc w:val="center"/>
              <w:rPr>
                <w:rStyle w:val="af3"/>
                <w:b w:val="0"/>
                <w:color w:val="auto"/>
                <w:sz w:val="22"/>
                <w:szCs w:val="24"/>
              </w:rPr>
            </w:pPr>
          </w:p>
        </w:tc>
        <w:tc>
          <w:tcPr>
            <w:tcW w:w="6945" w:type="dxa"/>
            <w:vMerge/>
            <w:shd w:val="clear" w:color="auto" w:fill="auto"/>
            <w:vAlign w:val="center"/>
          </w:tcPr>
          <w:p w14:paraId="47B0D729" w14:textId="77777777" w:rsidR="00173941" w:rsidRPr="00F123E0" w:rsidRDefault="00173941" w:rsidP="00AD01B8">
            <w:pPr>
              <w:pStyle w:val="afd"/>
              <w:jc w:val="left"/>
              <w:rPr>
                <w:color w:val="auto"/>
                <w:sz w:val="22"/>
                <w:szCs w:val="24"/>
              </w:rPr>
            </w:pPr>
          </w:p>
        </w:tc>
        <w:tc>
          <w:tcPr>
            <w:tcW w:w="2410" w:type="dxa"/>
            <w:shd w:val="clear" w:color="auto" w:fill="auto"/>
            <w:vAlign w:val="center"/>
          </w:tcPr>
          <w:p w14:paraId="663B1B28" w14:textId="77777777" w:rsidR="00173941" w:rsidRPr="00F123E0" w:rsidRDefault="00173941" w:rsidP="00173941">
            <w:pPr>
              <w:jc w:val="center"/>
              <w:rPr>
                <w:bCs/>
                <w:sz w:val="22"/>
                <w:szCs w:val="24"/>
              </w:rPr>
            </w:pPr>
            <w:r w:rsidRPr="00173941">
              <w:rPr>
                <w:bCs/>
                <w:sz w:val="22"/>
                <w:szCs w:val="24"/>
              </w:rPr>
              <w:t>Водоохранная зона</w:t>
            </w:r>
            <w:r w:rsidRPr="00173941">
              <w:rPr>
                <w:bCs/>
                <w:sz w:val="22"/>
                <w:szCs w:val="24"/>
              </w:rPr>
              <w:br/>
              <w:t>10:03-6.210</w:t>
            </w:r>
          </w:p>
        </w:tc>
      </w:tr>
      <w:tr w:rsidR="00173941" w:rsidRPr="00F123E0" w14:paraId="7DB78E89" w14:textId="77777777" w:rsidTr="00AD01B8">
        <w:trPr>
          <w:trHeight w:val="262"/>
        </w:trPr>
        <w:tc>
          <w:tcPr>
            <w:tcW w:w="567" w:type="dxa"/>
            <w:vMerge/>
            <w:shd w:val="clear" w:color="auto" w:fill="auto"/>
            <w:vAlign w:val="center"/>
          </w:tcPr>
          <w:p w14:paraId="4AB96968" w14:textId="77777777" w:rsidR="00173941" w:rsidRPr="00F123E0" w:rsidRDefault="00173941" w:rsidP="00AD01B8">
            <w:pPr>
              <w:pStyle w:val="afd"/>
              <w:jc w:val="center"/>
              <w:rPr>
                <w:rStyle w:val="af3"/>
                <w:b w:val="0"/>
                <w:color w:val="auto"/>
                <w:sz w:val="22"/>
                <w:szCs w:val="24"/>
              </w:rPr>
            </w:pPr>
          </w:p>
        </w:tc>
        <w:tc>
          <w:tcPr>
            <w:tcW w:w="6945" w:type="dxa"/>
            <w:vMerge/>
            <w:shd w:val="clear" w:color="auto" w:fill="auto"/>
            <w:vAlign w:val="center"/>
          </w:tcPr>
          <w:p w14:paraId="460D9020" w14:textId="77777777" w:rsidR="00173941" w:rsidRPr="00F123E0" w:rsidRDefault="00173941" w:rsidP="00AD01B8">
            <w:pPr>
              <w:pStyle w:val="afd"/>
              <w:jc w:val="left"/>
              <w:rPr>
                <w:color w:val="auto"/>
                <w:sz w:val="22"/>
                <w:szCs w:val="24"/>
              </w:rPr>
            </w:pPr>
          </w:p>
        </w:tc>
        <w:tc>
          <w:tcPr>
            <w:tcW w:w="2410" w:type="dxa"/>
            <w:shd w:val="clear" w:color="auto" w:fill="auto"/>
            <w:vAlign w:val="center"/>
          </w:tcPr>
          <w:p w14:paraId="115EF132" w14:textId="77777777" w:rsidR="00173941" w:rsidRDefault="00173941" w:rsidP="00AD01B8">
            <w:pPr>
              <w:jc w:val="center"/>
              <w:rPr>
                <w:bCs/>
                <w:sz w:val="22"/>
                <w:szCs w:val="24"/>
              </w:rPr>
            </w:pPr>
            <w:r>
              <w:rPr>
                <w:bCs/>
                <w:sz w:val="22"/>
                <w:szCs w:val="24"/>
              </w:rPr>
              <w:t>Береговая линия</w:t>
            </w:r>
            <w:r w:rsidR="00DA2869">
              <w:rPr>
                <w:bCs/>
                <w:sz w:val="22"/>
                <w:szCs w:val="24"/>
              </w:rPr>
              <w:t xml:space="preserve"> (граница водного объекта)</w:t>
            </w:r>
          </w:p>
          <w:p w14:paraId="0257CF47" w14:textId="77777777" w:rsidR="00173941" w:rsidRPr="00F123E0" w:rsidRDefault="00173941" w:rsidP="00AD01B8">
            <w:pPr>
              <w:jc w:val="center"/>
              <w:rPr>
                <w:bCs/>
                <w:sz w:val="22"/>
                <w:szCs w:val="24"/>
              </w:rPr>
            </w:pPr>
            <w:proofErr w:type="gramStart"/>
            <w:r>
              <w:rPr>
                <w:bCs/>
                <w:sz w:val="22"/>
                <w:szCs w:val="24"/>
              </w:rPr>
              <w:t>10:03:-</w:t>
            </w:r>
            <w:proofErr w:type="gramEnd"/>
            <w:r>
              <w:rPr>
                <w:bCs/>
                <w:sz w:val="22"/>
                <w:szCs w:val="24"/>
              </w:rPr>
              <w:t>5.3</w:t>
            </w:r>
          </w:p>
        </w:tc>
      </w:tr>
    </w:tbl>
    <w:p w14:paraId="05E4235F" w14:textId="77777777" w:rsidR="001B1625" w:rsidRDefault="001B1625" w:rsidP="001B1625">
      <w:pPr>
        <w:jc w:val="center"/>
        <w:rPr>
          <w:b/>
          <w:sz w:val="24"/>
          <w:szCs w:val="24"/>
        </w:rPr>
      </w:pPr>
    </w:p>
    <w:p w14:paraId="1C2DB8D3" w14:textId="77777777" w:rsidR="001B1625" w:rsidRPr="001B1625" w:rsidRDefault="001B1625" w:rsidP="001B1625">
      <w:pPr>
        <w:jc w:val="center"/>
        <w:rPr>
          <w:b/>
          <w:sz w:val="24"/>
          <w:szCs w:val="24"/>
        </w:rPr>
      </w:pPr>
      <w:r>
        <w:rPr>
          <w:b/>
          <w:sz w:val="24"/>
          <w:szCs w:val="24"/>
        </w:rPr>
        <w:t>Перечень, утвержденных проектов</w:t>
      </w:r>
      <w:r w:rsidRPr="001B1625">
        <w:rPr>
          <w:b/>
          <w:sz w:val="24"/>
          <w:szCs w:val="24"/>
        </w:rPr>
        <w:t xml:space="preserve"> зон санитарной охраны водных объектов,</w:t>
      </w:r>
    </w:p>
    <w:p w14:paraId="21182ACE" w14:textId="77777777" w:rsidR="001B1625" w:rsidRPr="001B1625" w:rsidRDefault="001B1625" w:rsidP="0075660E">
      <w:pPr>
        <w:jc w:val="center"/>
        <w:rPr>
          <w:b/>
          <w:sz w:val="24"/>
          <w:szCs w:val="24"/>
        </w:rPr>
      </w:pPr>
      <w:r w:rsidRPr="001B1625">
        <w:rPr>
          <w:b/>
          <w:sz w:val="24"/>
          <w:szCs w:val="24"/>
        </w:rPr>
        <w:t xml:space="preserve"> используемых для питьевого, хозяйственно-бытового водоснабжения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693"/>
        <w:gridCol w:w="1799"/>
        <w:gridCol w:w="1520"/>
        <w:gridCol w:w="1666"/>
        <w:gridCol w:w="1666"/>
        <w:gridCol w:w="1312"/>
      </w:tblGrid>
      <w:tr w:rsidR="00E578CA" w:rsidRPr="00287824" w14:paraId="0348144D" w14:textId="77777777" w:rsidTr="00287824">
        <w:tc>
          <w:tcPr>
            <w:tcW w:w="482" w:type="dxa"/>
            <w:shd w:val="pct12" w:color="auto" w:fill="auto"/>
            <w:vAlign w:val="center"/>
          </w:tcPr>
          <w:p w14:paraId="372EE47F" w14:textId="77777777" w:rsidR="00E578CA" w:rsidRDefault="00E578CA" w:rsidP="00287824">
            <w:pPr>
              <w:jc w:val="center"/>
            </w:pPr>
            <w:r>
              <w:t>№</w:t>
            </w:r>
          </w:p>
          <w:p w14:paraId="1D00B6CD" w14:textId="77777777" w:rsidR="00E578CA" w:rsidRPr="001B1625" w:rsidRDefault="00E578CA" w:rsidP="00287824">
            <w:pPr>
              <w:jc w:val="center"/>
            </w:pPr>
            <w:r w:rsidRPr="001B1625">
              <w:t>п/п</w:t>
            </w:r>
          </w:p>
        </w:tc>
        <w:tc>
          <w:tcPr>
            <w:tcW w:w="1688" w:type="dxa"/>
            <w:shd w:val="pct12" w:color="auto" w:fill="auto"/>
            <w:vAlign w:val="center"/>
          </w:tcPr>
          <w:p w14:paraId="3F71A812" w14:textId="77777777" w:rsidR="00E578CA" w:rsidRPr="001B1625" w:rsidRDefault="00E578CA" w:rsidP="00287824">
            <w:pPr>
              <w:jc w:val="center"/>
            </w:pPr>
            <w:r>
              <w:t>Наименование утвержденного проекта</w:t>
            </w:r>
          </w:p>
        </w:tc>
        <w:tc>
          <w:tcPr>
            <w:tcW w:w="1794" w:type="dxa"/>
            <w:shd w:val="pct12" w:color="auto" w:fill="auto"/>
            <w:vAlign w:val="center"/>
          </w:tcPr>
          <w:p w14:paraId="06498CF7" w14:textId="77777777" w:rsidR="00E578CA" w:rsidRPr="001B1625" w:rsidRDefault="00E578CA" w:rsidP="00287824">
            <w:pPr>
              <w:jc w:val="center"/>
            </w:pPr>
            <w:r w:rsidRPr="001B1625">
              <w:t>Наименование водопользователя</w:t>
            </w:r>
          </w:p>
        </w:tc>
        <w:tc>
          <w:tcPr>
            <w:tcW w:w="1515" w:type="dxa"/>
            <w:shd w:val="pct12" w:color="auto" w:fill="auto"/>
            <w:vAlign w:val="center"/>
          </w:tcPr>
          <w:p w14:paraId="4EB18BB6" w14:textId="77777777" w:rsidR="00E578CA" w:rsidRDefault="00E578CA" w:rsidP="00287824">
            <w:pPr>
              <w:jc w:val="center"/>
            </w:pPr>
            <w:r w:rsidRPr="001B1625">
              <w:t xml:space="preserve">Наименование источника </w:t>
            </w:r>
          </w:p>
          <w:p w14:paraId="0C49B6DD" w14:textId="77777777" w:rsidR="00E578CA" w:rsidRPr="001B1625" w:rsidRDefault="00E578CA" w:rsidP="00287824">
            <w:pPr>
              <w:jc w:val="center"/>
            </w:pPr>
            <w:r w:rsidRPr="001B1625">
              <w:t>водоснабжения</w:t>
            </w:r>
          </w:p>
          <w:p w14:paraId="02F8E56D" w14:textId="77777777" w:rsidR="00E578CA" w:rsidRPr="001B1625" w:rsidRDefault="00E578CA" w:rsidP="00287824">
            <w:pPr>
              <w:jc w:val="center"/>
            </w:pPr>
          </w:p>
        </w:tc>
        <w:tc>
          <w:tcPr>
            <w:tcW w:w="1661" w:type="dxa"/>
            <w:shd w:val="pct12" w:color="auto" w:fill="auto"/>
            <w:vAlign w:val="center"/>
          </w:tcPr>
          <w:p w14:paraId="21862F5C" w14:textId="77777777" w:rsidR="00E578CA" w:rsidRDefault="00E578CA" w:rsidP="00287824">
            <w:pPr>
              <w:jc w:val="center"/>
            </w:pPr>
            <w:r w:rsidRPr="001B1625">
              <w:t xml:space="preserve">Место </w:t>
            </w:r>
          </w:p>
          <w:p w14:paraId="33D3AF12" w14:textId="77777777" w:rsidR="00E578CA" w:rsidRPr="001B1625" w:rsidRDefault="00E578CA" w:rsidP="00287824">
            <w:pPr>
              <w:jc w:val="center"/>
            </w:pPr>
            <w:r w:rsidRPr="001B1625">
              <w:t>осуществления водопользования</w:t>
            </w:r>
          </w:p>
        </w:tc>
        <w:tc>
          <w:tcPr>
            <w:tcW w:w="1661" w:type="dxa"/>
            <w:shd w:val="pct12" w:color="auto" w:fill="auto"/>
            <w:vAlign w:val="center"/>
          </w:tcPr>
          <w:p w14:paraId="5AF01D6E" w14:textId="77777777" w:rsidR="00E578CA" w:rsidRDefault="00E578CA" w:rsidP="00287824">
            <w:pPr>
              <w:jc w:val="center"/>
            </w:pPr>
            <w:r w:rsidRPr="001B1625">
              <w:t xml:space="preserve">Географические координаты </w:t>
            </w:r>
          </w:p>
          <w:p w14:paraId="48A5E146" w14:textId="77777777" w:rsidR="00E578CA" w:rsidRDefault="00E578CA" w:rsidP="00287824">
            <w:pPr>
              <w:jc w:val="center"/>
            </w:pPr>
            <w:r w:rsidRPr="001B1625">
              <w:t xml:space="preserve">места </w:t>
            </w:r>
          </w:p>
          <w:p w14:paraId="1EC00BE1" w14:textId="77777777" w:rsidR="00E578CA" w:rsidRPr="001B1625" w:rsidRDefault="00E578CA" w:rsidP="00287824">
            <w:pPr>
              <w:jc w:val="center"/>
            </w:pPr>
            <w:r w:rsidRPr="001B1625">
              <w:t>водопользования</w:t>
            </w:r>
          </w:p>
        </w:tc>
        <w:tc>
          <w:tcPr>
            <w:tcW w:w="1338" w:type="dxa"/>
            <w:shd w:val="pct12" w:color="auto" w:fill="auto"/>
            <w:vAlign w:val="center"/>
          </w:tcPr>
          <w:p w14:paraId="48947B39" w14:textId="77777777" w:rsidR="00E578CA" w:rsidRPr="001B1625" w:rsidRDefault="00E578CA" w:rsidP="00287824">
            <w:pPr>
              <w:jc w:val="center"/>
            </w:pPr>
            <w:r w:rsidRPr="001B1625">
              <w:t>Дата утверждения проекта зон санитарной охраны водного объекта/ дата внесения сведений в ЕГРН и номер реестровой записи</w:t>
            </w:r>
          </w:p>
        </w:tc>
      </w:tr>
      <w:tr w:rsidR="00E578CA" w:rsidRPr="00287824" w14:paraId="572458DF" w14:textId="77777777" w:rsidTr="00287824">
        <w:tc>
          <w:tcPr>
            <w:tcW w:w="482" w:type="dxa"/>
            <w:shd w:val="clear" w:color="auto" w:fill="auto"/>
            <w:vAlign w:val="center"/>
          </w:tcPr>
          <w:p w14:paraId="7F3F723C" w14:textId="77777777" w:rsidR="00E578CA" w:rsidRPr="00287824" w:rsidRDefault="00E578CA" w:rsidP="00287824">
            <w:pPr>
              <w:jc w:val="center"/>
              <w:rPr>
                <w:sz w:val="24"/>
                <w:szCs w:val="24"/>
              </w:rPr>
            </w:pPr>
            <w:r w:rsidRPr="00287824">
              <w:rPr>
                <w:sz w:val="22"/>
                <w:szCs w:val="24"/>
              </w:rPr>
              <w:t>1.</w:t>
            </w:r>
          </w:p>
        </w:tc>
        <w:tc>
          <w:tcPr>
            <w:tcW w:w="1688" w:type="dxa"/>
            <w:shd w:val="clear" w:color="auto" w:fill="auto"/>
          </w:tcPr>
          <w:p w14:paraId="400E64B4" w14:textId="77777777" w:rsidR="00E578CA" w:rsidRPr="00287824" w:rsidRDefault="00A740FC" w:rsidP="00287824">
            <w:pPr>
              <w:jc w:val="both"/>
              <w:rPr>
                <w:sz w:val="22"/>
                <w:szCs w:val="24"/>
              </w:rPr>
            </w:pPr>
            <w:r w:rsidRPr="00287824">
              <w:rPr>
                <w:sz w:val="22"/>
                <w:szCs w:val="24"/>
              </w:rPr>
              <w:t xml:space="preserve">Проект зоны санитарной охраны источника водоснабжения </w:t>
            </w:r>
            <w:proofErr w:type="spellStart"/>
            <w:r w:rsidRPr="00287824">
              <w:rPr>
                <w:sz w:val="22"/>
                <w:szCs w:val="24"/>
              </w:rPr>
              <w:lastRenderedPageBreak/>
              <w:t>оз.Петрозеро</w:t>
            </w:r>
            <w:proofErr w:type="spellEnd"/>
            <w:r w:rsidRPr="00287824">
              <w:rPr>
                <w:sz w:val="22"/>
                <w:szCs w:val="24"/>
              </w:rPr>
              <w:t xml:space="preserve"> в </w:t>
            </w:r>
            <w:proofErr w:type="spellStart"/>
            <w:r w:rsidRPr="00287824">
              <w:rPr>
                <w:sz w:val="22"/>
                <w:szCs w:val="24"/>
              </w:rPr>
              <w:t>с.Кончезеро</w:t>
            </w:r>
            <w:proofErr w:type="spellEnd"/>
            <w:r w:rsidRPr="00287824">
              <w:rPr>
                <w:sz w:val="22"/>
                <w:szCs w:val="24"/>
              </w:rPr>
              <w:t xml:space="preserve"> Кондопожского ММП ЖКХ</w:t>
            </w:r>
          </w:p>
        </w:tc>
        <w:tc>
          <w:tcPr>
            <w:tcW w:w="1794" w:type="dxa"/>
            <w:shd w:val="clear" w:color="auto" w:fill="auto"/>
          </w:tcPr>
          <w:p w14:paraId="033A365F" w14:textId="77777777" w:rsidR="00E578CA" w:rsidRPr="00287824" w:rsidRDefault="00E578CA" w:rsidP="00287824">
            <w:pPr>
              <w:jc w:val="both"/>
              <w:rPr>
                <w:sz w:val="22"/>
                <w:szCs w:val="24"/>
              </w:rPr>
            </w:pPr>
            <w:r w:rsidRPr="00287824">
              <w:rPr>
                <w:sz w:val="22"/>
                <w:szCs w:val="24"/>
              </w:rPr>
              <w:lastRenderedPageBreak/>
              <w:t>Кондопожское муниципальное многоотраслевое предприятие жилищно-</w:t>
            </w:r>
            <w:r w:rsidRPr="00287824">
              <w:rPr>
                <w:sz w:val="22"/>
                <w:szCs w:val="24"/>
              </w:rPr>
              <w:lastRenderedPageBreak/>
              <w:t xml:space="preserve">коммунального </w:t>
            </w:r>
            <w:proofErr w:type="gramStart"/>
            <w:r w:rsidRPr="00287824">
              <w:rPr>
                <w:sz w:val="22"/>
                <w:szCs w:val="24"/>
              </w:rPr>
              <w:t>хозяйства  (</w:t>
            </w:r>
            <w:proofErr w:type="gramEnd"/>
            <w:r w:rsidRPr="00287824">
              <w:rPr>
                <w:sz w:val="22"/>
                <w:szCs w:val="24"/>
              </w:rPr>
              <w:t>Кондопожское ММП ЖКХ)</w:t>
            </w:r>
          </w:p>
        </w:tc>
        <w:tc>
          <w:tcPr>
            <w:tcW w:w="1515" w:type="dxa"/>
            <w:shd w:val="clear" w:color="auto" w:fill="auto"/>
            <w:vAlign w:val="center"/>
          </w:tcPr>
          <w:p w14:paraId="6B4479FB" w14:textId="77777777" w:rsidR="00E578CA" w:rsidRPr="00287824" w:rsidRDefault="00E578CA" w:rsidP="00287824">
            <w:pPr>
              <w:jc w:val="center"/>
              <w:rPr>
                <w:sz w:val="22"/>
                <w:szCs w:val="24"/>
              </w:rPr>
            </w:pPr>
            <w:r w:rsidRPr="00287824">
              <w:rPr>
                <w:sz w:val="22"/>
                <w:szCs w:val="24"/>
              </w:rPr>
              <w:lastRenderedPageBreak/>
              <w:t xml:space="preserve">оз. </w:t>
            </w:r>
            <w:proofErr w:type="spellStart"/>
            <w:r w:rsidRPr="00287824">
              <w:rPr>
                <w:sz w:val="22"/>
                <w:szCs w:val="24"/>
              </w:rPr>
              <w:t>Пертозеро</w:t>
            </w:r>
            <w:proofErr w:type="spellEnd"/>
          </w:p>
        </w:tc>
        <w:tc>
          <w:tcPr>
            <w:tcW w:w="1661" w:type="dxa"/>
            <w:shd w:val="clear" w:color="auto" w:fill="auto"/>
          </w:tcPr>
          <w:p w14:paraId="3D08771D" w14:textId="77777777" w:rsidR="00E578CA" w:rsidRPr="00287824" w:rsidRDefault="00E578CA" w:rsidP="00287824">
            <w:pPr>
              <w:tabs>
                <w:tab w:val="left" w:pos="0"/>
              </w:tabs>
              <w:rPr>
                <w:sz w:val="22"/>
                <w:szCs w:val="24"/>
              </w:rPr>
            </w:pPr>
            <w:r w:rsidRPr="00287824">
              <w:rPr>
                <w:sz w:val="22"/>
                <w:szCs w:val="24"/>
              </w:rPr>
              <w:t xml:space="preserve">Республика Карелия, Кондопожский район, с. </w:t>
            </w:r>
            <w:proofErr w:type="spellStart"/>
            <w:r w:rsidRPr="00287824">
              <w:rPr>
                <w:sz w:val="22"/>
                <w:szCs w:val="24"/>
              </w:rPr>
              <w:t>Кончезеро</w:t>
            </w:r>
            <w:proofErr w:type="spellEnd"/>
          </w:p>
          <w:p w14:paraId="08CE77B8" w14:textId="77777777" w:rsidR="00E578CA" w:rsidRPr="00287824" w:rsidRDefault="00E578CA" w:rsidP="001B1625">
            <w:pPr>
              <w:rPr>
                <w:sz w:val="22"/>
                <w:szCs w:val="24"/>
              </w:rPr>
            </w:pPr>
          </w:p>
        </w:tc>
        <w:tc>
          <w:tcPr>
            <w:tcW w:w="1661" w:type="dxa"/>
            <w:shd w:val="clear" w:color="auto" w:fill="auto"/>
          </w:tcPr>
          <w:p w14:paraId="73D37BB2" w14:textId="77777777" w:rsidR="00E578CA" w:rsidRPr="00287824" w:rsidRDefault="00E578CA" w:rsidP="00287824">
            <w:pPr>
              <w:jc w:val="both"/>
              <w:rPr>
                <w:sz w:val="22"/>
                <w:szCs w:val="24"/>
              </w:rPr>
            </w:pPr>
            <w:r w:rsidRPr="00287824">
              <w:rPr>
                <w:sz w:val="22"/>
                <w:szCs w:val="24"/>
              </w:rPr>
              <w:lastRenderedPageBreak/>
              <w:t xml:space="preserve">62˚ 11' 00" С.Ш., </w:t>
            </w:r>
          </w:p>
          <w:p w14:paraId="133D622A" w14:textId="77777777" w:rsidR="00E578CA" w:rsidRPr="00287824" w:rsidRDefault="00E578CA" w:rsidP="00287824">
            <w:pPr>
              <w:jc w:val="both"/>
              <w:rPr>
                <w:sz w:val="22"/>
                <w:szCs w:val="24"/>
              </w:rPr>
            </w:pPr>
            <w:r w:rsidRPr="00287824">
              <w:rPr>
                <w:sz w:val="22"/>
                <w:szCs w:val="24"/>
              </w:rPr>
              <w:t>33˚ 59' 10" В.Д.</w:t>
            </w:r>
          </w:p>
        </w:tc>
        <w:tc>
          <w:tcPr>
            <w:tcW w:w="1338" w:type="dxa"/>
            <w:shd w:val="clear" w:color="auto" w:fill="auto"/>
          </w:tcPr>
          <w:p w14:paraId="34EB9A88" w14:textId="77777777" w:rsidR="00FD7343" w:rsidRPr="00287824" w:rsidRDefault="00FD7343" w:rsidP="001B1625">
            <w:pPr>
              <w:rPr>
                <w:sz w:val="22"/>
                <w:szCs w:val="24"/>
              </w:rPr>
            </w:pPr>
            <w:r w:rsidRPr="00287824">
              <w:rPr>
                <w:sz w:val="22"/>
                <w:szCs w:val="24"/>
              </w:rPr>
              <w:t>от</w:t>
            </w:r>
          </w:p>
          <w:p w14:paraId="4D9432DD" w14:textId="77777777" w:rsidR="008459C8" w:rsidRDefault="008459C8" w:rsidP="001B1625">
            <w:pPr>
              <w:rPr>
                <w:sz w:val="22"/>
                <w:szCs w:val="24"/>
              </w:rPr>
            </w:pPr>
            <w:r>
              <w:rPr>
                <w:sz w:val="22"/>
                <w:szCs w:val="24"/>
              </w:rPr>
              <w:t>05.07.2016г</w:t>
            </w:r>
          </w:p>
          <w:p w14:paraId="497031DC" w14:textId="77777777" w:rsidR="00E578CA" w:rsidRDefault="00E578CA" w:rsidP="001B1625">
            <w:pPr>
              <w:rPr>
                <w:sz w:val="22"/>
                <w:szCs w:val="24"/>
              </w:rPr>
            </w:pPr>
            <w:r w:rsidRPr="00287824">
              <w:rPr>
                <w:sz w:val="22"/>
                <w:szCs w:val="24"/>
              </w:rPr>
              <w:t>№6</w:t>
            </w:r>
          </w:p>
          <w:p w14:paraId="70359C23" w14:textId="77777777" w:rsidR="00FF21FB" w:rsidRDefault="00FF21FB" w:rsidP="001B1625">
            <w:pPr>
              <w:rPr>
                <w:sz w:val="22"/>
                <w:szCs w:val="24"/>
              </w:rPr>
            </w:pPr>
          </w:p>
          <w:p w14:paraId="53B3D50A" w14:textId="77777777" w:rsidR="008459C8" w:rsidRPr="00FF21FB" w:rsidRDefault="00FF21FB" w:rsidP="00FF21FB">
            <w:pPr>
              <w:rPr>
                <w:sz w:val="22"/>
                <w:szCs w:val="24"/>
              </w:rPr>
            </w:pPr>
            <w:r>
              <w:rPr>
                <w:sz w:val="22"/>
                <w:szCs w:val="24"/>
              </w:rPr>
              <w:t>(</w:t>
            </w:r>
            <w:r w:rsidRPr="00FF21FB">
              <w:rPr>
                <w:sz w:val="22"/>
                <w:szCs w:val="24"/>
              </w:rPr>
              <w:t xml:space="preserve">На 2022г </w:t>
            </w:r>
            <w:r w:rsidR="008459C8" w:rsidRPr="00FF21FB">
              <w:rPr>
                <w:sz w:val="22"/>
                <w:szCs w:val="24"/>
              </w:rPr>
              <w:lastRenderedPageBreak/>
              <w:t>сведения</w:t>
            </w:r>
            <w:r w:rsidRPr="00FF21FB">
              <w:rPr>
                <w:sz w:val="22"/>
                <w:szCs w:val="24"/>
              </w:rPr>
              <w:t xml:space="preserve"> в</w:t>
            </w:r>
            <w:r w:rsidR="008459C8" w:rsidRPr="00FF21FB">
              <w:rPr>
                <w:sz w:val="22"/>
                <w:szCs w:val="24"/>
              </w:rPr>
              <w:t xml:space="preserve"> ЕГРН не внесены</w:t>
            </w:r>
            <w:r>
              <w:rPr>
                <w:sz w:val="22"/>
                <w:szCs w:val="24"/>
              </w:rPr>
              <w:t>)</w:t>
            </w:r>
          </w:p>
          <w:p w14:paraId="3500B0E2" w14:textId="77777777" w:rsidR="008459C8" w:rsidRPr="00287824" w:rsidRDefault="008459C8" w:rsidP="001B1625">
            <w:pPr>
              <w:rPr>
                <w:sz w:val="22"/>
                <w:szCs w:val="24"/>
              </w:rPr>
            </w:pPr>
          </w:p>
          <w:p w14:paraId="768E962E" w14:textId="77777777" w:rsidR="00E578CA" w:rsidRPr="00287824" w:rsidRDefault="00E578CA" w:rsidP="001B1625">
            <w:pPr>
              <w:rPr>
                <w:sz w:val="22"/>
                <w:szCs w:val="24"/>
              </w:rPr>
            </w:pPr>
          </w:p>
        </w:tc>
      </w:tr>
    </w:tbl>
    <w:p w14:paraId="28724E16" w14:textId="77777777" w:rsidR="001B1625" w:rsidRDefault="00124988" w:rsidP="00124988">
      <w:pPr>
        <w:rPr>
          <w:b/>
          <w:sz w:val="24"/>
          <w:szCs w:val="24"/>
        </w:rPr>
      </w:pPr>
      <w:r>
        <w:rPr>
          <w:b/>
          <w:sz w:val="24"/>
          <w:szCs w:val="24"/>
        </w:rPr>
        <w:lastRenderedPageBreak/>
        <w:t>Установленные границы зоны санитарной охраны в размерах:</w:t>
      </w:r>
    </w:p>
    <w:p w14:paraId="442A6B1F" w14:textId="77777777" w:rsidR="00AD01B8" w:rsidRPr="00124988" w:rsidRDefault="00AD01B8" w:rsidP="00AD01B8">
      <w:pPr>
        <w:pStyle w:val="26"/>
        <w:shd w:val="clear" w:color="auto" w:fill="auto"/>
        <w:tabs>
          <w:tab w:val="left" w:pos="1850"/>
        </w:tabs>
        <w:spacing w:after="0" w:line="292" w:lineRule="exact"/>
        <w:jc w:val="both"/>
        <w:rPr>
          <w:b/>
          <w:sz w:val="24"/>
        </w:rPr>
      </w:pPr>
      <w:r w:rsidRPr="00124988">
        <w:rPr>
          <w:b/>
          <w:color w:val="000000"/>
          <w:sz w:val="24"/>
        </w:rPr>
        <w:t>Границы первого пояса зоны санитарной охраны:</w:t>
      </w:r>
    </w:p>
    <w:p w14:paraId="2A5C68E4" w14:textId="77777777" w:rsidR="00AD01B8" w:rsidRPr="00124988" w:rsidRDefault="00AD01B8" w:rsidP="00AD01B8">
      <w:pPr>
        <w:pStyle w:val="26"/>
        <w:shd w:val="clear" w:color="auto" w:fill="auto"/>
        <w:spacing w:after="0" w:line="292" w:lineRule="exact"/>
        <w:ind w:right="20"/>
        <w:jc w:val="both"/>
        <w:rPr>
          <w:sz w:val="24"/>
        </w:rPr>
      </w:pPr>
      <w:r w:rsidRPr="00124988">
        <w:rPr>
          <w:color w:val="000000"/>
          <w:sz w:val="24"/>
        </w:rPr>
        <w:t xml:space="preserve">В соответствии с утвержденной проектной документацией границы первого пояса ЗСО (зона строгого режима) для поверхностного источника оз. </w:t>
      </w:r>
      <w:proofErr w:type="spellStart"/>
      <w:r w:rsidRPr="00124988">
        <w:rPr>
          <w:color w:val="000000"/>
          <w:sz w:val="24"/>
        </w:rPr>
        <w:t>Пертозеро</w:t>
      </w:r>
      <w:proofErr w:type="spellEnd"/>
      <w:r w:rsidRPr="00124988">
        <w:rPr>
          <w:color w:val="000000"/>
          <w:sz w:val="24"/>
        </w:rPr>
        <w:t xml:space="preserve"> (источник водозабора) установлены как для водоемов (водохранилища, озера):</w:t>
      </w:r>
    </w:p>
    <w:p w14:paraId="3630CA7F" w14:textId="77777777" w:rsidR="00AD01B8" w:rsidRPr="00124988" w:rsidRDefault="00AD01B8" w:rsidP="00AD01B8">
      <w:pPr>
        <w:pStyle w:val="26"/>
        <w:numPr>
          <w:ilvl w:val="0"/>
          <w:numId w:val="39"/>
        </w:numPr>
        <w:shd w:val="clear" w:color="auto" w:fill="auto"/>
        <w:tabs>
          <w:tab w:val="left" w:pos="709"/>
        </w:tabs>
        <w:spacing w:after="120" w:line="292" w:lineRule="exact"/>
        <w:ind w:right="20"/>
        <w:jc w:val="both"/>
        <w:rPr>
          <w:sz w:val="24"/>
        </w:rPr>
      </w:pPr>
      <w:r w:rsidRPr="00124988">
        <w:rPr>
          <w:color w:val="000000"/>
          <w:sz w:val="24"/>
        </w:rPr>
        <w:t>100 м во всех направлениях по акватории водозабора от оголовка и по прилегающему к водозабору берегу от линии уреза воды при летне-осенней межени.</w:t>
      </w:r>
    </w:p>
    <w:p w14:paraId="08D5318C" w14:textId="77777777" w:rsidR="00AD01B8" w:rsidRPr="00124988" w:rsidRDefault="00AD01B8" w:rsidP="00AD01B8">
      <w:pPr>
        <w:widowControl w:val="0"/>
        <w:tabs>
          <w:tab w:val="left" w:pos="1850"/>
        </w:tabs>
        <w:spacing w:line="292" w:lineRule="exact"/>
        <w:jc w:val="both"/>
        <w:rPr>
          <w:b/>
          <w:color w:val="000000"/>
          <w:sz w:val="24"/>
          <w:szCs w:val="25"/>
        </w:rPr>
      </w:pPr>
      <w:r w:rsidRPr="00124988">
        <w:rPr>
          <w:b/>
          <w:color w:val="000000"/>
          <w:sz w:val="24"/>
          <w:szCs w:val="25"/>
        </w:rPr>
        <w:t>Границы второго пояса зоны санитарной охраны:</w:t>
      </w:r>
    </w:p>
    <w:p w14:paraId="75DA7F4E" w14:textId="77777777" w:rsidR="00AD01B8" w:rsidRPr="00124988" w:rsidRDefault="00AD01B8" w:rsidP="00AD01B8">
      <w:pPr>
        <w:widowControl w:val="0"/>
        <w:spacing w:line="292" w:lineRule="exact"/>
        <w:jc w:val="both"/>
        <w:rPr>
          <w:color w:val="000000"/>
          <w:sz w:val="24"/>
          <w:szCs w:val="25"/>
        </w:rPr>
      </w:pPr>
      <w:r w:rsidRPr="00124988">
        <w:rPr>
          <w:color w:val="000000"/>
          <w:sz w:val="24"/>
          <w:szCs w:val="25"/>
        </w:rPr>
        <w:t>В соответствии с утвержденной проектной документацией границы второго пояса ЗСО (зона ограничений) установлены:</w:t>
      </w:r>
    </w:p>
    <w:p w14:paraId="5A52BD0F" w14:textId="77777777" w:rsidR="00AD01B8" w:rsidRPr="00124988" w:rsidRDefault="00AD01B8" w:rsidP="00AD01B8">
      <w:pPr>
        <w:widowControl w:val="0"/>
        <w:numPr>
          <w:ilvl w:val="0"/>
          <w:numId w:val="39"/>
        </w:numPr>
        <w:tabs>
          <w:tab w:val="left" w:pos="709"/>
        </w:tabs>
        <w:spacing w:after="60" w:line="292" w:lineRule="exact"/>
        <w:jc w:val="both"/>
        <w:rPr>
          <w:color w:val="000000"/>
          <w:sz w:val="24"/>
          <w:szCs w:val="25"/>
        </w:rPr>
      </w:pPr>
      <w:r w:rsidRPr="00124988">
        <w:rPr>
          <w:color w:val="000000"/>
          <w:sz w:val="24"/>
          <w:szCs w:val="25"/>
        </w:rPr>
        <w:t>по акватории водоема во все стороны (кроме южной) от водозабора на расстоянии 5</w:t>
      </w:r>
    </w:p>
    <w:p w14:paraId="332BCDAE" w14:textId="77777777" w:rsidR="00AD01B8" w:rsidRPr="00124988" w:rsidRDefault="00AD01B8" w:rsidP="00AD01B8">
      <w:pPr>
        <w:widowControl w:val="0"/>
        <w:spacing w:line="292" w:lineRule="exact"/>
        <w:ind w:left="680"/>
        <w:rPr>
          <w:color w:val="000000"/>
          <w:sz w:val="24"/>
          <w:szCs w:val="25"/>
        </w:rPr>
      </w:pPr>
      <w:r w:rsidRPr="00124988">
        <w:rPr>
          <w:color w:val="000000"/>
          <w:sz w:val="24"/>
          <w:szCs w:val="25"/>
        </w:rPr>
        <w:t>км;</w:t>
      </w:r>
    </w:p>
    <w:p w14:paraId="327E4EE6" w14:textId="77777777" w:rsidR="00AD01B8" w:rsidRPr="00124988" w:rsidRDefault="00AD01B8" w:rsidP="00AD01B8">
      <w:pPr>
        <w:widowControl w:val="0"/>
        <w:numPr>
          <w:ilvl w:val="0"/>
          <w:numId w:val="39"/>
        </w:numPr>
        <w:spacing w:line="292" w:lineRule="exact"/>
        <w:rPr>
          <w:color w:val="000000"/>
          <w:sz w:val="24"/>
          <w:szCs w:val="25"/>
        </w:rPr>
      </w:pPr>
      <w:r w:rsidRPr="00124988">
        <w:rPr>
          <w:color w:val="000000"/>
          <w:sz w:val="24"/>
          <w:szCs w:val="25"/>
        </w:rPr>
        <w:t xml:space="preserve">южная граница принимается по верхнему бьефу плотины, разделяющей озера </w:t>
      </w:r>
      <w:proofErr w:type="spellStart"/>
      <w:r w:rsidRPr="00124988">
        <w:rPr>
          <w:color w:val="000000"/>
          <w:sz w:val="24"/>
          <w:szCs w:val="25"/>
        </w:rPr>
        <w:t>Пертозеро</w:t>
      </w:r>
      <w:proofErr w:type="spellEnd"/>
      <w:r w:rsidRPr="00124988">
        <w:rPr>
          <w:color w:val="000000"/>
          <w:sz w:val="24"/>
          <w:szCs w:val="25"/>
        </w:rPr>
        <w:t xml:space="preserve"> и </w:t>
      </w:r>
      <w:proofErr w:type="spellStart"/>
      <w:r w:rsidRPr="00124988">
        <w:rPr>
          <w:color w:val="000000"/>
          <w:sz w:val="24"/>
          <w:szCs w:val="25"/>
        </w:rPr>
        <w:t>Кончезеро</w:t>
      </w:r>
      <w:proofErr w:type="spellEnd"/>
      <w:r w:rsidRPr="00124988">
        <w:rPr>
          <w:color w:val="000000"/>
          <w:sz w:val="24"/>
          <w:szCs w:val="25"/>
        </w:rPr>
        <w:t>, на расстоянии 1, 78 км;</w:t>
      </w:r>
    </w:p>
    <w:p w14:paraId="32A59A5B" w14:textId="77777777" w:rsidR="00AD01B8" w:rsidRPr="00124988" w:rsidRDefault="00AD01B8" w:rsidP="00AD01B8">
      <w:pPr>
        <w:widowControl w:val="0"/>
        <w:numPr>
          <w:ilvl w:val="0"/>
          <w:numId w:val="39"/>
        </w:numPr>
        <w:spacing w:after="120" w:line="292" w:lineRule="exact"/>
        <w:rPr>
          <w:color w:val="000000"/>
          <w:sz w:val="24"/>
          <w:szCs w:val="25"/>
        </w:rPr>
      </w:pPr>
      <w:r w:rsidRPr="00124988">
        <w:rPr>
          <w:color w:val="000000"/>
          <w:sz w:val="24"/>
          <w:szCs w:val="25"/>
        </w:rPr>
        <w:t>боковые границы второго пояса ЗСО от уреза воды при летнее-осеней межени устанавливаются 500 м от уреза воды</w:t>
      </w:r>
    </w:p>
    <w:p w14:paraId="161F75DE" w14:textId="77777777" w:rsidR="00AD01B8" w:rsidRPr="00124988" w:rsidRDefault="00AD01B8" w:rsidP="00AD01B8">
      <w:pPr>
        <w:widowControl w:val="0"/>
        <w:spacing w:line="292" w:lineRule="exact"/>
        <w:rPr>
          <w:b/>
          <w:color w:val="000000"/>
          <w:sz w:val="24"/>
          <w:szCs w:val="25"/>
        </w:rPr>
      </w:pPr>
      <w:r w:rsidRPr="00124988">
        <w:rPr>
          <w:b/>
          <w:color w:val="000000"/>
          <w:sz w:val="24"/>
          <w:szCs w:val="25"/>
        </w:rPr>
        <w:t>Границы третьего пояса зоны санитарной охраны:</w:t>
      </w:r>
    </w:p>
    <w:p w14:paraId="4FF99333" w14:textId="77777777" w:rsidR="00AD01B8" w:rsidRPr="00124988" w:rsidRDefault="00AD01B8" w:rsidP="00AD01B8">
      <w:pPr>
        <w:widowControl w:val="0"/>
        <w:spacing w:line="292" w:lineRule="exact"/>
        <w:jc w:val="both"/>
        <w:rPr>
          <w:color w:val="000000"/>
          <w:sz w:val="24"/>
          <w:szCs w:val="25"/>
        </w:rPr>
      </w:pPr>
      <w:r w:rsidRPr="00124988">
        <w:rPr>
          <w:color w:val="000000"/>
          <w:sz w:val="24"/>
          <w:szCs w:val="25"/>
        </w:rPr>
        <w:t>Границы третьего пояса ЗСО (зона наблюдения) установлены в соответствии с п. 2.3.3.1 СанПиН 2.1.4.1110-02 и совпадают с границами 2 пояса ЗСО.</w:t>
      </w:r>
    </w:p>
    <w:p w14:paraId="3490E54B" w14:textId="77777777" w:rsidR="00AD01B8" w:rsidRPr="00124988" w:rsidRDefault="00AD01B8" w:rsidP="00AD01B8">
      <w:pPr>
        <w:widowControl w:val="0"/>
        <w:spacing w:line="292" w:lineRule="exact"/>
        <w:jc w:val="both"/>
        <w:rPr>
          <w:color w:val="000000"/>
          <w:sz w:val="24"/>
          <w:szCs w:val="25"/>
        </w:rPr>
      </w:pPr>
    </w:p>
    <w:p w14:paraId="35B938F3" w14:textId="77777777" w:rsidR="00AD01B8" w:rsidRPr="00124988" w:rsidRDefault="00AD01B8" w:rsidP="00AD01B8">
      <w:pPr>
        <w:widowControl w:val="0"/>
        <w:spacing w:after="120" w:line="292" w:lineRule="exact"/>
        <w:jc w:val="center"/>
        <w:rPr>
          <w:b/>
          <w:sz w:val="24"/>
          <w:szCs w:val="26"/>
        </w:rPr>
      </w:pPr>
      <w:r w:rsidRPr="00124988">
        <w:rPr>
          <w:b/>
          <w:color w:val="000000"/>
          <w:sz w:val="24"/>
          <w:szCs w:val="26"/>
        </w:rPr>
        <w:t xml:space="preserve">Установленный </w:t>
      </w:r>
      <w:r w:rsidRPr="00124988">
        <w:rPr>
          <w:b/>
          <w:sz w:val="24"/>
          <w:szCs w:val="26"/>
        </w:rPr>
        <w:t xml:space="preserve">режим зоны санитарной охраны </w:t>
      </w:r>
      <w:r w:rsidRPr="00124988">
        <w:rPr>
          <w:b/>
          <w:color w:val="000000"/>
          <w:sz w:val="24"/>
          <w:szCs w:val="26"/>
        </w:rPr>
        <w:t>в соответствии с пунктами 3.3.2. СанПиН 2.1.4.1110-02 «Зоны санитарной охраны источников водоснабжения и водопроводов хозяйственно-питьевого назначения</w:t>
      </w:r>
    </w:p>
    <w:p w14:paraId="1DCA9FCA" w14:textId="77777777" w:rsidR="00AD01B8" w:rsidRPr="00124988" w:rsidRDefault="00AD01B8" w:rsidP="00DA2869">
      <w:pPr>
        <w:pStyle w:val="26"/>
        <w:tabs>
          <w:tab w:val="left" w:pos="709"/>
        </w:tabs>
        <w:spacing w:after="0" w:line="292" w:lineRule="exact"/>
        <w:ind w:right="20" w:firstLine="709"/>
        <w:rPr>
          <w:sz w:val="24"/>
          <w:u w:val="single"/>
        </w:rPr>
      </w:pPr>
      <w:r w:rsidRPr="00124988">
        <w:rPr>
          <w:sz w:val="24"/>
          <w:u w:val="single"/>
        </w:rPr>
        <w:t>В границах первого пояса зоны санитарной охраны:</w:t>
      </w:r>
    </w:p>
    <w:p w14:paraId="0160D63D" w14:textId="77777777" w:rsidR="00AD01B8" w:rsidRPr="00124988" w:rsidRDefault="00AD01B8" w:rsidP="00124988">
      <w:pPr>
        <w:pStyle w:val="26"/>
        <w:tabs>
          <w:tab w:val="left" w:pos="709"/>
        </w:tabs>
        <w:spacing w:before="60" w:after="60" w:line="292" w:lineRule="exact"/>
        <w:ind w:right="20" w:firstLine="709"/>
        <w:jc w:val="both"/>
        <w:rPr>
          <w:sz w:val="24"/>
        </w:rPr>
      </w:pPr>
      <w:r w:rsidRPr="00124988">
        <w:rPr>
          <w:sz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B078B11" w14:textId="77777777" w:rsidR="00AD01B8" w:rsidRPr="00124988" w:rsidRDefault="00AD01B8" w:rsidP="00124988">
      <w:pPr>
        <w:pStyle w:val="26"/>
        <w:tabs>
          <w:tab w:val="left" w:pos="709"/>
        </w:tabs>
        <w:spacing w:before="60" w:after="60" w:line="292" w:lineRule="exact"/>
        <w:ind w:right="20" w:firstLine="709"/>
        <w:jc w:val="both"/>
        <w:rPr>
          <w:sz w:val="24"/>
        </w:rPr>
      </w:pPr>
      <w:r w:rsidRPr="00124988">
        <w:rPr>
          <w:sz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6B6F121F" w14:textId="77777777" w:rsidR="00AD01B8" w:rsidRPr="00124988" w:rsidRDefault="00AD01B8" w:rsidP="00124988">
      <w:pPr>
        <w:pStyle w:val="26"/>
        <w:tabs>
          <w:tab w:val="left" w:pos="709"/>
        </w:tabs>
        <w:spacing w:before="60" w:after="60" w:line="292" w:lineRule="exact"/>
        <w:ind w:right="20" w:firstLine="709"/>
        <w:jc w:val="both"/>
        <w:rPr>
          <w:sz w:val="24"/>
        </w:rPr>
      </w:pPr>
      <w:r w:rsidRPr="00124988">
        <w:rPr>
          <w:sz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F1719E3" w14:textId="77777777" w:rsidR="00AD01B8" w:rsidRPr="00124988" w:rsidRDefault="00AD01B8" w:rsidP="00124988">
      <w:pPr>
        <w:pStyle w:val="26"/>
        <w:shd w:val="clear" w:color="auto" w:fill="auto"/>
        <w:tabs>
          <w:tab w:val="left" w:pos="709"/>
        </w:tabs>
        <w:spacing w:before="60" w:after="60" w:line="292" w:lineRule="exact"/>
        <w:ind w:right="20" w:firstLine="709"/>
        <w:jc w:val="both"/>
        <w:rPr>
          <w:sz w:val="24"/>
        </w:rPr>
      </w:pPr>
      <w:r w:rsidRPr="00124988">
        <w:rPr>
          <w:sz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5448DF39" w14:textId="77777777" w:rsidR="00AD01B8" w:rsidRPr="00124988" w:rsidRDefault="00AD01B8" w:rsidP="00124988">
      <w:pPr>
        <w:pStyle w:val="26"/>
        <w:tabs>
          <w:tab w:val="left" w:pos="709"/>
        </w:tabs>
        <w:spacing w:before="60" w:after="60" w:line="292" w:lineRule="exact"/>
        <w:ind w:right="20" w:firstLine="709"/>
        <w:jc w:val="both"/>
        <w:rPr>
          <w:sz w:val="24"/>
        </w:rPr>
      </w:pPr>
      <w:r w:rsidRPr="00124988">
        <w:rPr>
          <w:sz w:val="24"/>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называющие влияние на качество воды.</w:t>
      </w:r>
    </w:p>
    <w:p w14:paraId="0AA86BAC" w14:textId="77777777" w:rsidR="00124988" w:rsidRPr="00124988" w:rsidRDefault="00AD01B8" w:rsidP="00124988">
      <w:pPr>
        <w:pStyle w:val="26"/>
        <w:tabs>
          <w:tab w:val="left" w:pos="709"/>
        </w:tabs>
        <w:spacing w:before="60" w:after="60" w:line="292" w:lineRule="exact"/>
        <w:ind w:right="20" w:firstLine="709"/>
        <w:jc w:val="both"/>
        <w:rPr>
          <w:sz w:val="24"/>
        </w:rPr>
      </w:pPr>
      <w:r w:rsidRPr="00124988">
        <w:rPr>
          <w:sz w:val="24"/>
        </w:rPr>
        <w:lastRenderedPageBreak/>
        <w:t>Акватория первого пояса ограждается буями и другими предупредительными знаками, а судоходных водоемах над водоприемником должны устанавливаться бакены с освещени</w:t>
      </w:r>
      <w:r w:rsidR="00124988">
        <w:rPr>
          <w:sz w:val="24"/>
        </w:rPr>
        <w:t>ем.</w:t>
      </w:r>
    </w:p>
    <w:p w14:paraId="7A37506A" w14:textId="77777777" w:rsidR="00AD01B8" w:rsidRPr="00124988" w:rsidRDefault="00AD01B8" w:rsidP="00DA2869">
      <w:pPr>
        <w:widowControl w:val="0"/>
        <w:tabs>
          <w:tab w:val="left" w:pos="1146"/>
        </w:tabs>
        <w:spacing w:line="292" w:lineRule="exact"/>
        <w:ind w:firstLine="709"/>
        <w:rPr>
          <w:color w:val="000000"/>
          <w:sz w:val="24"/>
          <w:szCs w:val="25"/>
          <w:u w:val="single"/>
        </w:rPr>
      </w:pPr>
      <w:r w:rsidRPr="00124988">
        <w:rPr>
          <w:color w:val="000000"/>
          <w:sz w:val="24"/>
          <w:szCs w:val="25"/>
          <w:u w:val="single"/>
        </w:rPr>
        <w:t>В границах второго пояса зон санитарной охраны:</w:t>
      </w:r>
    </w:p>
    <w:p w14:paraId="3714F5C8" w14:textId="77777777" w:rsidR="00AD01B8" w:rsidRPr="00124988" w:rsidRDefault="00AD01B8" w:rsidP="00124988">
      <w:pPr>
        <w:widowControl w:val="0"/>
        <w:spacing w:line="292" w:lineRule="exact"/>
        <w:ind w:left="40" w:right="20" w:firstLine="660"/>
        <w:jc w:val="both"/>
        <w:rPr>
          <w:color w:val="000000"/>
          <w:sz w:val="24"/>
          <w:szCs w:val="25"/>
        </w:rPr>
      </w:pPr>
      <w:r w:rsidRPr="00124988">
        <w:rPr>
          <w:color w:val="000000"/>
          <w:sz w:val="24"/>
          <w:szCs w:val="25"/>
        </w:rPr>
        <w:t>Не производятся рубки спелых и перестойных насаждений,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3A25DC7D" w14:textId="77777777" w:rsidR="00AD01B8" w:rsidRPr="00124988" w:rsidRDefault="00AD01B8" w:rsidP="00124988">
      <w:pPr>
        <w:widowControl w:val="0"/>
        <w:spacing w:line="292" w:lineRule="exact"/>
        <w:ind w:left="40" w:right="20" w:firstLine="660"/>
        <w:jc w:val="both"/>
        <w:rPr>
          <w:color w:val="000000"/>
          <w:sz w:val="24"/>
          <w:szCs w:val="25"/>
        </w:rPr>
      </w:pPr>
      <w:r w:rsidRPr="00124988">
        <w:rPr>
          <w:color w:val="000000"/>
          <w:sz w:val="24"/>
          <w:szCs w:val="25"/>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5988714A" w14:textId="77777777" w:rsidR="00AD01B8" w:rsidRPr="00124988" w:rsidRDefault="00AD01B8" w:rsidP="00124988">
      <w:pPr>
        <w:widowControl w:val="0"/>
        <w:spacing w:line="292" w:lineRule="exact"/>
        <w:ind w:left="40" w:right="20" w:firstLine="660"/>
        <w:jc w:val="both"/>
        <w:rPr>
          <w:color w:val="000000"/>
          <w:sz w:val="24"/>
          <w:szCs w:val="25"/>
        </w:rPr>
      </w:pPr>
      <w:r w:rsidRPr="00124988">
        <w:rPr>
          <w:color w:val="000000"/>
          <w:sz w:val="24"/>
          <w:szCs w:val="25"/>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626F0177" w14:textId="77777777" w:rsidR="00AD01B8" w:rsidRPr="00124988" w:rsidRDefault="00AD01B8" w:rsidP="00124988">
      <w:pPr>
        <w:widowControl w:val="0"/>
        <w:spacing w:line="292" w:lineRule="exact"/>
        <w:ind w:left="40" w:right="20" w:firstLine="660"/>
        <w:jc w:val="both"/>
        <w:rPr>
          <w:color w:val="000000"/>
          <w:sz w:val="24"/>
          <w:szCs w:val="25"/>
        </w:rPr>
      </w:pPr>
      <w:r w:rsidRPr="00124988">
        <w:rPr>
          <w:color w:val="000000"/>
          <w:sz w:val="24"/>
          <w:szCs w:val="25"/>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57982D69" w14:textId="77777777" w:rsidR="00AD01B8" w:rsidRPr="00124988" w:rsidRDefault="00AD01B8" w:rsidP="00124988">
      <w:pPr>
        <w:widowControl w:val="0"/>
        <w:spacing w:line="292" w:lineRule="exact"/>
        <w:ind w:left="40" w:right="20" w:firstLine="660"/>
        <w:jc w:val="both"/>
        <w:rPr>
          <w:color w:val="000000"/>
          <w:sz w:val="24"/>
          <w:szCs w:val="25"/>
        </w:rPr>
      </w:pPr>
      <w:r w:rsidRPr="00124988">
        <w:rPr>
          <w:color w:val="000000"/>
          <w:sz w:val="24"/>
          <w:szCs w:val="25"/>
        </w:rPr>
        <w:t>Границы второго пояса ЗСО на пересечении дорог, пешеходных троп и пр. обозначаются столбами со специальными знаками.</w:t>
      </w:r>
    </w:p>
    <w:p w14:paraId="041306AA" w14:textId="77777777" w:rsidR="00AD01B8" w:rsidRPr="00124988" w:rsidRDefault="00AD01B8" w:rsidP="00124988">
      <w:pPr>
        <w:widowControl w:val="0"/>
        <w:spacing w:before="60" w:line="292" w:lineRule="exact"/>
        <w:ind w:left="40" w:firstLine="660"/>
        <w:jc w:val="both"/>
        <w:rPr>
          <w:color w:val="000000"/>
          <w:sz w:val="24"/>
          <w:szCs w:val="25"/>
        </w:rPr>
      </w:pPr>
      <w:r w:rsidRPr="00124988">
        <w:rPr>
          <w:color w:val="000000"/>
          <w:sz w:val="24"/>
          <w:szCs w:val="25"/>
        </w:rPr>
        <w:t>Кроме того:</w:t>
      </w:r>
    </w:p>
    <w:p w14:paraId="68F36259" w14:textId="77777777" w:rsidR="00AD01B8" w:rsidRPr="00124988" w:rsidRDefault="00AD01B8" w:rsidP="00124988">
      <w:pPr>
        <w:widowControl w:val="0"/>
        <w:spacing w:before="60" w:line="292" w:lineRule="exact"/>
        <w:ind w:left="40" w:right="20" w:firstLine="660"/>
        <w:jc w:val="both"/>
        <w:rPr>
          <w:color w:val="000000"/>
          <w:sz w:val="24"/>
          <w:szCs w:val="25"/>
        </w:rPr>
      </w:pPr>
      <w:r w:rsidRPr="00124988">
        <w:rPr>
          <w:color w:val="000000"/>
          <w:sz w:val="24"/>
          <w:szCs w:val="25"/>
        </w:rPr>
        <w:t xml:space="preserve">Запрещение размещения складов горюче-смазочных материалов, ядохимикатов' и минеральных удобрений, накопителей </w:t>
      </w:r>
      <w:proofErr w:type="spellStart"/>
      <w:r w:rsidRPr="00124988">
        <w:rPr>
          <w:color w:val="000000"/>
          <w:sz w:val="24"/>
          <w:szCs w:val="25"/>
        </w:rPr>
        <w:t>промстоков</w:t>
      </w:r>
      <w:proofErr w:type="spellEnd"/>
      <w:r w:rsidRPr="00124988">
        <w:rPr>
          <w:color w:val="000000"/>
          <w:sz w:val="24"/>
          <w:szCs w:val="25"/>
        </w:rPr>
        <w:t xml:space="preserve">, </w:t>
      </w:r>
      <w:proofErr w:type="spellStart"/>
      <w:r w:rsidRPr="00124988">
        <w:rPr>
          <w:color w:val="000000"/>
          <w:sz w:val="24"/>
          <w:szCs w:val="25"/>
        </w:rPr>
        <w:t>шламохранилищ</w:t>
      </w:r>
      <w:proofErr w:type="spellEnd"/>
      <w:r w:rsidRPr="00124988">
        <w:rPr>
          <w:color w:val="000000"/>
          <w:sz w:val="24"/>
          <w:szCs w:val="25"/>
        </w:rPr>
        <w:t xml:space="preserve"> и других объектов, обуславливающих опасность химического загрязнения подземных вод.</w:t>
      </w:r>
    </w:p>
    <w:p w14:paraId="5C10F22E" w14:textId="77777777" w:rsidR="00AD01B8" w:rsidRPr="00124988" w:rsidRDefault="00AD01B8" w:rsidP="00124988">
      <w:pPr>
        <w:widowControl w:val="0"/>
        <w:spacing w:before="60" w:line="292" w:lineRule="exact"/>
        <w:ind w:left="40" w:firstLine="660"/>
        <w:jc w:val="both"/>
        <w:rPr>
          <w:b/>
          <w:color w:val="000000"/>
          <w:sz w:val="24"/>
          <w:szCs w:val="25"/>
        </w:rPr>
      </w:pPr>
      <w:r w:rsidRPr="00124988">
        <w:rPr>
          <w:b/>
          <w:color w:val="000000"/>
          <w:sz w:val="24"/>
          <w:szCs w:val="25"/>
        </w:rPr>
        <w:t>Не допускается:</w:t>
      </w:r>
    </w:p>
    <w:p w14:paraId="1127C699" w14:textId="77777777" w:rsidR="00AD01B8" w:rsidRPr="00124988" w:rsidRDefault="00AD01B8" w:rsidP="00124988">
      <w:pPr>
        <w:widowControl w:val="0"/>
        <w:numPr>
          <w:ilvl w:val="0"/>
          <w:numId w:val="45"/>
        </w:numPr>
        <w:spacing w:before="60" w:line="292" w:lineRule="exact"/>
        <w:ind w:right="20"/>
        <w:jc w:val="both"/>
        <w:rPr>
          <w:color w:val="000000"/>
          <w:sz w:val="24"/>
          <w:szCs w:val="25"/>
        </w:rPr>
      </w:pPr>
      <w:r w:rsidRPr="00124988">
        <w:rPr>
          <w:color w:val="000000"/>
          <w:sz w:val="24"/>
          <w:szCs w:val="25"/>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DFAA709" w14:textId="77777777" w:rsidR="00AD01B8" w:rsidRPr="00124988" w:rsidRDefault="00AD01B8" w:rsidP="00124988">
      <w:pPr>
        <w:widowControl w:val="0"/>
        <w:numPr>
          <w:ilvl w:val="0"/>
          <w:numId w:val="45"/>
        </w:numPr>
        <w:spacing w:before="60" w:line="292" w:lineRule="exact"/>
        <w:jc w:val="both"/>
        <w:rPr>
          <w:color w:val="000000"/>
          <w:sz w:val="24"/>
          <w:szCs w:val="25"/>
        </w:rPr>
      </w:pPr>
      <w:r w:rsidRPr="00124988">
        <w:rPr>
          <w:color w:val="000000"/>
          <w:sz w:val="24"/>
          <w:szCs w:val="25"/>
        </w:rPr>
        <w:t>применение удобрений и ядохимикатов;</w:t>
      </w:r>
    </w:p>
    <w:p w14:paraId="53E6DABC" w14:textId="77777777" w:rsidR="00AD01B8" w:rsidRPr="00124988" w:rsidRDefault="00AD01B8" w:rsidP="00124988">
      <w:pPr>
        <w:widowControl w:val="0"/>
        <w:numPr>
          <w:ilvl w:val="0"/>
          <w:numId w:val="45"/>
        </w:numPr>
        <w:spacing w:before="60" w:line="292" w:lineRule="exact"/>
        <w:jc w:val="both"/>
        <w:rPr>
          <w:color w:val="000000"/>
          <w:sz w:val="24"/>
          <w:szCs w:val="25"/>
        </w:rPr>
      </w:pPr>
      <w:r w:rsidRPr="00124988">
        <w:rPr>
          <w:color w:val="000000"/>
          <w:sz w:val="24"/>
          <w:szCs w:val="25"/>
        </w:rPr>
        <w:t>рубки спелых и перестойных насаждений.</w:t>
      </w:r>
    </w:p>
    <w:p w14:paraId="5A624FA9" w14:textId="77777777" w:rsidR="00AD01B8" w:rsidRPr="00124988" w:rsidRDefault="00AD01B8" w:rsidP="00124988">
      <w:pPr>
        <w:widowControl w:val="0"/>
        <w:spacing w:before="60" w:after="273" w:line="292" w:lineRule="exact"/>
        <w:ind w:left="40" w:right="20" w:firstLine="660"/>
        <w:jc w:val="both"/>
        <w:rPr>
          <w:color w:val="000000"/>
          <w:sz w:val="24"/>
          <w:szCs w:val="25"/>
        </w:rPr>
      </w:pPr>
      <w:r w:rsidRPr="00124988">
        <w:rPr>
          <w:color w:val="000000"/>
          <w:sz w:val="24"/>
          <w:szCs w:val="25"/>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0896FFC8" w14:textId="77777777" w:rsidR="00DA2869" w:rsidRPr="00124988" w:rsidRDefault="00DA2869" w:rsidP="00DA2869">
      <w:pPr>
        <w:widowControl w:val="0"/>
        <w:tabs>
          <w:tab w:val="left" w:pos="1150"/>
        </w:tabs>
        <w:spacing w:line="250" w:lineRule="exact"/>
        <w:ind w:firstLine="709"/>
        <w:rPr>
          <w:color w:val="000000"/>
          <w:sz w:val="24"/>
          <w:szCs w:val="25"/>
          <w:u w:val="single"/>
        </w:rPr>
      </w:pPr>
      <w:r w:rsidRPr="00124988">
        <w:rPr>
          <w:color w:val="000000"/>
          <w:sz w:val="24"/>
          <w:szCs w:val="25"/>
          <w:u w:val="single"/>
        </w:rPr>
        <w:t>В границах второго и третьего поясов зон санитарной охраны:</w:t>
      </w:r>
    </w:p>
    <w:p w14:paraId="23DF5906" w14:textId="77777777" w:rsidR="00DA2869" w:rsidRPr="00124988" w:rsidRDefault="00DA2869" w:rsidP="00DA2869">
      <w:pPr>
        <w:widowControl w:val="0"/>
        <w:spacing w:line="292" w:lineRule="exact"/>
        <w:ind w:left="40" w:right="20" w:firstLine="660"/>
        <w:jc w:val="both"/>
        <w:rPr>
          <w:color w:val="000000"/>
          <w:sz w:val="24"/>
          <w:szCs w:val="25"/>
        </w:rPr>
      </w:pPr>
      <w:r w:rsidRPr="00124988">
        <w:rPr>
          <w:color w:val="000000"/>
          <w:sz w:val="24"/>
          <w:szCs w:val="25"/>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эпидемиологического надзора.</w:t>
      </w:r>
    </w:p>
    <w:p w14:paraId="4A670BF4" w14:textId="77777777" w:rsidR="00124988" w:rsidRDefault="00DA2869" w:rsidP="00124988">
      <w:pPr>
        <w:widowControl w:val="0"/>
        <w:spacing w:line="292" w:lineRule="exact"/>
        <w:ind w:left="40" w:right="20" w:firstLine="660"/>
        <w:jc w:val="both"/>
        <w:rPr>
          <w:color w:val="000000"/>
          <w:sz w:val="24"/>
          <w:szCs w:val="25"/>
        </w:rPr>
      </w:pPr>
      <w:r w:rsidRPr="00124988">
        <w:rPr>
          <w:color w:val="000000"/>
          <w:sz w:val="24"/>
          <w:szCs w:val="25"/>
        </w:rPr>
        <w:t>Регулирование отведения территории для нового строительства жилых, промышлен</w:t>
      </w:r>
      <w:r w:rsidR="00124988">
        <w:rPr>
          <w:color w:val="000000"/>
          <w:sz w:val="24"/>
          <w:szCs w:val="25"/>
        </w:rPr>
        <w:t xml:space="preserve">ных и </w:t>
      </w:r>
      <w:r w:rsidRPr="00124988">
        <w:rPr>
          <w:color w:val="000000"/>
          <w:sz w:val="24"/>
          <w:szCs w:val="25"/>
        </w:rPr>
        <w:t>сельскохозяйственных объектов, а также согласование изменений</w:t>
      </w:r>
      <w:r w:rsidR="00124988">
        <w:rPr>
          <w:color w:val="000000"/>
          <w:sz w:val="24"/>
          <w:szCs w:val="25"/>
        </w:rPr>
        <w:t xml:space="preserve"> </w:t>
      </w:r>
      <w:r w:rsidRPr="00124988">
        <w:rPr>
          <w:color w:val="000000"/>
          <w:sz w:val="24"/>
          <w:szCs w:val="25"/>
        </w:rPr>
        <w:t>технологий действующих предприятий, связанных с повышением степени опасности загрязнения сточными водами ис</w:t>
      </w:r>
      <w:r w:rsidR="00124988">
        <w:rPr>
          <w:color w:val="000000"/>
          <w:sz w:val="24"/>
          <w:szCs w:val="25"/>
        </w:rPr>
        <w:t>точника водоснабжения.</w:t>
      </w:r>
    </w:p>
    <w:p w14:paraId="6E426222" w14:textId="77777777" w:rsidR="00124988" w:rsidRDefault="00DA2869" w:rsidP="00124988">
      <w:pPr>
        <w:widowControl w:val="0"/>
        <w:spacing w:line="292" w:lineRule="exact"/>
        <w:ind w:left="40" w:right="20" w:firstLine="660"/>
        <w:jc w:val="both"/>
        <w:rPr>
          <w:color w:val="000000"/>
          <w:sz w:val="24"/>
          <w:szCs w:val="25"/>
        </w:rPr>
      </w:pPr>
      <w:r w:rsidRPr="00124988">
        <w:rPr>
          <w:color w:val="000000"/>
          <w:sz w:val="24"/>
          <w:szCs w:val="25"/>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w:t>
      </w:r>
      <w:r w:rsidR="00124988">
        <w:rPr>
          <w:color w:val="000000"/>
          <w:sz w:val="24"/>
          <w:szCs w:val="25"/>
        </w:rPr>
        <w:t>ных вод.</w:t>
      </w:r>
    </w:p>
    <w:p w14:paraId="03BBB209" w14:textId="77777777" w:rsidR="00124988" w:rsidRDefault="00DA2869" w:rsidP="00124988">
      <w:pPr>
        <w:widowControl w:val="0"/>
        <w:spacing w:line="292" w:lineRule="exact"/>
        <w:ind w:left="40" w:right="20" w:firstLine="660"/>
        <w:jc w:val="both"/>
        <w:rPr>
          <w:color w:val="000000"/>
          <w:sz w:val="24"/>
          <w:szCs w:val="25"/>
        </w:rPr>
      </w:pPr>
      <w:r w:rsidRPr="00124988">
        <w:rPr>
          <w:color w:val="000000"/>
          <w:sz w:val="24"/>
          <w:szCs w:val="25"/>
        </w:rPr>
        <w:t xml:space="preserve">Все работы, в том числе добыча песка, гравия, </w:t>
      </w:r>
      <w:proofErr w:type="spellStart"/>
      <w:r w:rsidRPr="00124988">
        <w:rPr>
          <w:color w:val="000000"/>
          <w:sz w:val="24"/>
          <w:szCs w:val="25"/>
        </w:rPr>
        <w:t>донноуглубительные</w:t>
      </w:r>
      <w:proofErr w:type="spellEnd"/>
      <w:r w:rsidRPr="00124988">
        <w:rPr>
          <w:color w:val="000000"/>
          <w:sz w:val="24"/>
          <w:szCs w:val="25"/>
        </w:rPr>
        <w:t xml:space="preserve"> в пределах акватории ЗСО допускаются по согласованию с центром государственного санитарно- эпидемиоло</w:t>
      </w:r>
      <w:r w:rsidRPr="00124988">
        <w:rPr>
          <w:color w:val="000000"/>
          <w:sz w:val="24"/>
          <w:szCs w:val="25"/>
        </w:rPr>
        <w:lastRenderedPageBreak/>
        <w:t>гического надзора лишь при обосновании гидрологическими расчетами отсутствия ухудшения кач</w:t>
      </w:r>
      <w:r w:rsidR="00124988">
        <w:rPr>
          <w:color w:val="000000"/>
          <w:sz w:val="24"/>
          <w:szCs w:val="25"/>
        </w:rPr>
        <w:t>ества воды в створе водозабора.</w:t>
      </w:r>
    </w:p>
    <w:p w14:paraId="52A9A42A" w14:textId="77777777" w:rsidR="00124988" w:rsidRDefault="00DA2869" w:rsidP="00124988">
      <w:pPr>
        <w:widowControl w:val="0"/>
        <w:spacing w:line="292" w:lineRule="exact"/>
        <w:ind w:left="40" w:right="20" w:firstLine="660"/>
        <w:jc w:val="both"/>
        <w:rPr>
          <w:color w:val="000000"/>
          <w:sz w:val="24"/>
          <w:szCs w:val="25"/>
        </w:rPr>
      </w:pPr>
      <w:r w:rsidRPr="00124988">
        <w:rPr>
          <w:color w:val="000000"/>
          <w:sz w:val="24"/>
          <w:szCs w:val="25"/>
        </w:rPr>
        <w:t>Использование химических методов борьбы с эвтрофикацией водоемов допускается при условии применения препаратов, имеющих положительное санитарно- эпидемиологическое заключение государственной санитарно-эпидемиологической службы Российской Федера</w:t>
      </w:r>
      <w:r w:rsidR="00124988">
        <w:rPr>
          <w:color w:val="000000"/>
          <w:sz w:val="24"/>
          <w:szCs w:val="25"/>
        </w:rPr>
        <w:t>ции.</w:t>
      </w:r>
    </w:p>
    <w:p w14:paraId="510BAF21" w14:textId="77777777" w:rsidR="002D79C6" w:rsidRPr="00124988" w:rsidRDefault="00DA2869" w:rsidP="00124988">
      <w:pPr>
        <w:widowControl w:val="0"/>
        <w:spacing w:line="292" w:lineRule="exact"/>
        <w:ind w:left="40" w:right="20" w:firstLine="660"/>
        <w:jc w:val="both"/>
        <w:rPr>
          <w:color w:val="000000"/>
          <w:sz w:val="24"/>
          <w:szCs w:val="25"/>
        </w:rPr>
      </w:pPr>
      <w:r w:rsidRPr="00124988">
        <w:rPr>
          <w:color w:val="000000"/>
          <w:sz w:val="24"/>
          <w:szCs w:val="25"/>
        </w:rPr>
        <w:t xml:space="preserve">При наличии судоходства необходимо оборудование судов, дебаркадеров и брандвахт устройствами для сбора фановых и </w:t>
      </w:r>
      <w:proofErr w:type="spellStart"/>
      <w:r w:rsidRPr="00124988">
        <w:rPr>
          <w:color w:val="000000"/>
          <w:sz w:val="24"/>
          <w:szCs w:val="25"/>
        </w:rPr>
        <w:t>подсланевых</w:t>
      </w:r>
      <w:proofErr w:type="spellEnd"/>
      <w:r w:rsidRPr="00124988">
        <w:rPr>
          <w:color w:val="000000"/>
          <w:sz w:val="24"/>
          <w:szCs w:val="25"/>
        </w:rPr>
        <w:t xml:space="preserve"> вод и твердых отходов; оборудование на пристанях сливных станций и приемников для сбора твердых отходов.</w:t>
      </w:r>
    </w:p>
    <w:p w14:paraId="484A76F4" w14:textId="77777777" w:rsidR="00BF26B8" w:rsidRPr="00A42729" w:rsidRDefault="00BF26B8" w:rsidP="00BF26B8">
      <w:pPr>
        <w:spacing w:before="120"/>
        <w:jc w:val="center"/>
        <w:rPr>
          <w:b/>
          <w:sz w:val="24"/>
          <w:szCs w:val="24"/>
        </w:rPr>
      </w:pPr>
      <w:r w:rsidRPr="00A42729">
        <w:rPr>
          <w:b/>
          <w:sz w:val="24"/>
          <w:szCs w:val="24"/>
        </w:rPr>
        <w:t>2.</w:t>
      </w:r>
      <w:r w:rsidR="007863E0" w:rsidRPr="00A42729">
        <w:rPr>
          <w:b/>
          <w:sz w:val="24"/>
          <w:szCs w:val="24"/>
        </w:rPr>
        <w:t>7</w:t>
      </w:r>
      <w:r w:rsidRPr="00A42729">
        <w:rPr>
          <w:b/>
          <w:sz w:val="24"/>
          <w:szCs w:val="24"/>
        </w:rPr>
        <w:t>.</w:t>
      </w:r>
      <w:r w:rsidR="00AA2FAD" w:rsidRPr="00A42729">
        <w:rPr>
          <w:b/>
          <w:sz w:val="24"/>
          <w:szCs w:val="24"/>
        </w:rPr>
        <w:t>3</w:t>
      </w:r>
      <w:r w:rsidRPr="00A42729">
        <w:rPr>
          <w:b/>
          <w:sz w:val="24"/>
          <w:szCs w:val="24"/>
        </w:rPr>
        <w:t>. Санитарно-защитные зоны</w:t>
      </w:r>
    </w:p>
    <w:p w14:paraId="6BC2530B" w14:textId="77777777" w:rsidR="00BF26B8" w:rsidRPr="00A42729" w:rsidRDefault="00BF26B8" w:rsidP="00BF26B8">
      <w:pPr>
        <w:spacing w:before="120"/>
        <w:ind w:firstLine="708"/>
        <w:jc w:val="both"/>
        <w:rPr>
          <w:sz w:val="24"/>
          <w:szCs w:val="24"/>
        </w:rPr>
      </w:pPr>
      <w:r w:rsidRPr="00A42729">
        <w:rPr>
          <w:sz w:val="24"/>
          <w:szCs w:val="24"/>
        </w:rPr>
        <w:t>Размер санитарно-защитных зон определяется в соответствии с проектами санитарно-защитных зон, либо, при их отсутствии, в соответствии с СанПиН 2.2.1./2.1.1.1200-03. Перечень объектов, от которых установлены санитарно-защитные зоны (СЗЗ), их размер, приведены в таблице 2.</w:t>
      </w:r>
      <w:r w:rsidR="00DC4E8C" w:rsidRPr="00A42729">
        <w:rPr>
          <w:sz w:val="24"/>
          <w:szCs w:val="24"/>
        </w:rPr>
        <w:t>7</w:t>
      </w:r>
      <w:r w:rsidRPr="00A42729">
        <w:rPr>
          <w:sz w:val="24"/>
          <w:szCs w:val="24"/>
        </w:rPr>
        <w:t>.3.1.</w:t>
      </w:r>
    </w:p>
    <w:p w14:paraId="18F8B620" w14:textId="77777777" w:rsidR="00BF26B8" w:rsidRPr="00A42729" w:rsidRDefault="00BF26B8" w:rsidP="00BF26B8">
      <w:pPr>
        <w:ind w:firstLine="708"/>
        <w:jc w:val="right"/>
        <w:rPr>
          <w:sz w:val="22"/>
          <w:szCs w:val="24"/>
        </w:rPr>
      </w:pPr>
      <w:r w:rsidRPr="00A42729">
        <w:rPr>
          <w:sz w:val="24"/>
          <w:szCs w:val="24"/>
        </w:rPr>
        <w:t xml:space="preserve"> </w:t>
      </w:r>
      <w:r w:rsidRPr="00A42729">
        <w:rPr>
          <w:sz w:val="22"/>
          <w:szCs w:val="24"/>
        </w:rPr>
        <w:t>Таблица 2.</w:t>
      </w:r>
      <w:r w:rsidR="00DC4E8C" w:rsidRPr="00A42729">
        <w:rPr>
          <w:sz w:val="22"/>
          <w:szCs w:val="24"/>
        </w:rPr>
        <w:t>7</w:t>
      </w:r>
      <w:r w:rsidRPr="00A42729">
        <w:rPr>
          <w:sz w:val="22"/>
          <w:szCs w:val="24"/>
        </w:rPr>
        <w:t>.3.1.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678"/>
        <w:gridCol w:w="2977"/>
        <w:gridCol w:w="1559"/>
      </w:tblGrid>
      <w:tr w:rsidR="002D79C6" w:rsidRPr="00D61E26" w14:paraId="35C69590" w14:textId="77777777" w:rsidTr="002D79C6">
        <w:tc>
          <w:tcPr>
            <w:tcW w:w="959" w:type="dxa"/>
            <w:shd w:val="pct10" w:color="auto" w:fill="auto"/>
            <w:vAlign w:val="center"/>
          </w:tcPr>
          <w:p w14:paraId="186F971C" w14:textId="77777777" w:rsidR="002D79C6" w:rsidRDefault="002D79C6" w:rsidP="002D79C6">
            <w:pPr>
              <w:jc w:val="center"/>
              <w:rPr>
                <w:b/>
                <w:sz w:val="22"/>
                <w:szCs w:val="22"/>
              </w:rPr>
            </w:pPr>
            <w:r w:rsidRPr="007A0F09">
              <w:rPr>
                <w:b/>
                <w:sz w:val="22"/>
                <w:szCs w:val="22"/>
              </w:rPr>
              <w:t xml:space="preserve">№ </w:t>
            </w:r>
          </w:p>
          <w:p w14:paraId="0C04CA77" w14:textId="77777777" w:rsidR="002D79C6" w:rsidRPr="007A0F09" w:rsidRDefault="002D79C6" w:rsidP="002D79C6">
            <w:pPr>
              <w:jc w:val="center"/>
              <w:rPr>
                <w:b/>
                <w:sz w:val="22"/>
                <w:szCs w:val="22"/>
              </w:rPr>
            </w:pPr>
            <w:r w:rsidRPr="007A0F09">
              <w:rPr>
                <w:b/>
                <w:sz w:val="22"/>
                <w:szCs w:val="22"/>
              </w:rPr>
              <w:t>п/п</w:t>
            </w:r>
          </w:p>
        </w:tc>
        <w:tc>
          <w:tcPr>
            <w:tcW w:w="4678" w:type="dxa"/>
            <w:shd w:val="pct10" w:color="auto" w:fill="auto"/>
            <w:vAlign w:val="center"/>
          </w:tcPr>
          <w:p w14:paraId="2ED80109" w14:textId="77777777" w:rsidR="002D79C6" w:rsidRPr="007A0F09" w:rsidRDefault="002D79C6" w:rsidP="002D79C6">
            <w:pPr>
              <w:jc w:val="center"/>
              <w:rPr>
                <w:b/>
                <w:sz w:val="22"/>
                <w:szCs w:val="22"/>
              </w:rPr>
            </w:pPr>
            <w:r w:rsidRPr="007A0F09">
              <w:rPr>
                <w:b/>
                <w:sz w:val="22"/>
                <w:szCs w:val="22"/>
              </w:rPr>
              <w:t>Наименование объектов</w:t>
            </w:r>
          </w:p>
        </w:tc>
        <w:tc>
          <w:tcPr>
            <w:tcW w:w="2977" w:type="dxa"/>
            <w:shd w:val="pct10" w:color="auto" w:fill="auto"/>
            <w:vAlign w:val="center"/>
          </w:tcPr>
          <w:p w14:paraId="2FAC8CE3" w14:textId="77777777" w:rsidR="002D79C6" w:rsidRPr="007A0F09" w:rsidRDefault="002D79C6" w:rsidP="002D79C6">
            <w:pPr>
              <w:jc w:val="center"/>
              <w:rPr>
                <w:b/>
                <w:sz w:val="22"/>
                <w:szCs w:val="22"/>
              </w:rPr>
            </w:pPr>
            <w:r w:rsidRPr="007A0F09">
              <w:rPr>
                <w:b/>
                <w:sz w:val="22"/>
                <w:szCs w:val="22"/>
              </w:rPr>
              <w:t>Расположение</w:t>
            </w:r>
          </w:p>
        </w:tc>
        <w:tc>
          <w:tcPr>
            <w:tcW w:w="1559" w:type="dxa"/>
            <w:shd w:val="pct10" w:color="auto" w:fill="auto"/>
            <w:vAlign w:val="center"/>
          </w:tcPr>
          <w:p w14:paraId="09A5B969" w14:textId="77777777" w:rsidR="002D79C6" w:rsidRPr="007A0F09" w:rsidRDefault="002D79C6" w:rsidP="002D79C6">
            <w:pPr>
              <w:jc w:val="center"/>
              <w:rPr>
                <w:b/>
                <w:sz w:val="22"/>
                <w:szCs w:val="22"/>
              </w:rPr>
            </w:pPr>
            <w:r w:rsidRPr="007A0F09">
              <w:rPr>
                <w:b/>
                <w:sz w:val="22"/>
                <w:szCs w:val="22"/>
              </w:rPr>
              <w:t>Размер СЗЗ</w:t>
            </w:r>
          </w:p>
        </w:tc>
      </w:tr>
      <w:tr w:rsidR="002D79C6" w:rsidRPr="00D61E26" w14:paraId="71EE9802" w14:textId="77777777" w:rsidTr="002D79C6">
        <w:tc>
          <w:tcPr>
            <w:tcW w:w="959" w:type="dxa"/>
            <w:shd w:val="clear" w:color="auto" w:fill="auto"/>
            <w:vAlign w:val="center"/>
          </w:tcPr>
          <w:p w14:paraId="1E64736E" w14:textId="77777777" w:rsidR="002D79C6" w:rsidRPr="00052B5C" w:rsidRDefault="002D79C6" w:rsidP="00ED680F">
            <w:pPr>
              <w:jc w:val="center"/>
              <w:rPr>
                <w:sz w:val="22"/>
                <w:szCs w:val="22"/>
              </w:rPr>
            </w:pPr>
            <w:r w:rsidRPr="00052B5C">
              <w:rPr>
                <w:sz w:val="22"/>
                <w:szCs w:val="22"/>
              </w:rPr>
              <w:t>1</w:t>
            </w:r>
            <w:r>
              <w:rPr>
                <w:sz w:val="22"/>
                <w:szCs w:val="22"/>
              </w:rPr>
              <w:t>.</w:t>
            </w:r>
          </w:p>
        </w:tc>
        <w:tc>
          <w:tcPr>
            <w:tcW w:w="4678" w:type="dxa"/>
            <w:shd w:val="clear" w:color="auto" w:fill="auto"/>
            <w:vAlign w:val="center"/>
          </w:tcPr>
          <w:p w14:paraId="0EAD0CB2" w14:textId="77777777" w:rsidR="002D79C6" w:rsidRPr="00052B5C" w:rsidRDefault="002D79C6" w:rsidP="00ED680F">
            <w:pPr>
              <w:jc w:val="center"/>
              <w:rPr>
                <w:sz w:val="22"/>
                <w:szCs w:val="22"/>
              </w:rPr>
            </w:pPr>
            <w:r w:rsidRPr="00052B5C">
              <w:rPr>
                <w:sz w:val="22"/>
                <w:szCs w:val="22"/>
              </w:rPr>
              <w:t>Карьер добычи песчано-гравийного материала</w:t>
            </w:r>
          </w:p>
        </w:tc>
        <w:tc>
          <w:tcPr>
            <w:tcW w:w="2977" w:type="dxa"/>
            <w:shd w:val="clear" w:color="auto" w:fill="auto"/>
            <w:vAlign w:val="center"/>
          </w:tcPr>
          <w:p w14:paraId="1FCCB1F4" w14:textId="77777777" w:rsidR="002D79C6" w:rsidRPr="00052B5C" w:rsidRDefault="002D79C6" w:rsidP="00ED680F">
            <w:pPr>
              <w:jc w:val="center"/>
              <w:rPr>
                <w:sz w:val="22"/>
                <w:szCs w:val="22"/>
              </w:rPr>
            </w:pPr>
            <w:r w:rsidRPr="00052B5C">
              <w:rPr>
                <w:sz w:val="22"/>
                <w:szCs w:val="22"/>
              </w:rPr>
              <w:t>Около д. Большое Вороново</w:t>
            </w:r>
          </w:p>
        </w:tc>
        <w:tc>
          <w:tcPr>
            <w:tcW w:w="1559" w:type="dxa"/>
            <w:shd w:val="clear" w:color="auto" w:fill="auto"/>
            <w:vAlign w:val="center"/>
          </w:tcPr>
          <w:p w14:paraId="0AD39458" w14:textId="77777777" w:rsidR="002D79C6" w:rsidRPr="00052B5C" w:rsidRDefault="002D79C6" w:rsidP="00ED680F">
            <w:pPr>
              <w:jc w:val="center"/>
              <w:rPr>
                <w:sz w:val="22"/>
                <w:szCs w:val="22"/>
              </w:rPr>
            </w:pPr>
            <w:r w:rsidRPr="00052B5C">
              <w:rPr>
                <w:sz w:val="22"/>
                <w:szCs w:val="22"/>
              </w:rPr>
              <w:t>500 м</w:t>
            </w:r>
          </w:p>
        </w:tc>
      </w:tr>
      <w:tr w:rsidR="002D79C6" w:rsidRPr="00D61E26" w14:paraId="1976DAD2" w14:textId="77777777" w:rsidTr="002D79C6">
        <w:tc>
          <w:tcPr>
            <w:tcW w:w="959" w:type="dxa"/>
            <w:shd w:val="clear" w:color="auto" w:fill="auto"/>
            <w:vAlign w:val="center"/>
          </w:tcPr>
          <w:p w14:paraId="694A6CBA" w14:textId="77777777" w:rsidR="002D79C6" w:rsidRPr="00052B5C" w:rsidRDefault="002D79C6" w:rsidP="00ED680F">
            <w:pPr>
              <w:jc w:val="center"/>
              <w:rPr>
                <w:sz w:val="22"/>
                <w:szCs w:val="22"/>
              </w:rPr>
            </w:pPr>
            <w:r w:rsidRPr="00052B5C">
              <w:rPr>
                <w:sz w:val="22"/>
                <w:szCs w:val="22"/>
              </w:rPr>
              <w:t>2</w:t>
            </w:r>
            <w:r>
              <w:rPr>
                <w:sz w:val="22"/>
                <w:szCs w:val="22"/>
              </w:rPr>
              <w:t>.</w:t>
            </w:r>
          </w:p>
        </w:tc>
        <w:tc>
          <w:tcPr>
            <w:tcW w:w="4678" w:type="dxa"/>
            <w:shd w:val="clear" w:color="auto" w:fill="auto"/>
            <w:vAlign w:val="center"/>
          </w:tcPr>
          <w:p w14:paraId="6739F9E7" w14:textId="77777777" w:rsidR="002D79C6" w:rsidRPr="00052B5C" w:rsidRDefault="002D79C6" w:rsidP="003804EF">
            <w:pPr>
              <w:rPr>
                <w:sz w:val="22"/>
                <w:szCs w:val="22"/>
              </w:rPr>
            </w:pPr>
            <w:r w:rsidRPr="00052B5C">
              <w:rPr>
                <w:sz w:val="22"/>
                <w:szCs w:val="22"/>
              </w:rPr>
              <w:t>Кладбище</w:t>
            </w:r>
          </w:p>
        </w:tc>
        <w:tc>
          <w:tcPr>
            <w:tcW w:w="2977" w:type="dxa"/>
            <w:shd w:val="clear" w:color="auto" w:fill="auto"/>
            <w:vAlign w:val="center"/>
          </w:tcPr>
          <w:p w14:paraId="3635070F" w14:textId="77777777" w:rsidR="002D79C6" w:rsidRPr="00052B5C" w:rsidRDefault="002D79C6" w:rsidP="00ED680F">
            <w:pPr>
              <w:jc w:val="center"/>
              <w:rPr>
                <w:sz w:val="22"/>
                <w:szCs w:val="22"/>
              </w:rPr>
            </w:pPr>
            <w:r>
              <w:rPr>
                <w:sz w:val="22"/>
                <w:szCs w:val="22"/>
              </w:rPr>
              <w:t>Около п</w:t>
            </w:r>
            <w:r w:rsidRPr="00052B5C">
              <w:rPr>
                <w:sz w:val="22"/>
                <w:szCs w:val="22"/>
              </w:rPr>
              <w:t xml:space="preserve">. </w:t>
            </w:r>
            <w:proofErr w:type="spellStart"/>
            <w:r w:rsidRPr="00052B5C">
              <w:rPr>
                <w:sz w:val="22"/>
                <w:szCs w:val="22"/>
              </w:rPr>
              <w:t>Сопоха</w:t>
            </w:r>
            <w:proofErr w:type="spellEnd"/>
          </w:p>
        </w:tc>
        <w:tc>
          <w:tcPr>
            <w:tcW w:w="1559" w:type="dxa"/>
            <w:shd w:val="clear" w:color="auto" w:fill="auto"/>
            <w:vAlign w:val="center"/>
          </w:tcPr>
          <w:p w14:paraId="2B5C92C2" w14:textId="77777777" w:rsidR="002D79C6" w:rsidRPr="00052B5C" w:rsidRDefault="002D79C6" w:rsidP="00ED680F">
            <w:pPr>
              <w:jc w:val="center"/>
              <w:rPr>
                <w:sz w:val="22"/>
                <w:szCs w:val="22"/>
              </w:rPr>
            </w:pPr>
            <w:r w:rsidRPr="00052B5C">
              <w:rPr>
                <w:sz w:val="22"/>
                <w:szCs w:val="22"/>
              </w:rPr>
              <w:t>50 м</w:t>
            </w:r>
          </w:p>
        </w:tc>
      </w:tr>
      <w:tr w:rsidR="002D79C6" w:rsidRPr="00D61E26" w14:paraId="5B6542FB" w14:textId="77777777" w:rsidTr="002D79C6">
        <w:tc>
          <w:tcPr>
            <w:tcW w:w="959" w:type="dxa"/>
            <w:shd w:val="clear" w:color="auto" w:fill="auto"/>
            <w:vAlign w:val="center"/>
          </w:tcPr>
          <w:p w14:paraId="7FB5628F" w14:textId="77777777" w:rsidR="002D79C6" w:rsidRPr="00052B5C" w:rsidRDefault="002D79C6" w:rsidP="00ED680F">
            <w:pPr>
              <w:jc w:val="center"/>
              <w:rPr>
                <w:sz w:val="22"/>
                <w:szCs w:val="22"/>
              </w:rPr>
            </w:pPr>
            <w:r w:rsidRPr="00052B5C">
              <w:rPr>
                <w:sz w:val="22"/>
                <w:szCs w:val="22"/>
              </w:rPr>
              <w:t>3</w:t>
            </w:r>
            <w:r>
              <w:rPr>
                <w:sz w:val="22"/>
                <w:szCs w:val="22"/>
              </w:rPr>
              <w:t>.</w:t>
            </w:r>
          </w:p>
        </w:tc>
        <w:tc>
          <w:tcPr>
            <w:tcW w:w="4678" w:type="dxa"/>
            <w:shd w:val="clear" w:color="auto" w:fill="auto"/>
            <w:vAlign w:val="center"/>
          </w:tcPr>
          <w:p w14:paraId="6C92F199" w14:textId="77777777" w:rsidR="002D79C6" w:rsidRPr="00052B5C" w:rsidRDefault="002D79C6" w:rsidP="003804EF">
            <w:pPr>
              <w:rPr>
                <w:sz w:val="22"/>
                <w:szCs w:val="22"/>
              </w:rPr>
            </w:pPr>
            <w:r w:rsidRPr="00052B5C">
              <w:rPr>
                <w:sz w:val="22"/>
                <w:szCs w:val="22"/>
              </w:rPr>
              <w:t>Кладбище</w:t>
            </w:r>
          </w:p>
        </w:tc>
        <w:tc>
          <w:tcPr>
            <w:tcW w:w="2977" w:type="dxa"/>
            <w:shd w:val="clear" w:color="auto" w:fill="auto"/>
            <w:vAlign w:val="center"/>
          </w:tcPr>
          <w:p w14:paraId="5C4B58EA" w14:textId="77777777" w:rsidR="002D79C6" w:rsidRPr="00052B5C" w:rsidRDefault="002D79C6" w:rsidP="00ED680F">
            <w:pPr>
              <w:jc w:val="center"/>
              <w:rPr>
                <w:sz w:val="22"/>
                <w:szCs w:val="22"/>
              </w:rPr>
            </w:pPr>
            <w:r w:rsidRPr="00052B5C">
              <w:rPr>
                <w:sz w:val="22"/>
                <w:szCs w:val="22"/>
              </w:rPr>
              <w:t>Около д. Большое Вороново</w:t>
            </w:r>
          </w:p>
        </w:tc>
        <w:tc>
          <w:tcPr>
            <w:tcW w:w="1559" w:type="dxa"/>
            <w:shd w:val="clear" w:color="auto" w:fill="auto"/>
            <w:vAlign w:val="center"/>
          </w:tcPr>
          <w:p w14:paraId="519EFD39" w14:textId="77777777" w:rsidR="002D79C6" w:rsidRPr="00052B5C" w:rsidRDefault="002D79C6" w:rsidP="00ED680F">
            <w:pPr>
              <w:jc w:val="center"/>
              <w:rPr>
                <w:sz w:val="22"/>
                <w:szCs w:val="22"/>
              </w:rPr>
            </w:pPr>
            <w:r w:rsidRPr="00052B5C">
              <w:rPr>
                <w:sz w:val="22"/>
                <w:szCs w:val="22"/>
              </w:rPr>
              <w:t>50 м</w:t>
            </w:r>
          </w:p>
        </w:tc>
      </w:tr>
      <w:tr w:rsidR="002D79C6" w:rsidRPr="00D61E26" w14:paraId="3FECB5F5" w14:textId="77777777" w:rsidTr="002D79C6">
        <w:tc>
          <w:tcPr>
            <w:tcW w:w="959" w:type="dxa"/>
            <w:shd w:val="clear" w:color="auto" w:fill="auto"/>
            <w:vAlign w:val="center"/>
          </w:tcPr>
          <w:p w14:paraId="56C777C4" w14:textId="77777777" w:rsidR="002D79C6" w:rsidRPr="00052B5C" w:rsidRDefault="002D79C6" w:rsidP="00ED680F">
            <w:pPr>
              <w:jc w:val="center"/>
              <w:rPr>
                <w:sz w:val="22"/>
                <w:szCs w:val="22"/>
              </w:rPr>
            </w:pPr>
            <w:r w:rsidRPr="00052B5C">
              <w:rPr>
                <w:sz w:val="22"/>
                <w:szCs w:val="22"/>
              </w:rPr>
              <w:t>4</w:t>
            </w:r>
            <w:r>
              <w:rPr>
                <w:sz w:val="22"/>
                <w:szCs w:val="22"/>
              </w:rPr>
              <w:t>.</w:t>
            </w:r>
          </w:p>
        </w:tc>
        <w:tc>
          <w:tcPr>
            <w:tcW w:w="4678" w:type="dxa"/>
            <w:shd w:val="clear" w:color="auto" w:fill="auto"/>
            <w:vAlign w:val="center"/>
          </w:tcPr>
          <w:p w14:paraId="3D4A7936" w14:textId="77777777" w:rsidR="002D79C6" w:rsidRPr="00052B5C" w:rsidRDefault="002D79C6" w:rsidP="003804EF">
            <w:pPr>
              <w:rPr>
                <w:sz w:val="22"/>
                <w:szCs w:val="22"/>
              </w:rPr>
            </w:pPr>
            <w:r w:rsidRPr="00052B5C">
              <w:rPr>
                <w:sz w:val="22"/>
                <w:szCs w:val="22"/>
              </w:rPr>
              <w:t>Кладбище</w:t>
            </w:r>
          </w:p>
        </w:tc>
        <w:tc>
          <w:tcPr>
            <w:tcW w:w="2977" w:type="dxa"/>
            <w:shd w:val="clear" w:color="auto" w:fill="auto"/>
            <w:vAlign w:val="center"/>
          </w:tcPr>
          <w:p w14:paraId="6D18F2BE" w14:textId="77777777" w:rsidR="002D79C6" w:rsidRPr="00052B5C" w:rsidRDefault="002D79C6" w:rsidP="00DC4E8C">
            <w:pPr>
              <w:jc w:val="center"/>
              <w:rPr>
                <w:sz w:val="22"/>
                <w:szCs w:val="22"/>
              </w:rPr>
            </w:pPr>
            <w:r w:rsidRPr="00052B5C">
              <w:rPr>
                <w:sz w:val="22"/>
                <w:szCs w:val="22"/>
              </w:rPr>
              <w:t xml:space="preserve">Около с. </w:t>
            </w:r>
            <w:proofErr w:type="spellStart"/>
            <w:r w:rsidRPr="00052B5C">
              <w:rPr>
                <w:sz w:val="22"/>
                <w:szCs w:val="22"/>
              </w:rPr>
              <w:t>Кончезеро</w:t>
            </w:r>
            <w:proofErr w:type="spellEnd"/>
          </w:p>
        </w:tc>
        <w:tc>
          <w:tcPr>
            <w:tcW w:w="1559" w:type="dxa"/>
            <w:shd w:val="clear" w:color="auto" w:fill="auto"/>
            <w:vAlign w:val="center"/>
          </w:tcPr>
          <w:p w14:paraId="712552F7" w14:textId="77777777" w:rsidR="002D79C6" w:rsidRPr="00052B5C" w:rsidRDefault="002D79C6" w:rsidP="00ED680F">
            <w:pPr>
              <w:jc w:val="center"/>
              <w:rPr>
                <w:sz w:val="22"/>
                <w:szCs w:val="22"/>
              </w:rPr>
            </w:pPr>
            <w:r w:rsidRPr="00052B5C">
              <w:rPr>
                <w:sz w:val="22"/>
                <w:szCs w:val="22"/>
              </w:rPr>
              <w:t>50 м</w:t>
            </w:r>
          </w:p>
        </w:tc>
      </w:tr>
      <w:tr w:rsidR="002D79C6" w:rsidRPr="00D61E26" w14:paraId="7D9E285A" w14:textId="77777777" w:rsidTr="002D79C6">
        <w:tc>
          <w:tcPr>
            <w:tcW w:w="959" w:type="dxa"/>
            <w:shd w:val="clear" w:color="auto" w:fill="auto"/>
            <w:vAlign w:val="center"/>
          </w:tcPr>
          <w:p w14:paraId="770D44F4" w14:textId="77777777" w:rsidR="002D79C6" w:rsidRPr="00052B5C" w:rsidRDefault="002D79C6" w:rsidP="00052B5C">
            <w:pPr>
              <w:jc w:val="center"/>
              <w:rPr>
                <w:sz w:val="22"/>
                <w:szCs w:val="22"/>
              </w:rPr>
            </w:pPr>
            <w:r w:rsidRPr="00052B5C">
              <w:rPr>
                <w:sz w:val="22"/>
                <w:szCs w:val="22"/>
              </w:rPr>
              <w:t>5</w:t>
            </w:r>
            <w:r>
              <w:rPr>
                <w:sz w:val="22"/>
                <w:szCs w:val="22"/>
              </w:rPr>
              <w:t>.</w:t>
            </w:r>
          </w:p>
        </w:tc>
        <w:tc>
          <w:tcPr>
            <w:tcW w:w="4678" w:type="dxa"/>
            <w:shd w:val="clear" w:color="auto" w:fill="auto"/>
            <w:vAlign w:val="center"/>
          </w:tcPr>
          <w:p w14:paraId="531B3362" w14:textId="77777777" w:rsidR="002D79C6" w:rsidRPr="00052B5C" w:rsidRDefault="002D79C6" w:rsidP="003804EF">
            <w:pPr>
              <w:rPr>
                <w:sz w:val="22"/>
                <w:szCs w:val="22"/>
              </w:rPr>
            </w:pPr>
            <w:r w:rsidRPr="00052B5C">
              <w:rPr>
                <w:sz w:val="22"/>
                <w:szCs w:val="22"/>
              </w:rPr>
              <w:t>Кладбище</w:t>
            </w:r>
          </w:p>
        </w:tc>
        <w:tc>
          <w:tcPr>
            <w:tcW w:w="2977" w:type="dxa"/>
            <w:shd w:val="clear" w:color="auto" w:fill="auto"/>
            <w:vAlign w:val="center"/>
          </w:tcPr>
          <w:p w14:paraId="558F226C" w14:textId="77777777" w:rsidR="002D79C6" w:rsidRPr="00052B5C" w:rsidRDefault="002D79C6" w:rsidP="00052B5C">
            <w:pPr>
              <w:jc w:val="center"/>
              <w:rPr>
                <w:sz w:val="22"/>
                <w:szCs w:val="22"/>
              </w:rPr>
            </w:pPr>
            <w:r w:rsidRPr="00052B5C">
              <w:rPr>
                <w:sz w:val="22"/>
                <w:szCs w:val="22"/>
              </w:rPr>
              <w:t xml:space="preserve">Около д. </w:t>
            </w:r>
            <w:proofErr w:type="spellStart"/>
            <w:r w:rsidRPr="00052B5C">
              <w:rPr>
                <w:sz w:val="22"/>
                <w:szCs w:val="22"/>
              </w:rPr>
              <w:t>Галлезеро</w:t>
            </w:r>
            <w:proofErr w:type="spellEnd"/>
          </w:p>
        </w:tc>
        <w:tc>
          <w:tcPr>
            <w:tcW w:w="1559" w:type="dxa"/>
            <w:shd w:val="clear" w:color="auto" w:fill="auto"/>
            <w:vAlign w:val="center"/>
          </w:tcPr>
          <w:p w14:paraId="6F2871AF" w14:textId="77777777" w:rsidR="002D79C6" w:rsidRPr="00052B5C" w:rsidRDefault="002D79C6" w:rsidP="00052B5C">
            <w:pPr>
              <w:jc w:val="center"/>
              <w:rPr>
                <w:sz w:val="22"/>
                <w:szCs w:val="22"/>
              </w:rPr>
            </w:pPr>
            <w:r w:rsidRPr="00052B5C">
              <w:rPr>
                <w:sz w:val="22"/>
                <w:szCs w:val="22"/>
              </w:rPr>
              <w:t>50 м</w:t>
            </w:r>
          </w:p>
        </w:tc>
      </w:tr>
      <w:tr w:rsidR="002D79C6" w:rsidRPr="00D61E26" w14:paraId="3EDEAACB" w14:textId="77777777" w:rsidTr="002D79C6">
        <w:tc>
          <w:tcPr>
            <w:tcW w:w="959" w:type="dxa"/>
            <w:shd w:val="clear" w:color="auto" w:fill="auto"/>
            <w:vAlign w:val="center"/>
          </w:tcPr>
          <w:p w14:paraId="377F068C" w14:textId="77777777" w:rsidR="002D79C6" w:rsidRPr="00052B5C" w:rsidRDefault="002D79C6" w:rsidP="00052B5C">
            <w:pPr>
              <w:jc w:val="center"/>
              <w:rPr>
                <w:sz w:val="22"/>
                <w:szCs w:val="22"/>
              </w:rPr>
            </w:pPr>
            <w:r w:rsidRPr="00052B5C">
              <w:rPr>
                <w:sz w:val="22"/>
                <w:szCs w:val="22"/>
              </w:rPr>
              <w:t>6</w:t>
            </w:r>
            <w:r>
              <w:rPr>
                <w:sz w:val="22"/>
                <w:szCs w:val="22"/>
              </w:rPr>
              <w:t>.</w:t>
            </w:r>
          </w:p>
        </w:tc>
        <w:tc>
          <w:tcPr>
            <w:tcW w:w="4678" w:type="dxa"/>
            <w:shd w:val="clear" w:color="auto" w:fill="auto"/>
            <w:vAlign w:val="center"/>
          </w:tcPr>
          <w:p w14:paraId="1F2AFA75" w14:textId="77777777" w:rsidR="002D79C6" w:rsidRPr="00052B5C" w:rsidRDefault="002D79C6" w:rsidP="003804EF">
            <w:pPr>
              <w:rPr>
                <w:sz w:val="22"/>
                <w:szCs w:val="22"/>
              </w:rPr>
            </w:pPr>
            <w:r w:rsidRPr="00052B5C">
              <w:rPr>
                <w:sz w:val="22"/>
                <w:szCs w:val="22"/>
              </w:rPr>
              <w:t>Кладбище</w:t>
            </w:r>
          </w:p>
        </w:tc>
        <w:tc>
          <w:tcPr>
            <w:tcW w:w="2977" w:type="dxa"/>
            <w:shd w:val="clear" w:color="auto" w:fill="auto"/>
            <w:vAlign w:val="center"/>
          </w:tcPr>
          <w:p w14:paraId="4ED72CED" w14:textId="77777777" w:rsidR="002D79C6" w:rsidRPr="00052B5C" w:rsidRDefault="002D79C6" w:rsidP="00052B5C">
            <w:pPr>
              <w:jc w:val="center"/>
              <w:rPr>
                <w:sz w:val="22"/>
                <w:szCs w:val="22"/>
              </w:rPr>
            </w:pPr>
            <w:r w:rsidRPr="00052B5C">
              <w:rPr>
                <w:sz w:val="22"/>
                <w:szCs w:val="22"/>
              </w:rPr>
              <w:t xml:space="preserve">Около д. </w:t>
            </w:r>
            <w:proofErr w:type="spellStart"/>
            <w:r w:rsidRPr="00052B5C">
              <w:rPr>
                <w:sz w:val="22"/>
                <w:szCs w:val="22"/>
              </w:rPr>
              <w:t>Гомсельга</w:t>
            </w:r>
            <w:proofErr w:type="spellEnd"/>
          </w:p>
        </w:tc>
        <w:tc>
          <w:tcPr>
            <w:tcW w:w="1559" w:type="dxa"/>
            <w:shd w:val="clear" w:color="auto" w:fill="auto"/>
            <w:vAlign w:val="center"/>
          </w:tcPr>
          <w:p w14:paraId="2FE35272" w14:textId="77777777" w:rsidR="002D79C6" w:rsidRPr="00052B5C" w:rsidRDefault="002D79C6" w:rsidP="00052B5C">
            <w:pPr>
              <w:jc w:val="center"/>
              <w:rPr>
                <w:sz w:val="22"/>
                <w:szCs w:val="22"/>
              </w:rPr>
            </w:pPr>
            <w:r w:rsidRPr="00052B5C">
              <w:rPr>
                <w:sz w:val="22"/>
                <w:szCs w:val="22"/>
              </w:rPr>
              <w:t>50 м</w:t>
            </w:r>
          </w:p>
        </w:tc>
      </w:tr>
      <w:tr w:rsidR="002D79C6" w:rsidRPr="00D61E26" w14:paraId="77B1A11B" w14:textId="77777777" w:rsidTr="002D79C6">
        <w:tc>
          <w:tcPr>
            <w:tcW w:w="959" w:type="dxa"/>
            <w:shd w:val="clear" w:color="auto" w:fill="auto"/>
            <w:vAlign w:val="center"/>
          </w:tcPr>
          <w:p w14:paraId="7F4AFD3E" w14:textId="77777777" w:rsidR="002D79C6" w:rsidRPr="00052B5C" w:rsidRDefault="002D79C6" w:rsidP="00052B5C">
            <w:pPr>
              <w:jc w:val="center"/>
              <w:rPr>
                <w:sz w:val="22"/>
                <w:szCs w:val="22"/>
              </w:rPr>
            </w:pPr>
            <w:r>
              <w:rPr>
                <w:sz w:val="22"/>
                <w:szCs w:val="22"/>
              </w:rPr>
              <w:t>7.</w:t>
            </w:r>
          </w:p>
        </w:tc>
        <w:tc>
          <w:tcPr>
            <w:tcW w:w="4678" w:type="dxa"/>
            <w:shd w:val="clear" w:color="auto" w:fill="auto"/>
            <w:vAlign w:val="center"/>
          </w:tcPr>
          <w:p w14:paraId="7AE22902" w14:textId="77777777" w:rsidR="002D79C6" w:rsidRPr="00E52D61" w:rsidRDefault="002D79C6" w:rsidP="003804EF">
            <w:pPr>
              <w:rPr>
                <w:sz w:val="22"/>
                <w:szCs w:val="22"/>
                <w:highlight w:val="yellow"/>
              </w:rPr>
            </w:pPr>
            <w:r w:rsidRPr="00052B5C">
              <w:rPr>
                <w:sz w:val="22"/>
                <w:szCs w:val="22"/>
              </w:rPr>
              <w:t>Кладбище</w:t>
            </w:r>
          </w:p>
        </w:tc>
        <w:tc>
          <w:tcPr>
            <w:tcW w:w="2977" w:type="dxa"/>
            <w:shd w:val="clear" w:color="auto" w:fill="auto"/>
            <w:vAlign w:val="center"/>
          </w:tcPr>
          <w:p w14:paraId="514C2ABC" w14:textId="77777777" w:rsidR="002D79C6" w:rsidRPr="009F3493" w:rsidRDefault="002D79C6" w:rsidP="00052B5C">
            <w:pPr>
              <w:jc w:val="center"/>
              <w:rPr>
                <w:sz w:val="22"/>
                <w:szCs w:val="22"/>
              </w:rPr>
            </w:pPr>
            <w:r w:rsidRPr="009F3493">
              <w:rPr>
                <w:sz w:val="22"/>
                <w:szCs w:val="22"/>
              </w:rPr>
              <w:t xml:space="preserve">Около д. </w:t>
            </w:r>
            <w:proofErr w:type="spellStart"/>
            <w:r w:rsidRPr="009F3493">
              <w:rPr>
                <w:sz w:val="22"/>
                <w:szCs w:val="22"/>
              </w:rPr>
              <w:t>Викшица</w:t>
            </w:r>
            <w:proofErr w:type="spellEnd"/>
          </w:p>
        </w:tc>
        <w:tc>
          <w:tcPr>
            <w:tcW w:w="1559" w:type="dxa"/>
            <w:shd w:val="clear" w:color="auto" w:fill="auto"/>
            <w:vAlign w:val="center"/>
          </w:tcPr>
          <w:p w14:paraId="7210559F" w14:textId="77777777" w:rsidR="002D79C6" w:rsidRPr="009F3493" w:rsidRDefault="002D79C6" w:rsidP="00052B5C">
            <w:pPr>
              <w:jc w:val="center"/>
              <w:rPr>
                <w:sz w:val="22"/>
                <w:szCs w:val="22"/>
              </w:rPr>
            </w:pPr>
            <w:r w:rsidRPr="009F3493">
              <w:rPr>
                <w:sz w:val="22"/>
                <w:szCs w:val="22"/>
              </w:rPr>
              <w:t>50 м</w:t>
            </w:r>
          </w:p>
        </w:tc>
      </w:tr>
    </w:tbl>
    <w:p w14:paraId="747E7BD2" w14:textId="77777777" w:rsidR="00BF26B8" w:rsidRPr="00567404" w:rsidRDefault="00BF26B8" w:rsidP="00BF26B8">
      <w:pPr>
        <w:shd w:val="clear" w:color="auto" w:fill="FFFFFF"/>
        <w:tabs>
          <w:tab w:val="left" w:pos="709"/>
        </w:tabs>
        <w:spacing w:before="120"/>
        <w:ind w:right="-1" w:firstLine="567"/>
        <w:jc w:val="both"/>
        <w:rPr>
          <w:sz w:val="24"/>
          <w:szCs w:val="24"/>
        </w:rPr>
      </w:pPr>
      <w:r w:rsidRPr="00567404">
        <w:rPr>
          <w:spacing w:val="10"/>
          <w:sz w:val="24"/>
          <w:szCs w:val="24"/>
        </w:rPr>
        <w:t xml:space="preserve">На территории санитарных, защитных и санитарно-защитных зон (далее СЗЗ) в </w:t>
      </w:r>
      <w:r w:rsidRPr="00567404">
        <w:rPr>
          <w:spacing w:val="2"/>
          <w:sz w:val="24"/>
          <w:szCs w:val="24"/>
        </w:rPr>
        <w:t xml:space="preserve">соответствии с законодательством Российской Федерации, в том числе с Федеральным законом </w:t>
      </w:r>
      <w:r w:rsidRPr="00567404">
        <w:rPr>
          <w:sz w:val="24"/>
          <w:szCs w:val="24"/>
        </w:rPr>
        <w:t xml:space="preserve">от 30 марта 1999 года N 52-ФЗ "О санитарно-эпидемиологическом благополучии населения", </w:t>
      </w:r>
      <w:r w:rsidRPr="00567404">
        <w:rPr>
          <w:spacing w:val="-1"/>
          <w:sz w:val="24"/>
          <w:szCs w:val="24"/>
        </w:rPr>
        <w:t>устанавливается специальный режим использования земельных участков и объектов капитального строительства.</w:t>
      </w:r>
    </w:p>
    <w:p w14:paraId="33612099" w14:textId="77777777" w:rsidR="00BF26B8" w:rsidRPr="00567404" w:rsidRDefault="00BF26B8" w:rsidP="00BF26B8">
      <w:pPr>
        <w:shd w:val="clear" w:color="auto" w:fill="FFFFFF"/>
        <w:tabs>
          <w:tab w:val="left" w:pos="709"/>
        </w:tabs>
        <w:ind w:right="-1" w:firstLine="567"/>
        <w:jc w:val="both"/>
        <w:rPr>
          <w:sz w:val="24"/>
          <w:szCs w:val="24"/>
        </w:rPr>
      </w:pPr>
      <w:r w:rsidRPr="00567404">
        <w:rPr>
          <w:sz w:val="24"/>
          <w:szCs w:val="24"/>
        </w:rPr>
        <w:tab/>
      </w:r>
      <w:r w:rsidRPr="00567404">
        <w:rPr>
          <w:spacing w:val="4"/>
          <w:sz w:val="24"/>
          <w:szCs w:val="24"/>
        </w:rPr>
        <w:t xml:space="preserve">Содержание   указанного   режима   определено   санитарно-эпидемиологическими </w:t>
      </w:r>
      <w:r w:rsidRPr="00567404">
        <w:rPr>
          <w:sz w:val="24"/>
          <w:szCs w:val="24"/>
        </w:rPr>
        <w:t>правилами и нормативами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p w14:paraId="302C6A6B" w14:textId="77777777" w:rsidR="00BF26B8" w:rsidRPr="00567404" w:rsidRDefault="00BF26B8" w:rsidP="00BF26B8">
      <w:pPr>
        <w:shd w:val="clear" w:color="auto" w:fill="FFFFFF"/>
        <w:ind w:right="-1" w:firstLine="567"/>
        <w:jc w:val="both"/>
        <w:rPr>
          <w:sz w:val="24"/>
          <w:szCs w:val="24"/>
        </w:rPr>
      </w:pPr>
      <w:r w:rsidRPr="00567404">
        <w:rPr>
          <w:sz w:val="24"/>
          <w:szCs w:val="24"/>
        </w:rPr>
        <w:t xml:space="preserve">В соответствии с указанным режимом использования земельных участков и объектов </w:t>
      </w:r>
      <w:r w:rsidRPr="00567404">
        <w:rPr>
          <w:spacing w:val="-1"/>
          <w:sz w:val="24"/>
          <w:szCs w:val="24"/>
        </w:rPr>
        <w:t>капитального строительства:</w:t>
      </w:r>
    </w:p>
    <w:p w14:paraId="32FB66BC" w14:textId="77777777" w:rsidR="00BF26B8" w:rsidRPr="00567404" w:rsidRDefault="00BF26B8" w:rsidP="00C96CB6">
      <w:pPr>
        <w:shd w:val="clear" w:color="auto" w:fill="FFFFFF"/>
        <w:spacing w:before="60" w:after="60"/>
        <w:ind w:right="-1" w:firstLine="567"/>
        <w:jc w:val="both"/>
        <w:rPr>
          <w:sz w:val="24"/>
          <w:szCs w:val="24"/>
        </w:rPr>
      </w:pPr>
      <w:r w:rsidRPr="00567404">
        <w:rPr>
          <w:sz w:val="24"/>
          <w:szCs w:val="24"/>
        </w:rPr>
        <w:t>1)</w:t>
      </w:r>
      <w:r w:rsidRPr="00567404">
        <w:rPr>
          <w:spacing w:val="-1"/>
          <w:sz w:val="24"/>
          <w:szCs w:val="24"/>
        </w:rPr>
        <w:t xml:space="preserve"> на территории СЗЗ </w:t>
      </w:r>
      <w:r w:rsidRPr="00567404">
        <w:rPr>
          <w:spacing w:val="-1"/>
          <w:sz w:val="24"/>
          <w:szCs w:val="24"/>
          <w:u w:val="single"/>
        </w:rPr>
        <w:t>не допускается</w:t>
      </w:r>
      <w:r w:rsidRPr="00567404">
        <w:rPr>
          <w:spacing w:val="-1"/>
          <w:sz w:val="24"/>
          <w:szCs w:val="24"/>
        </w:rPr>
        <w:t xml:space="preserve"> размещение следующих объектов:</w:t>
      </w:r>
      <w:r w:rsidRPr="00567404">
        <w:rPr>
          <w:spacing w:val="-1"/>
          <w:sz w:val="24"/>
          <w:szCs w:val="24"/>
        </w:rPr>
        <w:br/>
      </w:r>
      <w:r w:rsidRPr="00567404">
        <w:rPr>
          <w:sz w:val="24"/>
          <w:szCs w:val="24"/>
        </w:rPr>
        <w:t xml:space="preserve">      - объектов для проживания людей;</w:t>
      </w:r>
    </w:p>
    <w:p w14:paraId="71A1084B" w14:textId="77777777" w:rsidR="00BF26B8" w:rsidRPr="00567404" w:rsidRDefault="00BF26B8" w:rsidP="00C96CB6">
      <w:pPr>
        <w:shd w:val="clear" w:color="auto" w:fill="FFFFFF"/>
        <w:spacing w:before="60" w:after="60"/>
        <w:ind w:right="-1"/>
        <w:jc w:val="both"/>
        <w:rPr>
          <w:sz w:val="24"/>
          <w:szCs w:val="24"/>
        </w:rPr>
      </w:pPr>
      <w:r w:rsidRPr="00567404">
        <w:rPr>
          <w:sz w:val="24"/>
          <w:szCs w:val="24"/>
        </w:rPr>
        <w:t xml:space="preserve">      -  коллективных или индивидуальных дачных и садово-огородных участков;</w:t>
      </w:r>
    </w:p>
    <w:p w14:paraId="49C828D2" w14:textId="77777777" w:rsidR="00BF26B8" w:rsidRPr="00567404" w:rsidRDefault="00BF26B8" w:rsidP="00C96CB6">
      <w:pPr>
        <w:shd w:val="clear" w:color="auto" w:fill="FFFFFF"/>
        <w:spacing w:before="60" w:after="60"/>
        <w:ind w:right="-1"/>
        <w:jc w:val="both"/>
        <w:rPr>
          <w:sz w:val="24"/>
          <w:szCs w:val="24"/>
        </w:rPr>
      </w:pPr>
      <w:r w:rsidRPr="00567404">
        <w:rPr>
          <w:sz w:val="24"/>
          <w:szCs w:val="24"/>
        </w:rPr>
        <w:t xml:space="preserve">      -  спортивных сооружений, парков;</w:t>
      </w:r>
    </w:p>
    <w:p w14:paraId="1ED2D8A2" w14:textId="77777777" w:rsidR="00BF26B8" w:rsidRPr="00567404" w:rsidRDefault="00BF26B8" w:rsidP="00C96CB6">
      <w:pPr>
        <w:shd w:val="clear" w:color="auto" w:fill="FFFFFF"/>
        <w:spacing w:before="60" w:after="60"/>
        <w:ind w:right="-1"/>
        <w:jc w:val="both"/>
        <w:rPr>
          <w:sz w:val="24"/>
          <w:szCs w:val="24"/>
        </w:rPr>
      </w:pPr>
      <w:r w:rsidRPr="00567404">
        <w:rPr>
          <w:sz w:val="24"/>
          <w:szCs w:val="24"/>
        </w:rPr>
        <w:t xml:space="preserve">      -  образовательных и детских учреждений;</w:t>
      </w:r>
    </w:p>
    <w:p w14:paraId="19CD7840" w14:textId="77777777" w:rsidR="00BF26B8" w:rsidRPr="00567404" w:rsidRDefault="00BF26B8" w:rsidP="00C96CB6">
      <w:pPr>
        <w:shd w:val="clear" w:color="auto" w:fill="FFFFFF"/>
        <w:spacing w:before="60" w:after="60"/>
        <w:ind w:right="-1"/>
        <w:jc w:val="both"/>
        <w:rPr>
          <w:sz w:val="24"/>
          <w:szCs w:val="24"/>
        </w:rPr>
      </w:pPr>
      <w:r w:rsidRPr="00567404">
        <w:rPr>
          <w:sz w:val="24"/>
          <w:szCs w:val="24"/>
        </w:rPr>
        <w:t xml:space="preserve">      - лечебно-профилактических и оздоровительных учреждений общего</w:t>
      </w:r>
      <w:r w:rsidR="00590F5B">
        <w:rPr>
          <w:sz w:val="24"/>
          <w:szCs w:val="24"/>
        </w:rPr>
        <w:t xml:space="preserve"> </w:t>
      </w:r>
      <w:r w:rsidRPr="00567404">
        <w:rPr>
          <w:sz w:val="24"/>
          <w:szCs w:val="24"/>
        </w:rPr>
        <w:t>пользования;</w:t>
      </w:r>
    </w:p>
    <w:p w14:paraId="7A8AE7F8" w14:textId="77777777" w:rsidR="00BF26B8" w:rsidRPr="00567404" w:rsidRDefault="00BF26B8" w:rsidP="00C96CB6">
      <w:pPr>
        <w:shd w:val="clear" w:color="auto" w:fill="FFFFFF"/>
        <w:tabs>
          <w:tab w:val="left" w:pos="1013"/>
        </w:tabs>
        <w:spacing w:before="60" w:after="60"/>
        <w:ind w:right="-1" w:firstLine="567"/>
        <w:jc w:val="both"/>
        <w:rPr>
          <w:sz w:val="24"/>
          <w:szCs w:val="24"/>
        </w:rPr>
      </w:pPr>
      <w:r w:rsidRPr="00567404">
        <w:rPr>
          <w:spacing w:val="6"/>
          <w:sz w:val="24"/>
          <w:szCs w:val="24"/>
        </w:rPr>
        <w:t xml:space="preserve">2) в границах санитарно-защитных зон и на территории предприятий других отраслей </w:t>
      </w:r>
      <w:r w:rsidRPr="00567404">
        <w:rPr>
          <w:sz w:val="24"/>
          <w:szCs w:val="24"/>
        </w:rPr>
        <w:t xml:space="preserve">промышленности, а также в зоне влияния их выбросов при концентрациях выше 0,1 ПДК для </w:t>
      </w:r>
      <w:r w:rsidRPr="00567404">
        <w:rPr>
          <w:spacing w:val="1"/>
          <w:sz w:val="24"/>
          <w:szCs w:val="24"/>
        </w:rPr>
        <w:t xml:space="preserve">атмосферного воздуха не допускается размещение предприятий по производству лекарственных </w:t>
      </w:r>
      <w:r w:rsidRPr="00567404">
        <w:rPr>
          <w:sz w:val="24"/>
          <w:szCs w:val="24"/>
        </w:rPr>
        <w:t xml:space="preserve">веществ, лекарственных средств и (или) лекарственных форм складов сырья и полупродуктов для </w:t>
      </w:r>
      <w:r w:rsidRPr="00567404">
        <w:rPr>
          <w:spacing w:val="-1"/>
          <w:sz w:val="24"/>
          <w:szCs w:val="24"/>
        </w:rPr>
        <w:t>фармацевтических предприятий;</w:t>
      </w:r>
    </w:p>
    <w:p w14:paraId="3DF20231" w14:textId="77777777" w:rsidR="00BF26B8" w:rsidRPr="00567404" w:rsidRDefault="00BF26B8" w:rsidP="00C96CB6">
      <w:pPr>
        <w:widowControl w:val="0"/>
        <w:shd w:val="clear" w:color="auto" w:fill="FFFFFF"/>
        <w:tabs>
          <w:tab w:val="left" w:pos="1013"/>
        </w:tabs>
        <w:autoSpaceDE w:val="0"/>
        <w:autoSpaceDN w:val="0"/>
        <w:adjustRightInd w:val="0"/>
        <w:spacing w:before="60" w:after="60"/>
        <w:ind w:right="-1" w:firstLine="567"/>
        <w:jc w:val="both"/>
        <w:rPr>
          <w:sz w:val="24"/>
          <w:szCs w:val="24"/>
        </w:rPr>
      </w:pPr>
      <w:r w:rsidRPr="00567404">
        <w:rPr>
          <w:spacing w:val="6"/>
          <w:sz w:val="24"/>
          <w:szCs w:val="24"/>
        </w:rPr>
        <w:t xml:space="preserve">3) в границах санитарно-защитных зон и на территории предприятий других отраслей </w:t>
      </w:r>
      <w:r w:rsidRPr="00567404">
        <w:rPr>
          <w:spacing w:val="1"/>
          <w:sz w:val="24"/>
          <w:szCs w:val="24"/>
        </w:rPr>
        <w:t xml:space="preserve">промышленности не допускается размещение предприятий пищевых отраслей промышленности, </w:t>
      </w:r>
      <w:r w:rsidRPr="00567404">
        <w:rPr>
          <w:spacing w:val="4"/>
          <w:sz w:val="24"/>
          <w:szCs w:val="24"/>
        </w:rPr>
        <w:t xml:space="preserve">оптовых складов продовольственного сырья и пищевых продуктов, комплексов водопроводных </w:t>
      </w:r>
      <w:r w:rsidRPr="00567404">
        <w:rPr>
          <w:sz w:val="24"/>
          <w:szCs w:val="24"/>
        </w:rPr>
        <w:t>сооружений для подготовки и хранения питьевой воды;</w:t>
      </w:r>
    </w:p>
    <w:p w14:paraId="084AD743" w14:textId="77777777" w:rsidR="00BF26B8" w:rsidRPr="00567404" w:rsidRDefault="00BF26B8" w:rsidP="00C96CB6">
      <w:pPr>
        <w:shd w:val="clear" w:color="auto" w:fill="FFFFFF"/>
        <w:tabs>
          <w:tab w:val="left" w:pos="955"/>
        </w:tabs>
        <w:spacing w:before="60" w:after="60"/>
        <w:ind w:right="-1" w:firstLine="567"/>
        <w:jc w:val="both"/>
        <w:rPr>
          <w:sz w:val="24"/>
          <w:szCs w:val="24"/>
        </w:rPr>
      </w:pPr>
      <w:r w:rsidRPr="00567404">
        <w:rPr>
          <w:sz w:val="24"/>
          <w:szCs w:val="24"/>
        </w:rPr>
        <w:lastRenderedPageBreak/>
        <w:t xml:space="preserve">4)  </w:t>
      </w:r>
      <w:r w:rsidRPr="00567404">
        <w:rPr>
          <w:spacing w:val="-1"/>
          <w:sz w:val="24"/>
          <w:szCs w:val="24"/>
        </w:rPr>
        <w:t xml:space="preserve">в границах санитарно-защитной зоны </w:t>
      </w:r>
      <w:r w:rsidRPr="00567404">
        <w:rPr>
          <w:spacing w:val="-1"/>
          <w:sz w:val="24"/>
          <w:szCs w:val="24"/>
          <w:u w:val="single"/>
        </w:rPr>
        <w:t>допускается</w:t>
      </w:r>
      <w:r w:rsidRPr="00567404">
        <w:rPr>
          <w:spacing w:val="-1"/>
          <w:sz w:val="24"/>
          <w:szCs w:val="24"/>
        </w:rPr>
        <w:t xml:space="preserve"> размещать:</w:t>
      </w:r>
    </w:p>
    <w:p w14:paraId="3A30E76D" w14:textId="77777777" w:rsidR="00124988" w:rsidRDefault="00BF26B8" w:rsidP="003804EF">
      <w:pPr>
        <w:numPr>
          <w:ilvl w:val="0"/>
          <w:numId w:val="46"/>
        </w:numPr>
        <w:shd w:val="clear" w:color="auto" w:fill="FFFFFF"/>
        <w:tabs>
          <w:tab w:val="left" w:pos="851"/>
        </w:tabs>
        <w:spacing w:before="60" w:after="60"/>
        <w:ind w:left="0" w:right="-1" w:firstLine="567"/>
        <w:jc w:val="both"/>
        <w:rPr>
          <w:spacing w:val="-1"/>
          <w:sz w:val="24"/>
          <w:szCs w:val="24"/>
        </w:rPr>
      </w:pPr>
      <w:r w:rsidRPr="00567404">
        <w:rPr>
          <w:spacing w:val="10"/>
          <w:sz w:val="24"/>
          <w:szCs w:val="24"/>
        </w:rPr>
        <w:t xml:space="preserve">сельхозугодья для выращивания технических культур, не используемых для </w:t>
      </w:r>
      <w:r w:rsidRPr="00567404">
        <w:rPr>
          <w:spacing w:val="-1"/>
          <w:sz w:val="24"/>
          <w:szCs w:val="24"/>
        </w:rPr>
        <w:t>производства продуктов питания;</w:t>
      </w:r>
    </w:p>
    <w:p w14:paraId="012B2262" w14:textId="77777777" w:rsidR="00124988" w:rsidRDefault="00BF26B8" w:rsidP="003804EF">
      <w:pPr>
        <w:numPr>
          <w:ilvl w:val="0"/>
          <w:numId w:val="46"/>
        </w:numPr>
        <w:shd w:val="clear" w:color="auto" w:fill="FFFFFF"/>
        <w:tabs>
          <w:tab w:val="left" w:pos="851"/>
        </w:tabs>
        <w:spacing w:before="60" w:after="60"/>
        <w:ind w:left="0" w:right="-1" w:firstLine="567"/>
        <w:jc w:val="both"/>
        <w:rPr>
          <w:spacing w:val="-1"/>
          <w:sz w:val="24"/>
          <w:szCs w:val="24"/>
        </w:rPr>
      </w:pPr>
      <w:r w:rsidRPr="00124988">
        <w:rPr>
          <w:spacing w:val="4"/>
          <w:sz w:val="24"/>
          <w:szCs w:val="24"/>
        </w:rPr>
        <w:t xml:space="preserve">предприятия, их отдельные здания и сооружения с производствами меньшего </w:t>
      </w:r>
      <w:r w:rsidRPr="00124988">
        <w:rPr>
          <w:spacing w:val="5"/>
          <w:sz w:val="24"/>
          <w:szCs w:val="24"/>
        </w:rPr>
        <w:t xml:space="preserve">класса вредности, чем основное производство. При наличии у размещаемого в СЗЗ </w:t>
      </w:r>
      <w:r w:rsidRPr="00124988">
        <w:rPr>
          <w:spacing w:val="1"/>
          <w:sz w:val="24"/>
          <w:szCs w:val="24"/>
        </w:rPr>
        <w:t xml:space="preserve">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w:t>
      </w:r>
      <w:r w:rsidRPr="00124988">
        <w:rPr>
          <w:spacing w:val="-1"/>
          <w:sz w:val="24"/>
          <w:szCs w:val="24"/>
        </w:rPr>
        <w:t>границе СЗЗ и за ее пределами при суммарном учете;</w:t>
      </w:r>
    </w:p>
    <w:p w14:paraId="6ED2BEA6" w14:textId="77777777" w:rsidR="00124988" w:rsidRDefault="00BF26B8" w:rsidP="003804EF">
      <w:pPr>
        <w:numPr>
          <w:ilvl w:val="0"/>
          <w:numId w:val="46"/>
        </w:numPr>
        <w:shd w:val="clear" w:color="auto" w:fill="FFFFFF"/>
        <w:tabs>
          <w:tab w:val="left" w:pos="851"/>
        </w:tabs>
        <w:spacing w:before="60" w:after="60"/>
        <w:ind w:left="0" w:right="-1" w:firstLine="567"/>
        <w:jc w:val="both"/>
        <w:rPr>
          <w:spacing w:val="-1"/>
          <w:sz w:val="24"/>
          <w:szCs w:val="24"/>
        </w:rPr>
      </w:pPr>
      <w:r w:rsidRPr="00124988">
        <w:rPr>
          <w:spacing w:val="2"/>
          <w:sz w:val="24"/>
          <w:szCs w:val="24"/>
        </w:rPr>
        <w:t xml:space="preserve">пожарные депо, бани, прачечные, объекты торговли и общественного питания, </w:t>
      </w:r>
      <w:r w:rsidRPr="00124988">
        <w:rPr>
          <w:sz w:val="24"/>
          <w:szCs w:val="24"/>
        </w:rPr>
        <w:t>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w:t>
      </w:r>
      <w:r w:rsidRPr="00124988">
        <w:rPr>
          <w:spacing w:val="8"/>
          <w:sz w:val="24"/>
          <w:szCs w:val="24"/>
        </w:rPr>
        <w:t xml:space="preserve">источника СЗЗ здания управления, конструкторские бюро, учебные заведения, </w:t>
      </w:r>
      <w:r w:rsidRPr="00124988">
        <w:rPr>
          <w:spacing w:val="2"/>
          <w:sz w:val="24"/>
          <w:szCs w:val="24"/>
        </w:rPr>
        <w:t xml:space="preserve">поликлиники, научно-исследовательские лаборатории, спортивно-оздоровительные </w:t>
      </w:r>
      <w:r w:rsidRPr="00124988">
        <w:rPr>
          <w:spacing w:val="1"/>
          <w:sz w:val="24"/>
          <w:szCs w:val="24"/>
        </w:rPr>
        <w:t xml:space="preserve">сооружения для работников предприятия, общественные здания административного </w:t>
      </w:r>
      <w:r w:rsidRPr="00124988">
        <w:rPr>
          <w:spacing w:val="-3"/>
          <w:sz w:val="24"/>
          <w:szCs w:val="24"/>
        </w:rPr>
        <w:t>назначения;</w:t>
      </w:r>
    </w:p>
    <w:p w14:paraId="25E8D73A" w14:textId="77777777" w:rsidR="00124988" w:rsidRDefault="00BF26B8" w:rsidP="003804EF">
      <w:pPr>
        <w:numPr>
          <w:ilvl w:val="0"/>
          <w:numId w:val="46"/>
        </w:numPr>
        <w:shd w:val="clear" w:color="auto" w:fill="FFFFFF"/>
        <w:tabs>
          <w:tab w:val="left" w:pos="851"/>
        </w:tabs>
        <w:spacing w:before="60" w:after="60"/>
        <w:ind w:left="0" w:right="-1" w:firstLine="567"/>
        <w:jc w:val="both"/>
        <w:rPr>
          <w:spacing w:val="-1"/>
          <w:sz w:val="24"/>
          <w:szCs w:val="24"/>
        </w:rPr>
      </w:pPr>
      <w:r w:rsidRPr="00124988">
        <w:rPr>
          <w:sz w:val="24"/>
          <w:szCs w:val="24"/>
        </w:rPr>
        <w:t xml:space="preserve">нежилые помещения для дежурного аварийного персонала и охраны предприятий, </w:t>
      </w:r>
      <w:r w:rsidRPr="00124988">
        <w:rPr>
          <w:spacing w:val="1"/>
          <w:sz w:val="24"/>
          <w:szCs w:val="24"/>
        </w:rPr>
        <w:t xml:space="preserve">помещения для пребывания работающих по вахтовому методу, местные и транзитные </w:t>
      </w:r>
      <w:r w:rsidRPr="00124988">
        <w:rPr>
          <w:spacing w:val="2"/>
          <w:sz w:val="24"/>
          <w:szCs w:val="24"/>
        </w:rPr>
        <w:t xml:space="preserve">коммуникации, ЛЭП, электроподстанции, нефте- и газопроводы, артезианские скважины </w:t>
      </w:r>
      <w:r w:rsidRPr="00124988">
        <w:rPr>
          <w:spacing w:val="5"/>
          <w:sz w:val="24"/>
          <w:szCs w:val="24"/>
        </w:rPr>
        <w:t xml:space="preserve">для технического водоснабжения, </w:t>
      </w:r>
      <w:proofErr w:type="spellStart"/>
      <w:r w:rsidRPr="00124988">
        <w:rPr>
          <w:spacing w:val="5"/>
          <w:sz w:val="24"/>
          <w:szCs w:val="24"/>
        </w:rPr>
        <w:t>водоохлаждающие</w:t>
      </w:r>
      <w:proofErr w:type="spellEnd"/>
      <w:r w:rsidRPr="00124988">
        <w:rPr>
          <w:spacing w:val="5"/>
          <w:sz w:val="24"/>
          <w:szCs w:val="24"/>
        </w:rPr>
        <w:t xml:space="preserve"> сооружения для подготовки технической воды, канализационные насосные станции, сооружения оборотного </w:t>
      </w:r>
      <w:r w:rsidRPr="00124988">
        <w:rPr>
          <w:spacing w:val="1"/>
          <w:sz w:val="24"/>
          <w:szCs w:val="24"/>
        </w:rPr>
        <w:t xml:space="preserve">водоснабжения, питомники растений для озеленения промплощадки, предприятий и </w:t>
      </w:r>
      <w:r w:rsidRPr="00124988">
        <w:rPr>
          <w:spacing w:val="-1"/>
          <w:sz w:val="24"/>
          <w:szCs w:val="24"/>
        </w:rPr>
        <w:t>санитарно-защитной зоны;</w:t>
      </w:r>
    </w:p>
    <w:p w14:paraId="709580E4" w14:textId="77777777" w:rsidR="00BF26B8" w:rsidRPr="00124988" w:rsidRDefault="00BF26B8" w:rsidP="003804EF">
      <w:pPr>
        <w:numPr>
          <w:ilvl w:val="0"/>
          <w:numId w:val="46"/>
        </w:numPr>
        <w:shd w:val="clear" w:color="auto" w:fill="FFFFFF"/>
        <w:tabs>
          <w:tab w:val="left" w:pos="851"/>
        </w:tabs>
        <w:spacing w:before="60" w:after="60"/>
        <w:ind w:left="0" w:right="-1" w:firstLine="567"/>
        <w:jc w:val="both"/>
        <w:rPr>
          <w:spacing w:val="-1"/>
          <w:sz w:val="24"/>
          <w:szCs w:val="24"/>
        </w:rPr>
      </w:pPr>
      <w:r w:rsidRPr="00124988">
        <w:rPr>
          <w:sz w:val="24"/>
          <w:szCs w:val="24"/>
        </w:rPr>
        <w:t xml:space="preserve">новые пищевые объекты - в СЗЗ предприятий пищевых отраслей промышленности, </w:t>
      </w:r>
      <w:r w:rsidRPr="00124988">
        <w:rPr>
          <w:spacing w:val="8"/>
          <w:sz w:val="24"/>
          <w:szCs w:val="24"/>
        </w:rPr>
        <w:t xml:space="preserve">оптовых складов продовольственного сырья и пищевой продукции допускается </w:t>
      </w:r>
      <w:r w:rsidRPr="00124988">
        <w:rPr>
          <w:sz w:val="24"/>
          <w:szCs w:val="24"/>
        </w:rPr>
        <w:t>размещение - при исключении взаимного негативного воздействия;</w:t>
      </w:r>
    </w:p>
    <w:p w14:paraId="327EAD34" w14:textId="77777777" w:rsidR="00BF26B8" w:rsidRPr="00567404" w:rsidRDefault="00BF26B8" w:rsidP="00BF26B8">
      <w:pPr>
        <w:shd w:val="clear" w:color="auto" w:fill="FFFFFF"/>
        <w:ind w:right="-1" w:firstLine="840"/>
        <w:jc w:val="both"/>
        <w:rPr>
          <w:sz w:val="24"/>
          <w:szCs w:val="24"/>
        </w:rPr>
      </w:pPr>
      <w:r w:rsidRPr="00567404">
        <w:rPr>
          <w:sz w:val="24"/>
          <w:szCs w:val="24"/>
        </w:rPr>
        <w:t xml:space="preserve">5) санитарно-защитная зона для предприятий </w:t>
      </w:r>
      <w:r w:rsidRPr="00567404">
        <w:rPr>
          <w:sz w:val="24"/>
          <w:szCs w:val="24"/>
          <w:lang w:val="en-US"/>
        </w:rPr>
        <w:t>IV</w:t>
      </w:r>
      <w:r w:rsidRPr="00567404">
        <w:rPr>
          <w:sz w:val="24"/>
          <w:szCs w:val="24"/>
        </w:rPr>
        <w:t xml:space="preserve">, </w:t>
      </w:r>
      <w:r w:rsidRPr="00567404">
        <w:rPr>
          <w:sz w:val="24"/>
          <w:szCs w:val="24"/>
          <w:lang w:val="en-US"/>
        </w:rPr>
        <w:t>V</w:t>
      </w:r>
      <w:r w:rsidRPr="00567404">
        <w:rPr>
          <w:sz w:val="24"/>
          <w:szCs w:val="24"/>
        </w:rPr>
        <w:t xml:space="preserve"> классов должна быть максимально озеленена - не менее 60% площади; для предприятий </w:t>
      </w:r>
      <w:r w:rsidRPr="00567404">
        <w:rPr>
          <w:sz w:val="24"/>
          <w:szCs w:val="24"/>
          <w:lang w:val="en-US"/>
        </w:rPr>
        <w:t>II</w:t>
      </w:r>
      <w:r w:rsidRPr="00567404">
        <w:rPr>
          <w:sz w:val="24"/>
          <w:szCs w:val="24"/>
        </w:rPr>
        <w:t xml:space="preserve"> и </w:t>
      </w:r>
      <w:r w:rsidRPr="00567404">
        <w:rPr>
          <w:sz w:val="24"/>
          <w:szCs w:val="24"/>
          <w:lang w:val="en-US"/>
        </w:rPr>
        <w:t>II</w:t>
      </w:r>
      <w:r w:rsidRPr="00567404">
        <w:rPr>
          <w:sz w:val="24"/>
          <w:szCs w:val="24"/>
        </w:rPr>
        <w:t xml:space="preserve"> класса - не менее 50%; для предприятий, имеющих санитарно-защитную зону 1000 м и более - не менее 40% ее территории с </w:t>
      </w:r>
      <w:r w:rsidRPr="00567404">
        <w:rPr>
          <w:spacing w:val="2"/>
          <w:sz w:val="24"/>
          <w:szCs w:val="24"/>
        </w:rPr>
        <w:t xml:space="preserve">обязательной организацией полосы древесно-кустарниковых насаждений со стороны жилой </w:t>
      </w:r>
      <w:r w:rsidRPr="00567404">
        <w:rPr>
          <w:spacing w:val="-2"/>
          <w:sz w:val="24"/>
          <w:szCs w:val="24"/>
        </w:rPr>
        <w:t>застройки.</w:t>
      </w:r>
      <w:r w:rsidRPr="00567404">
        <w:rPr>
          <w:sz w:val="24"/>
          <w:szCs w:val="24"/>
        </w:rPr>
        <w:t xml:space="preserve"> </w:t>
      </w:r>
    </w:p>
    <w:p w14:paraId="40C77FD4" w14:textId="77777777" w:rsidR="00BF26B8" w:rsidRPr="00F123E0" w:rsidRDefault="00BF26B8" w:rsidP="00BF26B8">
      <w:pPr>
        <w:spacing w:before="120" w:after="120"/>
        <w:jc w:val="center"/>
        <w:rPr>
          <w:b/>
          <w:sz w:val="24"/>
          <w:szCs w:val="24"/>
        </w:rPr>
      </w:pPr>
      <w:r w:rsidRPr="00F123E0">
        <w:rPr>
          <w:b/>
          <w:sz w:val="24"/>
          <w:szCs w:val="24"/>
        </w:rPr>
        <w:t>2.</w:t>
      </w:r>
      <w:r w:rsidR="00AA2FAD" w:rsidRPr="00F123E0">
        <w:rPr>
          <w:b/>
          <w:sz w:val="24"/>
          <w:szCs w:val="24"/>
        </w:rPr>
        <w:t>7</w:t>
      </w:r>
      <w:r w:rsidRPr="00F123E0">
        <w:rPr>
          <w:b/>
          <w:sz w:val="24"/>
          <w:szCs w:val="24"/>
        </w:rPr>
        <w:t>.</w:t>
      </w:r>
      <w:r w:rsidR="00DC4E8C" w:rsidRPr="00F123E0">
        <w:rPr>
          <w:b/>
          <w:sz w:val="24"/>
          <w:szCs w:val="24"/>
        </w:rPr>
        <w:t>4</w:t>
      </w:r>
      <w:r w:rsidRPr="00F123E0">
        <w:rPr>
          <w:b/>
          <w:sz w:val="24"/>
          <w:szCs w:val="24"/>
        </w:rPr>
        <w:t>. Охранные зоны инженерных сетей</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5"/>
        <w:gridCol w:w="2410"/>
      </w:tblGrid>
      <w:tr w:rsidR="00BF26B8" w:rsidRPr="00F123E0" w14:paraId="1D3FBFB3" w14:textId="77777777" w:rsidTr="004B1C7D">
        <w:tc>
          <w:tcPr>
            <w:tcW w:w="567" w:type="dxa"/>
            <w:shd w:val="pct10" w:color="auto" w:fill="auto"/>
            <w:vAlign w:val="center"/>
          </w:tcPr>
          <w:p w14:paraId="407FBCFC" w14:textId="77777777" w:rsidR="00BF26B8" w:rsidRPr="00F123E0" w:rsidRDefault="00BF26B8" w:rsidP="00ED680F">
            <w:pPr>
              <w:jc w:val="center"/>
              <w:rPr>
                <w:rStyle w:val="af3"/>
                <w:sz w:val="22"/>
                <w:szCs w:val="24"/>
              </w:rPr>
            </w:pPr>
            <w:r w:rsidRPr="00F123E0">
              <w:rPr>
                <w:rStyle w:val="af3"/>
                <w:sz w:val="22"/>
                <w:szCs w:val="24"/>
              </w:rPr>
              <w:t>№ п/п</w:t>
            </w:r>
          </w:p>
        </w:tc>
        <w:tc>
          <w:tcPr>
            <w:tcW w:w="6945" w:type="dxa"/>
            <w:shd w:val="pct10" w:color="auto" w:fill="auto"/>
            <w:vAlign w:val="center"/>
          </w:tcPr>
          <w:p w14:paraId="7F81E8A2" w14:textId="77777777" w:rsidR="00BF26B8" w:rsidRPr="00F123E0" w:rsidRDefault="00BF26B8" w:rsidP="00E53119">
            <w:pPr>
              <w:spacing w:before="120" w:after="120"/>
              <w:jc w:val="center"/>
              <w:rPr>
                <w:rStyle w:val="af3"/>
                <w:sz w:val="22"/>
                <w:szCs w:val="24"/>
              </w:rPr>
            </w:pPr>
            <w:r w:rsidRPr="00F123E0">
              <w:rPr>
                <w:b/>
                <w:bCs/>
                <w:sz w:val="22"/>
                <w:szCs w:val="24"/>
              </w:rPr>
              <w:t xml:space="preserve">Наименование </w:t>
            </w:r>
          </w:p>
        </w:tc>
        <w:tc>
          <w:tcPr>
            <w:tcW w:w="2410" w:type="dxa"/>
            <w:shd w:val="pct10" w:color="auto" w:fill="auto"/>
            <w:vAlign w:val="center"/>
          </w:tcPr>
          <w:p w14:paraId="35C68DEE" w14:textId="77777777" w:rsidR="00BF26B8" w:rsidRPr="00F123E0" w:rsidRDefault="005A4F09" w:rsidP="00ED680F">
            <w:pPr>
              <w:jc w:val="center"/>
              <w:rPr>
                <w:rStyle w:val="af3"/>
                <w:sz w:val="22"/>
                <w:szCs w:val="24"/>
              </w:rPr>
            </w:pPr>
            <w:r>
              <w:rPr>
                <w:rStyle w:val="af3"/>
                <w:sz w:val="22"/>
                <w:szCs w:val="24"/>
              </w:rPr>
              <w:t>Реестровый номер</w:t>
            </w:r>
          </w:p>
        </w:tc>
      </w:tr>
      <w:tr w:rsidR="00970CD0" w:rsidRPr="00F123E0" w14:paraId="04811E4D" w14:textId="77777777" w:rsidTr="004B1C7D">
        <w:trPr>
          <w:trHeight w:val="240"/>
        </w:trPr>
        <w:tc>
          <w:tcPr>
            <w:tcW w:w="567" w:type="dxa"/>
            <w:shd w:val="clear" w:color="auto" w:fill="auto"/>
            <w:vAlign w:val="center"/>
          </w:tcPr>
          <w:p w14:paraId="31AA0082" w14:textId="77777777" w:rsidR="00970CD0" w:rsidRPr="00F123E0" w:rsidRDefault="00970CD0" w:rsidP="00ED680F">
            <w:pPr>
              <w:pStyle w:val="afd"/>
              <w:jc w:val="center"/>
              <w:rPr>
                <w:rStyle w:val="af3"/>
                <w:b w:val="0"/>
                <w:color w:val="auto"/>
                <w:sz w:val="22"/>
                <w:szCs w:val="24"/>
              </w:rPr>
            </w:pPr>
            <w:r w:rsidRPr="00F123E0">
              <w:rPr>
                <w:rStyle w:val="af3"/>
                <w:b w:val="0"/>
                <w:color w:val="auto"/>
                <w:sz w:val="22"/>
                <w:szCs w:val="24"/>
              </w:rPr>
              <w:t>1</w:t>
            </w:r>
            <w:r w:rsidR="00F13F3F">
              <w:rPr>
                <w:rStyle w:val="af3"/>
                <w:b w:val="0"/>
                <w:color w:val="auto"/>
                <w:sz w:val="22"/>
                <w:szCs w:val="24"/>
              </w:rPr>
              <w:t>.</w:t>
            </w:r>
          </w:p>
        </w:tc>
        <w:tc>
          <w:tcPr>
            <w:tcW w:w="6945" w:type="dxa"/>
            <w:shd w:val="clear" w:color="auto" w:fill="auto"/>
            <w:vAlign w:val="center"/>
          </w:tcPr>
          <w:p w14:paraId="61E243D5" w14:textId="77777777" w:rsidR="005A4F09" w:rsidRDefault="005A4F09" w:rsidP="00ED680F">
            <w:pPr>
              <w:pStyle w:val="afd"/>
              <w:jc w:val="left"/>
              <w:rPr>
                <w:color w:val="auto"/>
                <w:sz w:val="22"/>
                <w:szCs w:val="24"/>
              </w:rPr>
            </w:pPr>
            <w:r w:rsidRPr="00F123E0">
              <w:rPr>
                <w:color w:val="auto"/>
                <w:sz w:val="22"/>
                <w:szCs w:val="24"/>
              </w:rPr>
              <w:t>Охранная зона объектов элек</w:t>
            </w:r>
            <w:r>
              <w:rPr>
                <w:color w:val="auto"/>
                <w:sz w:val="22"/>
                <w:szCs w:val="24"/>
              </w:rPr>
              <w:t xml:space="preserve">тросетевого хозяйства – ВЛ-0,4 </w:t>
            </w:r>
            <w:proofErr w:type="spellStart"/>
            <w:r>
              <w:rPr>
                <w:color w:val="auto"/>
                <w:sz w:val="22"/>
                <w:szCs w:val="24"/>
              </w:rPr>
              <w:t>кВ</w:t>
            </w:r>
            <w:proofErr w:type="spellEnd"/>
            <w:r>
              <w:rPr>
                <w:color w:val="auto"/>
                <w:sz w:val="22"/>
                <w:szCs w:val="24"/>
              </w:rPr>
              <w:t xml:space="preserve"> </w:t>
            </w:r>
          </w:p>
          <w:p w14:paraId="40511C98" w14:textId="77777777" w:rsidR="00970CD0" w:rsidRPr="00F123E0" w:rsidRDefault="005A4F09" w:rsidP="00ED680F">
            <w:pPr>
              <w:pStyle w:val="afd"/>
              <w:jc w:val="left"/>
              <w:rPr>
                <w:color w:val="auto"/>
                <w:sz w:val="22"/>
                <w:szCs w:val="24"/>
              </w:rPr>
            </w:pPr>
            <w:r>
              <w:rPr>
                <w:color w:val="auto"/>
                <w:sz w:val="22"/>
                <w:szCs w:val="24"/>
              </w:rPr>
              <w:t>от ТП №196</w:t>
            </w:r>
          </w:p>
        </w:tc>
        <w:tc>
          <w:tcPr>
            <w:tcW w:w="2410" w:type="dxa"/>
            <w:shd w:val="clear" w:color="auto" w:fill="auto"/>
            <w:vAlign w:val="center"/>
          </w:tcPr>
          <w:p w14:paraId="02C2C15F" w14:textId="77777777" w:rsidR="00970CD0" w:rsidRPr="00F123E0" w:rsidRDefault="005A4F09" w:rsidP="00ED680F">
            <w:pPr>
              <w:jc w:val="center"/>
              <w:rPr>
                <w:bCs/>
                <w:sz w:val="22"/>
                <w:szCs w:val="24"/>
              </w:rPr>
            </w:pPr>
            <w:r>
              <w:rPr>
                <w:bCs/>
                <w:sz w:val="22"/>
                <w:szCs w:val="24"/>
              </w:rPr>
              <w:t>10:03-6.375</w:t>
            </w:r>
          </w:p>
        </w:tc>
      </w:tr>
      <w:tr w:rsidR="00F123E0" w:rsidRPr="00F123E0" w14:paraId="2E5B6322" w14:textId="77777777" w:rsidTr="004B1C7D">
        <w:trPr>
          <w:trHeight w:val="240"/>
        </w:trPr>
        <w:tc>
          <w:tcPr>
            <w:tcW w:w="567" w:type="dxa"/>
            <w:shd w:val="clear" w:color="auto" w:fill="auto"/>
            <w:vAlign w:val="center"/>
          </w:tcPr>
          <w:p w14:paraId="687419B5" w14:textId="77777777" w:rsidR="00F123E0" w:rsidRPr="00F123E0" w:rsidRDefault="00F123E0" w:rsidP="00F123E0">
            <w:pPr>
              <w:pStyle w:val="afd"/>
              <w:jc w:val="center"/>
              <w:rPr>
                <w:rStyle w:val="af3"/>
                <w:b w:val="0"/>
                <w:color w:val="auto"/>
                <w:sz w:val="22"/>
                <w:szCs w:val="24"/>
              </w:rPr>
            </w:pPr>
            <w:r w:rsidRPr="00F123E0">
              <w:rPr>
                <w:rStyle w:val="af3"/>
                <w:b w:val="0"/>
                <w:color w:val="auto"/>
                <w:sz w:val="22"/>
                <w:szCs w:val="24"/>
              </w:rPr>
              <w:t>2</w:t>
            </w:r>
            <w:r w:rsidR="00F13F3F">
              <w:rPr>
                <w:rStyle w:val="af3"/>
                <w:b w:val="0"/>
                <w:color w:val="auto"/>
                <w:sz w:val="22"/>
                <w:szCs w:val="24"/>
              </w:rPr>
              <w:t>.</w:t>
            </w:r>
          </w:p>
        </w:tc>
        <w:tc>
          <w:tcPr>
            <w:tcW w:w="6945" w:type="dxa"/>
            <w:shd w:val="clear" w:color="auto" w:fill="auto"/>
            <w:vAlign w:val="center"/>
          </w:tcPr>
          <w:p w14:paraId="490B2C41" w14:textId="77777777" w:rsidR="005A4F09" w:rsidRDefault="005A4F09" w:rsidP="005A4F09">
            <w:pPr>
              <w:pStyle w:val="afd"/>
              <w:jc w:val="left"/>
              <w:rPr>
                <w:color w:val="auto"/>
                <w:sz w:val="22"/>
                <w:szCs w:val="24"/>
              </w:rPr>
            </w:pPr>
            <w:r w:rsidRPr="00F123E0">
              <w:rPr>
                <w:color w:val="auto"/>
                <w:sz w:val="22"/>
                <w:szCs w:val="24"/>
              </w:rPr>
              <w:t>Охранная зона объектов элек</w:t>
            </w:r>
            <w:r>
              <w:rPr>
                <w:color w:val="auto"/>
                <w:sz w:val="22"/>
                <w:szCs w:val="24"/>
              </w:rPr>
              <w:t xml:space="preserve">тросетевого хозяйства – ВЛ-0,4 </w:t>
            </w:r>
            <w:proofErr w:type="spellStart"/>
            <w:r>
              <w:rPr>
                <w:color w:val="auto"/>
                <w:sz w:val="22"/>
                <w:szCs w:val="24"/>
              </w:rPr>
              <w:t>кВ</w:t>
            </w:r>
            <w:proofErr w:type="spellEnd"/>
            <w:r>
              <w:rPr>
                <w:color w:val="auto"/>
                <w:sz w:val="22"/>
                <w:szCs w:val="24"/>
              </w:rPr>
              <w:t xml:space="preserve"> </w:t>
            </w:r>
          </w:p>
          <w:p w14:paraId="4CAD9FAA" w14:textId="77777777" w:rsidR="00F123E0" w:rsidRPr="00F123E0" w:rsidRDefault="005A4F09" w:rsidP="005A4F09">
            <w:pPr>
              <w:pStyle w:val="afd"/>
              <w:jc w:val="left"/>
              <w:rPr>
                <w:color w:val="auto"/>
                <w:sz w:val="22"/>
                <w:szCs w:val="24"/>
              </w:rPr>
            </w:pPr>
            <w:r>
              <w:rPr>
                <w:color w:val="auto"/>
                <w:sz w:val="22"/>
                <w:szCs w:val="24"/>
              </w:rPr>
              <w:t>от ТП №221</w:t>
            </w:r>
          </w:p>
        </w:tc>
        <w:tc>
          <w:tcPr>
            <w:tcW w:w="2410" w:type="dxa"/>
            <w:shd w:val="clear" w:color="auto" w:fill="auto"/>
            <w:vAlign w:val="center"/>
          </w:tcPr>
          <w:p w14:paraId="3BD325BC" w14:textId="77777777" w:rsidR="00F123E0" w:rsidRPr="00F123E0" w:rsidRDefault="005A4F09" w:rsidP="00F123E0">
            <w:pPr>
              <w:jc w:val="center"/>
              <w:rPr>
                <w:bCs/>
                <w:sz w:val="22"/>
                <w:szCs w:val="24"/>
              </w:rPr>
            </w:pPr>
            <w:r>
              <w:rPr>
                <w:bCs/>
                <w:sz w:val="22"/>
                <w:szCs w:val="24"/>
              </w:rPr>
              <w:t>10:03-6.379</w:t>
            </w:r>
          </w:p>
        </w:tc>
      </w:tr>
      <w:tr w:rsidR="00F123E0" w:rsidRPr="00F123E0" w14:paraId="511BA4AF" w14:textId="77777777" w:rsidTr="004B1C7D">
        <w:trPr>
          <w:trHeight w:val="240"/>
        </w:trPr>
        <w:tc>
          <w:tcPr>
            <w:tcW w:w="567" w:type="dxa"/>
            <w:shd w:val="clear" w:color="auto" w:fill="auto"/>
            <w:vAlign w:val="center"/>
          </w:tcPr>
          <w:p w14:paraId="02F6CDEC" w14:textId="77777777" w:rsidR="00F123E0" w:rsidRPr="00F123E0" w:rsidRDefault="00F123E0" w:rsidP="00F123E0">
            <w:pPr>
              <w:pStyle w:val="afd"/>
              <w:jc w:val="center"/>
              <w:rPr>
                <w:rStyle w:val="af3"/>
                <w:b w:val="0"/>
                <w:color w:val="auto"/>
                <w:sz w:val="22"/>
                <w:szCs w:val="24"/>
              </w:rPr>
            </w:pPr>
            <w:r w:rsidRPr="00F123E0">
              <w:rPr>
                <w:rStyle w:val="af3"/>
                <w:b w:val="0"/>
                <w:color w:val="auto"/>
                <w:sz w:val="22"/>
                <w:szCs w:val="24"/>
              </w:rPr>
              <w:t>3</w:t>
            </w:r>
            <w:r w:rsidR="00F13F3F">
              <w:rPr>
                <w:rStyle w:val="af3"/>
                <w:b w:val="0"/>
                <w:color w:val="auto"/>
                <w:sz w:val="22"/>
                <w:szCs w:val="24"/>
              </w:rPr>
              <w:t>.</w:t>
            </w:r>
          </w:p>
        </w:tc>
        <w:tc>
          <w:tcPr>
            <w:tcW w:w="6945" w:type="dxa"/>
            <w:shd w:val="clear" w:color="auto" w:fill="auto"/>
            <w:vAlign w:val="center"/>
          </w:tcPr>
          <w:p w14:paraId="51467D8C" w14:textId="77777777" w:rsidR="005A4F09" w:rsidRDefault="005A4F09" w:rsidP="00F123E0">
            <w:pPr>
              <w:pStyle w:val="afd"/>
              <w:jc w:val="left"/>
              <w:rPr>
                <w:color w:val="auto"/>
                <w:sz w:val="22"/>
                <w:szCs w:val="24"/>
              </w:rPr>
            </w:pPr>
            <w:r w:rsidRPr="00F123E0">
              <w:rPr>
                <w:color w:val="auto"/>
                <w:sz w:val="22"/>
                <w:szCs w:val="24"/>
              </w:rPr>
              <w:t xml:space="preserve">Охранная зона объектов электросетевого хозяйства – </w:t>
            </w:r>
            <w:r>
              <w:rPr>
                <w:color w:val="auto"/>
                <w:sz w:val="22"/>
                <w:szCs w:val="24"/>
              </w:rPr>
              <w:t xml:space="preserve">ВЛ-0,4 </w:t>
            </w:r>
            <w:proofErr w:type="spellStart"/>
            <w:r>
              <w:rPr>
                <w:color w:val="auto"/>
                <w:sz w:val="22"/>
                <w:szCs w:val="24"/>
              </w:rPr>
              <w:t>кВ</w:t>
            </w:r>
            <w:proofErr w:type="spellEnd"/>
            <w:r>
              <w:rPr>
                <w:color w:val="auto"/>
                <w:sz w:val="22"/>
                <w:szCs w:val="24"/>
              </w:rPr>
              <w:t xml:space="preserve"> </w:t>
            </w:r>
          </w:p>
          <w:p w14:paraId="184B4126" w14:textId="77777777" w:rsidR="00F123E0" w:rsidRPr="00F123E0" w:rsidRDefault="005A4F09" w:rsidP="00F123E0">
            <w:pPr>
              <w:pStyle w:val="afd"/>
              <w:jc w:val="left"/>
              <w:rPr>
                <w:color w:val="auto"/>
                <w:sz w:val="22"/>
                <w:szCs w:val="24"/>
              </w:rPr>
            </w:pPr>
            <w:r>
              <w:rPr>
                <w:color w:val="auto"/>
                <w:sz w:val="22"/>
                <w:szCs w:val="24"/>
              </w:rPr>
              <w:t>от ТП №285</w:t>
            </w:r>
          </w:p>
        </w:tc>
        <w:tc>
          <w:tcPr>
            <w:tcW w:w="2410" w:type="dxa"/>
            <w:shd w:val="clear" w:color="auto" w:fill="auto"/>
            <w:vAlign w:val="center"/>
          </w:tcPr>
          <w:p w14:paraId="1A0F1EC1" w14:textId="77777777" w:rsidR="00F123E0" w:rsidRPr="00F123E0" w:rsidRDefault="005A4F09" w:rsidP="00F123E0">
            <w:pPr>
              <w:jc w:val="center"/>
              <w:rPr>
                <w:bCs/>
                <w:sz w:val="22"/>
                <w:szCs w:val="24"/>
              </w:rPr>
            </w:pPr>
            <w:r>
              <w:rPr>
                <w:bCs/>
                <w:sz w:val="22"/>
                <w:szCs w:val="24"/>
              </w:rPr>
              <w:t>10:03-6.380</w:t>
            </w:r>
          </w:p>
        </w:tc>
      </w:tr>
      <w:tr w:rsidR="00F123E0" w:rsidRPr="00F123E0" w14:paraId="2B59FC1F" w14:textId="77777777" w:rsidTr="004B1C7D">
        <w:trPr>
          <w:trHeight w:val="240"/>
        </w:trPr>
        <w:tc>
          <w:tcPr>
            <w:tcW w:w="567" w:type="dxa"/>
            <w:shd w:val="clear" w:color="auto" w:fill="auto"/>
            <w:vAlign w:val="center"/>
          </w:tcPr>
          <w:p w14:paraId="2C89ADDC" w14:textId="77777777" w:rsidR="00F123E0" w:rsidRPr="00F123E0" w:rsidRDefault="00F123E0" w:rsidP="00F123E0">
            <w:pPr>
              <w:pStyle w:val="afd"/>
              <w:jc w:val="center"/>
              <w:rPr>
                <w:rStyle w:val="af3"/>
                <w:b w:val="0"/>
                <w:color w:val="auto"/>
                <w:sz w:val="22"/>
                <w:szCs w:val="24"/>
              </w:rPr>
            </w:pPr>
            <w:r w:rsidRPr="00F123E0">
              <w:rPr>
                <w:rStyle w:val="af3"/>
                <w:b w:val="0"/>
                <w:color w:val="auto"/>
                <w:sz w:val="22"/>
                <w:szCs w:val="24"/>
              </w:rPr>
              <w:t>4</w:t>
            </w:r>
            <w:r w:rsidR="00F13F3F">
              <w:rPr>
                <w:rStyle w:val="af3"/>
                <w:b w:val="0"/>
                <w:color w:val="auto"/>
                <w:sz w:val="22"/>
                <w:szCs w:val="24"/>
              </w:rPr>
              <w:t>.</w:t>
            </w:r>
          </w:p>
        </w:tc>
        <w:tc>
          <w:tcPr>
            <w:tcW w:w="6945" w:type="dxa"/>
            <w:shd w:val="clear" w:color="auto" w:fill="auto"/>
            <w:vAlign w:val="center"/>
          </w:tcPr>
          <w:p w14:paraId="38DF940F" w14:textId="77777777" w:rsidR="005A4F09" w:rsidRDefault="00F123E0" w:rsidP="005A4F09">
            <w:pPr>
              <w:pStyle w:val="afd"/>
              <w:jc w:val="left"/>
              <w:rPr>
                <w:color w:val="auto"/>
                <w:sz w:val="22"/>
                <w:szCs w:val="24"/>
              </w:rPr>
            </w:pPr>
            <w:r w:rsidRPr="00F123E0">
              <w:rPr>
                <w:color w:val="auto"/>
                <w:sz w:val="22"/>
                <w:szCs w:val="24"/>
              </w:rPr>
              <w:t xml:space="preserve">Охранная зона объектов электросетевого хозяйства – </w:t>
            </w:r>
            <w:r w:rsidR="005A4F09">
              <w:rPr>
                <w:color w:val="auto"/>
                <w:sz w:val="22"/>
                <w:szCs w:val="24"/>
              </w:rPr>
              <w:t xml:space="preserve">ВЛ-0,4 </w:t>
            </w:r>
            <w:proofErr w:type="spellStart"/>
            <w:r w:rsidR="005A4F09">
              <w:rPr>
                <w:color w:val="auto"/>
                <w:sz w:val="22"/>
                <w:szCs w:val="24"/>
              </w:rPr>
              <w:t>кВ</w:t>
            </w:r>
            <w:proofErr w:type="spellEnd"/>
            <w:r w:rsidR="005A4F09">
              <w:rPr>
                <w:color w:val="auto"/>
                <w:sz w:val="22"/>
                <w:szCs w:val="24"/>
              </w:rPr>
              <w:t xml:space="preserve"> </w:t>
            </w:r>
          </w:p>
          <w:p w14:paraId="743FD3B2" w14:textId="77777777" w:rsidR="00F123E0" w:rsidRPr="00F123E0" w:rsidRDefault="005A4F09" w:rsidP="005A4F09">
            <w:pPr>
              <w:pStyle w:val="afd"/>
              <w:jc w:val="left"/>
              <w:rPr>
                <w:color w:val="auto"/>
                <w:sz w:val="22"/>
                <w:szCs w:val="24"/>
              </w:rPr>
            </w:pPr>
            <w:r>
              <w:rPr>
                <w:color w:val="auto"/>
                <w:sz w:val="22"/>
                <w:szCs w:val="24"/>
              </w:rPr>
              <w:t>от ТП №147</w:t>
            </w:r>
          </w:p>
        </w:tc>
        <w:tc>
          <w:tcPr>
            <w:tcW w:w="2410" w:type="dxa"/>
            <w:shd w:val="clear" w:color="auto" w:fill="auto"/>
            <w:vAlign w:val="center"/>
          </w:tcPr>
          <w:p w14:paraId="4FA9421C" w14:textId="77777777" w:rsidR="00F123E0" w:rsidRPr="00F123E0" w:rsidRDefault="005A4F09" w:rsidP="00F123E0">
            <w:pPr>
              <w:jc w:val="center"/>
              <w:rPr>
                <w:bCs/>
                <w:sz w:val="22"/>
                <w:szCs w:val="24"/>
              </w:rPr>
            </w:pPr>
            <w:r>
              <w:rPr>
                <w:bCs/>
                <w:sz w:val="22"/>
                <w:szCs w:val="24"/>
              </w:rPr>
              <w:t>10:03-6.382</w:t>
            </w:r>
          </w:p>
        </w:tc>
      </w:tr>
      <w:tr w:rsidR="00BF26B8" w:rsidRPr="00F123E0" w14:paraId="206D3A22" w14:textId="77777777" w:rsidTr="004B1C7D">
        <w:trPr>
          <w:trHeight w:val="262"/>
        </w:trPr>
        <w:tc>
          <w:tcPr>
            <w:tcW w:w="567" w:type="dxa"/>
            <w:shd w:val="clear" w:color="auto" w:fill="auto"/>
            <w:vAlign w:val="center"/>
          </w:tcPr>
          <w:p w14:paraId="362A03D5" w14:textId="77777777" w:rsidR="00BF26B8" w:rsidRPr="00F123E0" w:rsidRDefault="00F123E0" w:rsidP="00ED680F">
            <w:pPr>
              <w:pStyle w:val="afd"/>
              <w:jc w:val="center"/>
              <w:rPr>
                <w:rStyle w:val="af3"/>
                <w:b w:val="0"/>
                <w:color w:val="auto"/>
                <w:sz w:val="22"/>
                <w:szCs w:val="24"/>
              </w:rPr>
            </w:pPr>
            <w:r w:rsidRPr="00F123E0">
              <w:rPr>
                <w:rStyle w:val="af3"/>
                <w:b w:val="0"/>
                <w:color w:val="auto"/>
                <w:sz w:val="22"/>
                <w:szCs w:val="24"/>
              </w:rPr>
              <w:t>5</w:t>
            </w:r>
            <w:r w:rsidR="00F13F3F">
              <w:rPr>
                <w:rStyle w:val="af3"/>
                <w:b w:val="0"/>
                <w:color w:val="auto"/>
                <w:sz w:val="22"/>
                <w:szCs w:val="24"/>
              </w:rPr>
              <w:t>.</w:t>
            </w:r>
          </w:p>
        </w:tc>
        <w:tc>
          <w:tcPr>
            <w:tcW w:w="6945" w:type="dxa"/>
            <w:shd w:val="clear" w:color="auto" w:fill="auto"/>
            <w:vAlign w:val="center"/>
          </w:tcPr>
          <w:p w14:paraId="04E1E2AA" w14:textId="77777777" w:rsidR="005A4F09" w:rsidRDefault="00BF26B8" w:rsidP="005A4F09">
            <w:pPr>
              <w:pStyle w:val="afd"/>
              <w:jc w:val="left"/>
              <w:rPr>
                <w:color w:val="auto"/>
                <w:sz w:val="22"/>
                <w:szCs w:val="24"/>
              </w:rPr>
            </w:pPr>
            <w:r w:rsidRPr="00F123E0">
              <w:rPr>
                <w:color w:val="auto"/>
                <w:sz w:val="22"/>
                <w:szCs w:val="24"/>
              </w:rPr>
              <w:t xml:space="preserve">Охранная зона объектов электросетевого хозяйства – </w:t>
            </w:r>
            <w:r w:rsidR="005A4F09">
              <w:rPr>
                <w:color w:val="auto"/>
                <w:sz w:val="22"/>
                <w:szCs w:val="24"/>
              </w:rPr>
              <w:t xml:space="preserve">ВЛ-0,4 </w:t>
            </w:r>
            <w:proofErr w:type="spellStart"/>
            <w:r w:rsidR="005A4F09">
              <w:rPr>
                <w:color w:val="auto"/>
                <w:sz w:val="22"/>
                <w:szCs w:val="24"/>
              </w:rPr>
              <w:t>кВ</w:t>
            </w:r>
            <w:proofErr w:type="spellEnd"/>
            <w:r w:rsidR="005A4F09">
              <w:rPr>
                <w:color w:val="auto"/>
                <w:sz w:val="22"/>
                <w:szCs w:val="24"/>
              </w:rPr>
              <w:t xml:space="preserve"> </w:t>
            </w:r>
          </w:p>
          <w:p w14:paraId="68C156E4" w14:textId="77777777" w:rsidR="00BF26B8" w:rsidRPr="00F123E0" w:rsidRDefault="005A4F09" w:rsidP="005A4F09">
            <w:pPr>
              <w:pStyle w:val="afd"/>
              <w:jc w:val="left"/>
              <w:rPr>
                <w:color w:val="auto"/>
                <w:sz w:val="22"/>
                <w:szCs w:val="24"/>
              </w:rPr>
            </w:pPr>
            <w:r>
              <w:rPr>
                <w:color w:val="auto"/>
                <w:sz w:val="22"/>
                <w:szCs w:val="24"/>
              </w:rPr>
              <w:t>от ТП №160</w:t>
            </w:r>
          </w:p>
        </w:tc>
        <w:tc>
          <w:tcPr>
            <w:tcW w:w="2410" w:type="dxa"/>
            <w:shd w:val="clear" w:color="auto" w:fill="auto"/>
            <w:vAlign w:val="center"/>
          </w:tcPr>
          <w:p w14:paraId="5C2F5F70" w14:textId="77777777" w:rsidR="00BF26B8" w:rsidRPr="00F123E0" w:rsidRDefault="005A4F09" w:rsidP="00ED680F">
            <w:pPr>
              <w:jc w:val="center"/>
              <w:rPr>
                <w:bCs/>
                <w:sz w:val="22"/>
                <w:szCs w:val="24"/>
              </w:rPr>
            </w:pPr>
            <w:r>
              <w:rPr>
                <w:bCs/>
                <w:sz w:val="22"/>
                <w:szCs w:val="24"/>
              </w:rPr>
              <w:t>10:03-6.399</w:t>
            </w:r>
          </w:p>
        </w:tc>
      </w:tr>
      <w:tr w:rsidR="005A4F09" w:rsidRPr="00F123E0" w14:paraId="18959621" w14:textId="77777777" w:rsidTr="004B1C7D">
        <w:trPr>
          <w:trHeight w:val="262"/>
        </w:trPr>
        <w:tc>
          <w:tcPr>
            <w:tcW w:w="567" w:type="dxa"/>
            <w:shd w:val="clear" w:color="auto" w:fill="auto"/>
            <w:vAlign w:val="center"/>
          </w:tcPr>
          <w:p w14:paraId="195BFA27" w14:textId="77777777" w:rsidR="005A4F09" w:rsidRPr="00F123E0" w:rsidRDefault="005A4F09" w:rsidP="00ED680F">
            <w:pPr>
              <w:pStyle w:val="afd"/>
              <w:jc w:val="center"/>
              <w:rPr>
                <w:rStyle w:val="af3"/>
                <w:b w:val="0"/>
                <w:color w:val="auto"/>
                <w:sz w:val="22"/>
                <w:szCs w:val="24"/>
              </w:rPr>
            </w:pPr>
            <w:r>
              <w:rPr>
                <w:rStyle w:val="af3"/>
                <w:b w:val="0"/>
                <w:color w:val="auto"/>
                <w:sz w:val="22"/>
                <w:szCs w:val="24"/>
              </w:rPr>
              <w:t>6.</w:t>
            </w:r>
          </w:p>
        </w:tc>
        <w:tc>
          <w:tcPr>
            <w:tcW w:w="6945" w:type="dxa"/>
            <w:shd w:val="clear" w:color="auto" w:fill="auto"/>
            <w:vAlign w:val="center"/>
          </w:tcPr>
          <w:p w14:paraId="78986ECD" w14:textId="77777777" w:rsidR="005A4F09" w:rsidRDefault="005A4F09" w:rsidP="005A4F09">
            <w:pPr>
              <w:pStyle w:val="afd"/>
              <w:jc w:val="left"/>
              <w:rPr>
                <w:color w:val="auto"/>
                <w:sz w:val="22"/>
                <w:szCs w:val="24"/>
              </w:rPr>
            </w:pPr>
            <w:r w:rsidRPr="00F123E0">
              <w:rPr>
                <w:color w:val="auto"/>
                <w:sz w:val="22"/>
                <w:szCs w:val="24"/>
              </w:rPr>
              <w:t xml:space="preserve">Охранная зона объектов электросетевого хозяйства – </w:t>
            </w:r>
            <w:r>
              <w:rPr>
                <w:color w:val="auto"/>
                <w:sz w:val="22"/>
                <w:szCs w:val="24"/>
              </w:rPr>
              <w:t xml:space="preserve">ВЛ-0,4 </w:t>
            </w:r>
            <w:proofErr w:type="spellStart"/>
            <w:r>
              <w:rPr>
                <w:color w:val="auto"/>
                <w:sz w:val="22"/>
                <w:szCs w:val="24"/>
              </w:rPr>
              <w:t>кВ</w:t>
            </w:r>
            <w:proofErr w:type="spellEnd"/>
            <w:r>
              <w:rPr>
                <w:color w:val="auto"/>
                <w:sz w:val="22"/>
                <w:szCs w:val="24"/>
              </w:rPr>
              <w:t xml:space="preserve"> </w:t>
            </w:r>
          </w:p>
          <w:p w14:paraId="0ADF9700" w14:textId="77777777" w:rsidR="005A4F09" w:rsidRPr="00F123E0" w:rsidRDefault="005A4F09" w:rsidP="005A4F09">
            <w:pPr>
              <w:pStyle w:val="afd"/>
              <w:jc w:val="left"/>
              <w:rPr>
                <w:color w:val="auto"/>
                <w:sz w:val="22"/>
                <w:szCs w:val="24"/>
              </w:rPr>
            </w:pPr>
            <w:r>
              <w:rPr>
                <w:color w:val="auto"/>
                <w:sz w:val="22"/>
                <w:szCs w:val="24"/>
              </w:rPr>
              <w:t>от ТП №162</w:t>
            </w:r>
          </w:p>
        </w:tc>
        <w:tc>
          <w:tcPr>
            <w:tcW w:w="2410" w:type="dxa"/>
            <w:shd w:val="clear" w:color="auto" w:fill="auto"/>
            <w:vAlign w:val="center"/>
          </w:tcPr>
          <w:p w14:paraId="3EB09D76" w14:textId="77777777" w:rsidR="005A4F09" w:rsidRDefault="005A4F09" w:rsidP="00ED680F">
            <w:pPr>
              <w:jc w:val="center"/>
              <w:rPr>
                <w:bCs/>
                <w:sz w:val="22"/>
                <w:szCs w:val="24"/>
              </w:rPr>
            </w:pPr>
            <w:r>
              <w:rPr>
                <w:bCs/>
                <w:sz w:val="22"/>
                <w:szCs w:val="24"/>
              </w:rPr>
              <w:t>10:03-6.400</w:t>
            </w:r>
          </w:p>
        </w:tc>
      </w:tr>
    </w:tbl>
    <w:p w14:paraId="3DAD36CC" w14:textId="77777777" w:rsidR="003804EF" w:rsidRDefault="003804EF" w:rsidP="005A4F09">
      <w:pPr>
        <w:spacing w:before="120" w:after="120"/>
        <w:jc w:val="center"/>
        <w:rPr>
          <w:b/>
          <w:sz w:val="24"/>
          <w:szCs w:val="28"/>
          <w:lang w:eastAsia="x-none"/>
        </w:rPr>
      </w:pPr>
    </w:p>
    <w:p w14:paraId="391BFC89" w14:textId="77777777" w:rsidR="00BF26B8" w:rsidRPr="00F17681" w:rsidRDefault="00DC4E8C" w:rsidP="005A4F09">
      <w:pPr>
        <w:spacing w:before="120" w:after="120"/>
        <w:jc w:val="center"/>
        <w:rPr>
          <w:b/>
          <w:sz w:val="24"/>
          <w:szCs w:val="28"/>
          <w:lang w:eastAsia="x-none"/>
        </w:rPr>
      </w:pPr>
      <w:r w:rsidRPr="00F17681">
        <w:rPr>
          <w:b/>
          <w:sz w:val="24"/>
          <w:szCs w:val="28"/>
          <w:lang w:eastAsia="x-none"/>
        </w:rPr>
        <w:t>О</w:t>
      </w:r>
      <w:r w:rsidR="00BF26B8" w:rsidRPr="00F17681">
        <w:rPr>
          <w:b/>
          <w:sz w:val="24"/>
          <w:szCs w:val="28"/>
          <w:lang w:eastAsia="x-none"/>
        </w:rPr>
        <w:t>хранн</w:t>
      </w:r>
      <w:r w:rsidRPr="00F17681">
        <w:rPr>
          <w:b/>
          <w:sz w:val="24"/>
          <w:szCs w:val="28"/>
          <w:lang w:eastAsia="x-none"/>
        </w:rPr>
        <w:t>ые</w:t>
      </w:r>
      <w:r w:rsidR="00BF26B8" w:rsidRPr="00F17681">
        <w:rPr>
          <w:b/>
          <w:sz w:val="24"/>
          <w:szCs w:val="28"/>
          <w:lang w:eastAsia="x-none"/>
        </w:rPr>
        <w:t xml:space="preserve"> зон</w:t>
      </w:r>
      <w:r w:rsidRPr="00F17681">
        <w:rPr>
          <w:b/>
          <w:sz w:val="24"/>
          <w:szCs w:val="28"/>
          <w:lang w:eastAsia="x-none"/>
        </w:rPr>
        <w:t>ы</w:t>
      </w:r>
      <w:r w:rsidR="00BF26B8" w:rsidRPr="00F17681">
        <w:rPr>
          <w:b/>
          <w:sz w:val="24"/>
          <w:szCs w:val="28"/>
          <w:lang w:eastAsia="x-none"/>
        </w:rPr>
        <w:t xml:space="preserve"> объектов электросетевого хозяйства</w:t>
      </w:r>
    </w:p>
    <w:p w14:paraId="01B3F81A" w14:textId="77777777" w:rsidR="00BF26B8" w:rsidRPr="00F17681" w:rsidRDefault="00BF26B8" w:rsidP="00BF26B8">
      <w:pPr>
        <w:shd w:val="clear" w:color="auto" w:fill="FFFFFF"/>
        <w:tabs>
          <w:tab w:val="left" w:pos="709"/>
        </w:tabs>
        <w:ind w:right="-1" w:firstLine="567"/>
        <w:jc w:val="both"/>
        <w:rPr>
          <w:spacing w:val="4"/>
          <w:sz w:val="24"/>
          <w:szCs w:val="24"/>
        </w:rPr>
      </w:pPr>
      <w:r w:rsidRPr="00F17681">
        <w:rPr>
          <w:spacing w:val="4"/>
          <w:sz w:val="24"/>
          <w:szCs w:val="24"/>
        </w:rPr>
        <w:t>Охранные зоны объектов электросетевого хозяйства устанавливаются в соответствии с Постановление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041B93C" w14:textId="77777777" w:rsidR="00BF26B8" w:rsidRPr="00F17681" w:rsidRDefault="00BF26B8" w:rsidP="00BF26B8">
      <w:pPr>
        <w:shd w:val="clear" w:color="auto" w:fill="FFFFFF"/>
        <w:tabs>
          <w:tab w:val="left" w:pos="709"/>
        </w:tabs>
        <w:ind w:right="-1" w:firstLine="567"/>
        <w:jc w:val="both"/>
        <w:rPr>
          <w:spacing w:val="4"/>
          <w:sz w:val="24"/>
          <w:szCs w:val="24"/>
        </w:rPr>
      </w:pPr>
      <w:r w:rsidRPr="00B72ED3">
        <w:rPr>
          <w:b/>
          <w:spacing w:val="4"/>
          <w:sz w:val="24"/>
          <w:szCs w:val="24"/>
        </w:rPr>
        <w:lastRenderedPageBreak/>
        <w:t xml:space="preserve">В границах охранных зон объектов электросетевого хозяйства на территории </w:t>
      </w:r>
      <w:r w:rsidR="00993801" w:rsidRPr="00B72ED3">
        <w:rPr>
          <w:b/>
          <w:spacing w:val="4"/>
          <w:sz w:val="24"/>
          <w:szCs w:val="24"/>
        </w:rPr>
        <w:t xml:space="preserve">земельного </w:t>
      </w:r>
      <w:r w:rsidRPr="00B72ED3">
        <w:rPr>
          <w:b/>
          <w:spacing w:val="4"/>
          <w:sz w:val="24"/>
          <w:szCs w:val="24"/>
        </w:rPr>
        <w:t>участка</w:t>
      </w:r>
      <w:r w:rsidR="00993801">
        <w:rPr>
          <w:spacing w:val="4"/>
          <w:sz w:val="24"/>
          <w:szCs w:val="24"/>
        </w:rPr>
        <w:t xml:space="preserve"> </w:t>
      </w:r>
      <w:r w:rsidR="00993801" w:rsidRPr="00993801">
        <w:rPr>
          <w:b/>
          <w:spacing w:val="4"/>
          <w:sz w:val="24"/>
          <w:szCs w:val="24"/>
        </w:rPr>
        <w:t>запрещается</w:t>
      </w:r>
      <w:r w:rsidRPr="00993801">
        <w:rPr>
          <w:b/>
          <w:spacing w:val="4"/>
          <w:sz w:val="24"/>
          <w:szCs w:val="24"/>
        </w:rPr>
        <w:t>:</w:t>
      </w:r>
    </w:p>
    <w:p w14:paraId="246C310E" w14:textId="77777777" w:rsidR="00993801" w:rsidRDefault="00BF26B8" w:rsidP="00B72ED3">
      <w:pPr>
        <w:shd w:val="clear" w:color="auto" w:fill="FFFFFF"/>
        <w:tabs>
          <w:tab w:val="left" w:pos="709"/>
        </w:tabs>
        <w:spacing w:before="60" w:after="60"/>
        <w:ind w:right="-1" w:firstLine="567"/>
        <w:jc w:val="both"/>
        <w:rPr>
          <w:spacing w:val="4"/>
          <w:sz w:val="24"/>
          <w:szCs w:val="24"/>
        </w:rPr>
      </w:pPr>
      <w:r w:rsidRPr="00F17681">
        <w:rPr>
          <w:spacing w:val="4"/>
          <w:sz w:val="24"/>
          <w:szCs w:val="24"/>
        </w:rPr>
        <w:t xml:space="preserve">- </w:t>
      </w:r>
      <w:r w:rsidR="00993801" w:rsidRPr="00993801">
        <w:rPr>
          <w:spacing w:val="4"/>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5A2B309" w14:textId="77777777" w:rsidR="00BF26B8" w:rsidRPr="00F17681" w:rsidRDefault="00993801" w:rsidP="00B72ED3">
      <w:pPr>
        <w:shd w:val="clear" w:color="auto" w:fill="FFFFFF"/>
        <w:tabs>
          <w:tab w:val="left" w:pos="709"/>
        </w:tabs>
        <w:spacing w:before="60" w:after="60"/>
        <w:ind w:right="-1" w:firstLine="567"/>
        <w:jc w:val="both"/>
        <w:rPr>
          <w:spacing w:val="4"/>
          <w:sz w:val="24"/>
          <w:szCs w:val="24"/>
        </w:rPr>
      </w:pPr>
      <w:r>
        <w:rPr>
          <w:spacing w:val="4"/>
          <w:sz w:val="24"/>
          <w:szCs w:val="24"/>
        </w:rPr>
        <w:t xml:space="preserve">- </w:t>
      </w:r>
      <w:r w:rsidR="00BF26B8" w:rsidRPr="00F17681">
        <w:rPr>
          <w:spacing w:val="4"/>
          <w:sz w:val="24"/>
          <w:szCs w:val="24"/>
        </w:rPr>
        <w:t>размещать любые объекты и предметы (материалы)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DBB4F04"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размещать свалки;</w:t>
      </w:r>
    </w:p>
    <w:p w14:paraId="05D311C4"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w:t>
      </w:r>
      <w:r w:rsidR="00E52D61" w:rsidRPr="00B72ED3">
        <w:rPr>
          <w:spacing w:val="4"/>
          <w:sz w:val="24"/>
          <w:szCs w:val="24"/>
        </w:rPr>
        <w:t xml:space="preserve"> </w:t>
      </w:r>
      <w:r w:rsidRPr="00B72ED3">
        <w:rPr>
          <w:spacing w:val="4"/>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D5D405B"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w:t>
      </w:r>
      <w:r w:rsidR="00E52D61" w:rsidRPr="00B72ED3">
        <w:rPr>
          <w:spacing w:val="4"/>
          <w:sz w:val="24"/>
          <w:szCs w:val="24"/>
        </w:rPr>
        <w:t xml:space="preserve"> </w:t>
      </w:r>
      <w:r w:rsidRPr="00B72ED3">
        <w:rPr>
          <w:spacing w:val="4"/>
          <w:sz w:val="24"/>
          <w:szCs w:val="24"/>
        </w:rPr>
        <w:t>складировать или размещать хранилища любых, в том числе горюче- смазочных, материалов;</w:t>
      </w:r>
    </w:p>
    <w:p w14:paraId="4D7AA6B8"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размещать детские и спортивные площадки, стадионы, рынки, торговые точки, полевые станы, загоны для скота, гаражи и стоянк</w:t>
      </w:r>
      <w:r w:rsidR="00B72ED3" w:rsidRPr="00B72ED3">
        <w:rPr>
          <w:spacing w:val="4"/>
          <w:sz w:val="24"/>
          <w:szCs w:val="24"/>
        </w:rPr>
        <w:t xml:space="preserve">и всех видов машин и </w:t>
      </w:r>
      <w:proofErr w:type="gramStart"/>
      <w:r w:rsidR="00B72ED3" w:rsidRPr="00B72ED3">
        <w:rPr>
          <w:spacing w:val="4"/>
          <w:sz w:val="24"/>
          <w:szCs w:val="24"/>
        </w:rPr>
        <w:t>механизмов</w:t>
      </w:r>
      <w:r w:rsidRPr="00B72ED3">
        <w:rPr>
          <w:spacing w:val="4"/>
          <w:sz w:val="24"/>
          <w:szCs w:val="24"/>
        </w:rPr>
        <w:t xml:space="preserve"> ,</w:t>
      </w:r>
      <w:proofErr w:type="gramEnd"/>
      <w:r w:rsidRPr="00B72ED3">
        <w:rPr>
          <w:spacing w:val="4"/>
          <w:sz w:val="24"/>
          <w:szCs w:val="24"/>
        </w:rPr>
        <w:t xml:space="preserve"> проводить любые мероприятия, связанные с большим скоплением людей, не занятых выполнением разрешенных в установленном порядке работ</w:t>
      </w:r>
      <w:r w:rsidR="00B72ED3" w:rsidRPr="00B72ED3">
        <w:rPr>
          <w:color w:val="22272F"/>
          <w:sz w:val="24"/>
          <w:szCs w:val="24"/>
          <w:shd w:val="clear" w:color="auto" w:fill="FFFFFF"/>
        </w:rPr>
        <w:t xml:space="preserve"> (в охранных зонах воздушных линий электропередачи)</w:t>
      </w:r>
      <w:r w:rsidRPr="00B72ED3">
        <w:rPr>
          <w:spacing w:val="4"/>
          <w:sz w:val="24"/>
          <w:szCs w:val="24"/>
        </w:rPr>
        <w:t>;</w:t>
      </w:r>
    </w:p>
    <w:p w14:paraId="755ABB81"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w:t>
      </w:r>
      <w:r w:rsidR="00E52D61" w:rsidRPr="00B72ED3">
        <w:rPr>
          <w:spacing w:val="4"/>
          <w:sz w:val="24"/>
          <w:szCs w:val="24"/>
        </w:rPr>
        <w:t xml:space="preserve"> </w:t>
      </w:r>
      <w:r w:rsidR="00B72ED3" w:rsidRPr="00B72ED3">
        <w:rPr>
          <w:spacing w:val="4"/>
          <w:sz w:val="24"/>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4D83BD3" w14:textId="77777777" w:rsidR="00BF26B8" w:rsidRPr="00B72ED3" w:rsidRDefault="00BF26B8" w:rsidP="00B72ED3">
      <w:pPr>
        <w:shd w:val="clear" w:color="auto" w:fill="FFFFFF"/>
        <w:tabs>
          <w:tab w:val="left" w:pos="709"/>
        </w:tabs>
        <w:spacing w:before="60" w:after="60"/>
        <w:ind w:right="-1" w:firstLine="567"/>
        <w:jc w:val="both"/>
        <w:rPr>
          <w:b/>
          <w:spacing w:val="4"/>
          <w:sz w:val="24"/>
          <w:szCs w:val="24"/>
        </w:rPr>
      </w:pPr>
      <w:r w:rsidRPr="00B72ED3">
        <w:rPr>
          <w:b/>
          <w:spacing w:val="4"/>
          <w:sz w:val="24"/>
          <w:szCs w:val="24"/>
        </w:rPr>
        <w:t>Допускается (при письменном решении о согласовании сетевых организа</w:t>
      </w:r>
      <w:r w:rsidR="00B72ED3" w:rsidRPr="00B72ED3">
        <w:rPr>
          <w:b/>
          <w:spacing w:val="4"/>
          <w:sz w:val="24"/>
          <w:szCs w:val="24"/>
        </w:rPr>
        <w:t>ций)</w:t>
      </w:r>
      <w:r w:rsidRPr="00B72ED3">
        <w:rPr>
          <w:b/>
          <w:spacing w:val="4"/>
          <w:sz w:val="24"/>
          <w:szCs w:val="24"/>
        </w:rPr>
        <w:t>:</w:t>
      </w:r>
    </w:p>
    <w:p w14:paraId="667BE025"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строительство, капитальный ремонт, рек</w:t>
      </w:r>
      <w:r w:rsidR="00B72ED3" w:rsidRPr="00B72ED3">
        <w:rPr>
          <w:spacing w:val="4"/>
          <w:sz w:val="24"/>
          <w:szCs w:val="24"/>
        </w:rPr>
        <w:t>онструкция или снос зданий и со</w:t>
      </w:r>
      <w:r w:rsidRPr="00B72ED3">
        <w:rPr>
          <w:spacing w:val="4"/>
          <w:sz w:val="24"/>
          <w:szCs w:val="24"/>
        </w:rPr>
        <w:t>оружений;</w:t>
      </w:r>
    </w:p>
    <w:p w14:paraId="3952EB1F"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горные, взрывные, мелиоративные работы, в том числе связанные с временным затоплением земель;</w:t>
      </w:r>
    </w:p>
    <w:p w14:paraId="3D12CB85"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посадка и вырубка деревьев и кустарников;</w:t>
      </w:r>
    </w:p>
    <w:p w14:paraId="15167D31"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xml:space="preserve">- </w:t>
      </w:r>
      <w:r w:rsidR="00B72ED3" w:rsidRPr="00B72ED3">
        <w:rPr>
          <w:color w:val="22272F"/>
          <w:sz w:val="24"/>
          <w:szCs w:val="24"/>
          <w:shd w:val="clear" w:color="auto" w:fill="FFFFFF"/>
        </w:rPr>
        <w:t xml:space="preserve">дноуглубительные, </w:t>
      </w:r>
      <w:r w:rsidRPr="00B72ED3">
        <w:rPr>
          <w:spacing w:val="4"/>
          <w:sz w:val="24"/>
          <w:szCs w:val="24"/>
        </w:rPr>
        <w:t>землечерпальные и погрузочно-разгрузочные работы,</w:t>
      </w:r>
      <w:r w:rsidR="00B72ED3" w:rsidRPr="00B72ED3">
        <w:rPr>
          <w:color w:val="22272F"/>
          <w:sz w:val="24"/>
          <w:szCs w:val="24"/>
          <w:shd w:val="clear" w:color="auto" w:fill="FFFFFF"/>
        </w:rPr>
        <w:t xml:space="preserve">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ACD8C68" w14:textId="77777777" w:rsidR="00BF26B8" w:rsidRPr="00B72ED3"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A902FD2" w14:textId="77777777" w:rsidR="00BF26B8" w:rsidRDefault="00BF26B8" w:rsidP="00B72ED3">
      <w:pPr>
        <w:shd w:val="clear" w:color="auto" w:fill="FFFFFF"/>
        <w:tabs>
          <w:tab w:val="left" w:pos="709"/>
        </w:tabs>
        <w:spacing w:before="60" w:after="60"/>
        <w:ind w:right="-1" w:firstLine="567"/>
        <w:jc w:val="both"/>
        <w:rPr>
          <w:spacing w:val="4"/>
          <w:sz w:val="24"/>
          <w:szCs w:val="24"/>
        </w:rPr>
      </w:pPr>
      <w:r w:rsidRPr="00B72ED3">
        <w:rPr>
          <w:spacing w:val="4"/>
          <w:sz w:val="24"/>
          <w:szCs w:val="24"/>
        </w:rPr>
        <w:t>- земляные работы на глубине более 0,3 метра (на вспахиваемых землях на глубине более 0,45 метра), а также планиров</w:t>
      </w:r>
      <w:r w:rsidR="00B72ED3">
        <w:rPr>
          <w:spacing w:val="4"/>
          <w:sz w:val="24"/>
          <w:szCs w:val="24"/>
        </w:rPr>
        <w:t>ка грунта (в охранных зонах под</w:t>
      </w:r>
      <w:r w:rsidRPr="00B72ED3">
        <w:rPr>
          <w:spacing w:val="4"/>
          <w:sz w:val="24"/>
          <w:szCs w:val="24"/>
        </w:rPr>
        <w:t>земных кабельных линий электропередачи);</w:t>
      </w:r>
    </w:p>
    <w:p w14:paraId="68877469" w14:textId="77777777" w:rsidR="00B72ED3" w:rsidRPr="00B72ED3" w:rsidRDefault="00B72ED3" w:rsidP="00B72ED3">
      <w:pPr>
        <w:shd w:val="clear" w:color="auto" w:fill="FFFFFF"/>
        <w:tabs>
          <w:tab w:val="left" w:pos="709"/>
        </w:tabs>
        <w:spacing w:before="60" w:after="60"/>
        <w:ind w:right="-1" w:firstLine="567"/>
        <w:jc w:val="both"/>
        <w:rPr>
          <w:color w:val="22272F"/>
          <w:sz w:val="24"/>
          <w:szCs w:val="24"/>
          <w:shd w:val="clear" w:color="auto" w:fill="FFFFFF"/>
        </w:rPr>
      </w:pPr>
      <w:r w:rsidRPr="00B72ED3">
        <w:rPr>
          <w:spacing w:val="4"/>
          <w:sz w:val="24"/>
          <w:szCs w:val="24"/>
        </w:rPr>
        <w:t xml:space="preserve">- </w:t>
      </w:r>
      <w:r w:rsidRPr="00B72ED3">
        <w:rPr>
          <w:color w:val="22272F"/>
          <w:sz w:val="24"/>
          <w:szCs w:val="24"/>
          <w:shd w:val="clear" w:color="auto" w:fill="FFFFFF"/>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F89DA47" w14:textId="77777777" w:rsidR="00B72ED3" w:rsidRPr="00B72ED3" w:rsidRDefault="00B72ED3" w:rsidP="00B72ED3">
      <w:pPr>
        <w:shd w:val="clear" w:color="auto" w:fill="FFFFFF"/>
        <w:tabs>
          <w:tab w:val="left" w:pos="709"/>
        </w:tabs>
        <w:spacing w:before="60" w:after="60"/>
        <w:ind w:right="-1" w:firstLine="567"/>
        <w:jc w:val="both"/>
        <w:rPr>
          <w:spacing w:val="4"/>
          <w:sz w:val="24"/>
          <w:szCs w:val="24"/>
        </w:rPr>
      </w:pPr>
      <w:r w:rsidRPr="00B72ED3">
        <w:rPr>
          <w:color w:val="22272F"/>
          <w:sz w:val="24"/>
          <w:szCs w:val="24"/>
          <w:shd w:val="clear" w:color="auto" w:fill="FFFFFF"/>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687B27A" w14:textId="77777777" w:rsidR="00BF26B8" w:rsidRPr="00F17681" w:rsidRDefault="00BF26B8" w:rsidP="00B72ED3">
      <w:pPr>
        <w:shd w:val="clear" w:color="auto" w:fill="FFFFFF"/>
        <w:tabs>
          <w:tab w:val="left" w:pos="709"/>
        </w:tabs>
        <w:spacing w:before="60" w:after="60"/>
        <w:ind w:right="-1" w:firstLine="567"/>
        <w:jc w:val="both"/>
        <w:rPr>
          <w:spacing w:val="4"/>
          <w:sz w:val="24"/>
          <w:szCs w:val="24"/>
        </w:rPr>
      </w:pPr>
      <w:r w:rsidRPr="00F17681">
        <w:rPr>
          <w:spacing w:val="4"/>
          <w:sz w:val="24"/>
          <w:szCs w:val="24"/>
        </w:rPr>
        <w:t xml:space="preserve">-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w:t>
      </w:r>
      <w:r w:rsidRPr="00F17681">
        <w:rPr>
          <w:spacing w:val="4"/>
          <w:sz w:val="24"/>
          <w:szCs w:val="24"/>
        </w:rPr>
        <w:lastRenderedPageBreak/>
        <w:t>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14:paraId="2ED6E69C" w14:textId="77777777" w:rsidR="00BF26B8" w:rsidRPr="00F17681" w:rsidRDefault="00BF26B8" w:rsidP="00B72ED3">
      <w:pPr>
        <w:shd w:val="clear" w:color="auto" w:fill="FFFFFF"/>
        <w:tabs>
          <w:tab w:val="left" w:pos="709"/>
        </w:tabs>
        <w:spacing w:before="60" w:after="60"/>
        <w:ind w:right="-1" w:firstLine="567"/>
        <w:jc w:val="both"/>
        <w:rPr>
          <w:spacing w:val="4"/>
          <w:sz w:val="24"/>
          <w:szCs w:val="24"/>
        </w:rPr>
      </w:pPr>
      <w:r w:rsidRPr="00F17681">
        <w:rPr>
          <w:spacing w:val="4"/>
          <w:sz w:val="24"/>
          <w:szCs w:val="24"/>
        </w:rPr>
        <w:t>- доступ к объектам электросетевого хозяйства для их эксплуатации и плановых (регламентных) работ (с предварительным уведомлением собственников земельных участков);</w:t>
      </w:r>
    </w:p>
    <w:p w14:paraId="0559C4EB" w14:textId="77777777" w:rsidR="00BF26B8" w:rsidRPr="00F17681" w:rsidRDefault="00BF26B8" w:rsidP="00B72ED3">
      <w:pPr>
        <w:shd w:val="clear" w:color="auto" w:fill="FFFFFF"/>
        <w:tabs>
          <w:tab w:val="left" w:pos="709"/>
        </w:tabs>
        <w:spacing w:before="60" w:after="60"/>
        <w:ind w:right="-1" w:firstLine="567"/>
        <w:jc w:val="both"/>
        <w:rPr>
          <w:spacing w:val="4"/>
          <w:sz w:val="24"/>
          <w:szCs w:val="24"/>
        </w:rPr>
      </w:pPr>
      <w:r w:rsidRPr="00F17681">
        <w:rPr>
          <w:spacing w:val="4"/>
          <w:sz w:val="24"/>
          <w:szCs w:val="24"/>
        </w:rPr>
        <w:t>- проведение работ по предотвращению или ликвидации аварий, а также их последствий на объектах электросетевого хозяйства;</w:t>
      </w:r>
    </w:p>
    <w:p w14:paraId="5FE42178" w14:textId="77777777" w:rsidR="00BF26B8" w:rsidRDefault="00BF26B8" w:rsidP="00B72ED3">
      <w:pPr>
        <w:shd w:val="clear" w:color="auto" w:fill="FFFFFF"/>
        <w:tabs>
          <w:tab w:val="left" w:pos="709"/>
        </w:tabs>
        <w:spacing w:before="60" w:after="60"/>
        <w:ind w:right="-1" w:firstLine="567"/>
        <w:jc w:val="both"/>
        <w:rPr>
          <w:spacing w:val="4"/>
          <w:sz w:val="24"/>
          <w:szCs w:val="24"/>
        </w:rPr>
      </w:pPr>
      <w:r w:rsidRPr="00F17681">
        <w:rPr>
          <w:spacing w:val="4"/>
          <w:sz w:val="24"/>
          <w:szCs w:val="24"/>
        </w:rPr>
        <w:t>- обязательная вырубка и опиловка деревьев и кустарников в пределах минимально допустимых расстояний до их крон, а также вырубка деревьев, угрожающих падением (осуществляется сетевой организацией).</w:t>
      </w:r>
    </w:p>
    <w:p w14:paraId="39983EC6" w14:textId="77777777" w:rsidR="00B72ED3" w:rsidRDefault="00B72ED3" w:rsidP="00B72ED3">
      <w:pPr>
        <w:spacing w:before="120" w:after="120"/>
        <w:ind w:firstLine="567"/>
        <w:jc w:val="center"/>
        <w:rPr>
          <w:b/>
          <w:sz w:val="24"/>
          <w:szCs w:val="28"/>
          <w:lang w:eastAsia="x-none"/>
        </w:rPr>
      </w:pPr>
      <w:r w:rsidRPr="00F17681">
        <w:rPr>
          <w:b/>
          <w:sz w:val="24"/>
          <w:szCs w:val="28"/>
          <w:lang w:eastAsia="x-none"/>
        </w:rPr>
        <w:t>Охранные зоны</w:t>
      </w:r>
      <w:r>
        <w:rPr>
          <w:b/>
          <w:sz w:val="24"/>
          <w:szCs w:val="28"/>
          <w:lang w:eastAsia="x-none"/>
        </w:rPr>
        <w:t xml:space="preserve"> трубопроводов (газопроводов)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2410"/>
      </w:tblGrid>
      <w:tr w:rsidR="00F96FCD" w:rsidRPr="00F123E0" w14:paraId="12464E3B" w14:textId="77777777" w:rsidTr="00F96FCD">
        <w:tc>
          <w:tcPr>
            <w:tcW w:w="567" w:type="dxa"/>
            <w:shd w:val="pct10" w:color="auto" w:fill="auto"/>
            <w:vAlign w:val="center"/>
          </w:tcPr>
          <w:p w14:paraId="20AD05C7" w14:textId="77777777" w:rsidR="00F96FCD" w:rsidRPr="00F123E0" w:rsidRDefault="00F96FCD" w:rsidP="00CE48F5">
            <w:pPr>
              <w:jc w:val="center"/>
              <w:rPr>
                <w:rStyle w:val="af3"/>
                <w:sz w:val="22"/>
                <w:szCs w:val="24"/>
              </w:rPr>
            </w:pPr>
            <w:r w:rsidRPr="00F123E0">
              <w:rPr>
                <w:rStyle w:val="af3"/>
                <w:sz w:val="22"/>
                <w:szCs w:val="24"/>
              </w:rPr>
              <w:t>№ п/п</w:t>
            </w:r>
          </w:p>
        </w:tc>
        <w:tc>
          <w:tcPr>
            <w:tcW w:w="6946" w:type="dxa"/>
            <w:shd w:val="pct10" w:color="auto" w:fill="auto"/>
            <w:vAlign w:val="center"/>
          </w:tcPr>
          <w:p w14:paraId="28C36096" w14:textId="77777777" w:rsidR="00F96FCD" w:rsidRPr="00F123E0" w:rsidRDefault="00F96FCD" w:rsidP="00CE48F5">
            <w:pPr>
              <w:spacing w:before="120" w:after="120"/>
              <w:jc w:val="center"/>
              <w:rPr>
                <w:rStyle w:val="af3"/>
                <w:sz w:val="22"/>
                <w:szCs w:val="24"/>
              </w:rPr>
            </w:pPr>
            <w:r w:rsidRPr="00F123E0">
              <w:rPr>
                <w:b/>
                <w:bCs/>
                <w:sz w:val="22"/>
                <w:szCs w:val="24"/>
              </w:rPr>
              <w:t xml:space="preserve">Наименование </w:t>
            </w:r>
          </w:p>
        </w:tc>
        <w:tc>
          <w:tcPr>
            <w:tcW w:w="2410" w:type="dxa"/>
            <w:shd w:val="pct10" w:color="auto" w:fill="auto"/>
            <w:vAlign w:val="center"/>
          </w:tcPr>
          <w:p w14:paraId="6A5D244B" w14:textId="77777777" w:rsidR="00F96FCD" w:rsidRPr="00CE48F5" w:rsidRDefault="00F96FCD" w:rsidP="00CE48F5">
            <w:pPr>
              <w:jc w:val="center"/>
              <w:rPr>
                <w:rStyle w:val="af3"/>
                <w:b w:val="0"/>
                <w:sz w:val="22"/>
                <w:szCs w:val="24"/>
              </w:rPr>
            </w:pPr>
            <w:r>
              <w:rPr>
                <w:b/>
              </w:rPr>
              <w:t>Реестровый номер</w:t>
            </w:r>
          </w:p>
        </w:tc>
      </w:tr>
      <w:tr w:rsidR="00F96FCD" w:rsidRPr="00F123E0" w14:paraId="695DE5B7" w14:textId="77777777" w:rsidTr="00F96FCD">
        <w:trPr>
          <w:trHeight w:val="240"/>
        </w:trPr>
        <w:tc>
          <w:tcPr>
            <w:tcW w:w="567" w:type="dxa"/>
            <w:shd w:val="clear" w:color="auto" w:fill="auto"/>
            <w:vAlign w:val="center"/>
          </w:tcPr>
          <w:p w14:paraId="2E33E003" w14:textId="77777777" w:rsidR="00F96FCD" w:rsidRPr="00F123E0" w:rsidRDefault="00F96FCD" w:rsidP="00CE48F5">
            <w:pPr>
              <w:pStyle w:val="afd"/>
              <w:jc w:val="center"/>
              <w:rPr>
                <w:rStyle w:val="af3"/>
                <w:b w:val="0"/>
                <w:color w:val="auto"/>
                <w:sz w:val="22"/>
                <w:szCs w:val="24"/>
              </w:rPr>
            </w:pPr>
            <w:r w:rsidRPr="00F123E0">
              <w:rPr>
                <w:rStyle w:val="af3"/>
                <w:b w:val="0"/>
                <w:color w:val="auto"/>
                <w:sz w:val="22"/>
                <w:szCs w:val="24"/>
              </w:rPr>
              <w:t>1</w:t>
            </w:r>
            <w:r>
              <w:rPr>
                <w:rStyle w:val="af3"/>
                <w:b w:val="0"/>
                <w:color w:val="auto"/>
                <w:sz w:val="22"/>
                <w:szCs w:val="24"/>
              </w:rPr>
              <w:t>.</w:t>
            </w:r>
          </w:p>
        </w:tc>
        <w:tc>
          <w:tcPr>
            <w:tcW w:w="6946" w:type="dxa"/>
            <w:shd w:val="clear" w:color="auto" w:fill="auto"/>
            <w:vAlign w:val="center"/>
          </w:tcPr>
          <w:p w14:paraId="17259DDF" w14:textId="77777777" w:rsidR="00F96FCD" w:rsidRPr="00F123E0" w:rsidRDefault="00F96FCD" w:rsidP="00F96FCD">
            <w:pPr>
              <w:pStyle w:val="afd"/>
              <w:spacing w:before="60" w:after="60"/>
              <w:jc w:val="left"/>
              <w:rPr>
                <w:color w:val="auto"/>
                <w:sz w:val="22"/>
                <w:szCs w:val="24"/>
              </w:rPr>
            </w:pPr>
            <w:r>
              <w:rPr>
                <w:color w:val="auto"/>
                <w:sz w:val="22"/>
                <w:szCs w:val="24"/>
              </w:rPr>
              <w:t xml:space="preserve">Газопровод межпоселковый ГРС «Березовская» - </w:t>
            </w:r>
            <w:proofErr w:type="spellStart"/>
            <w:proofErr w:type="gramStart"/>
            <w:r>
              <w:rPr>
                <w:color w:val="auto"/>
                <w:sz w:val="22"/>
                <w:szCs w:val="24"/>
              </w:rPr>
              <w:t>пос.Березовка</w:t>
            </w:r>
            <w:proofErr w:type="spellEnd"/>
            <w:proofErr w:type="gramEnd"/>
            <w:r>
              <w:rPr>
                <w:color w:val="auto"/>
                <w:sz w:val="22"/>
                <w:szCs w:val="24"/>
              </w:rPr>
              <w:t xml:space="preserve"> – </w:t>
            </w:r>
            <w:proofErr w:type="spellStart"/>
            <w:r>
              <w:rPr>
                <w:color w:val="auto"/>
                <w:sz w:val="22"/>
                <w:szCs w:val="24"/>
              </w:rPr>
              <w:t>дер.Большое</w:t>
            </w:r>
            <w:proofErr w:type="spellEnd"/>
            <w:r>
              <w:rPr>
                <w:color w:val="auto"/>
                <w:sz w:val="22"/>
                <w:szCs w:val="24"/>
              </w:rPr>
              <w:t xml:space="preserve"> Вороново – </w:t>
            </w:r>
            <w:proofErr w:type="spellStart"/>
            <w:r>
              <w:rPr>
                <w:color w:val="auto"/>
                <w:sz w:val="22"/>
                <w:szCs w:val="24"/>
              </w:rPr>
              <w:t>с.Кончезеро</w:t>
            </w:r>
            <w:proofErr w:type="spellEnd"/>
            <w:r>
              <w:rPr>
                <w:color w:val="auto"/>
                <w:sz w:val="22"/>
                <w:szCs w:val="24"/>
              </w:rPr>
              <w:t xml:space="preserve"> – Санаторий «Марциальные воды» - </w:t>
            </w:r>
            <w:proofErr w:type="spellStart"/>
            <w:r>
              <w:rPr>
                <w:color w:val="auto"/>
                <w:sz w:val="22"/>
                <w:szCs w:val="24"/>
              </w:rPr>
              <w:t>с.Спасская</w:t>
            </w:r>
            <w:proofErr w:type="spellEnd"/>
            <w:r>
              <w:rPr>
                <w:color w:val="auto"/>
                <w:sz w:val="22"/>
                <w:szCs w:val="24"/>
              </w:rPr>
              <w:t xml:space="preserve"> Губа Кондопожского района Республики Карелия</w:t>
            </w:r>
          </w:p>
        </w:tc>
        <w:tc>
          <w:tcPr>
            <w:tcW w:w="2410" w:type="dxa"/>
            <w:shd w:val="clear" w:color="auto" w:fill="auto"/>
            <w:vAlign w:val="center"/>
          </w:tcPr>
          <w:p w14:paraId="19263221" w14:textId="77777777" w:rsidR="00F96FCD" w:rsidRPr="00F123E0" w:rsidRDefault="00F96FCD" w:rsidP="00F96FCD">
            <w:pPr>
              <w:spacing w:before="60" w:after="60"/>
              <w:jc w:val="center"/>
              <w:rPr>
                <w:bCs/>
                <w:sz w:val="22"/>
                <w:szCs w:val="24"/>
              </w:rPr>
            </w:pPr>
            <w:r w:rsidRPr="00F96FCD">
              <w:rPr>
                <w:bCs/>
                <w:sz w:val="22"/>
                <w:szCs w:val="24"/>
              </w:rPr>
              <w:t>10:03-6.192</w:t>
            </w:r>
          </w:p>
        </w:tc>
      </w:tr>
    </w:tbl>
    <w:p w14:paraId="5242937E" w14:textId="77777777" w:rsidR="00B72ED3" w:rsidRPr="00F17681" w:rsidRDefault="00B72ED3" w:rsidP="00B72ED3">
      <w:pPr>
        <w:spacing w:before="120" w:after="120"/>
        <w:ind w:firstLine="567"/>
        <w:jc w:val="both"/>
        <w:rPr>
          <w:b/>
          <w:sz w:val="24"/>
          <w:szCs w:val="28"/>
          <w:lang w:eastAsia="x-none"/>
        </w:rPr>
      </w:pPr>
      <w:r w:rsidRPr="00F17681">
        <w:rPr>
          <w:spacing w:val="4"/>
          <w:sz w:val="24"/>
          <w:szCs w:val="24"/>
        </w:rPr>
        <w:t xml:space="preserve">Охранные зоны </w:t>
      </w:r>
      <w:r>
        <w:rPr>
          <w:sz w:val="24"/>
          <w:szCs w:val="28"/>
          <w:lang w:eastAsia="x-none"/>
        </w:rPr>
        <w:t>трубопроводов (газопроводов</w:t>
      </w:r>
      <w:r>
        <w:rPr>
          <w:b/>
          <w:sz w:val="24"/>
          <w:szCs w:val="28"/>
          <w:lang w:eastAsia="x-none"/>
        </w:rPr>
        <w:t xml:space="preserve">) </w:t>
      </w:r>
      <w:r w:rsidRPr="00F17681">
        <w:rPr>
          <w:spacing w:val="4"/>
          <w:sz w:val="24"/>
          <w:szCs w:val="24"/>
        </w:rPr>
        <w:t>устанавливаются в соответствии с</w:t>
      </w:r>
      <w:r>
        <w:rPr>
          <w:spacing w:val="4"/>
          <w:sz w:val="24"/>
          <w:szCs w:val="24"/>
        </w:rPr>
        <w:t xml:space="preserve"> постановлением Правительства Российской Федерации от 20.11.2000 года №878 «Об </w:t>
      </w:r>
      <w:proofErr w:type="spellStart"/>
      <w:r>
        <w:rPr>
          <w:spacing w:val="4"/>
          <w:sz w:val="24"/>
          <w:szCs w:val="24"/>
        </w:rPr>
        <w:t>утвреждении</w:t>
      </w:r>
      <w:proofErr w:type="spellEnd"/>
      <w:r>
        <w:rPr>
          <w:spacing w:val="4"/>
          <w:sz w:val="24"/>
          <w:szCs w:val="24"/>
        </w:rPr>
        <w:t xml:space="preserve"> Правил охраны газораспределительных сетей»</w:t>
      </w:r>
    </w:p>
    <w:p w14:paraId="5F2125D5" w14:textId="77777777" w:rsidR="00693F84" w:rsidRDefault="00B72ED3" w:rsidP="00B72ED3">
      <w:pPr>
        <w:shd w:val="clear" w:color="auto" w:fill="FFFFFF"/>
        <w:tabs>
          <w:tab w:val="left" w:pos="709"/>
        </w:tabs>
        <w:spacing w:before="60" w:after="60"/>
        <w:ind w:right="-1" w:firstLine="567"/>
        <w:jc w:val="both"/>
        <w:rPr>
          <w:spacing w:val="4"/>
          <w:sz w:val="24"/>
          <w:szCs w:val="24"/>
        </w:rPr>
      </w:pPr>
      <w:r>
        <w:rPr>
          <w:spacing w:val="4"/>
          <w:sz w:val="24"/>
          <w:szCs w:val="24"/>
        </w:rPr>
        <w:t>Д</w:t>
      </w:r>
      <w:r w:rsidRPr="00B72ED3">
        <w:rPr>
          <w:spacing w:val="4"/>
          <w:sz w:val="24"/>
          <w:szCs w:val="24"/>
        </w:rPr>
        <w:t>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w:t>
      </w:r>
      <w:r>
        <w:rPr>
          <w:spacing w:val="4"/>
          <w:sz w:val="24"/>
          <w:szCs w:val="24"/>
        </w:rPr>
        <w:t>юбую хозяйственную деятельность</w:t>
      </w:r>
      <w:r w:rsidR="00CE48F5" w:rsidRPr="00CE48F5">
        <w:rPr>
          <w:color w:val="464C55"/>
          <w:shd w:val="clear" w:color="auto" w:fill="FFFFFF"/>
        </w:rPr>
        <w:t xml:space="preserve"> </w:t>
      </w:r>
      <w:r w:rsidR="00CE48F5" w:rsidRPr="00CE48F5">
        <w:rPr>
          <w:spacing w:val="4"/>
          <w:sz w:val="24"/>
          <w:szCs w:val="24"/>
        </w:rPr>
        <w:t>налагаются ограничения (обременения), которыми запрещается</w:t>
      </w:r>
      <w:r w:rsidR="00CE48F5">
        <w:rPr>
          <w:spacing w:val="4"/>
          <w:sz w:val="24"/>
          <w:szCs w:val="24"/>
        </w:rPr>
        <w:t>:</w:t>
      </w:r>
    </w:p>
    <w:p w14:paraId="15B54D26"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строить объекты жилищно-гражданского и производственного назначения;</w:t>
      </w:r>
    </w:p>
    <w:p w14:paraId="675D6C71"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6160964"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672E8BE"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1578954"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устраивать свалки и склады, разливать растворы кислот, солей, щелочей и других химически активных веществ;</w:t>
      </w:r>
    </w:p>
    <w:p w14:paraId="263C4039"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707882FA"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разводить огонь и размещать источники огня;</w:t>
      </w:r>
    </w:p>
    <w:p w14:paraId="5A459A78"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рыть погреба, копать и обрабатывать почву сельскохозяйственными и мелиоративными орудиями и механизмами на глубину более 0,3 метра;</w:t>
      </w:r>
    </w:p>
    <w:p w14:paraId="3B43CBEE"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32F3373D"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379AE778" w14:textId="77777777" w:rsidR="00CE48F5" w:rsidRDefault="00CE48F5" w:rsidP="00CE48F5">
      <w:pPr>
        <w:numPr>
          <w:ilvl w:val="0"/>
          <w:numId w:val="36"/>
        </w:numPr>
        <w:shd w:val="clear" w:color="auto" w:fill="FFFFFF"/>
        <w:tabs>
          <w:tab w:val="left" w:pos="851"/>
        </w:tabs>
        <w:spacing w:before="60" w:after="60"/>
        <w:ind w:left="0" w:right="-1" w:firstLine="567"/>
        <w:jc w:val="both"/>
        <w:rPr>
          <w:spacing w:val="4"/>
          <w:sz w:val="24"/>
          <w:szCs w:val="24"/>
        </w:rPr>
      </w:pPr>
      <w:r w:rsidRPr="00CE48F5">
        <w:rPr>
          <w:spacing w:val="4"/>
          <w:sz w:val="24"/>
          <w:szCs w:val="24"/>
        </w:rPr>
        <w:t>самовольно подключаться к газораспределительным сетям.</w:t>
      </w:r>
    </w:p>
    <w:p w14:paraId="4CAEA4EF" w14:textId="77777777" w:rsidR="00CE48F5" w:rsidRDefault="00CE48F5" w:rsidP="00CE48F5">
      <w:pPr>
        <w:shd w:val="clear" w:color="auto" w:fill="FFFFFF"/>
        <w:tabs>
          <w:tab w:val="left" w:pos="851"/>
        </w:tabs>
        <w:spacing w:before="60" w:after="60"/>
        <w:ind w:right="-1" w:firstLine="851"/>
        <w:jc w:val="both"/>
        <w:rPr>
          <w:spacing w:val="4"/>
          <w:sz w:val="24"/>
          <w:szCs w:val="24"/>
        </w:rPr>
      </w:pPr>
      <w:r w:rsidRPr="00CE48F5">
        <w:rPr>
          <w:spacing w:val="4"/>
          <w:sz w:val="24"/>
          <w:szCs w:val="24"/>
        </w:rPr>
        <w:lastRenderedPageBreak/>
        <w:t xml:space="preserve">Лесохозяйственные, сельскохозяйственные и другие работы, не подпадающие под </w:t>
      </w:r>
      <w:r>
        <w:rPr>
          <w:spacing w:val="4"/>
          <w:sz w:val="24"/>
          <w:szCs w:val="24"/>
        </w:rPr>
        <w:t xml:space="preserve">вышеперечисленные </w:t>
      </w:r>
      <w:r w:rsidRPr="00CE48F5">
        <w:rPr>
          <w:spacing w:val="4"/>
          <w:sz w:val="24"/>
          <w:szCs w:val="24"/>
        </w:rPr>
        <w:t>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2FA4375" w14:textId="77777777" w:rsidR="00CE48F5" w:rsidRPr="00CE48F5" w:rsidRDefault="00CE48F5" w:rsidP="00CE48F5">
      <w:pPr>
        <w:shd w:val="clear" w:color="auto" w:fill="FFFFFF"/>
        <w:tabs>
          <w:tab w:val="left" w:pos="851"/>
        </w:tabs>
        <w:spacing w:before="60" w:after="60"/>
        <w:ind w:right="-1" w:firstLine="851"/>
        <w:jc w:val="both"/>
        <w:rPr>
          <w:spacing w:val="4"/>
          <w:sz w:val="24"/>
          <w:szCs w:val="24"/>
        </w:rPr>
      </w:pPr>
      <w:r w:rsidRPr="00CE48F5">
        <w:rPr>
          <w:spacing w:val="4"/>
          <w:sz w:val="24"/>
          <w:szCs w:val="24"/>
        </w:rPr>
        <w:t xml:space="preserve">Хозяйственная деятельность в охранных зонах газораспределительных сетей, не </w:t>
      </w:r>
      <w:r>
        <w:rPr>
          <w:spacing w:val="4"/>
          <w:sz w:val="24"/>
          <w:szCs w:val="24"/>
        </w:rPr>
        <w:t>перечисленная выше</w:t>
      </w:r>
      <w:r w:rsidRPr="00CE48F5">
        <w:rPr>
          <w:spacing w:val="4"/>
          <w:sz w:val="24"/>
          <w:szCs w:val="24"/>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35FAC927" w14:textId="77777777" w:rsidR="00EF2918" w:rsidRDefault="00EF2918" w:rsidP="003804EF">
      <w:pPr>
        <w:shd w:val="clear" w:color="auto" w:fill="FFFFFF"/>
        <w:tabs>
          <w:tab w:val="left" w:pos="709"/>
        </w:tabs>
        <w:ind w:right="-1"/>
        <w:jc w:val="center"/>
        <w:rPr>
          <w:b/>
          <w:spacing w:val="4"/>
          <w:sz w:val="24"/>
          <w:szCs w:val="24"/>
        </w:rPr>
      </w:pPr>
    </w:p>
    <w:p w14:paraId="7103BB5A" w14:textId="77777777" w:rsidR="003804EF" w:rsidRDefault="00723EAE" w:rsidP="003804EF">
      <w:pPr>
        <w:shd w:val="clear" w:color="auto" w:fill="FFFFFF"/>
        <w:tabs>
          <w:tab w:val="left" w:pos="709"/>
        </w:tabs>
        <w:ind w:right="-1"/>
        <w:jc w:val="center"/>
        <w:rPr>
          <w:b/>
          <w:spacing w:val="4"/>
          <w:sz w:val="24"/>
          <w:szCs w:val="24"/>
        </w:rPr>
      </w:pPr>
      <w:r>
        <w:rPr>
          <w:b/>
          <w:spacing w:val="4"/>
          <w:sz w:val="24"/>
          <w:szCs w:val="24"/>
        </w:rPr>
        <w:t xml:space="preserve">Охранные зоны пунктов государственной геодезической </w:t>
      </w:r>
    </w:p>
    <w:p w14:paraId="373751E6" w14:textId="77777777" w:rsidR="00723EAE" w:rsidRDefault="00723EAE" w:rsidP="003804EF">
      <w:pPr>
        <w:shd w:val="clear" w:color="auto" w:fill="FFFFFF"/>
        <w:tabs>
          <w:tab w:val="left" w:pos="709"/>
        </w:tabs>
        <w:ind w:right="-1"/>
        <w:jc w:val="center"/>
        <w:rPr>
          <w:b/>
          <w:spacing w:val="4"/>
          <w:sz w:val="24"/>
          <w:szCs w:val="24"/>
        </w:rPr>
      </w:pPr>
      <w:r>
        <w:rPr>
          <w:b/>
          <w:spacing w:val="4"/>
          <w:sz w:val="24"/>
          <w:szCs w:val="24"/>
        </w:rPr>
        <w:t>и государственной</w:t>
      </w:r>
      <w:r w:rsidR="003804EF">
        <w:rPr>
          <w:b/>
          <w:spacing w:val="4"/>
          <w:sz w:val="24"/>
          <w:szCs w:val="24"/>
        </w:rPr>
        <w:t xml:space="preserve"> </w:t>
      </w:r>
      <w:r>
        <w:rPr>
          <w:b/>
          <w:spacing w:val="4"/>
          <w:sz w:val="24"/>
          <w:szCs w:val="24"/>
        </w:rPr>
        <w:t xml:space="preserve">нивелирной сетей </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5"/>
        <w:gridCol w:w="2410"/>
      </w:tblGrid>
      <w:tr w:rsidR="00723EAE" w:rsidRPr="00F123E0" w14:paraId="04B9026F" w14:textId="77777777" w:rsidTr="00AD01B8">
        <w:tc>
          <w:tcPr>
            <w:tcW w:w="567" w:type="dxa"/>
            <w:shd w:val="pct10" w:color="auto" w:fill="auto"/>
            <w:vAlign w:val="center"/>
          </w:tcPr>
          <w:p w14:paraId="604DB51A" w14:textId="77777777" w:rsidR="00723EAE" w:rsidRPr="00F123E0" w:rsidRDefault="00723EAE" w:rsidP="00AD01B8">
            <w:pPr>
              <w:jc w:val="center"/>
              <w:rPr>
                <w:rStyle w:val="af3"/>
                <w:sz w:val="22"/>
                <w:szCs w:val="24"/>
              </w:rPr>
            </w:pPr>
            <w:r w:rsidRPr="00F123E0">
              <w:rPr>
                <w:rStyle w:val="af3"/>
                <w:sz w:val="22"/>
                <w:szCs w:val="24"/>
              </w:rPr>
              <w:t>№ п/п</w:t>
            </w:r>
          </w:p>
        </w:tc>
        <w:tc>
          <w:tcPr>
            <w:tcW w:w="6945" w:type="dxa"/>
            <w:shd w:val="pct10" w:color="auto" w:fill="auto"/>
            <w:vAlign w:val="center"/>
          </w:tcPr>
          <w:p w14:paraId="20298A67" w14:textId="77777777" w:rsidR="00723EAE" w:rsidRPr="00F123E0" w:rsidRDefault="00723EAE" w:rsidP="00723EAE">
            <w:pPr>
              <w:spacing w:before="120" w:after="120"/>
              <w:jc w:val="center"/>
              <w:rPr>
                <w:rStyle w:val="af3"/>
                <w:sz w:val="22"/>
                <w:szCs w:val="24"/>
              </w:rPr>
            </w:pPr>
            <w:r>
              <w:rPr>
                <w:b/>
                <w:bCs/>
                <w:sz w:val="22"/>
                <w:szCs w:val="24"/>
              </w:rPr>
              <w:t>Вид (н</w:t>
            </w:r>
            <w:r w:rsidRPr="00F123E0">
              <w:rPr>
                <w:b/>
                <w:bCs/>
                <w:sz w:val="22"/>
                <w:szCs w:val="24"/>
              </w:rPr>
              <w:t>аименование</w:t>
            </w:r>
            <w:r>
              <w:rPr>
                <w:b/>
                <w:bCs/>
                <w:sz w:val="22"/>
                <w:szCs w:val="24"/>
              </w:rPr>
              <w:t>) объекта</w:t>
            </w:r>
            <w:r w:rsidRPr="00F123E0">
              <w:rPr>
                <w:b/>
                <w:bCs/>
                <w:sz w:val="22"/>
                <w:szCs w:val="24"/>
              </w:rPr>
              <w:t xml:space="preserve"> </w:t>
            </w:r>
          </w:p>
        </w:tc>
        <w:tc>
          <w:tcPr>
            <w:tcW w:w="2410" w:type="dxa"/>
            <w:shd w:val="pct10" w:color="auto" w:fill="auto"/>
            <w:vAlign w:val="center"/>
          </w:tcPr>
          <w:p w14:paraId="74AF50BB" w14:textId="77777777" w:rsidR="00723EAE" w:rsidRPr="00F123E0" w:rsidRDefault="00723EAE" w:rsidP="00AD01B8">
            <w:pPr>
              <w:jc w:val="center"/>
              <w:rPr>
                <w:rStyle w:val="af3"/>
                <w:sz w:val="22"/>
                <w:szCs w:val="24"/>
              </w:rPr>
            </w:pPr>
            <w:r>
              <w:rPr>
                <w:rStyle w:val="af3"/>
                <w:sz w:val="22"/>
                <w:szCs w:val="24"/>
              </w:rPr>
              <w:t>Реестровый номер</w:t>
            </w:r>
          </w:p>
        </w:tc>
      </w:tr>
      <w:tr w:rsidR="00723EAE" w:rsidRPr="00F123E0" w14:paraId="36B26B04" w14:textId="77777777" w:rsidTr="00723EAE">
        <w:trPr>
          <w:trHeight w:val="240"/>
        </w:trPr>
        <w:tc>
          <w:tcPr>
            <w:tcW w:w="567" w:type="dxa"/>
            <w:shd w:val="clear" w:color="auto" w:fill="auto"/>
            <w:vAlign w:val="center"/>
          </w:tcPr>
          <w:p w14:paraId="489F1066" w14:textId="77777777" w:rsidR="00723EAE" w:rsidRPr="00F123E0" w:rsidRDefault="00723EAE" w:rsidP="00AD01B8">
            <w:pPr>
              <w:pStyle w:val="afd"/>
              <w:jc w:val="center"/>
              <w:rPr>
                <w:rStyle w:val="af3"/>
                <w:b w:val="0"/>
                <w:color w:val="auto"/>
                <w:sz w:val="22"/>
                <w:szCs w:val="24"/>
              </w:rPr>
            </w:pPr>
            <w:r w:rsidRPr="00F123E0">
              <w:rPr>
                <w:rStyle w:val="af3"/>
                <w:b w:val="0"/>
                <w:color w:val="auto"/>
                <w:sz w:val="22"/>
                <w:szCs w:val="24"/>
              </w:rPr>
              <w:t>1</w:t>
            </w:r>
            <w:r>
              <w:rPr>
                <w:rStyle w:val="af3"/>
                <w:b w:val="0"/>
                <w:color w:val="auto"/>
                <w:sz w:val="22"/>
                <w:szCs w:val="24"/>
              </w:rPr>
              <w:t>.</w:t>
            </w:r>
          </w:p>
        </w:tc>
        <w:tc>
          <w:tcPr>
            <w:tcW w:w="6945" w:type="dxa"/>
            <w:shd w:val="clear" w:color="auto" w:fill="auto"/>
            <w:vAlign w:val="center"/>
          </w:tcPr>
          <w:p w14:paraId="1944FC1D" w14:textId="77777777" w:rsidR="00723EAE" w:rsidRDefault="00723EAE" w:rsidP="00723EAE">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06889CF6" w14:textId="77777777" w:rsidR="00723EAE" w:rsidRPr="00F123E0" w:rsidRDefault="00723EAE" w:rsidP="00723EAE">
            <w:pPr>
              <w:pStyle w:val="afd"/>
              <w:jc w:val="left"/>
              <w:rPr>
                <w:color w:val="auto"/>
                <w:sz w:val="22"/>
                <w:szCs w:val="24"/>
              </w:rPr>
            </w:pPr>
            <w:r>
              <w:rPr>
                <w:color w:val="auto"/>
                <w:sz w:val="22"/>
                <w:szCs w:val="24"/>
              </w:rPr>
              <w:t>«</w:t>
            </w:r>
            <w:proofErr w:type="spellStart"/>
            <w:r>
              <w:rPr>
                <w:color w:val="auto"/>
                <w:sz w:val="22"/>
                <w:szCs w:val="24"/>
              </w:rPr>
              <w:t>Паднаволок</w:t>
            </w:r>
            <w:proofErr w:type="spellEnd"/>
            <w:r>
              <w:rPr>
                <w:color w:val="auto"/>
                <w:sz w:val="22"/>
                <w:szCs w:val="24"/>
              </w:rPr>
              <w:t>»</w:t>
            </w:r>
          </w:p>
        </w:tc>
        <w:tc>
          <w:tcPr>
            <w:tcW w:w="2410" w:type="dxa"/>
            <w:shd w:val="clear" w:color="auto" w:fill="auto"/>
            <w:vAlign w:val="center"/>
          </w:tcPr>
          <w:p w14:paraId="41FA343A" w14:textId="77777777" w:rsidR="00723EAE" w:rsidRPr="00F123E0" w:rsidRDefault="00723EAE" w:rsidP="00AD01B8">
            <w:pPr>
              <w:jc w:val="center"/>
              <w:rPr>
                <w:bCs/>
                <w:sz w:val="22"/>
                <w:szCs w:val="24"/>
              </w:rPr>
            </w:pPr>
            <w:r>
              <w:rPr>
                <w:bCs/>
                <w:sz w:val="22"/>
                <w:szCs w:val="24"/>
              </w:rPr>
              <w:t>10:03-6.221</w:t>
            </w:r>
          </w:p>
        </w:tc>
      </w:tr>
      <w:tr w:rsidR="00723EAE" w:rsidRPr="00F123E0" w14:paraId="6397BA9A" w14:textId="77777777" w:rsidTr="00723EAE">
        <w:trPr>
          <w:trHeight w:val="240"/>
        </w:trPr>
        <w:tc>
          <w:tcPr>
            <w:tcW w:w="567" w:type="dxa"/>
            <w:shd w:val="clear" w:color="auto" w:fill="auto"/>
            <w:vAlign w:val="center"/>
          </w:tcPr>
          <w:p w14:paraId="75C0390A" w14:textId="77777777" w:rsidR="00723EAE" w:rsidRPr="00F123E0" w:rsidRDefault="00723EAE" w:rsidP="00AD01B8">
            <w:pPr>
              <w:pStyle w:val="afd"/>
              <w:jc w:val="center"/>
              <w:rPr>
                <w:rStyle w:val="af3"/>
                <w:b w:val="0"/>
                <w:color w:val="auto"/>
                <w:sz w:val="22"/>
                <w:szCs w:val="24"/>
              </w:rPr>
            </w:pPr>
            <w:r w:rsidRPr="00F123E0">
              <w:rPr>
                <w:rStyle w:val="af3"/>
                <w:b w:val="0"/>
                <w:color w:val="auto"/>
                <w:sz w:val="22"/>
                <w:szCs w:val="24"/>
              </w:rPr>
              <w:t>2</w:t>
            </w:r>
            <w:r>
              <w:rPr>
                <w:rStyle w:val="af3"/>
                <w:b w:val="0"/>
                <w:color w:val="auto"/>
                <w:sz w:val="22"/>
                <w:szCs w:val="24"/>
              </w:rPr>
              <w:t>.</w:t>
            </w:r>
          </w:p>
        </w:tc>
        <w:tc>
          <w:tcPr>
            <w:tcW w:w="6945" w:type="dxa"/>
            <w:shd w:val="clear" w:color="auto" w:fill="auto"/>
            <w:vAlign w:val="center"/>
          </w:tcPr>
          <w:p w14:paraId="6A592480" w14:textId="77777777" w:rsidR="00723EAE" w:rsidRPr="00F123E0" w:rsidRDefault="00723EAE" w:rsidP="00723EAE">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roofErr w:type="spellStart"/>
            <w:r>
              <w:rPr>
                <w:color w:val="auto"/>
                <w:sz w:val="22"/>
                <w:szCs w:val="24"/>
              </w:rPr>
              <w:t>Косалма</w:t>
            </w:r>
            <w:proofErr w:type="spellEnd"/>
            <w:r>
              <w:rPr>
                <w:color w:val="auto"/>
                <w:sz w:val="22"/>
                <w:szCs w:val="24"/>
              </w:rPr>
              <w:t>»</w:t>
            </w:r>
          </w:p>
        </w:tc>
        <w:tc>
          <w:tcPr>
            <w:tcW w:w="2410" w:type="dxa"/>
            <w:shd w:val="clear" w:color="auto" w:fill="auto"/>
            <w:vAlign w:val="center"/>
          </w:tcPr>
          <w:p w14:paraId="78DA23AE" w14:textId="77777777" w:rsidR="00723EAE" w:rsidRPr="00F123E0" w:rsidRDefault="00723EAE" w:rsidP="00AD01B8">
            <w:pPr>
              <w:jc w:val="center"/>
              <w:rPr>
                <w:bCs/>
                <w:sz w:val="22"/>
                <w:szCs w:val="24"/>
              </w:rPr>
            </w:pPr>
            <w:r>
              <w:rPr>
                <w:bCs/>
                <w:sz w:val="22"/>
                <w:szCs w:val="24"/>
              </w:rPr>
              <w:t>10:03-6.226</w:t>
            </w:r>
          </w:p>
        </w:tc>
      </w:tr>
      <w:tr w:rsidR="00723EAE" w:rsidRPr="00F123E0" w14:paraId="5B4B0BE1" w14:textId="77777777" w:rsidTr="00AD01B8">
        <w:trPr>
          <w:trHeight w:val="240"/>
        </w:trPr>
        <w:tc>
          <w:tcPr>
            <w:tcW w:w="567" w:type="dxa"/>
            <w:shd w:val="clear" w:color="auto" w:fill="auto"/>
            <w:vAlign w:val="center"/>
          </w:tcPr>
          <w:p w14:paraId="4EDE9178" w14:textId="77777777" w:rsidR="00723EAE" w:rsidRPr="00F123E0" w:rsidRDefault="00723EAE" w:rsidP="00AD01B8">
            <w:pPr>
              <w:pStyle w:val="afd"/>
              <w:jc w:val="center"/>
              <w:rPr>
                <w:rStyle w:val="af3"/>
                <w:b w:val="0"/>
                <w:color w:val="auto"/>
                <w:sz w:val="22"/>
                <w:szCs w:val="24"/>
              </w:rPr>
            </w:pPr>
            <w:r w:rsidRPr="00F123E0">
              <w:rPr>
                <w:rStyle w:val="af3"/>
                <w:b w:val="0"/>
                <w:color w:val="auto"/>
                <w:sz w:val="22"/>
                <w:szCs w:val="24"/>
              </w:rPr>
              <w:t>3</w:t>
            </w:r>
            <w:r>
              <w:rPr>
                <w:rStyle w:val="af3"/>
                <w:b w:val="0"/>
                <w:color w:val="auto"/>
                <w:sz w:val="22"/>
                <w:szCs w:val="24"/>
              </w:rPr>
              <w:t>.</w:t>
            </w:r>
          </w:p>
        </w:tc>
        <w:tc>
          <w:tcPr>
            <w:tcW w:w="6945" w:type="dxa"/>
            <w:shd w:val="clear" w:color="auto" w:fill="auto"/>
            <w:vAlign w:val="center"/>
          </w:tcPr>
          <w:p w14:paraId="4B7F752C" w14:textId="77777777" w:rsidR="00723EAE" w:rsidRDefault="00723EAE" w:rsidP="00723EAE">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w:t>
            </w:r>
          </w:p>
          <w:p w14:paraId="73BEE4E2" w14:textId="77777777" w:rsidR="00723EAE" w:rsidRPr="00F123E0" w:rsidRDefault="00723EAE" w:rsidP="00AD01B8">
            <w:pPr>
              <w:pStyle w:val="afd"/>
              <w:jc w:val="left"/>
              <w:rPr>
                <w:color w:val="auto"/>
                <w:sz w:val="22"/>
                <w:szCs w:val="24"/>
              </w:rPr>
            </w:pPr>
            <w:r>
              <w:rPr>
                <w:color w:val="auto"/>
                <w:sz w:val="22"/>
                <w:szCs w:val="24"/>
              </w:rPr>
              <w:t xml:space="preserve"> «</w:t>
            </w:r>
            <w:proofErr w:type="spellStart"/>
            <w:r>
              <w:rPr>
                <w:color w:val="auto"/>
                <w:sz w:val="22"/>
                <w:szCs w:val="24"/>
              </w:rPr>
              <w:t>Шушки</w:t>
            </w:r>
            <w:proofErr w:type="spellEnd"/>
            <w:r>
              <w:rPr>
                <w:color w:val="auto"/>
                <w:sz w:val="22"/>
                <w:szCs w:val="24"/>
              </w:rPr>
              <w:t xml:space="preserve"> Вост.»</w:t>
            </w:r>
          </w:p>
        </w:tc>
        <w:tc>
          <w:tcPr>
            <w:tcW w:w="2410" w:type="dxa"/>
            <w:shd w:val="clear" w:color="auto" w:fill="auto"/>
            <w:vAlign w:val="center"/>
          </w:tcPr>
          <w:p w14:paraId="7D5FB260" w14:textId="77777777" w:rsidR="00723EAE" w:rsidRPr="00F123E0" w:rsidRDefault="00723EAE" w:rsidP="00AD01B8">
            <w:pPr>
              <w:jc w:val="center"/>
              <w:rPr>
                <w:bCs/>
                <w:sz w:val="22"/>
                <w:szCs w:val="24"/>
              </w:rPr>
            </w:pPr>
            <w:r>
              <w:rPr>
                <w:bCs/>
                <w:sz w:val="22"/>
                <w:szCs w:val="24"/>
              </w:rPr>
              <w:t>10:03-6.238</w:t>
            </w:r>
          </w:p>
        </w:tc>
      </w:tr>
      <w:tr w:rsidR="00723EAE" w:rsidRPr="00F123E0" w14:paraId="009BE254" w14:textId="77777777" w:rsidTr="00AD01B8">
        <w:trPr>
          <w:trHeight w:val="240"/>
        </w:trPr>
        <w:tc>
          <w:tcPr>
            <w:tcW w:w="567" w:type="dxa"/>
            <w:shd w:val="clear" w:color="auto" w:fill="auto"/>
            <w:vAlign w:val="center"/>
          </w:tcPr>
          <w:p w14:paraId="69138C14" w14:textId="77777777" w:rsidR="00723EAE" w:rsidRPr="00F123E0" w:rsidRDefault="00723EAE" w:rsidP="00AD01B8">
            <w:pPr>
              <w:pStyle w:val="afd"/>
              <w:jc w:val="center"/>
              <w:rPr>
                <w:rStyle w:val="af3"/>
                <w:b w:val="0"/>
                <w:color w:val="auto"/>
                <w:sz w:val="22"/>
                <w:szCs w:val="24"/>
              </w:rPr>
            </w:pPr>
            <w:r w:rsidRPr="00F123E0">
              <w:rPr>
                <w:rStyle w:val="af3"/>
                <w:b w:val="0"/>
                <w:color w:val="auto"/>
                <w:sz w:val="22"/>
                <w:szCs w:val="24"/>
              </w:rPr>
              <w:t>4</w:t>
            </w:r>
            <w:r>
              <w:rPr>
                <w:rStyle w:val="af3"/>
                <w:b w:val="0"/>
                <w:color w:val="auto"/>
                <w:sz w:val="22"/>
                <w:szCs w:val="24"/>
              </w:rPr>
              <w:t>.</w:t>
            </w:r>
          </w:p>
        </w:tc>
        <w:tc>
          <w:tcPr>
            <w:tcW w:w="6945" w:type="dxa"/>
            <w:shd w:val="clear" w:color="auto" w:fill="auto"/>
            <w:vAlign w:val="center"/>
          </w:tcPr>
          <w:p w14:paraId="2DF1D733" w14:textId="77777777" w:rsidR="00723EAE" w:rsidRPr="00F123E0" w:rsidRDefault="00723EAE" w:rsidP="00785F89">
            <w:pPr>
              <w:pStyle w:val="afd"/>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w:t>
            </w:r>
            <w:r w:rsidRPr="00723EAE">
              <w:rPr>
                <w:color w:val="auto"/>
                <w:sz w:val="22"/>
                <w:szCs w:val="24"/>
              </w:rPr>
              <w:t>и государствен</w:t>
            </w:r>
            <w:r>
              <w:rPr>
                <w:color w:val="auto"/>
                <w:sz w:val="22"/>
                <w:szCs w:val="24"/>
              </w:rPr>
              <w:t xml:space="preserve">ной </w:t>
            </w:r>
            <w:r w:rsidRPr="00723EAE">
              <w:rPr>
                <w:color w:val="auto"/>
                <w:sz w:val="22"/>
                <w:szCs w:val="24"/>
              </w:rPr>
              <w:t>нивелирной сетей</w:t>
            </w:r>
            <w:r w:rsidR="00785F89">
              <w:rPr>
                <w:color w:val="auto"/>
                <w:sz w:val="22"/>
                <w:szCs w:val="24"/>
              </w:rPr>
              <w:t xml:space="preserve"> «Кивач»</w:t>
            </w:r>
          </w:p>
        </w:tc>
        <w:tc>
          <w:tcPr>
            <w:tcW w:w="2410" w:type="dxa"/>
            <w:shd w:val="clear" w:color="auto" w:fill="auto"/>
            <w:vAlign w:val="center"/>
          </w:tcPr>
          <w:p w14:paraId="31D983A3" w14:textId="77777777" w:rsidR="00723EAE" w:rsidRPr="00F123E0" w:rsidRDefault="00723EAE" w:rsidP="00AD01B8">
            <w:pPr>
              <w:jc w:val="center"/>
              <w:rPr>
                <w:bCs/>
                <w:sz w:val="22"/>
                <w:szCs w:val="24"/>
              </w:rPr>
            </w:pPr>
            <w:r>
              <w:rPr>
                <w:bCs/>
                <w:sz w:val="22"/>
                <w:szCs w:val="24"/>
              </w:rPr>
              <w:t>10:03-6.247</w:t>
            </w:r>
          </w:p>
        </w:tc>
      </w:tr>
      <w:tr w:rsidR="00723EAE" w:rsidRPr="00F123E0" w14:paraId="6A36DA3E" w14:textId="77777777" w:rsidTr="00AD01B8">
        <w:trPr>
          <w:trHeight w:val="262"/>
        </w:trPr>
        <w:tc>
          <w:tcPr>
            <w:tcW w:w="567" w:type="dxa"/>
            <w:shd w:val="clear" w:color="auto" w:fill="auto"/>
            <w:vAlign w:val="center"/>
          </w:tcPr>
          <w:p w14:paraId="77466962" w14:textId="77777777" w:rsidR="00723EAE" w:rsidRPr="00F123E0" w:rsidRDefault="00723EAE" w:rsidP="00AD01B8">
            <w:pPr>
              <w:pStyle w:val="afd"/>
              <w:jc w:val="center"/>
              <w:rPr>
                <w:rStyle w:val="af3"/>
                <w:b w:val="0"/>
                <w:color w:val="auto"/>
                <w:sz w:val="22"/>
                <w:szCs w:val="24"/>
              </w:rPr>
            </w:pPr>
            <w:r w:rsidRPr="00F123E0">
              <w:rPr>
                <w:rStyle w:val="af3"/>
                <w:b w:val="0"/>
                <w:color w:val="auto"/>
                <w:sz w:val="22"/>
                <w:szCs w:val="24"/>
              </w:rPr>
              <w:t>5</w:t>
            </w:r>
            <w:r>
              <w:rPr>
                <w:rStyle w:val="af3"/>
                <w:b w:val="0"/>
                <w:color w:val="auto"/>
                <w:sz w:val="22"/>
                <w:szCs w:val="24"/>
              </w:rPr>
              <w:t>.</w:t>
            </w:r>
          </w:p>
        </w:tc>
        <w:tc>
          <w:tcPr>
            <w:tcW w:w="6945" w:type="dxa"/>
            <w:shd w:val="clear" w:color="auto" w:fill="auto"/>
            <w:vAlign w:val="center"/>
          </w:tcPr>
          <w:p w14:paraId="6345CFA2" w14:textId="77777777" w:rsidR="00723EAE" w:rsidRPr="00F123E0" w:rsidRDefault="00723EAE" w:rsidP="00AD01B8">
            <w:pPr>
              <w:pStyle w:val="afd"/>
              <w:jc w:val="left"/>
              <w:rPr>
                <w:color w:val="auto"/>
                <w:sz w:val="22"/>
                <w:szCs w:val="24"/>
              </w:rPr>
            </w:pPr>
            <w:r w:rsidRPr="00F123E0">
              <w:rPr>
                <w:color w:val="auto"/>
                <w:sz w:val="22"/>
                <w:szCs w:val="24"/>
              </w:rPr>
              <w:t xml:space="preserve">Охранная зона </w:t>
            </w:r>
            <w:r w:rsidR="00785F89">
              <w:rPr>
                <w:color w:val="auto"/>
                <w:sz w:val="22"/>
                <w:szCs w:val="24"/>
              </w:rPr>
              <w:t xml:space="preserve">пункта </w:t>
            </w:r>
            <w:r w:rsidR="00785F89" w:rsidRPr="00723EAE">
              <w:rPr>
                <w:color w:val="auto"/>
                <w:sz w:val="22"/>
                <w:szCs w:val="24"/>
              </w:rPr>
              <w:t>государственной геодезической</w:t>
            </w:r>
            <w:r w:rsidR="00785F89">
              <w:rPr>
                <w:color w:val="auto"/>
                <w:sz w:val="22"/>
                <w:szCs w:val="24"/>
              </w:rPr>
              <w:t xml:space="preserve"> сети «</w:t>
            </w:r>
            <w:proofErr w:type="spellStart"/>
            <w:r w:rsidR="00785F89">
              <w:rPr>
                <w:color w:val="auto"/>
                <w:sz w:val="22"/>
                <w:szCs w:val="24"/>
              </w:rPr>
              <w:t>Девчей</w:t>
            </w:r>
            <w:proofErr w:type="spellEnd"/>
            <w:r w:rsidR="00785F89">
              <w:rPr>
                <w:color w:val="auto"/>
                <w:sz w:val="22"/>
                <w:szCs w:val="24"/>
              </w:rPr>
              <w:t>»</w:t>
            </w:r>
          </w:p>
        </w:tc>
        <w:tc>
          <w:tcPr>
            <w:tcW w:w="2410" w:type="dxa"/>
            <w:shd w:val="clear" w:color="auto" w:fill="auto"/>
            <w:vAlign w:val="center"/>
          </w:tcPr>
          <w:p w14:paraId="083B68F9" w14:textId="77777777" w:rsidR="00723EAE" w:rsidRPr="00F123E0" w:rsidRDefault="00723EAE" w:rsidP="00AD01B8">
            <w:pPr>
              <w:jc w:val="center"/>
              <w:rPr>
                <w:bCs/>
                <w:sz w:val="22"/>
                <w:szCs w:val="24"/>
              </w:rPr>
            </w:pPr>
            <w:r>
              <w:rPr>
                <w:bCs/>
                <w:sz w:val="22"/>
                <w:szCs w:val="24"/>
              </w:rPr>
              <w:t>10:03-</w:t>
            </w:r>
            <w:r w:rsidR="00785F89">
              <w:rPr>
                <w:bCs/>
                <w:sz w:val="22"/>
                <w:szCs w:val="24"/>
              </w:rPr>
              <w:t>6.250</w:t>
            </w:r>
          </w:p>
        </w:tc>
      </w:tr>
      <w:tr w:rsidR="00723EAE" w:rsidRPr="00F123E0" w14:paraId="327EA54C" w14:textId="77777777" w:rsidTr="00AD01B8">
        <w:trPr>
          <w:trHeight w:val="262"/>
        </w:trPr>
        <w:tc>
          <w:tcPr>
            <w:tcW w:w="567" w:type="dxa"/>
            <w:shd w:val="clear" w:color="auto" w:fill="auto"/>
            <w:vAlign w:val="center"/>
          </w:tcPr>
          <w:p w14:paraId="555F68CB" w14:textId="77777777" w:rsidR="00723EAE" w:rsidRPr="00F123E0" w:rsidRDefault="00723EAE" w:rsidP="00AD01B8">
            <w:pPr>
              <w:pStyle w:val="afd"/>
              <w:jc w:val="center"/>
              <w:rPr>
                <w:rStyle w:val="af3"/>
                <w:b w:val="0"/>
                <w:color w:val="auto"/>
                <w:sz w:val="22"/>
                <w:szCs w:val="24"/>
              </w:rPr>
            </w:pPr>
            <w:r>
              <w:rPr>
                <w:rStyle w:val="af3"/>
                <w:b w:val="0"/>
                <w:color w:val="auto"/>
                <w:sz w:val="22"/>
                <w:szCs w:val="24"/>
              </w:rPr>
              <w:t>6.</w:t>
            </w:r>
          </w:p>
        </w:tc>
        <w:tc>
          <w:tcPr>
            <w:tcW w:w="6945" w:type="dxa"/>
            <w:shd w:val="clear" w:color="auto" w:fill="auto"/>
            <w:vAlign w:val="center"/>
          </w:tcPr>
          <w:p w14:paraId="48441FA5" w14:textId="77777777" w:rsidR="00723EAE" w:rsidRPr="00F123E0" w:rsidRDefault="00723EAE" w:rsidP="00AD01B8">
            <w:pPr>
              <w:pStyle w:val="afd"/>
              <w:jc w:val="left"/>
              <w:rPr>
                <w:color w:val="auto"/>
                <w:sz w:val="22"/>
                <w:szCs w:val="24"/>
              </w:rPr>
            </w:pPr>
            <w:r w:rsidRPr="00F123E0">
              <w:rPr>
                <w:color w:val="auto"/>
                <w:sz w:val="22"/>
                <w:szCs w:val="24"/>
              </w:rPr>
              <w:t xml:space="preserve">Охранная зона </w:t>
            </w:r>
            <w:r w:rsidR="00785F89" w:rsidRPr="00723EAE">
              <w:rPr>
                <w:color w:val="auto"/>
                <w:sz w:val="22"/>
                <w:szCs w:val="24"/>
              </w:rPr>
              <w:t>государственной геодезической</w:t>
            </w:r>
            <w:r w:rsidR="00785F89">
              <w:rPr>
                <w:color w:val="auto"/>
                <w:sz w:val="22"/>
                <w:szCs w:val="24"/>
              </w:rPr>
              <w:t xml:space="preserve"> </w:t>
            </w:r>
            <w:r w:rsidR="00785F89" w:rsidRPr="00723EAE">
              <w:rPr>
                <w:color w:val="auto"/>
                <w:sz w:val="22"/>
                <w:szCs w:val="24"/>
              </w:rPr>
              <w:t>и государствен</w:t>
            </w:r>
            <w:r w:rsidR="00785F89">
              <w:rPr>
                <w:color w:val="auto"/>
                <w:sz w:val="22"/>
                <w:szCs w:val="24"/>
              </w:rPr>
              <w:t xml:space="preserve">ной </w:t>
            </w:r>
            <w:r w:rsidR="00785F89" w:rsidRPr="00723EAE">
              <w:rPr>
                <w:color w:val="auto"/>
                <w:sz w:val="22"/>
                <w:szCs w:val="24"/>
              </w:rPr>
              <w:t>нивелирной сетей</w:t>
            </w:r>
            <w:r w:rsidR="00785F89">
              <w:rPr>
                <w:color w:val="auto"/>
                <w:sz w:val="22"/>
                <w:szCs w:val="24"/>
              </w:rPr>
              <w:t xml:space="preserve"> «</w:t>
            </w:r>
            <w:proofErr w:type="spellStart"/>
            <w:r w:rsidR="00785F89">
              <w:rPr>
                <w:color w:val="auto"/>
                <w:sz w:val="22"/>
                <w:szCs w:val="24"/>
              </w:rPr>
              <w:t>Чикулаево</w:t>
            </w:r>
            <w:proofErr w:type="spellEnd"/>
            <w:r w:rsidR="00785F89">
              <w:rPr>
                <w:color w:val="auto"/>
                <w:sz w:val="22"/>
                <w:szCs w:val="24"/>
              </w:rPr>
              <w:t>»</w:t>
            </w:r>
          </w:p>
        </w:tc>
        <w:tc>
          <w:tcPr>
            <w:tcW w:w="2410" w:type="dxa"/>
            <w:shd w:val="clear" w:color="auto" w:fill="auto"/>
            <w:vAlign w:val="center"/>
          </w:tcPr>
          <w:p w14:paraId="787EC5FE" w14:textId="77777777" w:rsidR="00723EAE" w:rsidRDefault="00723EAE" w:rsidP="00AD01B8">
            <w:pPr>
              <w:jc w:val="center"/>
              <w:rPr>
                <w:bCs/>
                <w:sz w:val="22"/>
                <w:szCs w:val="24"/>
              </w:rPr>
            </w:pPr>
            <w:r>
              <w:rPr>
                <w:bCs/>
                <w:sz w:val="22"/>
                <w:szCs w:val="24"/>
              </w:rPr>
              <w:t>10:03-6.</w:t>
            </w:r>
            <w:r w:rsidR="00785F89">
              <w:rPr>
                <w:bCs/>
                <w:sz w:val="22"/>
                <w:szCs w:val="24"/>
              </w:rPr>
              <w:t>259</w:t>
            </w:r>
          </w:p>
        </w:tc>
      </w:tr>
      <w:tr w:rsidR="00785F89" w:rsidRPr="00F123E0" w14:paraId="4FBA0DEA" w14:textId="77777777" w:rsidTr="00AD01B8">
        <w:trPr>
          <w:trHeight w:val="262"/>
        </w:trPr>
        <w:tc>
          <w:tcPr>
            <w:tcW w:w="567" w:type="dxa"/>
            <w:shd w:val="clear" w:color="auto" w:fill="auto"/>
            <w:vAlign w:val="center"/>
          </w:tcPr>
          <w:p w14:paraId="3F98308C" w14:textId="77777777" w:rsidR="00785F89" w:rsidRDefault="00785F89" w:rsidP="00AD01B8">
            <w:pPr>
              <w:pStyle w:val="afd"/>
              <w:jc w:val="center"/>
              <w:rPr>
                <w:rStyle w:val="af3"/>
                <w:b w:val="0"/>
                <w:color w:val="auto"/>
                <w:sz w:val="22"/>
                <w:szCs w:val="24"/>
              </w:rPr>
            </w:pPr>
            <w:r>
              <w:rPr>
                <w:rStyle w:val="af3"/>
                <w:b w:val="0"/>
                <w:color w:val="auto"/>
                <w:sz w:val="22"/>
                <w:szCs w:val="24"/>
              </w:rPr>
              <w:t>7.</w:t>
            </w:r>
          </w:p>
        </w:tc>
        <w:tc>
          <w:tcPr>
            <w:tcW w:w="6945" w:type="dxa"/>
            <w:shd w:val="clear" w:color="auto" w:fill="auto"/>
            <w:vAlign w:val="center"/>
          </w:tcPr>
          <w:p w14:paraId="4C8B3FD4" w14:textId="77777777" w:rsidR="00785F89" w:rsidRDefault="00785F89" w:rsidP="00AD01B8">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151C811C" w14:textId="77777777" w:rsidR="00785F89" w:rsidRPr="00F123E0" w:rsidRDefault="00785F89" w:rsidP="00AD01B8">
            <w:pPr>
              <w:pStyle w:val="afd"/>
              <w:jc w:val="left"/>
              <w:rPr>
                <w:color w:val="auto"/>
                <w:sz w:val="22"/>
                <w:szCs w:val="24"/>
              </w:rPr>
            </w:pPr>
            <w:r>
              <w:rPr>
                <w:color w:val="auto"/>
                <w:sz w:val="22"/>
                <w:szCs w:val="24"/>
              </w:rPr>
              <w:t>«</w:t>
            </w:r>
            <w:proofErr w:type="spellStart"/>
            <w:r>
              <w:rPr>
                <w:color w:val="auto"/>
                <w:sz w:val="22"/>
                <w:szCs w:val="24"/>
              </w:rPr>
              <w:t>Мягргуба</w:t>
            </w:r>
            <w:proofErr w:type="spellEnd"/>
            <w:r>
              <w:rPr>
                <w:color w:val="auto"/>
                <w:sz w:val="22"/>
                <w:szCs w:val="24"/>
              </w:rPr>
              <w:t>»</w:t>
            </w:r>
          </w:p>
        </w:tc>
        <w:tc>
          <w:tcPr>
            <w:tcW w:w="2410" w:type="dxa"/>
            <w:shd w:val="clear" w:color="auto" w:fill="auto"/>
            <w:vAlign w:val="center"/>
          </w:tcPr>
          <w:p w14:paraId="0191C187" w14:textId="77777777" w:rsidR="00785F89" w:rsidRDefault="00785F89" w:rsidP="00AD01B8">
            <w:pPr>
              <w:jc w:val="center"/>
              <w:rPr>
                <w:bCs/>
                <w:sz w:val="22"/>
                <w:szCs w:val="24"/>
              </w:rPr>
            </w:pPr>
            <w:r>
              <w:rPr>
                <w:bCs/>
                <w:sz w:val="22"/>
                <w:szCs w:val="24"/>
              </w:rPr>
              <w:t>10:03-6.266</w:t>
            </w:r>
          </w:p>
        </w:tc>
      </w:tr>
      <w:tr w:rsidR="00785F89" w:rsidRPr="00F123E0" w14:paraId="6BD89729" w14:textId="77777777" w:rsidTr="00AD01B8">
        <w:trPr>
          <w:trHeight w:val="262"/>
        </w:trPr>
        <w:tc>
          <w:tcPr>
            <w:tcW w:w="567" w:type="dxa"/>
            <w:shd w:val="clear" w:color="auto" w:fill="auto"/>
            <w:vAlign w:val="center"/>
          </w:tcPr>
          <w:p w14:paraId="2FB4BADA" w14:textId="77777777" w:rsidR="00785F89" w:rsidRDefault="00785F89" w:rsidP="00AD01B8">
            <w:pPr>
              <w:pStyle w:val="afd"/>
              <w:jc w:val="center"/>
              <w:rPr>
                <w:rStyle w:val="af3"/>
                <w:b w:val="0"/>
                <w:color w:val="auto"/>
                <w:sz w:val="22"/>
                <w:szCs w:val="24"/>
              </w:rPr>
            </w:pPr>
            <w:r>
              <w:rPr>
                <w:rStyle w:val="af3"/>
                <w:b w:val="0"/>
                <w:color w:val="auto"/>
                <w:sz w:val="22"/>
                <w:szCs w:val="24"/>
              </w:rPr>
              <w:t>8.</w:t>
            </w:r>
          </w:p>
        </w:tc>
        <w:tc>
          <w:tcPr>
            <w:tcW w:w="6945" w:type="dxa"/>
            <w:shd w:val="clear" w:color="auto" w:fill="auto"/>
            <w:vAlign w:val="center"/>
          </w:tcPr>
          <w:p w14:paraId="43711144" w14:textId="77777777" w:rsidR="00785F89" w:rsidRDefault="00785F89" w:rsidP="00785F89">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63B02FE6" w14:textId="77777777" w:rsidR="00785F89" w:rsidRPr="00F123E0" w:rsidRDefault="00785F89" w:rsidP="00AD01B8">
            <w:pPr>
              <w:pStyle w:val="afd"/>
              <w:jc w:val="left"/>
              <w:rPr>
                <w:color w:val="auto"/>
                <w:sz w:val="22"/>
                <w:szCs w:val="24"/>
              </w:rPr>
            </w:pPr>
            <w:r>
              <w:rPr>
                <w:color w:val="auto"/>
                <w:sz w:val="22"/>
                <w:szCs w:val="24"/>
              </w:rPr>
              <w:t>«Исаева»</w:t>
            </w:r>
          </w:p>
        </w:tc>
        <w:tc>
          <w:tcPr>
            <w:tcW w:w="2410" w:type="dxa"/>
            <w:shd w:val="clear" w:color="auto" w:fill="auto"/>
            <w:vAlign w:val="center"/>
          </w:tcPr>
          <w:p w14:paraId="792A6E5B" w14:textId="77777777" w:rsidR="00785F89" w:rsidRDefault="00785F89" w:rsidP="00AD01B8">
            <w:pPr>
              <w:jc w:val="center"/>
              <w:rPr>
                <w:bCs/>
                <w:sz w:val="22"/>
                <w:szCs w:val="24"/>
              </w:rPr>
            </w:pPr>
            <w:r>
              <w:rPr>
                <w:bCs/>
                <w:sz w:val="22"/>
                <w:szCs w:val="24"/>
              </w:rPr>
              <w:t>10:03-6.297</w:t>
            </w:r>
          </w:p>
        </w:tc>
      </w:tr>
      <w:tr w:rsidR="00785F89" w:rsidRPr="00F123E0" w14:paraId="00FD4C1E" w14:textId="77777777" w:rsidTr="00AD01B8">
        <w:trPr>
          <w:trHeight w:val="262"/>
        </w:trPr>
        <w:tc>
          <w:tcPr>
            <w:tcW w:w="567" w:type="dxa"/>
            <w:shd w:val="clear" w:color="auto" w:fill="auto"/>
            <w:vAlign w:val="center"/>
          </w:tcPr>
          <w:p w14:paraId="6F2BF4B5" w14:textId="77777777" w:rsidR="00785F89" w:rsidRDefault="00785F89" w:rsidP="00AD01B8">
            <w:pPr>
              <w:pStyle w:val="afd"/>
              <w:jc w:val="center"/>
              <w:rPr>
                <w:rStyle w:val="af3"/>
                <w:b w:val="0"/>
                <w:color w:val="auto"/>
                <w:sz w:val="22"/>
                <w:szCs w:val="24"/>
              </w:rPr>
            </w:pPr>
            <w:r>
              <w:rPr>
                <w:rStyle w:val="af3"/>
                <w:b w:val="0"/>
                <w:color w:val="auto"/>
                <w:sz w:val="22"/>
                <w:szCs w:val="24"/>
              </w:rPr>
              <w:t>9.</w:t>
            </w:r>
          </w:p>
        </w:tc>
        <w:tc>
          <w:tcPr>
            <w:tcW w:w="6945" w:type="dxa"/>
            <w:shd w:val="clear" w:color="auto" w:fill="auto"/>
            <w:vAlign w:val="center"/>
          </w:tcPr>
          <w:p w14:paraId="0457A47E" w14:textId="77777777" w:rsidR="00785F89" w:rsidRDefault="00785F89" w:rsidP="00785F89">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314E1612" w14:textId="77777777" w:rsidR="00785F89" w:rsidRPr="00F123E0" w:rsidRDefault="00785F89" w:rsidP="00785F89">
            <w:pPr>
              <w:pStyle w:val="afd"/>
              <w:jc w:val="left"/>
              <w:rPr>
                <w:color w:val="auto"/>
                <w:sz w:val="22"/>
                <w:szCs w:val="24"/>
              </w:rPr>
            </w:pPr>
            <w:r>
              <w:rPr>
                <w:color w:val="auto"/>
                <w:sz w:val="22"/>
                <w:szCs w:val="24"/>
              </w:rPr>
              <w:t>«</w:t>
            </w:r>
            <w:proofErr w:type="spellStart"/>
            <w:r>
              <w:rPr>
                <w:color w:val="auto"/>
                <w:sz w:val="22"/>
                <w:szCs w:val="24"/>
              </w:rPr>
              <w:t>Гомсельга</w:t>
            </w:r>
            <w:proofErr w:type="spellEnd"/>
            <w:r>
              <w:rPr>
                <w:color w:val="auto"/>
                <w:sz w:val="22"/>
                <w:szCs w:val="24"/>
              </w:rPr>
              <w:t>»</w:t>
            </w:r>
          </w:p>
        </w:tc>
        <w:tc>
          <w:tcPr>
            <w:tcW w:w="2410" w:type="dxa"/>
            <w:shd w:val="clear" w:color="auto" w:fill="auto"/>
            <w:vAlign w:val="center"/>
          </w:tcPr>
          <w:p w14:paraId="1BB16F08" w14:textId="77777777" w:rsidR="00785F89" w:rsidRDefault="00785F89" w:rsidP="00AD01B8">
            <w:pPr>
              <w:jc w:val="center"/>
              <w:rPr>
                <w:bCs/>
                <w:sz w:val="22"/>
                <w:szCs w:val="24"/>
              </w:rPr>
            </w:pPr>
            <w:r>
              <w:rPr>
                <w:bCs/>
                <w:sz w:val="22"/>
                <w:szCs w:val="24"/>
              </w:rPr>
              <w:t>10:03-6.304</w:t>
            </w:r>
          </w:p>
        </w:tc>
      </w:tr>
      <w:tr w:rsidR="00785F89" w:rsidRPr="00F123E0" w14:paraId="73A1517E" w14:textId="77777777" w:rsidTr="00AD01B8">
        <w:trPr>
          <w:trHeight w:val="262"/>
        </w:trPr>
        <w:tc>
          <w:tcPr>
            <w:tcW w:w="567" w:type="dxa"/>
            <w:shd w:val="clear" w:color="auto" w:fill="auto"/>
            <w:vAlign w:val="center"/>
          </w:tcPr>
          <w:p w14:paraId="105DD5F2" w14:textId="77777777" w:rsidR="00785F89" w:rsidRDefault="00785F89" w:rsidP="00AD01B8">
            <w:pPr>
              <w:pStyle w:val="afd"/>
              <w:jc w:val="center"/>
              <w:rPr>
                <w:rStyle w:val="af3"/>
                <w:b w:val="0"/>
                <w:color w:val="auto"/>
                <w:sz w:val="22"/>
                <w:szCs w:val="24"/>
              </w:rPr>
            </w:pPr>
            <w:r>
              <w:rPr>
                <w:rStyle w:val="af3"/>
                <w:b w:val="0"/>
                <w:color w:val="auto"/>
                <w:sz w:val="22"/>
                <w:szCs w:val="24"/>
              </w:rPr>
              <w:t>10.</w:t>
            </w:r>
          </w:p>
        </w:tc>
        <w:tc>
          <w:tcPr>
            <w:tcW w:w="6945" w:type="dxa"/>
            <w:shd w:val="clear" w:color="auto" w:fill="auto"/>
            <w:vAlign w:val="center"/>
          </w:tcPr>
          <w:p w14:paraId="7AE55D7C" w14:textId="77777777" w:rsidR="00785F89" w:rsidRDefault="00785F89" w:rsidP="00785F89">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4C4048B5" w14:textId="77777777" w:rsidR="00785F89" w:rsidRPr="00F123E0" w:rsidRDefault="00785F89" w:rsidP="00785F89">
            <w:pPr>
              <w:pStyle w:val="afd"/>
              <w:jc w:val="left"/>
              <w:rPr>
                <w:color w:val="auto"/>
                <w:sz w:val="22"/>
                <w:szCs w:val="24"/>
              </w:rPr>
            </w:pPr>
            <w:r>
              <w:rPr>
                <w:color w:val="auto"/>
                <w:sz w:val="22"/>
                <w:szCs w:val="24"/>
              </w:rPr>
              <w:t>«</w:t>
            </w:r>
            <w:proofErr w:type="spellStart"/>
            <w:r>
              <w:rPr>
                <w:color w:val="auto"/>
                <w:sz w:val="22"/>
                <w:szCs w:val="24"/>
              </w:rPr>
              <w:t>Викшица</w:t>
            </w:r>
            <w:proofErr w:type="spellEnd"/>
            <w:r>
              <w:rPr>
                <w:color w:val="auto"/>
                <w:sz w:val="22"/>
                <w:szCs w:val="24"/>
              </w:rPr>
              <w:t>»</w:t>
            </w:r>
          </w:p>
        </w:tc>
        <w:tc>
          <w:tcPr>
            <w:tcW w:w="2410" w:type="dxa"/>
            <w:shd w:val="clear" w:color="auto" w:fill="auto"/>
            <w:vAlign w:val="center"/>
          </w:tcPr>
          <w:p w14:paraId="59322424" w14:textId="77777777" w:rsidR="00785F89" w:rsidRDefault="00785F89" w:rsidP="00AD01B8">
            <w:pPr>
              <w:jc w:val="center"/>
              <w:rPr>
                <w:bCs/>
                <w:sz w:val="22"/>
                <w:szCs w:val="24"/>
              </w:rPr>
            </w:pPr>
            <w:r>
              <w:rPr>
                <w:bCs/>
                <w:sz w:val="22"/>
                <w:szCs w:val="24"/>
              </w:rPr>
              <w:t>10:03-6.356</w:t>
            </w:r>
          </w:p>
        </w:tc>
      </w:tr>
      <w:tr w:rsidR="00DB72EE" w:rsidRPr="00F123E0" w14:paraId="0D0F654A" w14:textId="77777777" w:rsidTr="00AD01B8">
        <w:trPr>
          <w:trHeight w:val="262"/>
        </w:trPr>
        <w:tc>
          <w:tcPr>
            <w:tcW w:w="567" w:type="dxa"/>
            <w:shd w:val="clear" w:color="auto" w:fill="auto"/>
            <w:vAlign w:val="center"/>
          </w:tcPr>
          <w:p w14:paraId="0EC03581" w14:textId="77777777" w:rsidR="00DB72EE" w:rsidRDefault="00DB72EE" w:rsidP="00AD01B8">
            <w:pPr>
              <w:pStyle w:val="afd"/>
              <w:jc w:val="center"/>
              <w:rPr>
                <w:rStyle w:val="af3"/>
                <w:b w:val="0"/>
                <w:color w:val="auto"/>
                <w:sz w:val="22"/>
                <w:szCs w:val="24"/>
              </w:rPr>
            </w:pPr>
            <w:r>
              <w:rPr>
                <w:rStyle w:val="af3"/>
                <w:b w:val="0"/>
                <w:color w:val="auto"/>
                <w:sz w:val="22"/>
                <w:szCs w:val="24"/>
              </w:rPr>
              <w:t>11.</w:t>
            </w:r>
          </w:p>
        </w:tc>
        <w:tc>
          <w:tcPr>
            <w:tcW w:w="6945" w:type="dxa"/>
            <w:shd w:val="clear" w:color="auto" w:fill="auto"/>
            <w:vAlign w:val="center"/>
          </w:tcPr>
          <w:p w14:paraId="7ED14A89" w14:textId="77777777" w:rsidR="00DB72EE" w:rsidRDefault="00DB72EE" w:rsidP="00DB72EE">
            <w:pPr>
              <w:pStyle w:val="afd"/>
              <w:jc w:val="left"/>
              <w:rPr>
                <w:color w:val="auto"/>
                <w:sz w:val="22"/>
                <w:szCs w:val="24"/>
              </w:rPr>
            </w:pPr>
            <w:r w:rsidRPr="00F123E0">
              <w:rPr>
                <w:color w:val="auto"/>
                <w:sz w:val="22"/>
                <w:szCs w:val="24"/>
              </w:rPr>
              <w:t xml:space="preserve">Охранная зона </w:t>
            </w:r>
            <w:r>
              <w:rPr>
                <w:color w:val="auto"/>
                <w:sz w:val="22"/>
                <w:szCs w:val="24"/>
              </w:rPr>
              <w:t xml:space="preserve">пункта </w:t>
            </w:r>
            <w:r w:rsidRPr="00723EAE">
              <w:rPr>
                <w:color w:val="auto"/>
                <w:sz w:val="22"/>
                <w:szCs w:val="24"/>
              </w:rPr>
              <w:t>государственной геодезической</w:t>
            </w:r>
            <w:r>
              <w:rPr>
                <w:color w:val="auto"/>
                <w:sz w:val="22"/>
                <w:szCs w:val="24"/>
              </w:rPr>
              <w:t xml:space="preserve"> сети </w:t>
            </w:r>
          </w:p>
          <w:p w14:paraId="3E255E35" w14:textId="77777777" w:rsidR="00DB72EE" w:rsidRPr="00F123E0" w:rsidRDefault="00DB72EE" w:rsidP="00785F89">
            <w:pPr>
              <w:pStyle w:val="afd"/>
              <w:jc w:val="left"/>
              <w:rPr>
                <w:color w:val="auto"/>
                <w:sz w:val="22"/>
                <w:szCs w:val="24"/>
              </w:rPr>
            </w:pPr>
            <w:r>
              <w:rPr>
                <w:color w:val="auto"/>
                <w:sz w:val="22"/>
                <w:szCs w:val="24"/>
              </w:rPr>
              <w:t>«Пялозеро»</w:t>
            </w:r>
          </w:p>
        </w:tc>
        <w:tc>
          <w:tcPr>
            <w:tcW w:w="2410" w:type="dxa"/>
            <w:shd w:val="clear" w:color="auto" w:fill="auto"/>
            <w:vAlign w:val="center"/>
          </w:tcPr>
          <w:p w14:paraId="3A9BFB95" w14:textId="77777777" w:rsidR="00DB72EE" w:rsidRDefault="00DB72EE" w:rsidP="00AD01B8">
            <w:pPr>
              <w:jc w:val="center"/>
              <w:rPr>
                <w:bCs/>
                <w:sz w:val="22"/>
                <w:szCs w:val="24"/>
              </w:rPr>
            </w:pPr>
            <w:r>
              <w:rPr>
                <w:bCs/>
                <w:sz w:val="22"/>
                <w:szCs w:val="24"/>
              </w:rPr>
              <w:t>10:03-6.369</w:t>
            </w:r>
          </w:p>
        </w:tc>
      </w:tr>
    </w:tbl>
    <w:p w14:paraId="22AD796A" w14:textId="77777777" w:rsidR="00FD7343" w:rsidRDefault="00FD7343" w:rsidP="003804EF">
      <w:pPr>
        <w:shd w:val="clear" w:color="auto" w:fill="FFFFFF"/>
        <w:tabs>
          <w:tab w:val="left" w:pos="709"/>
        </w:tabs>
        <w:spacing w:after="120"/>
        <w:ind w:right="-1"/>
        <w:rPr>
          <w:b/>
          <w:spacing w:val="4"/>
          <w:sz w:val="24"/>
          <w:szCs w:val="24"/>
        </w:rPr>
      </w:pPr>
    </w:p>
    <w:p w14:paraId="74178D74" w14:textId="77777777" w:rsidR="00AA2FAD" w:rsidRPr="00BC3E5F" w:rsidRDefault="00AA2FAD" w:rsidP="00693F84">
      <w:pPr>
        <w:shd w:val="clear" w:color="auto" w:fill="FFFFFF"/>
        <w:tabs>
          <w:tab w:val="left" w:pos="709"/>
        </w:tabs>
        <w:spacing w:after="120"/>
        <w:ind w:right="-1" w:firstLine="567"/>
        <w:jc w:val="center"/>
        <w:rPr>
          <w:b/>
          <w:spacing w:val="4"/>
          <w:sz w:val="24"/>
          <w:szCs w:val="24"/>
        </w:rPr>
      </w:pPr>
      <w:r w:rsidRPr="00BC3E5F">
        <w:rPr>
          <w:b/>
          <w:spacing w:val="4"/>
          <w:sz w:val="24"/>
          <w:szCs w:val="24"/>
        </w:rPr>
        <w:t>2.7.</w:t>
      </w:r>
      <w:r w:rsidR="00DC4E8C" w:rsidRPr="00BC3E5F">
        <w:rPr>
          <w:b/>
          <w:spacing w:val="4"/>
          <w:sz w:val="24"/>
          <w:szCs w:val="24"/>
        </w:rPr>
        <w:t>5</w:t>
      </w:r>
      <w:r w:rsidRPr="00BC3E5F">
        <w:rPr>
          <w:b/>
          <w:spacing w:val="4"/>
          <w:sz w:val="24"/>
          <w:szCs w:val="24"/>
        </w:rPr>
        <w:t>. Особо охраняемые природные территории</w:t>
      </w:r>
    </w:p>
    <w:p w14:paraId="469A92F3" w14:textId="77777777" w:rsidR="00F17681" w:rsidRPr="003F68AE" w:rsidRDefault="000E4CB9" w:rsidP="00693F84">
      <w:pPr>
        <w:ind w:firstLine="709"/>
        <w:jc w:val="both"/>
        <w:rPr>
          <w:b/>
          <w:sz w:val="24"/>
          <w:szCs w:val="24"/>
        </w:rPr>
      </w:pPr>
      <w:r w:rsidRPr="003F68AE">
        <w:rPr>
          <w:b/>
          <w:sz w:val="24"/>
          <w:szCs w:val="24"/>
        </w:rPr>
        <w:t xml:space="preserve">- </w:t>
      </w:r>
      <w:r w:rsidR="00F17681" w:rsidRPr="003F68AE">
        <w:rPr>
          <w:b/>
          <w:sz w:val="24"/>
          <w:szCs w:val="24"/>
        </w:rPr>
        <w:t>Государственный природный заповедник «Кивач» (Федерального значения)</w:t>
      </w:r>
    </w:p>
    <w:p w14:paraId="33045F33" w14:textId="77777777" w:rsidR="000E4CB9" w:rsidRDefault="00F17681" w:rsidP="00F17681">
      <w:pPr>
        <w:ind w:firstLine="709"/>
        <w:jc w:val="both"/>
        <w:rPr>
          <w:sz w:val="24"/>
          <w:szCs w:val="24"/>
        </w:rPr>
      </w:pPr>
      <w:r w:rsidRPr="003F68AE">
        <w:rPr>
          <w:sz w:val="24"/>
          <w:szCs w:val="24"/>
        </w:rPr>
        <w:t>(Постановление Совета Народных Комиссаров Автономной Карельской ССР от 11.06.1931 г. № 604 Положение о Государственном природном заповеднике «Кивач», утвержденное Заместителем Председателя Государственного комитета Российской Федерации по охране окружающей среды 16.12.1997 г.).</w:t>
      </w:r>
    </w:p>
    <w:p w14:paraId="49C50915" w14:textId="77777777" w:rsidR="000E4CB9" w:rsidRPr="00FE0491" w:rsidRDefault="000E4CB9" w:rsidP="00A75617">
      <w:pPr>
        <w:spacing w:before="120" w:after="120"/>
        <w:ind w:firstLine="567"/>
        <w:jc w:val="both"/>
        <w:rPr>
          <w:sz w:val="24"/>
          <w:szCs w:val="24"/>
          <w:u w:val="single"/>
        </w:rPr>
      </w:pPr>
      <w:r w:rsidRPr="00FE0491">
        <w:rPr>
          <w:sz w:val="24"/>
          <w:szCs w:val="24"/>
          <w:u w:val="single"/>
        </w:rPr>
        <w:t>Режимы и з</w:t>
      </w:r>
      <w:r w:rsidR="00EC6027" w:rsidRPr="00FE0491">
        <w:rPr>
          <w:sz w:val="24"/>
          <w:szCs w:val="24"/>
          <w:u w:val="single"/>
        </w:rPr>
        <w:t>онирование ООПТ и охранной зоны</w:t>
      </w:r>
    </w:p>
    <w:p w14:paraId="26FA5780" w14:textId="77777777" w:rsidR="000728C4" w:rsidRDefault="00FE0491" w:rsidP="00FD7343">
      <w:pPr>
        <w:ind w:firstLine="709"/>
        <w:jc w:val="both"/>
        <w:rPr>
          <w:sz w:val="24"/>
          <w:szCs w:val="24"/>
        </w:rPr>
      </w:pPr>
      <w:r w:rsidRPr="00FE0491">
        <w:rPr>
          <w:sz w:val="24"/>
          <w:szCs w:val="24"/>
        </w:rPr>
        <w:t>На территории Заповедника запрещается любая деятельность, противоречащая задачам Заповедника и режиму особой охраны его территории, в том числе:</w:t>
      </w:r>
    </w:p>
    <w:p w14:paraId="6CFBA06A"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действия, изменяющие режим поверхностных, почвенно-грунтовых и подземных вод;</w:t>
      </w:r>
    </w:p>
    <w:p w14:paraId="0C45F753"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изыскательские работы и разработка полезных ископаемых, нарушение почвенного покрова, выходов минералов, горных пород и обнажений;</w:t>
      </w:r>
    </w:p>
    <w:p w14:paraId="732DE585"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рубки главного пользования, заготовка живицы, древесных соков, лекарственных растений и технического сырья, а также иные виды лесопользования, за исключением случаев, предусмотренных настоящим Положением;</w:t>
      </w:r>
    </w:p>
    <w:p w14:paraId="42CB0C43"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lastRenderedPageBreak/>
        <w:t>сенокошение, пастьба скота, размещение ульев и пасек, сбор и заготовка дикорастущих плодов, ягод, грибов, семян, цветов и иные виды пользования растительным миром за исключением случаев, предусмотренных настоящим Положением;</w:t>
      </w:r>
    </w:p>
    <w:p w14:paraId="02A24461"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строительство и размещение промышленных и сельскохозяйственных предприятий и отдельных объектов, строительство зданий и сооружений, дорог и путепроводов и прочих коммуникаций, за исключением необходимых для обеспечения деятельности Заповедника; при этом в отношении объектов, предусмотренных генпланом, разрешения на строительство оформляются в соответствии со статьей 61 Закона Российской Федерации "О местном самоуправлении в Российской Федерации";</w:t>
      </w:r>
    </w:p>
    <w:p w14:paraId="2625EF24"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промысловая, спортивная и любительская охота и рыбная ловля, иные виды пользования животным миром, за исключением случаев, предусмотренных настоящим Положением;</w:t>
      </w:r>
    </w:p>
    <w:p w14:paraId="185410E0"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интродукция живых организмов в целях их акклиматизации; применение минеральных удобрений и химических средств защиты растений в природных комплексах;</w:t>
      </w:r>
    </w:p>
    <w:p w14:paraId="6C180EDB"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сплав леса;</w:t>
      </w:r>
    </w:p>
    <w:p w14:paraId="71FECB36"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транзитный прогон домашних животных;</w:t>
      </w:r>
    </w:p>
    <w:p w14:paraId="56C6C6EF"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нахождение, проход и проезд посторонних лиц и автотранспорта вне дорог и водных путей общего пользования;</w:t>
      </w:r>
    </w:p>
    <w:p w14:paraId="22CAA374" w14:textId="77777777" w:rsidR="000728C4" w:rsidRPr="000728C4" w:rsidRDefault="000728C4" w:rsidP="00FD7343">
      <w:pPr>
        <w:numPr>
          <w:ilvl w:val="0"/>
          <w:numId w:val="41"/>
        </w:numPr>
        <w:spacing w:before="60" w:after="60"/>
        <w:ind w:left="0" w:firstLine="426"/>
        <w:jc w:val="both"/>
        <w:rPr>
          <w:sz w:val="24"/>
          <w:szCs w:val="24"/>
        </w:rPr>
      </w:pPr>
      <w:r w:rsidRPr="000728C4">
        <w:rPr>
          <w:sz w:val="24"/>
          <w:szCs w:val="24"/>
        </w:rPr>
        <w:t>сбор зоологических, ботанических и минералогических коллекций, кроме предусмотренных тематикой и планами научных исследований в Заповеднике;</w:t>
      </w:r>
    </w:p>
    <w:p w14:paraId="52ED70CE" w14:textId="77777777" w:rsidR="00FE0491" w:rsidRPr="00FE0491" w:rsidRDefault="000728C4" w:rsidP="00FD7343">
      <w:pPr>
        <w:numPr>
          <w:ilvl w:val="0"/>
          <w:numId w:val="41"/>
        </w:numPr>
        <w:spacing w:before="60" w:after="60"/>
        <w:ind w:left="0" w:firstLine="426"/>
        <w:jc w:val="both"/>
        <w:rPr>
          <w:sz w:val="24"/>
          <w:szCs w:val="24"/>
        </w:rPr>
      </w:pPr>
      <w:r w:rsidRPr="000728C4">
        <w:rPr>
          <w:sz w:val="24"/>
          <w:szCs w:val="24"/>
        </w:rPr>
        <w:t>пролет вертолетов и самолетов ниже 2000 метров над Заповедником без согласования с его администрацией или Минприроды России, а также пролет самолетов над Заповедником со сверхзвуковой скоростью;</w:t>
      </w:r>
    </w:p>
    <w:p w14:paraId="7A0D7C9A" w14:textId="77777777" w:rsidR="00FE0491" w:rsidRDefault="000728C4" w:rsidP="00FD7343">
      <w:pPr>
        <w:numPr>
          <w:ilvl w:val="0"/>
          <w:numId w:val="41"/>
        </w:numPr>
        <w:spacing w:before="60" w:after="60"/>
        <w:ind w:left="0" w:firstLine="426"/>
        <w:jc w:val="both"/>
        <w:rPr>
          <w:sz w:val="24"/>
          <w:szCs w:val="24"/>
        </w:rPr>
      </w:pPr>
      <w:r w:rsidRPr="000728C4">
        <w:rPr>
          <w:sz w:val="24"/>
          <w:szCs w:val="24"/>
        </w:rPr>
        <w:t>иная деятельность, нарушающая естественное развитие природных процессов, угрожающая состоянию природных комплексов и объектов, а также не связанная с выполнением возложенных на Заповедник задач.</w:t>
      </w:r>
    </w:p>
    <w:p w14:paraId="7272241E" w14:textId="77777777" w:rsidR="006D31C3" w:rsidRDefault="006D31C3" w:rsidP="006D31C3">
      <w:pPr>
        <w:ind w:firstLine="709"/>
        <w:jc w:val="both"/>
        <w:rPr>
          <w:sz w:val="24"/>
          <w:szCs w:val="24"/>
        </w:rPr>
      </w:pPr>
      <w:r w:rsidRPr="006D31C3">
        <w:rPr>
          <w:sz w:val="24"/>
          <w:szCs w:val="24"/>
        </w:rPr>
        <w:t>На территории Заповедника в кв.34 и 43 на землях Заповедника расположены жилой поселок</w:t>
      </w:r>
      <w:r w:rsidR="00F31038">
        <w:rPr>
          <w:sz w:val="24"/>
          <w:szCs w:val="24"/>
        </w:rPr>
        <w:t>,</w:t>
      </w:r>
      <w:r w:rsidRPr="006D31C3">
        <w:rPr>
          <w:sz w:val="24"/>
          <w:szCs w:val="24"/>
        </w:rPr>
        <w:t xml:space="preserve"> Водопад Кивач и центральная усадьба заповедника.</w:t>
      </w:r>
    </w:p>
    <w:p w14:paraId="1FE07CA0" w14:textId="77777777" w:rsidR="006D31C3" w:rsidRPr="00FD7343" w:rsidRDefault="00503505" w:rsidP="00503505">
      <w:pPr>
        <w:spacing w:before="120" w:after="120"/>
        <w:ind w:firstLine="709"/>
        <w:jc w:val="both"/>
        <w:rPr>
          <w:sz w:val="24"/>
          <w:szCs w:val="24"/>
          <w:u w:val="single"/>
        </w:rPr>
      </w:pPr>
      <w:r w:rsidRPr="00FD7343">
        <w:rPr>
          <w:sz w:val="24"/>
          <w:szCs w:val="24"/>
          <w:u w:val="single"/>
        </w:rPr>
        <w:t>На территории Заповедника допускаются мероприятия и деятельность, направленные на:</w:t>
      </w:r>
    </w:p>
    <w:p w14:paraId="0219C4FE" w14:textId="77777777" w:rsidR="00503505" w:rsidRPr="00503505" w:rsidRDefault="00503505" w:rsidP="00503505">
      <w:pPr>
        <w:ind w:firstLine="709"/>
        <w:jc w:val="both"/>
        <w:rPr>
          <w:sz w:val="24"/>
          <w:szCs w:val="24"/>
        </w:rPr>
      </w:pPr>
      <w:r w:rsidRPr="00503505">
        <w:rPr>
          <w:sz w:val="24"/>
          <w:szCs w:val="24"/>
        </w:rPr>
        <w:t>а) сохранение в естественном состоянии природных комплексов, восстановление, а также предотвращение изменений природных комплексов и их компонентов в результате антропогенного воздействия;</w:t>
      </w:r>
    </w:p>
    <w:p w14:paraId="31A706F6" w14:textId="77777777" w:rsidR="00503505" w:rsidRPr="00503505" w:rsidRDefault="00503505" w:rsidP="00503505">
      <w:pPr>
        <w:ind w:firstLine="709"/>
        <w:jc w:val="both"/>
        <w:rPr>
          <w:sz w:val="24"/>
          <w:szCs w:val="24"/>
        </w:rPr>
      </w:pPr>
      <w:r w:rsidRPr="00503505">
        <w:rPr>
          <w:sz w:val="24"/>
          <w:szCs w:val="24"/>
        </w:rPr>
        <w:t>б) поддержание условий, обеспечивающих санитарную и противопожарную безопасность людей, животных, природных комплексов и объектов;</w:t>
      </w:r>
    </w:p>
    <w:p w14:paraId="6FC2D82B" w14:textId="77777777" w:rsidR="00503505" w:rsidRPr="00503505" w:rsidRDefault="00503505" w:rsidP="00503505">
      <w:pPr>
        <w:ind w:firstLine="709"/>
        <w:jc w:val="both"/>
        <w:rPr>
          <w:sz w:val="24"/>
          <w:szCs w:val="24"/>
        </w:rPr>
      </w:pPr>
      <w:r w:rsidRPr="00503505">
        <w:rPr>
          <w:sz w:val="24"/>
          <w:szCs w:val="24"/>
        </w:rPr>
        <w:t>в) предотвращение опасных природных явлений, угрожающих жизни людей и населенным пунктам;</w:t>
      </w:r>
    </w:p>
    <w:p w14:paraId="20EBE16F" w14:textId="77777777" w:rsidR="00503505" w:rsidRPr="00503505" w:rsidRDefault="00503505" w:rsidP="00503505">
      <w:pPr>
        <w:ind w:firstLine="709"/>
        <w:jc w:val="both"/>
        <w:rPr>
          <w:sz w:val="24"/>
          <w:szCs w:val="24"/>
        </w:rPr>
      </w:pPr>
      <w:r w:rsidRPr="00503505">
        <w:rPr>
          <w:sz w:val="24"/>
          <w:szCs w:val="24"/>
        </w:rPr>
        <w:t>г) проведение научных исследований, включая экологический мониторинг;</w:t>
      </w:r>
    </w:p>
    <w:p w14:paraId="143423E3" w14:textId="77777777" w:rsidR="00503505" w:rsidRPr="00503505" w:rsidRDefault="00503505" w:rsidP="00503505">
      <w:pPr>
        <w:ind w:firstLine="709"/>
        <w:jc w:val="both"/>
        <w:rPr>
          <w:sz w:val="24"/>
          <w:szCs w:val="24"/>
        </w:rPr>
      </w:pPr>
      <w:r w:rsidRPr="00503505">
        <w:rPr>
          <w:sz w:val="24"/>
          <w:szCs w:val="24"/>
        </w:rPr>
        <w:t>д) ведение эколого-просветительской работы;</w:t>
      </w:r>
    </w:p>
    <w:p w14:paraId="2F5176A9" w14:textId="77777777" w:rsidR="006D31C3" w:rsidRDefault="00503505" w:rsidP="00503505">
      <w:pPr>
        <w:ind w:firstLine="709"/>
        <w:jc w:val="both"/>
        <w:rPr>
          <w:sz w:val="24"/>
          <w:szCs w:val="24"/>
        </w:rPr>
      </w:pPr>
      <w:r w:rsidRPr="00503505">
        <w:rPr>
          <w:sz w:val="24"/>
          <w:szCs w:val="24"/>
        </w:rPr>
        <w:t>ж) осуществление контрольных функций.</w:t>
      </w:r>
    </w:p>
    <w:p w14:paraId="6341F7E6" w14:textId="77777777" w:rsidR="00C4596E" w:rsidRDefault="00C4596E" w:rsidP="00503505">
      <w:pPr>
        <w:ind w:firstLine="709"/>
        <w:jc w:val="both"/>
        <w:rPr>
          <w:sz w:val="24"/>
          <w:szCs w:val="24"/>
        </w:rPr>
        <w:sectPr w:rsidR="00C4596E" w:rsidSect="00DF591D">
          <w:pgSz w:w="11906" w:h="16838"/>
          <w:pgMar w:top="1134" w:right="849" w:bottom="1134" w:left="1134" w:header="709" w:footer="709" w:gutter="0"/>
          <w:cols w:space="708"/>
          <w:docGrid w:linePitch="360"/>
        </w:sectPr>
      </w:pPr>
    </w:p>
    <w:p w14:paraId="74D02FD5" w14:textId="77777777" w:rsidR="00124988" w:rsidRDefault="00EC0287" w:rsidP="00A0722F">
      <w:pPr>
        <w:pStyle w:val="1"/>
        <w:numPr>
          <w:ilvl w:val="0"/>
          <w:numId w:val="23"/>
        </w:numPr>
        <w:ind w:left="0" w:firstLine="0"/>
        <w:jc w:val="center"/>
        <w:rPr>
          <w:b/>
          <w:sz w:val="24"/>
          <w:szCs w:val="24"/>
        </w:rPr>
      </w:pPr>
      <w:bookmarkStart w:id="40" w:name="_Toc164343105"/>
      <w:bookmarkStart w:id="41" w:name="_Toc57381468"/>
      <w:r w:rsidRPr="00F54972">
        <w:rPr>
          <w:b/>
          <w:sz w:val="24"/>
          <w:szCs w:val="24"/>
        </w:rPr>
        <w:lastRenderedPageBreak/>
        <w:t xml:space="preserve">ОБОСНОВАНИЕ </w:t>
      </w:r>
      <w:r w:rsidR="00505D5E" w:rsidRPr="00F54972">
        <w:rPr>
          <w:b/>
          <w:sz w:val="24"/>
          <w:szCs w:val="24"/>
        </w:rPr>
        <w:t xml:space="preserve">ВЫБРАННОГО ВАРИАНТА РАЗМЕЩЕНИЯ ОБЪЕКТОВ МЕСТНОГО ЗНАЧЕНИЯ </w:t>
      </w:r>
      <w:r w:rsidR="00F54972" w:rsidRPr="00F54972">
        <w:rPr>
          <w:b/>
          <w:sz w:val="24"/>
          <w:szCs w:val="24"/>
        </w:rPr>
        <w:t>КОНЧЕЗЕРСКОГО</w:t>
      </w:r>
      <w:r w:rsidR="00505D5E" w:rsidRPr="00F54972">
        <w:rPr>
          <w:b/>
          <w:sz w:val="24"/>
          <w:szCs w:val="24"/>
        </w:rPr>
        <w:t xml:space="preserve"> СЕЛЬСКОГО ПОСЕЛЕНИЯ </w:t>
      </w:r>
      <w:r w:rsidRPr="00F54972">
        <w:rPr>
          <w:b/>
          <w:sz w:val="24"/>
          <w:szCs w:val="24"/>
        </w:rPr>
        <w:t xml:space="preserve">И ОЦЕНКА ВОЗМОЖНОГО ВЛИЯНИЯ ПЛАНИРУЕМЫХ </w:t>
      </w:r>
      <w:r w:rsidR="00505D5E" w:rsidRPr="00F54972">
        <w:rPr>
          <w:b/>
          <w:sz w:val="24"/>
          <w:szCs w:val="24"/>
        </w:rPr>
        <w:t xml:space="preserve">ДЛЯ РАЗМЕЩЕНИЯ </w:t>
      </w:r>
      <w:r w:rsidRPr="00F54972">
        <w:rPr>
          <w:b/>
          <w:sz w:val="24"/>
          <w:szCs w:val="24"/>
        </w:rPr>
        <w:t xml:space="preserve">ОБЪЕКТОВ МЕСТНОГО ЗНАЧЕНИЯ </w:t>
      </w:r>
      <w:r w:rsidR="00F54972" w:rsidRPr="00F54972">
        <w:rPr>
          <w:b/>
          <w:sz w:val="24"/>
          <w:szCs w:val="24"/>
        </w:rPr>
        <w:t>КОНЧЕЗЕРСКОГО</w:t>
      </w:r>
      <w:r w:rsidRPr="00F54972">
        <w:rPr>
          <w:b/>
          <w:sz w:val="24"/>
          <w:szCs w:val="24"/>
        </w:rPr>
        <w:t xml:space="preserve"> </w:t>
      </w:r>
      <w:r w:rsidR="00911AC0" w:rsidRPr="00F54972">
        <w:rPr>
          <w:b/>
          <w:sz w:val="24"/>
          <w:szCs w:val="24"/>
        </w:rPr>
        <w:t>СЕЛЬСКОГО</w:t>
      </w:r>
      <w:bookmarkEnd w:id="40"/>
      <w:r w:rsidRPr="00F54972">
        <w:rPr>
          <w:b/>
          <w:sz w:val="24"/>
          <w:szCs w:val="24"/>
        </w:rPr>
        <w:t xml:space="preserve"> </w:t>
      </w:r>
    </w:p>
    <w:p w14:paraId="71C7F330" w14:textId="77777777" w:rsidR="00EC0287" w:rsidRPr="00124988" w:rsidRDefault="00EC0287" w:rsidP="00124988">
      <w:pPr>
        <w:pStyle w:val="1"/>
        <w:ind w:left="1080"/>
        <w:rPr>
          <w:b/>
          <w:sz w:val="24"/>
          <w:szCs w:val="24"/>
        </w:rPr>
      </w:pPr>
      <w:bookmarkStart w:id="42" w:name="_Toc164343106"/>
      <w:r w:rsidRPr="00F54972">
        <w:rPr>
          <w:b/>
          <w:sz w:val="24"/>
          <w:szCs w:val="24"/>
        </w:rPr>
        <w:t>ПОСЕЛЕНИЯ</w:t>
      </w:r>
      <w:r w:rsidR="00082A44" w:rsidRPr="00F54972">
        <w:rPr>
          <w:b/>
          <w:sz w:val="24"/>
          <w:szCs w:val="24"/>
        </w:rPr>
        <w:t xml:space="preserve"> НА </w:t>
      </w:r>
      <w:r w:rsidR="00082A44" w:rsidRPr="00124988">
        <w:rPr>
          <w:b/>
          <w:sz w:val="24"/>
          <w:szCs w:val="24"/>
        </w:rPr>
        <w:t>КОМПЛЕКСНОЕ РАЗВИТИЕ ТЕРРИТОРИИ</w:t>
      </w:r>
      <w:bookmarkEnd w:id="41"/>
      <w:bookmarkEnd w:id="42"/>
    </w:p>
    <w:p w14:paraId="1EC97F89" w14:textId="77777777" w:rsidR="007946F0" w:rsidRPr="007946F0" w:rsidRDefault="007946F0" w:rsidP="007946F0"/>
    <w:p w14:paraId="332E716E" w14:textId="41054FC3" w:rsidR="004D6A7D" w:rsidRPr="00195401" w:rsidRDefault="004D6A7D" w:rsidP="004D6A7D">
      <w:pPr>
        <w:ind w:firstLine="567"/>
        <w:jc w:val="both"/>
        <w:rPr>
          <w:sz w:val="24"/>
          <w:szCs w:val="24"/>
        </w:rPr>
      </w:pPr>
      <w:r w:rsidRPr="00195401">
        <w:rPr>
          <w:sz w:val="24"/>
          <w:szCs w:val="24"/>
        </w:rPr>
        <w:t xml:space="preserve">Планируемые объекты местного значения </w:t>
      </w:r>
      <w:proofErr w:type="spellStart"/>
      <w:r w:rsidRPr="00195401">
        <w:rPr>
          <w:sz w:val="24"/>
          <w:szCs w:val="24"/>
        </w:rPr>
        <w:t>Кончезерского</w:t>
      </w:r>
      <w:proofErr w:type="spellEnd"/>
      <w:r w:rsidRPr="00195401">
        <w:rPr>
          <w:sz w:val="24"/>
          <w:szCs w:val="24"/>
        </w:rPr>
        <w:t xml:space="preserve"> сельского поселения </w:t>
      </w:r>
      <w:r w:rsidR="006F3152">
        <w:rPr>
          <w:sz w:val="24"/>
          <w:szCs w:val="24"/>
        </w:rPr>
        <w:t>отсутствуют.</w:t>
      </w:r>
    </w:p>
    <w:p w14:paraId="17C24774" w14:textId="77777777" w:rsidR="00EC0287" w:rsidRDefault="00EC0287" w:rsidP="00527631">
      <w:pPr>
        <w:spacing w:before="120"/>
        <w:jc w:val="both"/>
        <w:rPr>
          <w:color w:val="FF0000"/>
          <w:sz w:val="24"/>
          <w:szCs w:val="24"/>
        </w:rPr>
      </w:pPr>
    </w:p>
    <w:p w14:paraId="133BF35A" w14:textId="77777777" w:rsidR="004D6A7D" w:rsidRDefault="004D6A7D" w:rsidP="00527631">
      <w:pPr>
        <w:spacing w:before="120"/>
        <w:jc w:val="both"/>
        <w:rPr>
          <w:color w:val="FF0000"/>
          <w:sz w:val="24"/>
          <w:szCs w:val="24"/>
        </w:rPr>
      </w:pPr>
    </w:p>
    <w:p w14:paraId="7DF37EBC" w14:textId="77777777" w:rsidR="004D6A7D" w:rsidRDefault="004D6A7D" w:rsidP="00527631">
      <w:pPr>
        <w:spacing w:before="120"/>
        <w:jc w:val="both"/>
        <w:rPr>
          <w:color w:val="FF0000"/>
          <w:sz w:val="24"/>
          <w:szCs w:val="24"/>
        </w:rPr>
      </w:pPr>
    </w:p>
    <w:p w14:paraId="0151F799" w14:textId="77777777" w:rsidR="004D6A7D" w:rsidRDefault="004D6A7D" w:rsidP="00527631">
      <w:pPr>
        <w:spacing w:before="120"/>
        <w:jc w:val="both"/>
        <w:rPr>
          <w:color w:val="FF0000"/>
          <w:sz w:val="24"/>
          <w:szCs w:val="24"/>
        </w:rPr>
      </w:pPr>
    </w:p>
    <w:p w14:paraId="40946174" w14:textId="77777777" w:rsidR="004D6A7D" w:rsidRPr="004D6A7D" w:rsidRDefault="004D6A7D" w:rsidP="00527631">
      <w:pPr>
        <w:spacing w:before="120"/>
        <w:jc w:val="both"/>
        <w:rPr>
          <w:b/>
          <w:color w:val="FF0000"/>
          <w:sz w:val="24"/>
          <w:szCs w:val="24"/>
        </w:rPr>
        <w:sectPr w:rsidR="004D6A7D" w:rsidRPr="004D6A7D" w:rsidSect="00DF591D">
          <w:pgSz w:w="11906" w:h="16838"/>
          <w:pgMar w:top="1134" w:right="849" w:bottom="1134" w:left="1134" w:header="709" w:footer="709" w:gutter="0"/>
          <w:cols w:space="708"/>
          <w:docGrid w:linePitch="360"/>
        </w:sectPr>
      </w:pPr>
    </w:p>
    <w:p w14:paraId="176B73D0" w14:textId="77777777" w:rsidR="006E0F48" w:rsidRPr="008C0702" w:rsidRDefault="00CE01C0" w:rsidP="006E0F48">
      <w:pPr>
        <w:pStyle w:val="1"/>
        <w:jc w:val="center"/>
        <w:rPr>
          <w:b/>
          <w:sz w:val="24"/>
          <w:szCs w:val="24"/>
        </w:rPr>
      </w:pPr>
      <w:bookmarkStart w:id="43" w:name="_Toc57381470"/>
      <w:bookmarkStart w:id="44" w:name="_Toc164343107"/>
      <w:r w:rsidRPr="008C0702">
        <w:rPr>
          <w:b/>
          <w:sz w:val="24"/>
          <w:szCs w:val="24"/>
          <w:lang w:val="en-US"/>
        </w:rPr>
        <w:lastRenderedPageBreak/>
        <w:t>IV</w:t>
      </w:r>
      <w:r w:rsidRPr="008C0702">
        <w:rPr>
          <w:b/>
          <w:sz w:val="24"/>
          <w:szCs w:val="24"/>
        </w:rPr>
        <w:t xml:space="preserve">. </w:t>
      </w:r>
      <w:r w:rsidR="00614E71" w:rsidRPr="008C0702">
        <w:rPr>
          <w:b/>
          <w:sz w:val="24"/>
          <w:szCs w:val="24"/>
        </w:rPr>
        <w:t xml:space="preserve">СВЕДЕНИЯ О ВИДАХ, НАЗНАЧЕНИИ И НАИМЕНОВАНИЯХ ПЛАНИРУЕМЫХ ДЛЯ РАЗМЕЩЕНИЯ НА ТЕРРИТОРИИ </w:t>
      </w:r>
      <w:bookmarkStart w:id="45" w:name="_Hlk510614959"/>
      <w:r w:rsidR="008C0702" w:rsidRPr="008C0702">
        <w:rPr>
          <w:b/>
          <w:sz w:val="24"/>
          <w:szCs w:val="24"/>
        </w:rPr>
        <w:t>КОНЧЕЗЕРСКОГО</w:t>
      </w:r>
      <w:r w:rsidR="00CC3A6A" w:rsidRPr="008C0702">
        <w:rPr>
          <w:b/>
          <w:sz w:val="24"/>
          <w:szCs w:val="24"/>
        </w:rPr>
        <w:t xml:space="preserve"> </w:t>
      </w:r>
      <w:r w:rsidR="00911AC0" w:rsidRPr="008C0702">
        <w:rPr>
          <w:b/>
          <w:sz w:val="24"/>
          <w:szCs w:val="24"/>
        </w:rPr>
        <w:t>СЕЛЬСКОГО</w:t>
      </w:r>
      <w:r w:rsidR="00614E71" w:rsidRPr="008C0702">
        <w:rPr>
          <w:b/>
          <w:sz w:val="24"/>
          <w:szCs w:val="24"/>
        </w:rPr>
        <w:t xml:space="preserve"> ПОСЕЛЕНИЯ</w:t>
      </w:r>
      <w:bookmarkEnd w:id="45"/>
      <w:r w:rsidR="00614E71" w:rsidRPr="008C0702">
        <w:rPr>
          <w:b/>
          <w:sz w:val="24"/>
          <w:szCs w:val="24"/>
        </w:rPr>
        <w:t xml:space="preserve"> ОБЪЕКТОВ МЕСТНОГО ЗНАЧЕНИЯ </w:t>
      </w:r>
      <w:r w:rsidR="008C0702" w:rsidRPr="008C0702">
        <w:rPr>
          <w:b/>
          <w:sz w:val="24"/>
          <w:szCs w:val="24"/>
        </w:rPr>
        <w:t>КОНДОПОЖСКОГО</w:t>
      </w:r>
      <w:r w:rsidR="00B7609D" w:rsidRPr="008C0702">
        <w:rPr>
          <w:b/>
          <w:sz w:val="24"/>
          <w:szCs w:val="24"/>
        </w:rPr>
        <w:t xml:space="preserve"> </w:t>
      </w:r>
      <w:r w:rsidR="00614E71" w:rsidRPr="008C0702">
        <w:rPr>
          <w:b/>
          <w:sz w:val="24"/>
          <w:szCs w:val="24"/>
        </w:rPr>
        <w:t>МУНИЦИПАЛЬНОГО РАЙОНА</w:t>
      </w:r>
      <w:bookmarkEnd w:id="43"/>
      <w:bookmarkEnd w:id="44"/>
    </w:p>
    <w:p w14:paraId="1046BB3F" w14:textId="77777777" w:rsidR="00034164" w:rsidRPr="00101C83" w:rsidRDefault="00034164" w:rsidP="00034164">
      <w:pPr>
        <w:spacing w:before="120"/>
        <w:ind w:firstLine="567"/>
        <w:jc w:val="both"/>
        <w:rPr>
          <w:sz w:val="24"/>
          <w:szCs w:val="24"/>
        </w:rPr>
      </w:pPr>
      <w:r w:rsidRPr="00101C83">
        <w:rPr>
          <w:sz w:val="24"/>
          <w:szCs w:val="24"/>
        </w:rPr>
        <w:t xml:space="preserve">Планируемые объекты местного значения </w:t>
      </w:r>
      <w:r w:rsidR="008C0702" w:rsidRPr="00101C83">
        <w:rPr>
          <w:sz w:val="24"/>
          <w:szCs w:val="24"/>
        </w:rPr>
        <w:t>Кондопожского</w:t>
      </w:r>
      <w:r w:rsidR="00BC5866" w:rsidRPr="00101C83">
        <w:rPr>
          <w:sz w:val="24"/>
          <w:szCs w:val="24"/>
        </w:rPr>
        <w:t xml:space="preserve"> </w:t>
      </w:r>
      <w:r w:rsidRPr="00101C83">
        <w:rPr>
          <w:sz w:val="24"/>
          <w:szCs w:val="24"/>
        </w:rPr>
        <w:t xml:space="preserve">муниципального района на территории </w:t>
      </w:r>
      <w:proofErr w:type="spellStart"/>
      <w:r w:rsidR="00101C83" w:rsidRPr="00101C83">
        <w:rPr>
          <w:sz w:val="24"/>
          <w:szCs w:val="24"/>
        </w:rPr>
        <w:t>Кончезерского</w:t>
      </w:r>
      <w:proofErr w:type="spellEnd"/>
      <w:r w:rsidR="00CC3A6A" w:rsidRPr="00101C83">
        <w:rPr>
          <w:sz w:val="24"/>
          <w:szCs w:val="24"/>
        </w:rPr>
        <w:t xml:space="preserve"> </w:t>
      </w:r>
      <w:r w:rsidR="00911AC0" w:rsidRPr="00101C83">
        <w:rPr>
          <w:sz w:val="24"/>
          <w:szCs w:val="24"/>
        </w:rPr>
        <w:t>сельского</w:t>
      </w:r>
      <w:r w:rsidRPr="00101C83">
        <w:rPr>
          <w:sz w:val="24"/>
          <w:szCs w:val="24"/>
        </w:rPr>
        <w:t xml:space="preserve"> поселения и их размещение определены на основании Схемы территориального планирования </w:t>
      </w:r>
      <w:r w:rsidR="00101C83" w:rsidRPr="00101C83">
        <w:rPr>
          <w:sz w:val="24"/>
          <w:szCs w:val="24"/>
        </w:rPr>
        <w:t>Кондопожского</w:t>
      </w:r>
      <w:r w:rsidR="00BC5866" w:rsidRPr="00101C83">
        <w:rPr>
          <w:sz w:val="24"/>
          <w:szCs w:val="24"/>
        </w:rPr>
        <w:t xml:space="preserve"> </w:t>
      </w:r>
      <w:r w:rsidR="00D25418" w:rsidRPr="00101C83">
        <w:rPr>
          <w:sz w:val="24"/>
          <w:szCs w:val="24"/>
        </w:rPr>
        <w:t>муниципального района</w:t>
      </w:r>
      <w:r w:rsidR="00ED0BD6" w:rsidRPr="00101C83">
        <w:rPr>
          <w:sz w:val="24"/>
          <w:szCs w:val="24"/>
        </w:rPr>
        <w:t xml:space="preserve">, утвержденной Решением Совета </w:t>
      </w:r>
      <w:r w:rsidR="00101C83" w:rsidRPr="00101C83">
        <w:rPr>
          <w:sz w:val="24"/>
          <w:szCs w:val="24"/>
        </w:rPr>
        <w:t>Кондопожского</w:t>
      </w:r>
      <w:r w:rsidR="00ED0BD6" w:rsidRPr="00101C83">
        <w:rPr>
          <w:sz w:val="24"/>
          <w:szCs w:val="24"/>
        </w:rPr>
        <w:t xml:space="preserve"> муниципального района </w:t>
      </w:r>
      <w:r w:rsidR="00260F83" w:rsidRPr="00101C83">
        <w:rPr>
          <w:sz w:val="24"/>
          <w:szCs w:val="24"/>
        </w:rPr>
        <w:t xml:space="preserve">от </w:t>
      </w:r>
      <w:r w:rsidR="00101C83" w:rsidRPr="00101C83">
        <w:rPr>
          <w:sz w:val="24"/>
          <w:szCs w:val="24"/>
        </w:rPr>
        <w:t xml:space="preserve">20.02.2013 </w:t>
      </w:r>
      <w:r w:rsidR="00260F83" w:rsidRPr="00101C83">
        <w:rPr>
          <w:sz w:val="24"/>
          <w:szCs w:val="24"/>
        </w:rPr>
        <w:t xml:space="preserve">года </w:t>
      </w:r>
      <w:r w:rsidR="00ED0BD6" w:rsidRPr="00101C83">
        <w:rPr>
          <w:sz w:val="24"/>
          <w:szCs w:val="24"/>
        </w:rPr>
        <w:t>№</w:t>
      </w:r>
      <w:r w:rsidR="00101C83" w:rsidRPr="00101C83">
        <w:rPr>
          <w:sz w:val="24"/>
          <w:szCs w:val="24"/>
        </w:rPr>
        <w:t>2</w:t>
      </w:r>
      <w:r w:rsidR="00260F83" w:rsidRPr="00101C83">
        <w:rPr>
          <w:sz w:val="24"/>
          <w:szCs w:val="24"/>
        </w:rPr>
        <w:t>.</w:t>
      </w:r>
    </w:p>
    <w:p w14:paraId="048A1AB6" w14:textId="77777777" w:rsidR="00F844BB" w:rsidRPr="00D61E26" w:rsidRDefault="00F844BB" w:rsidP="00F844BB">
      <w:pPr>
        <w:ind w:left="284"/>
        <w:rPr>
          <w:b/>
          <w:color w:val="FF0000"/>
          <w:sz w:val="24"/>
          <w:szCs w:val="24"/>
        </w:rPr>
      </w:pPr>
    </w:p>
    <w:p w14:paraId="412F5BC9" w14:textId="77777777" w:rsidR="00527631" w:rsidRPr="003212E2" w:rsidRDefault="00527631" w:rsidP="00527631">
      <w:pPr>
        <w:pStyle w:val="3"/>
        <w:spacing w:after="120"/>
        <w:rPr>
          <w:b/>
          <w:sz w:val="24"/>
          <w:szCs w:val="24"/>
        </w:rPr>
      </w:pPr>
      <w:bookmarkStart w:id="46" w:name="_Toc57381472"/>
      <w:bookmarkStart w:id="47" w:name="_Toc164343108"/>
      <w:r w:rsidRPr="003212E2">
        <w:rPr>
          <w:b/>
          <w:sz w:val="24"/>
          <w:szCs w:val="24"/>
        </w:rPr>
        <w:t>4.</w:t>
      </w:r>
      <w:r w:rsidR="000C5097">
        <w:rPr>
          <w:b/>
          <w:sz w:val="24"/>
          <w:szCs w:val="24"/>
        </w:rPr>
        <w:t>1</w:t>
      </w:r>
      <w:r w:rsidRPr="003212E2">
        <w:rPr>
          <w:b/>
          <w:sz w:val="24"/>
          <w:szCs w:val="24"/>
        </w:rPr>
        <w:t xml:space="preserve">. Объекты местного значения Кондопожского муниципального района на территории </w:t>
      </w:r>
      <w:proofErr w:type="spellStart"/>
      <w:r w:rsidRPr="003212E2">
        <w:rPr>
          <w:b/>
          <w:sz w:val="24"/>
          <w:szCs w:val="24"/>
        </w:rPr>
        <w:t>Кончезерского</w:t>
      </w:r>
      <w:proofErr w:type="spellEnd"/>
      <w:r w:rsidRPr="003212E2">
        <w:rPr>
          <w:b/>
          <w:sz w:val="24"/>
          <w:szCs w:val="24"/>
        </w:rPr>
        <w:t xml:space="preserve"> сельского поселения в области </w:t>
      </w:r>
      <w:bookmarkEnd w:id="46"/>
      <w:r w:rsidR="003E7A0A">
        <w:rPr>
          <w:b/>
          <w:sz w:val="24"/>
          <w:szCs w:val="24"/>
        </w:rPr>
        <w:t>инженерного обеспечения</w:t>
      </w:r>
      <w:bookmarkEnd w:id="47"/>
    </w:p>
    <w:p w14:paraId="50E0F32D" w14:textId="77777777" w:rsidR="00527631" w:rsidRPr="003212E2" w:rsidRDefault="00527631" w:rsidP="00527631">
      <w:pPr>
        <w:ind w:firstLine="708"/>
        <w:jc w:val="both"/>
        <w:rPr>
          <w:sz w:val="24"/>
          <w:szCs w:val="24"/>
        </w:rPr>
      </w:pPr>
      <w:r w:rsidRPr="003212E2">
        <w:rPr>
          <w:sz w:val="24"/>
          <w:szCs w:val="24"/>
        </w:rPr>
        <w:t xml:space="preserve">Планируемые объекты местного значения Кондопожского муниципального района на территории </w:t>
      </w:r>
      <w:proofErr w:type="spellStart"/>
      <w:r w:rsidRPr="003212E2">
        <w:rPr>
          <w:sz w:val="24"/>
          <w:szCs w:val="24"/>
        </w:rPr>
        <w:t>Кончезерского</w:t>
      </w:r>
      <w:proofErr w:type="spellEnd"/>
      <w:r w:rsidRPr="003212E2">
        <w:rPr>
          <w:sz w:val="24"/>
          <w:szCs w:val="24"/>
        </w:rPr>
        <w:t xml:space="preserve"> сельского </w:t>
      </w:r>
      <w:proofErr w:type="gramStart"/>
      <w:r w:rsidRPr="003212E2">
        <w:rPr>
          <w:sz w:val="24"/>
          <w:szCs w:val="24"/>
        </w:rPr>
        <w:t>поселения  в</w:t>
      </w:r>
      <w:proofErr w:type="gramEnd"/>
      <w:r w:rsidRPr="003212E2">
        <w:rPr>
          <w:sz w:val="24"/>
          <w:szCs w:val="24"/>
        </w:rPr>
        <w:t xml:space="preserve"> области </w:t>
      </w:r>
      <w:r w:rsidR="003E7A0A" w:rsidRPr="003E7A0A">
        <w:rPr>
          <w:sz w:val="24"/>
          <w:szCs w:val="24"/>
        </w:rPr>
        <w:t xml:space="preserve">инженерного обеспечения </w:t>
      </w:r>
      <w:r w:rsidRPr="003212E2">
        <w:rPr>
          <w:sz w:val="24"/>
          <w:szCs w:val="24"/>
        </w:rPr>
        <w:t>и их размещение определены на основании Схемы территориального планирования Кондопожского муниципального района.</w:t>
      </w:r>
    </w:p>
    <w:p w14:paraId="60DDF849" w14:textId="77777777" w:rsidR="00527631" w:rsidRPr="003212E2" w:rsidRDefault="00527631" w:rsidP="00527631">
      <w:pPr>
        <w:spacing w:before="120"/>
        <w:ind w:firstLine="708"/>
        <w:jc w:val="both"/>
        <w:rPr>
          <w:sz w:val="24"/>
          <w:szCs w:val="24"/>
        </w:rPr>
      </w:pPr>
      <w:r w:rsidRPr="003212E2">
        <w:rPr>
          <w:sz w:val="24"/>
          <w:szCs w:val="24"/>
        </w:rPr>
        <w:t xml:space="preserve">Перечень планируемых объектов местного значения Кондопожского муниципального района на территории </w:t>
      </w:r>
      <w:proofErr w:type="spellStart"/>
      <w:r w:rsidRPr="003212E2">
        <w:rPr>
          <w:sz w:val="24"/>
          <w:szCs w:val="24"/>
        </w:rPr>
        <w:t>Кончезерского</w:t>
      </w:r>
      <w:proofErr w:type="spellEnd"/>
      <w:r w:rsidRPr="003212E2">
        <w:rPr>
          <w:sz w:val="24"/>
          <w:szCs w:val="24"/>
        </w:rPr>
        <w:t xml:space="preserve"> сельского поселения в области </w:t>
      </w:r>
      <w:r w:rsidR="003E7A0A" w:rsidRPr="003E7A0A">
        <w:rPr>
          <w:sz w:val="24"/>
          <w:szCs w:val="24"/>
        </w:rPr>
        <w:t xml:space="preserve">инженерного обеспечения </w:t>
      </w:r>
      <w:proofErr w:type="gramStart"/>
      <w:r w:rsidRPr="003212E2">
        <w:rPr>
          <w:sz w:val="24"/>
          <w:szCs w:val="24"/>
        </w:rPr>
        <w:t>и  информация</w:t>
      </w:r>
      <w:proofErr w:type="gramEnd"/>
      <w:r w:rsidRPr="003212E2">
        <w:rPr>
          <w:sz w:val="24"/>
          <w:szCs w:val="24"/>
        </w:rPr>
        <w:t xml:space="preserve"> о них приведена в таблице 4.</w:t>
      </w:r>
      <w:r w:rsidR="000C5097">
        <w:rPr>
          <w:sz w:val="24"/>
          <w:szCs w:val="24"/>
        </w:rPr>
        <w:t>1</w:t>
      </w:r>
      <w:r w:rsidRPr="003212E2">
        <w:rPr>
          <w:sz w:val="24"/>
          <w:szCs w:val="24"/>
        </w:rPr>
        <w:t xml:space="preserve">.1. </w:t>
      </w:r>
    </w:p>
    <w:p w14:paraId="3E8AFAC9" w14:textId="77777777" w:rsidR="00527631" w:rsidRDefault="00527631" w:rsidP="00527631">
      <w:pPr>
        <w:tabs>
          <w:tab w:val="left" w:pos="10995"/>
        </w:tabs>
        <w:rPr>
          <w:sz w:val="24"/>
          <w:szCs w:val="24"/>
        </w:rPr>
      </w:pPr>
    </w:p>
    <w:p w14:paraId="74C3CAEE" w14:textId="77777777" w:rsidR="008459C8" w:rsidRDefault="008459C8" w:rsidP="00527631">
      <w:pPr>
        <w:tabs>
          <w:tab w:val="left" w:pos="10995"/>
        </w:tabs>
        <w:rPr>
          <w:sz w:val="24"/>
          <w:szCs w:val="24"/>
        </w:rPr>
      </w:pPr>
    </w:p>
    <w:p w14:paraId="164D0B78" w14:textId="77777777" w:rsidR="008459C8" w:rsidRDefault="008459C8" w:rsidP="00527631">
      <w:pPr>
        <w:tabs>
          <w:tab w:val="left" w:pos="10995"/>
        </w:tabs>
        <w:rPr>
          <w:sz w:val="24"/>
          <w:szCs w:val="24"/>
        </w:rPr>
      </w:pPr>
    </w:p>
    <w:p w14:paraId="24BDA993" w14:textId="77777777" w:rsidR="008459C8" w:rsidRDefault="008459C8" w:rsidP="00527631">
      <w:pPr>
        <w:tabs>
          <w:tab w:val="left" w:pos="10995"/>
        </w:tabs>
        <w:rPr>
          <w:sz w:val="24"/>
          <w:szCs w:val="24"/>
        </w:rPr>
        <w:sectPr w:rsidR="008459C8" w:rsidSect="00DF591D">
          <w:pgSz w:w="11906" w:h="16838"/>
          <w:pgMar w:top="1134" w:right="849" w:bottom="1134" w:left="1134" w:header="709" w:footer="709" w:gutter="0"/>
          <w:cols w:space="708"/>
          <w:docGrid w:linePitch="360"/>
        </w:sectPr>
      </w:pPr>
    </w:p>
    <w:p w14:paraId="1B1F41F9" w14:textId="77777777" w:rsidR="00527631" w:rsidRDefault="00527631" w:rsidP="00527631">
      <w:pPr>
        <w:tabs>
          <w:tab w:val="left" w:pos="10995"/>
        </w:tabs>
        <w:rPr>
          <w:sz w:val="24"/>
          <w:szCs w:val="24"/>
        </w:rPr>
      </w:pPr>
    </w:p>
    <w:p w14:paraId="1932B192" w14:textId="77777777" w:rsidR="00527631" w:rsidRPr="008144B5" w:rsidRDefault="00527631" w:rsidP="00527631">
      <w:pPr>
        <w:jc w:val="center"/>
        <w:rPr>
          <w:b/>
          <w:sz w:val="24"/>
          <w:szCs w:val="24"/>
        </w:rPr>
      </w:pPr>
      <w:r>
        <w:rPr>
          <w:sz w:val="24"/>
          <w:szCs w:val="24"/>
        </w:rPr>
        <w:tab/>
      </w:r>
      <w:r w:rsidRPr="008144B5">
        <w:rPr>
          <w:b/>
          <w:sz w:val="24"/>
          <w:szCs w:val="24"/>
        </w:rPr>
        <w:t xml:space="preserve">Объекты местного </w:t>
      </w:r>
      <w:proofErr w:type="gramStart"/>
      <w:r w:rsidRPr="008144B5">
        <w:rPr>
          <w:b/>
          <w:sz w:val="24"/>
          <w:szCs w:val="24"/>
        </w:rPr>
        <w:t>значения  Кондопожского</w:t>
      </w:r>
      <w:proofErr w:type="gramEnd"/>
      <w:r w:rsidRPr="008144B5">
        <w:rPr>
          <w:b/>
          <w:sz w:val="24"/>
          <w:szCs w:val="24"/>
        </w:rPr>
        <w:t xml:space="preserve"> муниципального района на территории </w:t>
      </w:r>
    </w:p>
    <w:p w14:paraId="48D2E5C9" w14:textId="77777777" w:rsidR="00527631" w:rsidRPr="008144B5" w:rsidRDefault="00527631" w:rsidP="00527631">
      <w:pPr>
        <w:jc w:val="center"/>
        <w:rPr>
          <w:b/>
          <w:sz w:val="24"/>
          <w:szCs w:val="24"/>
        </w:rPr>
      </w:pPr>
      <w:proofErr w:type="spellStart"/>
      <w:r w:rsidRPr="008144B5">
        <w:rPr>
          <w:b/>
          <w:sz w:val="24"/>
          <w:szCs w:val="24"/>
        </w:rPr>
        <w:t>Кончезерского</w:t>
      </w:r>
      <w:proofErr w:type="spellEnd"/>
      <w:r w:rsidRPr="008144B5">
        <w:rPr>
          <w:b/>
          <w:sz w:val="24"/>
          <w:szCs w:val="24"/>
        </w:rPr>
        <w:t xml:space="preserve"> сельского поселения в области </w:t>
      </w:r>
      <w:bookmarkStart w:id="48" w:name="_Hlk115269275"/>
      <w:r w:rsidR="003E7A0A" w:rsidRPr="003E7A0A">
        <w:rPr>
          <w:b/>
          <w:sz w:val="24"/>
          <w:szCs w:val="24"/>
        </w:rPr>
        <w:t>инженерного обеспечения</w:t>
      </w:r>
      <w:bookmarkEnd w:id="48"/>
    </w:p>
    <w:p w14:paraId="5DC62F40" w14:textId="77777777" w:rsidR="00527631" w:rsidRPr="008144B5" w:rsidRDefault="00527631" w:rsidP="00527631">
      <w:pPr>
        <w:ind w:right="111"/>
        <w:jc w:val="right"/>
        <w:rPr>
          <w:sz w:val="24"/>
          <w:szCs w:val="24"/>
        </w:rPr>
      </w:pPr>
      <w:r w:rsidRPr="008144B5">
        <w:rPr>
          <w:sz w:val="24"/>
          <w:szCs w:val="24"/>
        </w:rPr>
        <w:t xml:space="preserve">     Таблица 4.</w:t>
      </w:r>
      <w:r w:rsidR="000C5097">
        <w:rPr>
          <w:sz w:val="24"/>
          <w:szCs w:val="24"/>
        </w:rPr>
        <w:t>1</w:t>
      </w:r>
      <w:r w:rsidRPr="008144B5">
        <w:rPr>
          <w:sz w:val="24"/>
          <w:szCs w:val="24"/>
        </w:rPr>
        <w:t xml:space="preserve">.1. </w:t>
      </w:r>
    </w:p>
    <w:tbl>
      <w:tblPr>
        <w:tblW w:w="14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3757"/>
        <w:gridCol w:w="2497"/>
        <w:gridCol w:w="2693"/>
        <w:gridCol w:w="1984"/>
        <w:gridCol w:w="3103"/>
      </w:tblGrid>
      <w:tr w:rsidR="00527631" w:rsidRPr="008144B5" w14:paraId="6400FE54" w14:textId="77777777" w:rsidTr="00451494">
        <w:trPr>
          <w:jc w:val="center"/>
        </w:trPr>
        <w:tc>
          <w:tcPr>
            <w:tcW w:w="650" w:type="dxa"/>
            <w:tcBorders>
              <w:top w:val="single" w:sz="4" w:space="0" w:color="auto"/>
              <w:left w:val="single" w:sz="4" w:space="0" w:color="auto"/>
              <w:bottom w:val="single" w:sz="4" w:space="0" w:color="auto"/>
              <w:right w:val="single" w:sz="4" w:space="0" w:color="auto"/>
            </w:tcBorders>
            <w:shd w:val="clear" w:color="auto" w:fill="D9D9D9"/>
            <w:vAlign w:val="center"/>
          </w:tcPr>
          <w:p w14:paraId="170FA549" w14:textId="77777777" w:rsidR="00527631" w:rsidRPr="008144B5" w:rsidRDefault="00527631" w:rsidP="00451494">
            <w:pPr>
              <w:jc w:val="center"/>
              <w:rPr>
                <w:sz w:val="22"/>
                <w:szCs w:val="22"/>
              </w:rPr>
            </w:pPr>
            <w:r w:rsidRPr="008144B5">
              <w:rPr>
                <w:sz w:val="22"/>
                <w:szCs w:val="22"/>
              </w:rPr>
              <w:t>№ п/п</w:t>
            </w:r>
          </w:p>
        </w:tc>
        <w:tc>
          <w:tcPr>
            <w:tcW w:w="3757" w:type="dxa"/>
            <w:tcBorders>
              <w:top w:val="single" w:sz="4" w:space="0" w:color="auto"/>
              <w:left w:val="single" w:sz="4" w:space="0" w:color="auto"/>
              <w:bottom w:val="single" w:sz="4" w:space="0" w:color="auto"/>
              <w:right w:val="single" w:sz="4" w:space="0" w:color="auto"/>
            </w:tcBorders>
            <w:shd w:val="clear" w:color="auto" w:fill="D9D9D9"/>
            <w:vAlign w:val="center"/>
          </w:tcPr>
          <w:p w14:paraId="4E449EBC" w14:textId="77777777" w:rsidR="00527631" w:rsidRPr="008144B5" w:rsidRDefault="00527631" w:rsidP="00451494">
            <w:pPr>
              <w:jc w:val="center"/>
              <w:rPr>
                <w:sz w:val="22"/>
                <w:szCs w:val="22"/>
              </w:rPr>
            </w:pPr>
            <w:r w:rsidRPr="008144B5">
              <w:rPr>
                <w:sz w:val="22"/>
                <w:szCs w:val="22"/>
              </w:rPr>
              <w:t xml:space="preserve">Наименование, </w:t>
            </w:r>
          </w:p>
          <w:p w14:paraId="398A7B7F" w14:textId="77777777" w:rsidR="00527631" w:rsidRPr="008144B5" w:rsidRDefault="00527631" w:rsidP="00451494">
            <w:pPr>
              <w:jc w:val="center"/>
              <w:rPr>
                <w:sz w:val="22"/>
                <w:szCs w:val="22"/>
              </w:rPr>
            </w:pPr>
            <w:r w:rsidRPr="008144B5">
              <w:rPr>
                <w:sz w:val="22"/>
                <w:szCs w:val="22"/>
              </w:rPr>
              <w:t xml:space="preserve">назначение объекта, </w:t>
            </w:r>
          </w:p>
          <w:p w14:paraId="10B091E1" w14:textId="77777777" w:rsidR="00527631" w:rsidRPr="008144B5" w:rsidRDefault="00527631" w:rsidP="00451494">
            <w:pPr>
              <w:jc w:val="center"/>
              <w:rPr>
                <w:sz w:val="22"/>
                <w:szCs w:val="22"/>
              </w:rPr>
            </w:pPr>
            <w:r w:rsidRPr="008144B5">
              <w:rPr>
                <w:sz w:val="22"/>
                <w:szCs w:val="22"/>
              </w:rPr>
              <w:t>мероприятий</w:t>
            </w:r>
          </w:p>
        </w:tc>
        <w:tc>
          <w:tcPr>
            <w:tcW w:w="2497" w:type="dxa"/>
            <w:tcBorders>
              <w:top w:val="single" w:sz="4" w:space="0" w:color="auto"/>
              <w:left w:val="single" w:sz="4" w:space="0" w:color="auto"/>
              <w:bottom w:val="single" w:sz="4" w:space="0" w:color="auto"/>
              <w:right w:val="single" w:sz="4" w:space="0" w:color="auto"/>
            </w:tcBorders>
            <w:shd w:val="clear" w:color="auto" w:fill="D9D9D9"/>
            <w:vAlign w:val="center"/>
          </w:tcPr>
          <w:p w14:paraId="60D916F0" w14:textId="77777777" w:rsidR="00527631" w:rsidRPr="008144B5" w:rsidRDefault="00527631" w:rsidP="00451494">
            <w:pPr>
              <w:jc w:val="center"/>
              <w:rPr>
                <w:sz w:val="22"/>
                <w:szCs w:val="22"/>
              </w:rPr>
            </w:pPr>
            <w:r w:rsidRPr="008144B5">
              <w:rPr>
                <w:sz w:val="22"/>
                <w:szCs w:val="22"/>
              </w:rPr>
              <w:t>Местоположение объекта (населенный пункт), адрес</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14:paraId="0351E9DB" w14:textId="77777777" w:rsidR="00527631" w:rsidRPr="008144B5" w:rsidRDefault="00527631" w:rsidP="00451494">
            <w:pPr>
              <w:jc w:val="center"/>
              <w:rPr>
                <w:sz w:val="22"/>
                <w:szCs w:val="22"/>
              </w:rPr>
            </w:pPr>
            <w:r w:rsidRPr="008144B5">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788522EA" w14:textId="77777777" w:rsidR="00527631" w:rsidRPr="008144B5" w:rsidRDefault="00527631" w:rsidP="00451494">
            <w:pPr>
              <w:jc w:val="center"/>
              <w:rPr>
                <w:sz w:val="22"/>
                <w:szCs w:val="22"/>
              </w:rPr>
            </w:pPr>
            <w:r w:rsidRPr="008144B5">
              <w:rPr>
                <w:sz w:val="22"/>
                <w:szCs w:val="22"/>
              </w:rPr>
              <w:t>Обоснование размещения планируемых объектов местного значения Кондопожского муниципального района</w:t>
            </w:r>
          </w:p>
        </w:tc>
        <w:tc>
          <w:tcPr>
            <w:tcW w:w="3103" w:type="dxa"/>
            <w:tcBorders>
              <w:top w:val="single" w:sz="4" w:space="0" w:color="auto"/>
              <w:left w:val="single" w:sz="4" w:space="0" w:color="auto"/>
              <w:bottom w:val="single" w:sz="4" w:space="0" w:color="auto"/>
              <w:right w:val="single" w:sz="4" w:space="0" w:color="auto"/>
            </w:tcBorders>
            <w:shd w:val="clear" w:color="auto" w:fill="D9D9D9"/>
            <w:vAlign w:val="center"/>
          </w:tcPr>
          <w:p w14:paraId="2699593B" w14:textId="77777777" w:rsidR="00527631" w:rsidRPr="008144B5" w:rsidRDefault="00527631" w:rsidP="00451494">
            <w:pPr>
              <w:jc w:val="center"/>
              <w:rPr>
                <w:sz w:val="22"/>
                <w:szCs w:val="22"/>
              </w:rPr>
            </w:pPr>
            <w:r w:rsidRPr="008144B5">
              <w:rPr>
                <w:sz w:val="22"/>
                <w:szCs w:val="22"/>
              </w:rPr>
              <w:t>Сведения о документах территориального планирования, программах социально-экономического развития, в которых задействован объект местного значения Кондопожского муниципального района</w:t>
            </w:r>
          </w:p>
        </w:tc>
      </w:tr>
      <w:tr w:rsidR="00527631" w:rsidRPr="008144B5" w14:paraId="2A161173" w14:textId="77777777" w:rsidTr="00451494">
        <w:trPr>
          <w:jc w:val="center"/>
        </w:trPr>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1529CAD0" w14:textId="77777777" w:rsidR="00527631" w:rsidRPr="008144B5" w:rsidRDefault="00527631" w:rsidP="00451494">
            <w:pPr>
              <w:jc w:val="center"/>
              <w:rPr>
                <w:sz w:val="22"/>
                <w:szCs w:val="22"/>
              </w:rPr>
            </w:pPr>
            <w:r w:rsidRPr="008144B5">
              <w:rPr>
                <w:sz w:val="22"/>
                <w:szCs w:val="22"/>
              </w:rPr>
              <w:t>1</w:t>
            </w:r>
          </w:p>
        </w:tc>
        <w:tc>
          <w:tcPr>
            <w:tcW w:w="3757" w:type="dxa"/>
            <w:tcBorders>
              <w:top w:val="single" w:sz="4" w:space="0" w:color="auto"/>
              <w:left w:val="single" w:sz="4" w:space="0" w:color="auto"/>
              <w:bottom w:val="single" w:sz="4" w:space="0" w:color="auto"/>
              <w:right w:val="single" w:sz="4" w:space="0" w:color="auto"/>
            </w:tcBorders>
            <w:shd w:val="clear" w:color="auto" w:fill="auto"/>
            <w:vAlign w:val="center"/>
          </w:tcPr>
          <w:p w14:paraId="7F564F6C" w14:textId="77777777" w:rsidR="00527631" w:rsidRPr="008144B5" w:rsidRDefault="00527631" w:rsidP="00451494">
            <w:pPr>
              <w:jc w:val="center"/>
              <w:rPr>
                <w:sz w:val="22"/>
                <w:szCs w:val="22"/>
              </w:rPr>
            </w:pPr>
            <w:r w:rsidRPr="008144B5">
              <w:rPr>
                <w:sz w:val="22"/>
                <w:szCs w:val="22"/>
              </w:rPr>
              <w:t>2</w:t>
            </w:r>
          </w:p>
        </w:tc>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14:paraId="2D31D57A" w14:textId="77777777" w:rsidR="00527631" w:rsidRPr="008144B5" w:rsidRDefault="00527631" w:rsidP="00451494">
            <w:pPr>
              <w:jc w:val="center"/>
              <w:rPr>
                <w:sz w:val="22"/>
                <w:szCs w:val="22"/>
              </w:rPr>
            </w:pPr>
            <w:r w:rsidRPr="008144B5">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BD76AE1" w14:textId="77777777" w:rsidR="00527631" w:rsidRPr="008144B5" w:rsidRDefault="00527631" w:rsidP="00451494">
            <w:pPr>
              <w:jc w:val="center"/>
              <w:rPr>
                <w:sz w:val="22"/>
                <w:szCs w:val="22"/>
              </w:rPr>
            </w:pPr>
            <w:r w:rsidRPr="008144B5">
              <w:rPr>
                <w:sz w:val="22"/>
                <w:szCs w:val="22"/>
              </w:rPr>
              <w:t>4</w:t>
            </w:r>
          </w:p>
        </w:tc>
        <w:tc>
          <w:tcPr>
            <w:tcW w:w="1984" w:type="dxa"/>
            <w:tcBorders>
              <w:top w:val="single" w:sz="4" w:space="0" w:color="auto"/>
              <w:left w:val="single" w:sz="4" w:space="0" w:color="auto"/>
              <w:bottom w:val="single" w:sz="4" w:space="0" w:color="auto"/>
              <w:right w:val="single" w:sz="4" w:space="0" w:color="auto"/>
            </w:tcBorders>
            <w:vAlign w:val="center"/>
          </w:tcPr>
          <w:p w14:paraId="422C3778" w14:textId="77777777" w:rsidR="00527631" w:rsidRPr="008144B5" w:rsidRDefault="00527631" w:rsidP="00451494">
            <w:pPr>
              <w:jc w:val="center"/>
              <w:rPr>
                <w:sz w:val="22"/>
                <w:szCs w:val="22"/>
              </w:rPr>
            </w:pPr>
            <w:r w:rsidRPr="008144B5">
              <w:rPr>
                <w:sz w:val="22"/>
                <w:szCs w:val="22"/>
              </w:rPr>
              <w:t>5</w:t>
            </w:r>
          </w:p>
        </w:tc>
        <w:tc>
          <w:tcPr>
            <w:tcW w:w="3103" w:type="dxa"/>
            <w:tcBorders>
              <w:top w:val="single" w:sz="4" w:space="0" w:color="auto"/>
              <w:left w:val="single" w:sz="4" w:space="0" w:color="auto"/>
              <w:bottom w:val="single" w:sz="4" w:space="0" w:color="auto"/>
              <w:right w:val="single" w:sz="4" w:space="0" w:color="auto"/>
            </w:tcBorders>
            <w:vAlign w:val="center"/>
          </w:tcPr>
          <w:p w14:paraId="3558C8A4" w14:textId="77777777" w:rsidR="00527631" w:rsidRPr="008144B5" w:rsidRDefault="00527631" w:rsidP="00451494">
            <w:pPr>
              <w:jc w:val="center"/>
              <w:rPr>
                <w:sz w:val="22"/>
                <w:szCs w:val="22"/>
              </w:rPr>
            </w:pPr>
            <w:r w:rsidRPr="008144B5">
              <w:rPr>
                <w:sz w:val="22"/>
                <w:szCs w:val="22"/>
              </w:rPr>
              <w:t>6</w:t>
            </w:r>
          </w:p>
        </w:tc>
      </w:tr>
      <w:tr w:rsidR="00527631" w:rsidRPr="008144B5" w14:paraId="6C3C70AE" w14:textId="77777777" w:rsidTr="00451494">
        <w:trPr>
          <w:jc w:val="center"/>
        </w:trPr>
        <w:tc>
          <w:tcPr>
            <w:tcW w:w="146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A82266" w14:textId="77777777" w:rsidR="00527631" w:rsidRPr="008144B5" w:rsidRDefault="00527631" w:rsidP="00451494">
            <w:pPr>
              <w:jc w:val="center"/>
              <w:rPr>
                <w:sz w:val="22"/>
                <w:szCs w:val="22"/>
              </w:rPr>
            </w:pPr>
            <w:r w:rsidRPr="008144B5">
              <w:rPr>
                <w:b/>
                <w:sz w:val="22"/>
                <w:szCs w:val="22"/>
              </w:rPr>
              <w:t>I очередь</w:t>
            </w:r>
          </w:p>
        </w:tc>
      </w:tr>
      <w:tr w:rsidR="00527631" w:rsidRPr="008144B5" w14:paraId="025C3FB6" w14:textId="77777777" w:rsidTr="00451494">
        <w:trPr>
          <w:jc w:val="center"/>
        </w:trPr>
        <w:tc>
          <w:tcPr>
            <w:tcW w:w="650" w:type="dxa"/>
            <w:shd w:val="clear" w:color="auto" w:fill="auto"/>
            <w:vAlign w:val="center"/>
          </w:tcPr>
          <w:p w14:paraId="65BBA3F1" w14:textId="77777777" w:rsidR="00527631" w:rsidRPr="00A14983" w:rsidRDefault="00527631" w:rsidP="00527631">
            <w:pPr>
              <w:jc w:val="center"/>
              <w:rPr>
                <w:sz w:val="22"/>
                <w:szCs w:val="22"/>
              </w:rPr>
            </w:pPr>
            <w:r w:rsidRPr="00A14983">
              <w:rPr>
                <w:sz w:val="22"/>
                <w:szCs w:val="22"/>
              </w:rPr>
              <w:t>1</w:t>
            </w:r>
            <w:r w:rsidR="00FD7343">
              <w:rPr>
                <w:sz w:val="22"/>
                <w:szCs w:val="22"/>
              </w:rPr>
              <w:t>.</w:t>
            </w:r>
          </w:p>
        </w:tc>
        <w:tc>
          <w:tcPr>
            <w:tcW w:w="3757" w:type="dxa"/>
            <w:shd w:val="clear" w:color="auto" w:fill="auto"/>
            <w:vAlign w:val="center"/>
          </w:tcPr>
          <w:p w14:paraId="6A8D4192" w14:textId="77777777" w:rsidR="00527631" w:rsidRPr="00E12CCD" w:rsidRDefault="00527631" w:rsidP="00527631">
            <w:pPr>
              <w:rPr>
                <w:sz w:val="22"/>
                <w:szCs w:val="22"/>
              </w:rPr>
            </w:pPr>
            <w:r w:rsidRPr="00E12CCD">
              <w:rPr>
                <w:sz w:val="22"/>
                <w:szCs w:val="22"/>
              </w:rPr>
              <w:t>Реконструкция водозаборных очистных сооружений</w:t>
            </w:r>
          </w:p>
        </w:tc>
        <w:tc>
          <w:tcPr>
            <w:tcW w:w="2497" w:type="dxa"/>
            <w:shd w:val="clear" w:color="auto" w:fill="auto"/>
            <w:vAlign w:val="center"/>
          </w:tcPr>
          <w:p w14:paraId="481962E4" w14:textId="77777777" w:rsidR="00527631" w:rsidRPr="00E12CCD" w:rsidRDefault="00527631" w:rsidP="00527631">
            <w:pPr>
              <w:jc w:val="center"/>
              <w:rPr>
                <w:sz w:val="22"/>
                <w:szCs w:val="22"/>
              </w:rPr>
            </w:pPr>
            <w:r w:rsidRPr="00E12CCD">
              <w:rPr>
                <w:sz w:val="22"/>
                <w:szCs w:val="22"/>
              </w:rPr>
              <w:t xml:space="preserve">с. </w:t>
            </w:r>
            <w:proofErr w:type="spellStart"/>
            <w:r w:rsidRPr="00E12CCD">
              <w:rPr>
                <w:sz w:val="22"/>
                <w:szCs w:val="22"/>
              </w:rPr>
              <w:t>Кончезеро</w:t>
            </w:r>
            <w:proofErr w:type="spellEnd"/>
          </w:p>
        </w:tc>
        <w:tc>
          <w:tcPr>
            <w:tcW w:w="2693" w:type="dxa"/>
            <w:shd w:val="clear" w:color="auto" w:fill="auto"/>
            <w:vAlign w:val="center"/>
          </w:tcPr>
          <w:p w14:paraId="10F3B167" w14:textId="77777777" w:rsidR="00527631" w:rsidRPr="00A14983" w:rsidRDefault="00527631" w:rsidP="00527631">
            <w:pPr>
              <w:jc w:val="center"/>
              <w:rPr>
                <w:sz w:val="22"/>
                <w:szCs w:val="22"/>
              </w:rPr>
            </w:pPr>
            <w:r w:rsidRPr="00A14983">
              <w:rPr>
                <w:sz w:val="22"/>
                <w:szCs w:val="22"/>
              </w:rPr>
              <w:t>Характеристики объекта и характеристики зон с особыми условиями территории определяются посредством разработки проектной документации</w:t>
            </w:r>
          </w:p>
        </w:tc>
        <w:tc>
          <w:tcPr>
            <w:tcW w:w="1984" w:type="dxa"/>
            <w:vAlign w:val="center"/>
          </w:tcPr>
          <w:p w14:paraId="6FE97775" w14:textId="77777777" w:rsidR="00527631" w:rsidRPr="00A14983" w:rsidRDefault="00527631" w:rsidP="00527631">
            <w:pPr>
              <w:jc w:val="center"/>
              <w:rPr>
                <w:sz w:val="22"/>
                <w:szCs w:val="22"/>
              </w:rPr>
            </w:pPr>
            <w:r w:rsidRPr="00A14983">
              <w:rPr>
                <w:sz w:val="22"/>
                <w:szCs w:val="22"/>
              </w:rPr>
              <w:t xml:space="preserve">Размещение обусловлено существующим </w:t>
            </w:r>
            <w:proofErr w:type="gramStart"/>
            <w:r w:rsidRPr="00A14983">
              <w:rPr>
                <w:sz w:val="22"/>
                <w:szCs w:val="22"/>
              </w:rPr>
              <w:t>местоположением  реконструируемого</w:t>
            </w:r>
            <w:proofErr w:type="gramEnd"/>
            <w:r w:rsidRPr="00A14983">
              <w:rPr>
                <w:sz w:val="22"/>
                <w:szCs w:val="22"/>
              </w:rPr>
              <w:t xml:space="preserve">  объекта</w:t>
            </w:r>
          </w:p>
        </w:tc>
        <w:tc>
          <w:tcPr>
            <w:tcW w:w="3103" w:type="dxa"/>
            <w:vAlign w:val="center"/>
          </w:tcPr>
          <w:p w14:paraId="6A98C8CD" w14:textId="77777777" w:rsidR="00527631" w:rsidRPr="00A14983" w:rsidRDefault="00527631" w:rsidP="00527631">
            <w:pPr>
              <w:jc w:val="center"/>
              <w:rPr>
                <w:sz w:val="22"/>
                <w:szCs w:val="22"/>
                <w:highlight w:val="yellow"/>
              </w:rPr>
            </w:pPr>
            <w:r w:rsidRPr="00A14983">
              <w:rPr>
                <w:sz w:val="22"/>
                <w:szCs w:val="22"/>
              </w:rPr>
              <w:t>Схема территориального планирования Кондопожского муниципального района</w:t>
            </w:r>
          </w:p>
        </w:tc>
      </w:tr>
      <w:tr w:rsidR="003E7A0A" w:rsidRPr="008144B5" w14:paraId="08CD6E96" w14:textId="77777777">
        <w:trPr>
          <w:jc w:val="center"/>
        </w:trPr>
        <w:tc>
          <w:tcPr>
            <w:tcW w:w="650" w:type="dxa"/>
            <w:shd w:val="clear" w:color="auto" w:fill="auto"/>
            <w:vAlign w:val="center"/>
          </w:tcPr>
          <w:p w14:paraId="2804D76D" w14:textId="77777777" w:rsidR="003E7A0A" w:rsidRDefault="006F3152" w:rsidP="003E7A0A">
            <w:pPr>
              <w:jc w:val="center"/>
              <w:rPr>
                <w:sz w:val="22"/>
                <w:szCs w:val="22"/>
              </w:rPr>
            </w:pPr>
            <w:r>
              <w:rPr>
                <w:sz w:val="22"/>
                <w:szCs w:val="22"/>
              </w:rPr>
              <w:t>2</w:t>
            </w:r>
            <w:r w:rsidR="003E7A0A">
              <w:rPr>
                <w:sz w:val="22"/>
                <w:szCs w:val="22"/>
              </w:rPr>
              <w:t>.</w:t>
            </w:r>
          </w:p>
        </w:tc>
        <w:tc>
          <w:tcPr>
            <w:tcW w:w="3757" w:type="dxa"/>
            <w:shd w:val="clear" w:color="auto" w:fill="auto"/>
            <w:vAlign w:val="center"/>
          </w:tcPr>
          <w:p w14:paraId="5CC92DD1" w14:textId="77777777" w:rsidR="003E7A0A" w:rsidRPr="00E12CCD" w:rsidRDefault="003E7A0A" w:rsidP="003E7A0A">
            <w:pPr>
              <w:rPr>
                <w:sz w:val="22"/>
                <w:szCs w:val="22"/>
              </w:rPr>
            </w:pPr>
            <w:r w:rsidRPr="00E12CCD">
              <w:rPr>
                <w:sz w:val="22"/>
                <w:szCs w:val="22"/>
              </w:rPr>
              <w:t xml:space="preserve">Строительство сети газораспределения низкого давления с газопроводами-вводами в кадастровом квартале 10:03:0072602 в </w:t>
            </w:r>
            <w:proofErr w:type="spellStart"/>
            <w:r w:rsidRPr="00E12CCD">
              <w:rPr>
                <w:sz w:val="22"/>
                <w:szCs w:val="22"/>
              </w:rPr>
              <w:t>с.Кончезеро</w:t>
            </w:r>
            <w:proofErr w:type="spellEnd"/>
          </w:p>
        </w:tc>
        <w:tc>
          <w:tcPr>
            <w:tcW w:w="2497" w:type="dxa"/>
            <w:shd w:val="clear" w:color="auto" w:fill="auto"/>
            <w:vAlign w:val="center"/>
          </w:tcPr>
          <w:p w14:paraId="2CEF84C4" w14:textId="77777777" w:rsidR="003E7A0A" w:rsidRPr="00E12CCD" w:rsidRDefault="003E7A0A" w:rsidP="003E7A0A">
            <w:pPr>
              <w:jc w:val="center"/>
              <w:rPr>
                <w:sz w:val="22"/>
                <w:szCs w:val="22"/>
              </w:rPr>
            </w:pPr>
            <w:r w:rsidRPr="00E12CCD">
              <w:rPr>
                <w:sz w:val="22"/>
                <w:szCs w:val="22"/>
              </w:rPr>
              <w:t xml:space="preserve">с. </w:t>
            </w:r>
            <w:proofErr w:type="spellStart"/>
            <w:r w:rsidRPr="00E12CCD">
              <w:rPr>
                <w:sz w:val="22"/>
                <w:szCs w:val="22"/>
              </w:rPr>
              <w:t>Кончезеро</w:t>
            </w:r>
            <w:proofErr w:type="spellEnd"/>
          </w:p>
        </w:tc>
        <w:tc>
          <w:tcPr>
            <w:tcW w:w="2693" w:type="dxa"/>
            <w:shd w:val="clear" w:color="auto" w:fill="auto"/>
            <w:vAlign w:val="center"/>
          </w:tcPr>
          <w:p w14:paraId="7BC524DF" w14:textId="77777777" w:rsidR="003E7A0A" w:rsidRPr="00A14983" w:rsidRDefault="003E7A0A" w:rsidP="003E7A0A">
            <w:pPr>
              <w:jc w:val="center"/>
              <w:rPr>
                <w:sz w:val="22"/>
                <w:szCs w:val="22"/>
              </w:rPr>
            </w:pPr>
            <w:r w:rsidRPr="00A14983">
              <w:rPr>
                <w:sz w:val="22"/>
                <w:szCs w:val="22"/>
              </w:rPr>
              <w:t>Характеристики объекта и характеристики зон с особыми условиями территории определяются посредством разработки проектной документации</w:t>
            </w:r>
          </w:p>
        </w:tc>
        <w:tc>
          <w:tcPr>
            <w:tcW w:w="1984" w:type="dxa"/>
            <w:vAlign w:val="center"/>
          </w:tcPr>
          <w:p w14:paraId="55247EC3" w14:textId="77777777" w:rsidR="003E7A0A" w:rsidRPr="00A23388" w:rsidRDefault="003E7A0A" w:rsidP="003E7A0A">
            <w:pPr>
              <w:jc w:val="center"/>
              <w:rPr>
                <w:sz w:val="22"/>
                <w:lang w:eastAsia="en-US"/>
              </w:rPr>
            </w:pPr>
            <w:r w:rsidRPr="00A23388">
              <w:rPr>
                <w:sz w:val="22"/>
                <w:lang w:eastAsia="en-US"/>
              </w:rPr>
              <w:t>Размещение обосновывается посредством разработки проектной документации</w:t>
            </w:r>
          </w:p>
        </w:tc>
        <w:tc>
          <w:tcPr>
            <w:tcW w:w="3103" w:type="dxa"/>
            <w:vAlign w:val="center"/>
          </w:tcPr>
          <w:p w14:paraId="741FF380" w14:textId="77777777" w:rsidR="003E7A0A" w:rsidRPr="00A14983" w:rsidRDefault="003E7A0A" w:rsidP="003E7A0A">
            <w:pPr>
              <w:jc w:val="center"/>
              <w:rPr>
                <w:sz w:val="22"/>
                <w:szCs w:val="22"/>
              </w:rPr>
            </w:pPr>
            <w:r>
              <w:rPr>
                <w:sz w:val="22"/>
                <w:szCs w:val="22"/>
              </w:rPr>
              <w:t>Региональная программа «Газификация жилищно-коммунального хозяйства, промышленных и иных организаций на территории Республики Карелия на 2022-2030 годы»</w:t>
            </w:r>
          </w:p>
        </w:tc>
      </w:tr>
    </w:tbl>
    <w:p w14:paraId="4C183859" w14:textId="77777777" w:rsidR="00527631" w:rsidRDefault="00527631" w:rsidP="00527631">
      <w:pPr>
        <w:tabs>
          <w:tab w:val="left" w:pos="10995"/>
        </w:tabs>
        <w:rPr>
          <w:sz w:val="24"/>
          <w:szCs w:val="24"/>
        </w:rPr>
      </w:pPr>
    </w:p>
    <w:p w14:paraId="58368F96" w14:textId="77777777" w:rsidR="00527631" w:rsidRPr="00527631" w:rsidRDefault="00527631" w:rsidP="00527631">
      <w:pPr>
        <w:rPr>
          <w:sz w:val="24"/>
          <w:szCs w:val="24"/>
        </w:rPr>
      </w:pPr>
    </w:p>
    <w:p w14:paraId="402F64DA" w14:textId="77777777" w:rsidR="00527631" w:rsidRPr="00527631" w:rsidRDefault="00527631" w:rsidP="00527631">
      <w:pPr>
        <w:rPr>
          <w:sz w:val="24"/>
          <w:szCs w:val="24"/>
        </w:rPr>
      </w:pPr>
    </w:p>
    <w:p w14:paraId="753CE698" w14:textId="77777777" w:rsidR="00527631" w:rsidRDefault="00527631" w:rsidP="00527631">
      <w:pPr>
        <w:tabs>
          <w:tab w:val="left" w:pos="11670"/>
        </w:tabs>
        <w:rPr>
          <w:sz w:val="24"/>
          <w:szCs w:val="24"/>
        </w:rPr>
        <w:sectPr w:rsidR="00527631" w:rsidSect="00DF591D">
          <w:pgSz w:w="16838" w:h="11906" w:orient="landscape"/>
          <w:pgMar w:top="1134" w:right="1134" w:bottom="849" w:left="1134" w:header="709" w:footer="709" w:gutter="0"/>
          <w:cols w:space="708"/>
          <w:docGrid w:linePitch="360"/>
        </w:sectPr>
      </w:pPr>
      <w:r>
        <w:rPr>
          <w:sz w:val="24"/>
          <w:szCs w:val="24"/>
        </w:rPr>
        <w:tab/>
      </w:r>
    </w:p>
    <w:p w14:paraId="3C674889" w14:textId="77777777" w:rsidR="00FD222A" w:rsidRPr="00A23388" w:rsidRDefault="007C6C12" w:rsidP="00FD222A">
      <w:pPr>
        <w:pStyle w:val="1"/>
        <w:jc w:val="center"/>
        <w:rPr>
          <w:b/>
          <w:sz w:val="24"/>
          <w:szCs w:val="24"/>
        </w:rPr>
      </w:pPr>
      <w:bookmarkStart w:id="49" w:name="_Toc57381473"/>
      <w:bookmarkStart w:id="50" w:name="_Toc164343109"/>
      <w:r w:rsidRPr="00A23388">
        <w:rPr>
          <w:b/>
          <w:sz w:val="24"/>
          <w:szCs w:val="24"/>
          <w:lang w:val="en-US"/>
        </w:rPr>
        <w:lastRenderedPageBreak/>
        <w:t>V</w:t>
      </w:r>
      <w:r w:rsidRPr="00A23388">
        <w:rPr>
          <w:b/>
          <w:sz w:val="24"/>
          <w:szCs w:val="24"/>
        </w:rPr>
        <w:t xml:space="preserve">. СВЕДЕНИЯ О ВИДАХ, НАЗНАЧЕНИИ И НАИМЕНОВАНИЯХ ПЛАНИРУЕМЫХ ДЛЯ РАЗМЕЩЕНИЯ НА ТЕРРИТОРИИ </w:t>
      </w:r>
      <w:bookmarkStart w:id="51" w:name="_Hlk510615537"/>
      <w:r w:rsidR="00A23388" w:rsidRPr="00A23388">
        <w:rPr>
          <w:b/>
          <w:sz w:val="24"/>
          <w:szCs w:val="24"/>
        </w:rPr>
        <w:t>КОНЧЕЗЕРСКОГО</w:t>
      </w:r>
      <w:r w:rsidR="00CC3A6A" w:rsidRPr="00A23388">
        <w:rPr>
          <w:b/>
          <w:sz w:val="24"/>
          <w:szCs w:val="24"/>
        </w:rPr>
        <w:t xml:space="preserve"> </w:t>
      </w:r>
      <w:r w:rsidR="00911AC0" w:rsidRPr="00A23388">
        <w:rPr>
          <w:b/>
          <w:sz w:val="24"/>
          <w:szCs w:val="24"/>
        </w:rPr>
        <w:t>СЕЛЬСКОГО</w:t>
      </w:r>
      <w:r w:rsidRPr="00A23388">
        <w:rPr>
          <w:b/>
          <w:sz w:val="24"/>
          <w:szCs w:val="24"/>
        </w:rPr>
        <w:t xml:space="preserve"> </w:t>
      </w:r>
      <w:bookmarkEnd w:id="51"/>
      <w:r w:rsidRPr="00A23388">
        <w:rPr>
          <w:b/>
          <w:sz w:val="24"/>
          <w:szCs w:val="24"/>
        </w:rPr>
        <w:t>ПОСЕЛЕНИЯ ОБЪЕКТОВ РЕГИОНАЛЬНОГО ЗНАЧЕНИЯ РЕСПУБЛИКИ КАРЕЛИЯ</w:t>
      </w:r>
      <w:bookmarkEnd w:id="49"/>
      <w:bookmarkEnd w:id="50"/>
    </w:p>
    <w:p w14:paraId="61567839" w14:textId="77777777" w:rsidR="005916F8" w:rsidRDefault="00BC7D96" w:rsidP="00870BF9">
      <w:pPr>
        <w:spacing w:before="100" w:beforeAutospacing="1"/>
        <w:ind w:firstLine="708"/>
        <w:jc w:val="both"/>
        <w:rPr>
          <w:sz w:val="24"/>
          <w:szCs w:val="24"/>
        </w:rPr>
      </w:pPr>
      <w:r w:rsidRPr="00A23388">
        <w:rPr>
          <w:sz w:val="24"/>
          <w:szCs w:val="24"/>
        </w:rPr>
        <w:t xml:space="preserve">Объекты регионального значения Республики Карелия </w:t>
      </w:r>
      <w:r w:rsidR="0087079F" w:rsidRPr="00A23388">
        <w:rPr>
          <w:sz w:val="24"/>
          <w:szCs w:val="24"/>
        </w:rPr>
        <w:t xml:space="preserve">на территории </w:t>
      </w:r>
      <w:proofErr w:type="spellStart"/>
      <w:r w:rsidR="00A23388" w:rsidRPr="00A23388">
        <w:rPr>
          <w:sz w:val="24"/>
          <w:szCs w:val="24"/>
        </w:rPr>
        <w:t>Кончезерского</w:t>
      </w:r>
      <w:proofErr w:type="spellEnd"/>
      <w:r w:rsidR="00CC3A6A" w:rsidRPr="00A23388">
        <w:rPr>
          <w:sz w:val="24"/>
          <w:szCs w:val="24"/>
        </w:rPr>
        <w:t xml:space="preserve"> </w:t>
      </w:r>
      <w:r w:rsidR="00911AC0" w:rsidRPr="00A23388">
        <w:rPr>
          <w:sz w:val="24"/>
          <w:szCs w:val="24"/>
        </w:rPr>
        <w:t>сельского</w:t>
      </w:r>
      <w:r w:rsidR="0087079F" w:rsidRPr="00A23388">
        <w:rPr>
          <w:sz w:val="24"/>
          <w:szCs w:val="24"/>
        </w:rPr>
        <w:t xml:space="preserve"> поселения </w:t>
      </w:r>
      <w:r w:rsidRPr="00A23388">
        <w:rPr>
          <w:sz w:val="24"/>
          <w:szCs w:val="24"/>
        </w:rPr>
        <w:t>приведены</w:t>
      </w:r>
      <w:r w:rsidR="0087079F" w:rsidRPr="00A23388">
        <w:rPr>
          <w:sz w:val="24"/>
          <w:szCs w:val="24"/>
        </w:rPr>
        <w:t xml:space="preserve"> в соответствии </w:t>
      </w:r>
      <w:r w:rsidR="0000282B" w:rsidRPr="00A23388">
        <w:rPr>
          <w:sz w:val="24"/>
          <w:szCs w:val="24"/>
        </w:rPr>
        <w:t xml:space="preserve">со </w:t>
      </w:r>
      <w:r w:rsidR="0087079F" w:rsidRPr="00A23388">
        <w:rPr>
          <w:sz w:val="24"/>
          <w:szCs w:val="24"/>
        </w:rPr>
        <w:t>Схемой территориального планирования Республики Карелия, утвержденной</w:t>
      </w:r>
      <w:r w:rsidR="00D30333" w:rsidRPr="00A23388">
        <w:rPr>
          <w:sz w:val="24"/>
          <w:szCs w:val="24"/>
        </w:rPr>
        <w:t xml:space="preserve"> </w:t>
      </w:r>
      <w:r w:rsidR="0000282B" w:rsidRPr="00A23388">
        <w:rPr>
          <w:sz w:val="24"/>
          <w:szCs w:val="24"/>
        </w:rPr>
        <w:t xml:space="preserve">Постановлением Правительства Республики Карелия </w:t>
      </w:r>
      <w:hyperlink r:id="rId13" w:history="1">
        <w:r w:rsidR="0000282B" w:rsidRPr="00A23388">
          <w:rPr>
            <w:rStyle w:val="ab"/>
            <w:color w:val="auto"/>
            <w:sz w:val="24"/>
            <w:szCs w:val="24"/>
            <w:u w:val="none"/>
            <w:shd w:val="clear" w:color="auto" w:fill="FFFFFF"/>
          </w:rPr>
          <w:t>РК N102-П от 6 июля 2007 года "Об утверждении Схемы территориального планирования Республики Карелия"</w:t>
        </w:r>
      </w:hyperlink>
      <w:r w:rsidR="00942B11">
        <w:rPr>
          <w:sz w:val="24"/>
          <w:szCs w:val="24"/>
        </w:rPr>
        <w:t>.</w:t>
      </w:r>
    </w:p>
    <w:p w14:paraId="4D4F1559" w14:textId="77777777" w:rsidR="000112F6" w:rsidRPr="00A23388" w:rsidRDefault="000112F6" w:rsidP="00870BF9">
      <w:pPr>
        <w:spacing w:before="100" w:beforeAutospacing="1"/>
        <w:ind w:firstLine="708"/>
        <w:jc w:val="both"/>
        <w:rPr>
          <w:sz w:val="24"/>
          <w:szCs w:val="24"/>
        </w:rPr>
      </w:pPr>
    </w:p>
    <w:p w14:paraId="6DF2CDB9" w14:textId="77777777" w:rsidR="000112F6" w:rsidRPr="00694FA8" w:rsidRDefault="000112F6" w:rsidP="000112F6">
      <w:pPr>
        <w:pStyle w:val="3"/>
        <w:rPr>
          <w:b/>
          <w:sz w:val="24"/>
          <w:szCs w:val="24"/>
        </w:rPr>
      </w:pPr>
      <w:bookmarkStart w:id="52" w:name="_Toc164343110"/>
      <w:r w:rsidRPr="00694FA8">
        <w:rPr>
          <w:b/>
          <w:sz w:val="24"/>
          <w:szCs w:val="24"/>
        </w:rPr>
        <w:t>5.</w:t>
      </w:r>
      <w:r>
        <w:rPr>
          <w:b/>
          <w:sz w:val="24"/>
          <w:szCs w:val="24"/>
        </w:rPr>
        <w:t>1</w:t>
      </w:r>
      <w:r w:rsidRPr="00694FA8">
        <w:rPr>
          <w:b/>
          <w:sz w:val="24"/>
          <w:szCs w:val="24"/>
        </w:rPr>
        <w:t xml:space="preserve">. Объекты капитального строительства регионального значения Республики Карелия на территории </w:t>
      </w:r>
      <w:proofErr w:type="spellStart"/>
      <w:r w:rsidRPr="00694FA8">
        <w:rPr>
          <w:b/>
          <w:sz w:val="24"/>
          <w:szCs w:val="24"/>
        </w:rPr>
        <w:t>Кончезерского</w:t>
      </w:r>
      <w:proofErr w:type="spellEnd"/>
      <w:r w:rsidRPr="00694FA8">
        <w:rPr>
          <w:b/>
          <w:sz w:val="24"/>
          <w:szCs w:val="24"/>
        </w:rPr>
        <w:t xml:space="preserve"> сельского поселения</w:t>
      </w:r>
      <w:r w:rsidRPr="00052D2D">
        <w:rPr>
          <w:b/>
          <w:sz w:val="24"/>
          <w:szCs w:val="24"/>
        </w:rPr>
        <w:t xml:space="preserve"> </w:t>
      </w:r>
      <w:r w:rsidRPr="00694FA8">
        <w:rPr>
          <w:b/>
          <w:sz w:val="24"/>
          <w:szCs w:val="24"/>
        </w:rPr>
        <w:t xml:space="preserve">в области </w:t>
      </w:r>
      <w:r>
        <w:rPr>
          <w:b/>
          <w:sz w:val="24"/>
          <w:szCs w:val="24"/>
        </w:rPr>
        <w:t>автомобильного транспорта</w:t>
      </w:r>
      <w:bookmarkEnd w:id="52"/>
    </w:p>
    <w:p w14:paraId="16CB1C9C" w14:textId="77777777" w:rsidR="000112F6" w:rsidRPr="00694FA8" w:rsidRDefault="000112F6" w:rsidP="000112F6">
      <w:pPr>
        <w:rPr>
          <w:b/>
          <w:sz w:val="24"/>
          <w:szCs w:val="24"/>
        </w:rPr>
      </w:pPr>
    </w:p>
    <w:p w14:paraId="09153D74" w14:textId="77777777" w:rsidR="000112F6" w:rsidRDefault="000112F6" w:rsidP="000112F6">
      <w:pPr>
        <w:spacing w:before="120"/>
        <w:ind w:firstLine="708"/>
        <w:jc w:val="both"/>
        <w:rPr>
          <w:sz w:val="24"/>
          <w:szCs w:val="24"/>
        </w:rPr>
      </w:pPr>
      <w:r w:rsidRPr="00694FA8">
        <w:rPr>
          <w:sz w:val="24"/>
          <w:szCs w:val="24"/>
        </w:rPr>
        <w:t xml:space="preserve">Перечень планируемых объектов регионального значения в области </w:t>
      </w:r>
      <w:r w:rsidRPr="000112F6">
        <w:rPr>
          <w:sz w:val="24"/>
          <w:szCs w:val="24"/>
        </w:rPr>
        <w:t xml:space="preserve">автомобильного транспорта </w:t>
      </w:r>
      <w:r w:rsidRPr="00694FA8">
        <w:rPr>
          <w:sz w:val="24"/>
          <w:szCs w:val="24"/>
        </w:rPr>
        <w:t xml:space="preserve">на территории </w:t>
      </w:r>
      <w:proofErr w:type="spellStart"/>
      <w:r w:rsidRPr="00694FA8">
        <w:rPr>
          <w:sz w:val="24"/>
          <w:szCs w:val="24"/>
        </w:rPr>
        <w:t>Кончезерского</w:t>
      </w:r>
      <w:proofErr w:type="spellEnd"/>
      <w:r w:rsidRPr="00694FA8">
        <w:rPr>
          <w:sz w:val="24"/>
          <w:szCs w:val="24"/>
        </w:rPr>
        <w:t xml:space="preserve"> сельского поселения </w:t>
      </w:r>
      <w:proofErr w:type="gramStart"/>
      <w:r w:rsidRPr="00694FA8">
        <w:rPr>
          <w:sz w:val="24"/>
          <w:szCs w:val="24"/>
        </w:rPr>
        <w:t>и  информация</w:t>
      </w:r>
      <w:proofErr w:type="gramEnd"/>
      <w:r w:rsidRPr="00694FA8">
        <w:rPr>
          <w:sz w:val="24"/>
          <w:szCs w:val="24"/>
        </w:rPr>
        <w:t xml:space="preserve"> о них приведена в таблице 5.</w:t>
      </w:r>
      <w:r>
        <w:rPr>
          <w:sz w:val="24"/>
          <w:szCs w:val="24"/>
        </w:rPr>
        <w:t>1</w:t>
      </w:r>
      <w:r w:rsidRPr="00694FA8">
        <w:rPr>
          <w:sz w:val="24"/>
          <w:szCs w:val="24"/>
        </w:rPr>
        <w:t>.1.</w:t>
      </w:r>
      <w:r w:rsidRPr="00A23388">
        <w:rPr>
          <w:sz w:val="24"/>
          <w:szCs w:val="24"/>
        </w:rPr>
        <w:t xml:space="preserve"> </w:t>
      </w:r>
    </w:p>
    <w:p w14:paraId="0EE34823" w14:textId="77777777" w:rsidR="000112F6" w:rsidRDefault="000112F6" w:rsidP="000112F6">
      <w:pPr>
        <w:spacing w:before="120"/>
        <w:ind w:firstLine="708"/>
        <w:jc w:val="both"/>
        <w:rPr>
          <w:sz w:val="24"/>
          <w:szCs w:val="24"/>
        </w:rPr>
        <w:sectPr w:rsidR="000112F6" w:rsidSect="00DF591D">
          <w:pgSz w:w="11906" w:h="16838"/>
          <w:pgMar w:top="1134" w:right="849" w:bottom="1134" w:left="1134" w:header="709" w:footer="709" w:gutter="0"/>
          <w:cols w:space="708"/>
          <w:docGrid w:linePitch="360"/>
        </w:sectPr>
      </w:pPr>
    </w:p>
    <w:tbl>
      <w:tblPr>
        <w:tblW w:w="15168" w:type="dxa"/>
        <w:tblInd w:w="-176" w:type="dxa"/>
        <w:tblLayout w:type="fixed"/>
        <w:tblLook w:val="0000" w:firstRow="0" w:lastRow="0" w:firstColumn="0" w:lastColumn="0" w:noHBand="0" w:noVBand="0"/>
      </w:tblPr>
      <w:tblGrid>
        <w:gridCol w:w="568"/>
        <w:gridCol w:w="2551"/>
        <w:gridCol w:w="2552"/>
        <w:gridCol w:w="2410"/>
        <w:gridCol w:w="2268"/>
        <w:gridCol w:w="4819"/>
      </w:tblGrid>
      <w:tr w:rsidR="000112F6" w:rsidRPr="00A23388" w14:paraId="7296D78D" w14:textId="77777777" w:rsidTr="00C40774">
        <w:trPr>
          <w:trHeight w:val="358"/>
        </w:trPr>
        <w:tc>
          <w:tcPr>
            <w:tcW w:w="15168" w:type="dxa"/>
            <w:gridSpan w:val="6"/>
          </w:tcPr>
          <w:p w14:paraId="405314A5" w14:textId="77777777" w:rsidR="000112F6" w:rsidRDefault="000112F6" w:rsidP="00C40774">
            <w:pPr>
              <w:jc w:val="center"/>
              <w:rPr>
                <w:b/>
                <w:sz w:val="24"/>
                <w:szCs w:val="24"/>
              </w:rPr>
            </w:pPr>
            <w:r w:rsidRPr="00A23388">
              <w:rPr>
                <w:b/>
                <w:sz w:val="24"/>
                <w:szCs w:val="24"/>
              </w:rPr>
              <w:lastRenderedPageBreak/>
              <w:t xml:space="preserve">Объекты капитального строительства регионального </w:t>
            </w:r>
            <w:proofErr w:type="gramStart"/>
            <w:r w:rsidRPr="00A23388">
              <w:rPr>
                <w:b/>
                <w:sz w:val="24"/>
                <w:szCs w:val="24"/>
              </w:rPr>
              <w:t>значения  Республики</w:t>
            </w:r>
            <w:proofErr w:type="gramEnd"/>
            <w:r w:rsidRPr="00A23388">
              <w:rPr>
                <w:b/>
                <w:sz w:val="24"/>
                <w:szCs w:val="24"/>
              </w:rPr>
              <w:t xml:space="preserve"> Карелия </w:t>
            </w:r>
          </w:p>
          <w:p w14:paraId="4E4BE50B" w14:textId="77777777" w:rsidR="000112F6" w:rsidRPr="00A23388" w:rsidRDefault="000112F6" w:rsidP="00C40774">
            <w:pPr>
              <w:jc w:val="center"/>
              <w:rPr>
                <w:b/>
                <w:sz w:val="24"/>
                <w:szCs w:val="24"/>
              </w:rPr>
            </w:pPr>
            <w:r w:rsidRPr="00A23388">
              <w:rPr>
                <w:b/>
                <w:sz w:val="24"/>
                <w:szCs w:val="24"/>
              </w:rPr>
              <w:t xml:space="preserve">на территории </w:t>
            </w:r>
            <w:proofErr w:type="spellStart"/>
            <w:r w:rsidRPr="00A23388">
              <w:rPr>
                <w:b/>
                <w:sz w:val="24"/>
                <w:szCs w:val="24"/>
              </w:rPr>
              <w:t>Кончезерского</w:t>
            </w:r>
            <w:proofErr w:type="spellEnd"/>
            <w:r w:rsidRPr="00A23388">
              <w:rPr>
                <w:b/>
                <w:sz w:val="24"/>
                <w:szCs w:val="24"/>
              </w:rPr>
              <w:t xml:space="preserve"> сельского поселения в области </w:t>
            </w:r>
            <w:r w:rsidRPr="000112F6">
              <w:rPr>
                <w:b/>
                <w:sz w:val="24"/>
                <w:szCs w:val="24"/>
              </w:rPr>
              <w:t>автомобильного транспорта</w:t>
            </w:r>
          </w:p>
          <w:p w14:paraId="509EAE70" w14:textId="77777777" w:rsidR="000112F6" w:rsidRPr="00A23388" w:rsidRDefault="000112F6" w:rsidP="00C40774">
            <w:pPr>
              <w:ind w:right="-108"/>
              <w:jc w:val="right"/>
              <w:rPr>
                <w:b/>
                <w:sz w:val="24"/>
                <w:szCs w:val="24"/>
              </w:rPr>
            </w:pPr>
            <w:r w:rsidRPr="00A23388">
              <w:rPr>
                <w:sz w:val="24"/>
                <w:szCs w:val="24"/>
              </w:rPr>
              <w:t>Таблица 5.</w:t>
            </w:r>
            <w:r>
              <w:rPr>
                <w:sz w:val="24"/>
                <w:szCs w:val="24"/>
              </w:rPr>
              <w:t>1</w:t>
            </w:r>
            <w:r w:rsidRPr="00A23388">
              <w:rPr>
                <w:sz w:val="24"/>
                <w:szCs w:val="24"/>
              </w:rPr>
              <w:t>.1.</w:t>
            </w:r>
          </w:p>
        </w:tc>
      </w:tr>
      <w:tr w:rsidR="000112F6" w:rsidRPr="00A23388" w14:paraId="2841D422" w14:textId="77777777" w:rsidTr="00811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D9D9D9"/>
            <w:vAlign w:val="center"/>
          </w:tcPr>
          <w:p w14:paraId="1FD82666" w14:textId="77777777" w:rsidR="000112F6" w:rsidRPr="00A23388" w:rsidRDefault="000112F6" w:rsidP="00C40774">
            <w:pPr>
              <w:jc w:val="center"/>
              <w:rPr>
                <w:sz w:val="22"/>
                <w:szCs w:val="22"/>
              </w:rPr>
            </w:pPr>
            <w:r w:rsidRPr="00A23388">
              <w:rPr>
                <w:sz w:val="22"/>
                <w:szCs w:val="22"/>
              </w:rPr>
              <w:t>№ п/п</w:t>
            </w:r>
          </w:p>
        </w:tc>
        <w:tc>
          <w:tcPr>
            <w:tcW w:w="2551" w:type="dxa"/>
            <w:shd w:val="clear" w:color="auto" w:fill="D9D9D9"/>
            <w:vAlign w:val="center"/>
          </w:tcPr>
          <w:p w14:paraId="4245D95E" w14:textId="77777777" w:rsidR="000112F6" w:rsidRPr="00A23388" w:rsidRDefault="000112F6" w:rsidP="00C40774">
            <w:pPr>
              <w:jc w:val="center"/>
              <w:rPr>
                <w:sz w:val="22"/>
                <w:szCs w:val="22"/>
              </w:rPr>
            </w:pPr>
            <w:r w:rsidRPr="00A23388">
              <w:rPr>
                <w:sz w:val="22"/>
                <w:szCs w:val="22"/>
              </w:rPr>
              <w:t>Наименование, назначение объекта, мероприятий</w:t>
            </w:r>
          </w:p>
        </w:tc>
        <w:tc>
          <w:tcPr>
            <w:tcW w:w="2552" w:type="dxa"/>
            <w:shd w:val="clear" w:color="auto" w:fill="D9D9D9"/>
            <w:vAlign w:val="center"/>
          </w:tcPr>
          <w:p w14:paraId="0CB0BB7A" w14:textId="77777777" w:rsidR="000112F6" w:rsidRPr="00A23388" w:rsidRDefault="000112F6" w:rsidP="00C40774">
            <w:pPr>
              <w:jc w:val="center"/>
              <w:rPr>
                <w:sz w:val="22"/>
                <w:szCs w:val="22"/>
              </w:rPr>
            </w:pPr>
            <w:r w:rsidRPr="00A23388">
              <w:rPr>
                <w:sz w:val="22"/>
                <w:szCs w:val="22"/>
              </w:rPr>
              <w:t>Местоположение объекта (муниципальный район, поселение, городской округ, населенный пункт)</w:t>
            </w:r>
          </w:p>
        </w:tc>
        <w:tc>
          <w:tcPr>
            <w:tcW w:w="2410" w:type="dxa"/>
            <w:shd w:val="clear" w:color="auto" w:fill="D9D9D9"/>
            <w:vAlign w:val="center"/>
          </w:tcPr>
          <w:p w14:paraId="7314E001" w14:textId="77777777" w:rsidR="000112F6" w:rsidRPr="00A23388" w:rsidRDefault="000112F6" w:rsidP="00C40774">
            <w:pPr>
              <w:jc w:val="center"/>
              <w:rPr>
                <w:sz w:val="22"/>
                <w:szCs w:val="22"/>
              </w:rPr>
            </w:pPr>
            <w:r w:rsidRPr="00A23388">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268" w:type="dxa"/>
            <w:shd w:val="clear" w:color="auto" w:fill="D9D9D9"/>
            <w:vAlign w:val="center"/>
          </w:tcPr>
          <w:p w14:paraId="02E27869" w14:textId="77777777" w:rsidR="000112F6" w:rsidRPr="00A23388" w:rsidRDefault="000112F6" w:rsidP="00C40774">
            <w:pPr>
              <w:jc w:val="center"/>
              <w:rPr>
                <w:sz w:val="22"/>
                <w:szCs w:val="22"/>
              </w:rPr>
            </w:pPr>
            <w:r w:rsidRPr="00A23388">
              <w:rPr>
                <w:sz w:val="22"/>
                <w:szCs w:val="22"/>
              </w:rPr>
              <w:t>Обоснование размещения планируемых объектов регионального значения Республики Карелия</w:t>
            </w:r>
          </w:p>
        </w:tc>
        <w:tc>
          <w:tcPr>
            <w:tcW w:w="4819" w:type="dxa"/>
            <w:shd w:val="clear" w:color="auto" w:fill="D9D9D9"/>
            <w:vAlign w:val="center"/>
          </w:tcPr>
          <w:p w14:paraId="4531F2F1" w14:textId="77777777" w:rsidR="000112F6" w:rsidRPr="00A23388" w:rsidRDefault="000112F6" w:rsidP="00C40774">
            <w:pPr>
              <w:ind w:right="34"/>
              <w:jc w:val="center"/>
              <w:rPr>
                <w:sz w:val="22"/>
                <w:szCs w:val="22"/>
              </w:rPr>
            </w:pPr>
            <w:r w:rsidRPr="00A23388">
              <w:rPr>
                <w:sz w:val="22"/>
                <w:szCs w:val="22"/>
              </w:rPr>
              <w:t>Программы социально-экономического развития РК, предложения органов исполнительной власти РК,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регионального значения</w:t>
            </w:r>
          </w:p>
        </w:tc>
      </w:tr>
      <w:tr w:rsidR="000112F6" w:rsidRPr="00A23388" w14:paraId="61D9A5F0" w14:textId="77777777" w:rsidTr="00811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0073D8E6" w14:textId="77777777" w:rsidR="000112F6" w:rsidRPr="00A23388" w:rsidRDefault="000112F6" w:rsidP="00C40774">
            <w:pPr>
              <w:jc w:val="center"/>
              <w:rPr>
                <w:sz w:val="22"/>
                <w:szCs w:val="22"/>
              </w:rPr>
            </w:pPr>
            <w:r w:rsidRPr="00A23388">
              <w:rPr>
                <w:sz w:val="22"/>
                <w:szCs w:val="22"/>
              </w:rPr>
              <w:t>1</w:t>
            </w:r>
          </w:p>
        </w:tc>
        <w:tc>
          <w:tcPr>
            <w:tcW w:w="2551" w:type="dxa"/>
            <w:shd w:val="clear" w:color="auto" w:fill="auto"/>
          </w:tcPr>
          <w:p w14:paraId="77549A09" w14:textId="77777777" w:rsidR="000112F6" w:rsidRPr="00A23388" w:rsidRDefault="000112F6" w:rsidP="00C40774">
            <w:pPr>
              <w:jc w:val="center"/>
              <w:rPr>
                <w:sz w:val="22"/>
                <w:szCs w:val="22"/>
              </w:rPr>
            </w:pPr>
            <w:r w:rsidRPr="00A23388">
              <w:rPr>
                <w:sz w:val="22"/>
                <w:szCs w:val="22"/>
              </w:rPr>
              <w:t>2</w:t>
            </w:r>
          </w:p>
        </w:tc>
        <w:tc>
          <w:tcPr>
            <w:tcW w:w="2552" w:type="dxa"/>
            <w:shd w:val="clear" w:color="auto" w:fill="auto"/>
            <w:vAlign w:val="center"/>
          </w:tcPr>
          <w:p w14:paraId="03A64B1A" w14:textId="77777777" w:rsidR="000112F6" w:rsidRPr="00A23388" w:rsidRDefault="000112F6" w:rsidP="00C40774">
            <w:pPr>
              <w:jc w:val="center"/>
              <w:rPr>
                <w:sz w:val="22"/>
                <w:szCs w:val="22"/>
              </w:rPr>
            </w:pPr>
            <w:r w:rsidRPr="00A23388">
              <w:rPr>
                <w:sz w:val="22"/>
                <w:szCs w:val="22"/>
              </w:rPr>
              <w:t>3</w:t>
            </w:r>
          </w:p>
        </w:tc>
        <w:tc>
          <w:tcPr>
            <w:tcW w:w="2410" w:type="dxa"/>
            <w:shd w:val="clear" w:color="auto" w:fill="auto"/>
          </w:tcPr>
          <w:p w14:paraId="1D9BDED1" w14:textId="77777777" w:rsidR="000112F6" w:rsidRPr="00A23388" w:rsidRDefault="000112F6" w:rsidP="00C40774">
            <w:pPr>
              <w:jc w:val="center"/>
              <w:rPr>
                <w:sz w:val="22"/>
                <w:szCs w:val="22"/>
              </w:rPr>
            </w:pPr>
            <w:r w:rsidRPr="00A23388">
              <w:rPr>
                <w:sz w:val="22"/>
                <w:szCs w:val="22"/>
              </w:rPr>
              <w:t>4</w:t>
            </w:r>
          </w:p>
        </w:tc>
        <w:tc>
          <w:tcPr>
            <w:tcW w:w="2268" w:type="dxa"/>
          </w:tcPr>
          <w:p w14:paraId="7FBFBE81" w14:textId="77777777" w:rsidR="000112F6" w:rsidRPr="00A23388" w:rsidRDefault="000112F6" w:rsidP="00C40774">
            <w:pPr>
              <w:jc w:val="center"/>
              <w:rPr>
                <w:sz w:val="22"/>
                <w:szCs w:val="22"/>
              </w:rPr>
            </w:pPr>
            <w:r w:rsidRPr="00A23388">
              <w:rPr>
                <w:sz w:val="22"/>
                <w:szCs w:val="22"/>
              </w:rPr>
              <w:t>5</w:t>
            </w:r>
          </w:p>
        </w:tc>
        <w:tc>
          <w:tcPr>
            <w:tcW w:w="4819" w:type="dxa"/>
          </w:tcPr>
          <w:p w14:paraId="79FC5F1C" w14:textId="77777777" w:rsidR="000112F6" w:rsidRPr="00A23388" w:rsidRDefault="000112F6" w:rsidP="00C40774">
            <w:pPr>
              <w:jc w:val="center"/>
              <w:rPr>
                <w:sz w:val="22"/>
                <w:szCs w:val="22"/>
              </w:rPr>
            </w:pPr>
            <w:r w:rsidRPr="00A23388">
              <w:rPr>
                <w:sz w:val="22"/>
                <w:szCs w:val="22"/>
              </w:rPr>
              <w:t>6</w:t>
            </w:r>
          </w:p>
        </w:tc>
      </w:tr>
      <w:tr w:rsidR="000112F6" w:rsidRPr="00A23388" w14:paraId="5AA57FA4" w14:textId="77777777" w:rsidTr="00C40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168" w:type="dxa"/>
            <w:gridSpan w:val="6"/>
            <w:shd w:val="clear" w:color="auto" w:fill="auto"/>
            <w:vAlign w:val="center"/>
          </w:tcPr>
          <w:p w14:paraId="75BFD043" w14:textId="77777777" w:rsidR="000112F6" w:rsidRPr="00195401" w:rsidRDefault="000112F6" w:rsidP="00C40774">
            <w:pPr>
              <w:jc w:val="center"/>
              <w:rPr>
                <w:b/>
                <w:sz w:val="22"/>
                <w:szCs w:val="22"/>
              </w:rPr>
            </w:pPr>
            <w:r w:rsidRPr="000112F6">
              <w:rPr>
                <w:b/>
                <w:sz w:val="22"/>
                <w:szCs w:val="22"/>
              </w:rPr>
              <w:t>Строительство и реконструкция автомобильных дорог</w:t>
            </w:r>
          </w:p>
        </w:tc>
      </w:tr>
      <w:tr w:rsidR="000112F6" w:rsidRPr="00A23388" w14:paraId="24EA0444" w14:textId="77777777" w:rsidTr="00C40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168" w:type="dxa"/>
            <w:gridSpan w:val="6"/>
            <w:shd w:val="clear" w:color="auto" w:fill="auto"/>
            <w:vAlign w:val="center"/>
          </w:tcPr>
          <w:p w14:paraId="1A1EA699" w14:textId="77777777" w:rsidR="000112F6" w:rsidRPr="00A23388" w:rsidRDefault="000112F6" w:rsidP="00C40774">
            <w:pPr>
              <w:jc w:val="center"/>
              <w:rPr>
                <w:sz w:val="22"/>
                <w:szCs w:val="22"/>
              </w:rPr>
            </w:pPr>
            <w:r w:rsidRPr="00195401">
              <w:rPr>
                <w:b/>
                <w:sz w:val="22"/>
                <w:szCs w:val="22"/>
              </w:rPr>
              <w:t>I очередь</w:t>
            </w:r>
          </w:p>
        </w:tc>
      </w:tr>
      <w:tr w:rsidR="000112F6" w:rsidRPr="00A23388" w14:paraId="62C7CDA4" w14:textId="77777777" w:rsidTr="00811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40B25F86" w14:textId="77777777" w:rsidR="000112F6" w:rsidRPr="008459C8" w:rsidRDefault="000112F6" w:rsidP="000112F6">
            <w:pPr>
              <w:jc w:val="center"/>
              <w:rPr>
                <w:sz w:val="22"/>
                <w:szCs w:val="22"/>
              </w:rPr>
            </w:pPr>
            <w:r w:rsidRPr="008459C8">
              <w:rPr>
                <w:sz w:val="22"/>
                <w:szCs w:val="22"/>
              </w:rPr>
              <w:t>1.</w:t>
            </w:r>
          </w:p>
        </w:tc>
        <w:tc>
          <w:tcPr>
            <w:tcW w:w="2551" w:type="dxa"/>
            <w:shd w:val="clear" w:color="auto" w:fill="auto"/>
            <w:vAlign w:val="center"/>
          </w:tcPr>
          <w:p w14:paraId="160761B6" w14:textId="77777777" w:rsidR="00FF21FB" w:rsidRPr="008459C8" w:rsidRDefault="000112F6" w:rsidP="00FF21FB">
            <w:pPr>
              <w:jc w:val="center"/>
              <w:rPr>
                <w:b/>
                <w:color w:val="FF0000"/>
                <w:sz w:val="22"/>
                <w:szCs w:val="22"/>
              </w:rPr>
            </w:pPr>
            <w:r w:rsidRPr="00FF21FB">
              <w:rPr>
                <w:sz w:val="22"/>
                <w:szCs w:val="22"/>
              </w:rPr>
              <w:t xml:space="preserve">Автомобильная дорога Подъезд к водопаду </w:t>
            </w:r>
            <w:proofErr w:type="gramStart"/>
            <w:r w:rsidRPr="00FF21FB">
              <w:rPr>
                <w:sz w:val="22"/>
                <w:szCs w:val="22"/>
              </w:rPr>
              <w:t>Кивач,  км</w:t>
            </w:r>
            <w:proofErr w:type="gramEnd"/>
            <w:r w:rsidRPr="00FF21FB">
              <w:rPr>
                <w:sz w:val="22"/>
                <w:szCs w:val="22"/>
              </w:rPr>
              <w:t xml:space="preserve"> 7</w:t>
            </w:r>
            <w:r w:rsidR="00CB7244">
              <w:rPr>
                <w:sz w:val="22"/>
                <w:szCs w:val="22"/>
              </w:rPr>
              <w:t xml:space="preserve"> </w:t>
            </w:r>
          </w:p>
          <w:p w14:paraId="343C4847" w14:textId="77777777" w:rsidR="00434143" w:rsidRPr="008459C8" w:rsidRDefault="00434143" w:rsidP="00434143">
            <w:pPr>
              <w:jc w:val="center"/>
              <w:rPr>
                <w:b/>
                <w:color w:val="FF0000"/>
                <w:sz w:val="22"/>
                <w:szCs w:val="22"/>
              </w:rPr>
            </w:pPr>
          </w:p>
        </w:tc>
        <w:tc>
          <w:tcPr>
            <w:tcW w:w="2552" w:type="dxa"/>
            <w:shd w:val="clear" w:color="auto" w:fill="auto"/>
            <w:vAlign w:val="center"/>
          </w:tcPr>
          <w:p w14:paraId="07AD9860" w14:textId="77777777" w:rsidR="000112F6" w:rsidRPr="008459C8" w:rsidRDefault="000112F6" w:rsidP="000112F6">
            <w:pPr>
              <w:jc w:val="center"/>
              <w:rPr>
                <w:sz w:val="22"/>
                <w:szCs w:val="22"/>
              </w:rPr>
            </w:pPr>
            <w:r w:rsidRPr="008459C8">
              <w:rPr>
                <w:b/>
                <w:bCs/>
                <w:sz w:val="22"/>
                <w:szCs w:val="22"/>
              </w:rPr>
              <w:t>Кондопожский район</w:t>
            </w:r>
            <w:r w:rsidRPr="008459C8">
              <w:rPr>
                <w:sz w:val="22"/>
                <w:szCs w:val="22"/>
              </w:rPr>
              <w:t xml:space="preserve">- </w:t>
            </w:r>
            <w:proofErr w:type="spellStart"/>
            <w:r w:rsidRPr="008459C8">
              <w:rPr>
                <w:sz w:val="22"/>
                <w:szCs w:val="22"/>
              </w:rPr>
              <w:t>Кончезерское</w:t>
            </w:r>
            <w:proofErr w:type="spellEnd"/>
            <w:r w:rsidRPr="008459C8">
              <w:rPr>
                <w:sz w:val="22"/>
                <w:szCs w:val="22"/>
              </w:rPr>
              <w:t xml:space="preserve"> </w:t>
            </w:r>
            <w:proofErr w:type="spellStart"/>
            <w:r w:rsidRPr="008459C8">
              <w:rPr>
                <w:sz w:val="22"/>
                <w:szCs w:val="22"/>
              </w:rPr>
              <w:t>с.п</w:t>
            </w:r>
            <w:proofErr w:type="spellEnd"/>
            <w:r w:rsidRPr="008459C8">
              <w:rPr>
                <w:sz w:val="22"/>
                <w:szCs w:val="22"/>
              </w:rPr>
              <w:t>.</w:t>
            </w:r>
          </w:p>
        </w:tc>
        <w:tc>
          <w:tcPr>
            <w:tcW w:w="2410" w:type="dxa"/>
            <w:shd w:val="clear" w:color="auto" w:fill="auto"/>
            <w:vAlign w:val="center"/>
          </w:tcPr>
          <w:p w14:paraId="29BB406A" w14:textId="77777777" w:rsidR="000112F6" w:rsidRPr="008459C8" w:rsidRDefault="000112F6" w:rsidP="00CE34F4">
            <w:pPr>
              <w:autoSpaceDE w:val="0"/>
              <w:autoSpaceDN w:val="0"/>
              <w:adjustRightInd w:val="0"/>
              <w:jc w:val="both"/>
              <w:rPr>
                <w:sz w:val="22"/>
                <w:szCs w:val="22"/>
              </w:rPr>
            </w:pPr>
            <w:r w:rsidRPr="008459C8">
              <w:rPr>
                <w:sz w:val="22"/>
                <w:szCs w:val="22"/>
              </w:rPr>
              <w:t>Технические характеристики определятся посредством разработки проектной документации</w:t>
            </w:r>
          </w:p>
        </w:tc>
        <w:tc>
          <w:tcPr>
            <w:tcW w:w="2268" w:type="dxa"/>
            <w:vAlign w:val="center"/>
          </w:tcPr>
          <w:p w14:paraId="0FA2FC6D" w14:textId="77777777" w:rsidR="000112F6" w:rsidRPr="008459C8" w:rsidRDefault="000112F6" w:rsidP="000112F6">
            <w:pPr>
              <w:contextualSpacing/>
              <w:jc w:val="center"/>
              <w:rPr>
                <w:sz w:val="22"/>
                <w:szCs w:val="22"/>
              </w:rPr>
            </w:pPr>
            <w:r w:rsidRPr="008459C8">
              <w:rPr>
                <w:sz w:val="22"/>
                <w:szCs w:val="22"/>
              </w:rPr>
              <w:t xml:space="preserve">Размещение обусловлено существующим </w:t>
            </w:r>
            <w:proofErr w:type="gramStart"/>
            <w:r w:rsidRPr="008459C8">
              <w:rPr>
                <w:sz w:val="22"/>
                <w:szCs w:val="22"/>
              </w:rPr>
              <w:t>местоположением  реконструируемого</w:t>
            </w:r>
            <w:proofErr w:type="gramEnd"/>
            <w:r w:rsidRPr="008459C8">
              <w:rPr>
                <w:sz w:val="22"/>
                <w:szCs w:val="22"/>
              </w:rPr>
              <w:t xml:space="preserve">  объекта</w:t>
            </w:r>
          </w:p>
        </w:tc>
        <w:tc>
          <w:tcPr>
            <w:tcW w:w="4819" w:type="dxa"/>
            <w:vAlign w:val="center"/>
          </w:tcPr>
          <w:p w14:paraId="7ABA93DF" w14:textId="77777777" w:rsidR="000112F6" w:rsidRPr="008459C8" w:rsidRDefault="000112F6" w:rsidP="00CE34F4">
            <w:pPr>
              <w:contextualSpacing/>
              <w:jc w:val="both"/>
              <w:rPr>
                <w:sz w:val="22"/>
                <w:szCs w:val="22"/>
              </w:rPr>
            </w:pPr>
            <w:r w:rsidRPr="008459C8">
              <w:rPr>
                <w:sz w:val="22"/>
                <w:szCs w:val="22"/>
              </w:rPr>
              <w:t>Государственная программа Республики Карелия «Развитие транспортной системы</w:t>
            </w:r>
            <w:proofErr w:type="gramStart"/>
            <w:r w:rsidRPr="008459C8">
              <w:rPr>
                <w:sz w:val="22"/>
                <w:szCs w:val="22"/>
              </w:rPr>
              <w:t>»,  Стратегия</w:t>
            </w:r>
            <w:proofErr w:type="gramEnd"/>
            <w:r w:rsidRPr="008459C8">
              <w:rPr>
                <w:sz w:val="22"/>
                <w:szCs w:val="22"/>
              </w:rPr>
              <w:t xml:space="preserve"> социально-экономического развития Республики Карелия на период до 2030 года</w:t>
            </w:r>
          </w:p>
        </w:tc>
      </w:tr>
      <w:tr w:rsidR="00811797" w:rsidRPr="00A23388" w14:paraId="247A9400" w14:textId="77777777" w:rsidTr="00696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262901B1" w14:textId="77777777" w:rsidR="00811797" w:rsidRPr="00A23388" w:rsidRDefault="00811797" w:rsidP="00811797">
            <w:pPr>
              <w:jc w:val="center"/>
              <w:rPr>
                <w:sz w:val="22"/>
                <w:szCs w:val="22"/>
              </w:rPr>
            </w:pPr>
            <w:r>
              <w:rPr>
                <w:sz w:val="22"/>
                <w:szCs w:val="22"/>
              </w:rPr>
              <w:t>2</w:t>
            </w:r>
          </w:p>
        </w:tc>
        <w:tc>
          <w:tcPr>
            <w:tcW w:w="2551" w:type="dxa"/>
            <w:shd w:val="clear" w:color="auto" w:fill="auto"/>
            <w:vAlign w:val="center"/>
          </w:tcPr>
          <w:p w14:paraId="0E32B979" w14:textId="77777777" w:rsidR="00811797" w:rsidRPr="00811797" w:rsidRDefault="00811797" w:rsidP="00811797">
            <w:pPr>
              <w:contextualSpacing/>
              <w:jc w:val="center"/>
              <w:rPr>
                <w:sz w:val="22"/>
                <w:szCs w:val="22"/>
              </w:rPr>
            </w:pPr>
            <w:r w:rsidRPr="00811797">
              <w:rPr>
                <w:sz w:val="22"/>
                <w:szCs w:val="22"/>
              </w:rPr>
              <w:t xml:space="preserve">Автомобильной дороги Шуйская - </w:t>
            </w:r>
            <w:proofErr w:type="gramStart"/>
            <w:r w:rsidRPr="00811797">
              <w:rPr>
                <w:sz w:val="22"/>
                <w:szCs w:val="22"/>
              </w:rPr>
              <w:t>Гирвас  км</w:t>
            </w:r>
            <w:proofErr w:type="gramEnd"/>
            <w:r w:rsidRPr="00811797">
              <w:rPr>
                <w:sz w:val="22"/>
                <w:szCs w:val="22"/>
              </w:rPr>
              <w:t xml:space="preserve"> 7, км 14 и км 15 в части обустройства недостающими элементами обустройства</w:t>
            </w:r>
          </w:p>
        </w:tc>
        <w:tc>
          <w:tcPr>
            <w:tcW w:w="2552" w:type="dxa"/>
            <w:shd w:val="clear" w:color="auto" w:fill="auto"/>
            <w:vAlign w:val="center"/>
          </w:tcPr>
          <w:p w14:paraId="4B020616" w14:textId="77777777" w:rsidR="00811797" w:rsidRPr="00811797" w:rsidRDefault="00811797" w:rsidP="00696902">
            <w:pPr>
              <w:contextualSpacing/>
              <w:jc w:val="center"/>
              <w:rPr>
                <w:sz w:val="22"/>
                <w:szCs w:val="22"/>
              </w:rPr>
            </w:pPr>
            <w:r w:rsidRPr="00696902">
              <w:rPr>
                <w:b/>
                <w:bCs/>
                <w:sz w:val="22"/>
                <w:szCs w:val="22"/>
              </w:rPr>
              <w:t>Прионежский район-</w:t>
            </w:r>
            <w:r w:rsidRPr="00811797">
              <w:rPr>
                <w:sz w:val="22"/>
                <w:szCs w:val="22"/>
              </w:rPr>
              <w:t xml:space="preserve">Шуйское </w:t>
            </w:r>
            <w:proofErr w:type="spellStart"/>
            <w:r w:rsidRPr="00811797">
              <w:rPr>
                <w:sz w:val="22"/>
                <w:szCs w:val="22"/>
              </w:rPr>
              <w:t>с.п</w:t>
            </w:r>
            <w:proofErr w:type="spellEnd"/>
            <w:r w:rsidRPr="00811797">
              <w:rPr>
                <w:sz w:val="22"/>
                <w:szCs w:val="22"/>
              </w:rPr>
              <w:t>.,</w:t>
            </w:r>
          </w:p>
          <w:p w14:paraId="27B05D80" w14:textId="77777777" w:rsidR="00811797" w:rsidRPr="00811797" w:rsidRDefault="00696902" w:rsidP="00696902">
            <w:pPr>
              <w:contextualSpacing/>
              <w:jc w:val="center"/>
              <w:rPr>
                <w:sz w:val="22"/>
                <w:szCs w:val="22"/>
              </w:rPr>
            </w:pPr>
            <w:r w:rsidRPr="000112F6">
              <w:rPr>
                <w:b/>
                <w:bCs/>
                <w:sz w:val="22"/>
                <w:szCs w:val="22"/>
              </w:rPr>
              <w:t>Кондопожский район</w:t>
            </w:r>
            <w:r>
              <w:rPr>
                <w:b/>
                <w:bCs/>
                <w:sz w:val="22"/>
                <w:szCs w:val="22"/>
              </w:rPr>
              <w:t>-</w:t>
            </w:r>
            <w:r w:rsidRPr="00811797">
              <w:rPr>
                <w:sz w:val="22"/>
                <w:szCs w:val="22"/>
              </w:rPr>
              <w:t xml:space="preserve"> </w:t>
            </w:r>
            <w:proofErr w:type="spellStart"/>
            <w:r w:rsidR="00811797" w:rsidRPr="00811797">
              <w:rPr>
                <w:sz w:val="22"/>
                <w:szCs w:val="22"/>
              </w:rPr>
              <w:t>Кончезерское</w:t>
            </w:r>
            <w:proofErr w:type="spellEnd"/>
            <w:r w:rsidR="00811797" w:rsidRPr="00811797">
              <w:rPr>
                <w:sz w:val="22"/>
                <w:szCs w:val="22"/>
              </w:rPr>
              <w:t xml:space="preserve"> </w:t>
            </w:r>
            <w:proofErr w:type="spellStart"/>
            <w:r w:rsidR="00811797" w:rsidRPr="00811797">
              <w:rPr>
                <w:sz w:val="22"/>
                <w:szCs w:val="22"/>
              </w:rPr>
              <w:t>с.п</w:t>
            </w:r>
            <w:proofErr w:type="spellEnd"/>
            <w:r w:rsidR="00811797" w:rsidRPr="00811797">
              <w:rPr>
                <w:sz w:val="22"/>
                <w:szCs w:val="22"/>
              </w:rPr>
              <w:t>.</w:t>
            </w:r>
          </w:p>
        </w:tc>
        <w:tc>
          <w:tcPr>
            <w:tcW w:w="2410" w:type="dxa"/>
            <w:shd w:val="clear" w:color="auto" w:fill="auto"/>
            <w:vAlign w:val="center"/>
          </w:tcPr>
          <w:p w14:paraId="33FFB35E" w14:textId="77777777" w:rsidR="00811797" w:rsidRPr="00811797" w:rsidRDefault="00811797" w:rsidP="00CE34F4">
            <w:pPr>
              <w:autoSpaceDE w:val="0"/>
              <w:autoSpaceDN w:val="0"/>
              <w:adjustRightInd w:val="0"/>
              <w:contextualSpacing/>
              <w:jc w:val="both"/>
              <w:rPr>
                <w:sz w:val="22"/>
                <w:szCs w:val="22"/>
              </w:rPr>
            </w:pPr>
            <w:r w:rsidRPr="00811797">
              <w:rPr>
                <w:sz w:val="22"/>
                <w:szCs w:val="22"/>
              </w:rPr>
              <w:t>Технические характеристики определятся посредством разработки проектной документации</w:t>
            </w:r>
          </w:p>
        </w:tc>
        <w:tc>
          <w:tcPr>
            <w:tcW w:w="2268" w:type="dxa"/>
            <w:vAlign w:val="center"/>
          </w:tcPr>
          <w:p w14:paraId="7390FC01" w14:textId="77777777" w:rsidR="00811797" w:rsidRPr="00811797" w:rsidRDefault="00811797" w:rsidP="00811797">
            <w:pPr>
              <w:contextualSpacing/>
              <w:jc w:val="center"/>
              <w:rPr>
                <w:sz w:val="22"/>
                <w:szCs w:val="22"/>
              </w:rPr>
            </w:pPr>
            <w:r w:rsidRPr="00811797">
              <w:rPr>
                <w:sz w:val="22"/>
                <w:szCs w:val="22"/>
              </w:rPr>
              <w:t xml:space="preserve">Размещение обусловлено существующим </w:t>
            </w:r>
            <w:proofErr w:type="gramStart"/>
            <w:r w:rsidRPr="00811797">
              <w:rPr>
                <w:sz w:val="22"/>
                <w:szCs w:val="22"/>
              </w:rPr>
              <w:t>местоположением  реконструируемого</w:t>
            </w:r>
            <w:proofErr w:type="gramEnd"/>
            <w:r w:rsidRPr="00811797">
              <w:rPr>
                <w:sz w:val="22"/>
                <w:szCs w:val="22"/>
              </w:rPr>
              <w:t xml:space="preserve">  объекта</w:t>
            </w:r>
          </w:p>
        </w:tc>
        <w:tc>
          <w:tcPr>
            <w:tcW w:w="4819" w:type="dxa"/>
            <w:vAlign w:val="center"/>
          </w:tcPr>
          <w:p w14:paraId="1C20B0EB" w14:textId="77777777" w:rsidR="00811797" w:rsidRPr="00811797" w:rsidRDefault="00811797" w:rsidP="00CE34F4">
            <w:pPr>
              <w:contextualSpacing/>
              <w:jc w:val="both"/>
              <w:rPr>
                <w:sz w:val="22"/>
                <w:szCs w:val="22"/>
              </w:rPr>
            </w:pPr>
            <w:r w:rsidRPr="00811797">
              <w:rPr>
                <w:sz w:val="22"/>
                <w:szCs w:val="22"/>
              </w:rPr>
              <w:t>Государственная программа Республики Карелия «Развитие транспортной системы</w:t>
            </w:r>
            <w:proofErr w:type="gramStart"/>
            <w:r w:rsidRPr="00811797">
              <w:rPr>
                <w:sz w:val="22"/>
                <w:szCs w:val="22"/>
              </w:rPr>
              <w:t>»,  Стратегия</w:t>
            </w:r>
            <w:proofErr w:type="gramEnd"/>
            <w:r w:rsidRPr="00811797">
              <w:rPr>
                <w:sz w:val="22"/>
                <w:szCs w:val="22"/>
              </w:rPr>
              <w:t xml:space="preserve"> социально-экономического развития Республики Карелия на период до 2030 года</w:t>
            </w:r>
          </w:p>
          <w:p w14:paraId="2D2FF945" w14:textId="77777777" w:rsidR="00811797" w:rsidRPr="00811797" w:rsidRDefault="00811797" w:rsidP="00CE34F4">
            <w:pPr>
              <w:contextualSpacing/>
              <w:jc w:val="both"/>
              <w:rPr>
                <w:sz w:val="22"/>
                <w:szCs w:val="22"/>
              </w:rPr>
            </w:pPr>
          </w:p>
        </w:tc>
      </w:tr>
    </w:tbl>
    <w:p w14:paraId="0D8C85DE" w14:textId="77777777" w:rsidR="000112F6" w:rsidRDefault="000112F6" w:rsidP="002C744B">
      <w:pPr>
        <w:spacing w:before="120"/>
        <w:jc w:val="both"/>
        <w:rPr>
          <w:sz w:val="24"/>
          <w:szCs w:val="24"/>
        </w:rPr>
        <w:sectPr w:rsidR="000112F6" w:rsidSect="00DF591D">
          <w:pgSz w:w="16838" w:h="11906" w:orient="landscape"/>
          <w:pgMar w:top="1134" w:right="1134" w:bottom="849" w:left="1134" w:header="709" w:footer="709" w:gutter="0"/>
          <w:cols w:space="708"/>
          <w:docGrid w:linePitch="360"/>
        </w:sectPr>
      </w:pPr>
    </w:p>
    <w:p w14:paraId="62F83C29" w14:textId="77777777" w:rsidR="00F85AF8" w:rsidRPr="00694FA8" w:rsidRDefault="00F85AF8" w:rsidP="00F85AF8">
      <w:pPr>
        <w:pStyle w:val="3"/>
        <w:rPr>
          <w:b/>
          <w:sz w:val="24"/>
          <w:szCs w:val="24"/>
        </w:rPr>
      </w:pPr>
      <w:bookmarkStart w:id="53" w:name="_Toc57381476"/>
      <w:bookmarkStart w:id="54" w:name="_Toc164343111"/>
      <w:r w:rsidRPr="00694FA8">
        <w:rPr>
          <w:b/>
          <w:sz w:val="24"/>
          <w:szCs w:val="24"/>
        </w:rPr>
        <w:lastRenderedPageBreak/>
        <w:t>5.</w:t>
      </w:r>
      <w:r w:rsidR="00290227">
        <w:rPr>
          <w:b/>
          <w:sz w:val="24"/>
          <w:szCs w:val="24"/>
        </w:rPr>
        <w:t>2</w:t>
      </w:r>
      <w:r w:rsidRPr="00694FA8">
        <w:rPr>
          <w:b/>
          <w:sz w:val="24"/>
          <w:szCs w:val="24"/>
        </w:rPr>
        <w:t xml:space="preserve">. Объекты капитального строительства регионального значения Республики Карелия на территории </w:t>
      </w:r>
      <w:proofErr w:type="spellStart"/>
      <w:r w:rsidRPr="00694FA8">
        <w:rPr>
          <w:b/>
          <w:sz w:val="24"/>
          <w:szCs w:val="24"/>
        </w:rPr>
        <w:t>Кончезерского</w:t>
      </w:r>
      <w:proofErr w:type="spellEnd"/>
      <w:r w:rsidRPr="00694FA8">
        <w:rPr>
          <w:b/>
          <w:sz w:val="24"/>
          <w:szCs w:val="24"/>
        </w:rPr>
        <w:t xml:space="preserve"> сельского поселения</w:t>
      </w:r>
      <w:bookmarkEnd w:id="53"/>
      <w:r w:rsidR="00052D2D" w:rsidRPr="00052D2D">
        <w:rPr>
          <w:b/>
          <w:sz w:val="24"/>
          <w:szCs w:val="24"/>
        </w:rPr>
        <w:t xml:space="preserve"> </w:t>
      </w:r>
      <w:r w:rsidR="00052D2D" w:rsidRPr="00694FA8">
        <w:rPr>
          <w:b/>
          <w:sz w:val="24"/>
          <w:szCs w:val="24"/>
        </w:rPr>
        <w:t>в области туризма</w:t>
      </w:r>
      <w:bookmarkEnd w:id="54"/>
    </w:p>
    <w:p w14:paraId="6828D8AB" w14:textId="77777777" w:rsidR="00F85AF8" w:rsidRPr="00694FA8" w:rsidRDefault="00F85AF8" w:rsidP="00F85AF8">
      <w:pPr>
        <w:rPr>
          <w:b/>
          <w:sz w:val="24"/>
          <w:szCs w:val="24"/>
        </w:rPr>
      </w:pPr>
    </w:p>
    <w:p w14:paraId="020D07EB" w14:textId="77777777" w:rsidR="00F85AF8" w:rsidRDefault="00F85AF8" w:rsidP="00F85AF8">
      <w:pPr>
        <w:spacing w:before="120"/>
        <w:ind w:firstLine="708"/>
        <w:jc w:val="both"/>
        <w:rPr>
          <w:sz w:val="24"/>
          <w:szCs w:val="24"/>
        </w:rPr>
      </w:pPr>
      <w:r w:rsidRPr="00694FA8">
        <w:rPr>
          <w:sz w:val="24"/>
          <w:szCs w:val="24"/>
        </w:rPr>
        <w:t xml:space="preserve">Перечень планируемых объектов регионального значения в области туризма на территории </w:t>
      </w:r>
      <w:proofErr w:type="spellStart"/>
      <w:r w:rsidRPr="00694FA8">
        <w:rPr>
          <w:sz w:val="24"/>
          <w:szCs w:val="24"/>
        </w:rPr>
        <w:t>Кончезерского</w:t>
      </w:r>
      <w:proofErr w:type="spellEnd"/>
      <w:r w:rsidRPr="00694FA8">
        <w:rPr>
          <w:sz w:val="24"/>
          <w:szCs w:val="24"/>
        </w:rPr>
        <w:t xml:space="preserve"> сельского поселения </w:t>
      </w:r>
      <w:proofErr w:type="gramStart"/>
      <w:r w:rsidRPr="00694FA8">
        <w:rPr>
          <w:sz w:val="24"/>
          <w:szCs w:val="24"/>
        </w:rPr>
        <w:t>и  информация</w:t>
      </w:r>
      <w:proofErr w:type="gramEnd"/>
      <w:r w:rsidRPr="00694FA8">
        <w:rPr>
          <w:sz w:val="24"/>
          <w:szCs w:val="24"/>
        </w:rPr>
        <w:t xml:space="preserve"> о них приведена в таблице 5.</w:t>
      </w:r>
      <w:r w:rsidR="00290227">
        <w:rPr>
          <w:sz w:val="24"/>
          <w:szCs w:val="24"/>
        </w:rPr>
        <w:t>2</w:t>
      </w:r>
      <w:r w:rsidRPr="00694FA8">
        <w:rPr>
          <w:sz w:val="24"/>
          <w:szCs w:val="24"/>
        </w:rPr>
        <w:t>.1.</w:t>
      </w:r>
      <w:r w:rsidRPr="00A23388">
        <w:rPr>
          <w:sz w:val="24"/>
          <w:szCs w:val="24"/>
        </w:rPr>
        <w:t xml:space="preserve"> </w:t>
      </w:r>
    </w:p>
    <w:p w14:paraId="48F57625" w14:textId="77777777" w:rsidR="002C744B" w:rsidRDefault="002C744B" w:rsidP="00F85AF8">
      <w:pPr>
        <w:spacing w:before="120"/>
        <w:ind w:firstLine="708"/>
        <w:jc w:val="both"/>
        <w:rPr>
          <w:sz w:val="24"/>
          <w:szCs w:val="24"/>
        </w:rPr>
      </w:pPr>
    </w:p>
    <w:p w14:paraId="0BC256FE" w14:textId="77777777" w:rsidR="008459C8" w:rsidRDefault="008459C8" w:rsidP="00F85AF8">
      <w:pPr>
        <w:spacing w:before="120"/>
        <w:ind w:firstLine="708"/>
        <w:jc w:val="both"/>
        <w:rPr>
          <w:sz w:val="24"/>
          <w:szCs w:val="24"/>
        </w:rPr>
      </w:pPr>
    </w:p>
    <w:p w14:paraId="399007D2" w14:textId="77777777" w:rsidR="008459C8" w:rsidRDefault="008459C8" w:rsidP="008459C8">
      <w:pPr>
        <w:spacing w:before="120"/>
        <w:ind w:firstLine="708"/>
        <w:jc w:val="both"/>
        <w:rPr>
          <w:sz w:val="24"/>
          <w:szCs w:val="24"/>
        </w:rPr>
        <w:sectPr w:rsidR="008459C8" w:rsidSect="00DF591D">
          <w:pgSz w:w="11906" w:h="16838"/>
          <w:pgMar w:top="1134" w:right="849" w:bottom="1134" w:left="1134" w:header="709" w:footer="709" w:gutter="0"/>
          <w:cols w:space="708"/>
          <w:docGrid w:linePitch="360"/>
        </w:sectPr>
      </w:pPr>
    </w:p>
    <w:tbl>
      <w:tblPr>
        <w:tblW w:w="15168" w:type="dxa"/>
        <w:tblInd w:w="-176" w:type="dxa"/>
        <w:tblLayout w:type="fixed"/>
        <w:tblLook w:val="0000" w:firstRow="0" w:lastRow="0" w:firstColumn="0" w:lastColumn="0" w:noHBand="0" w:noVBand="0"/>
      </w:tblPr>
      <w:tblGrid>
        <w:gridCol w:w="568"/>
        <w:gridCol w:w="2551"/>
        <w:gridCol w:w="2410"/>
        <w:gridCol w:w="2552"/>
        <w:gridCol w:w="2268"/>
        <w:gridCol w:w="4819"/>
      </w:tblGrid>
      <w:tr w:rsidR="00D92F5C" w:rsidRPr="00A23388" w14:paraId="407E2156" w14:textId="77777777" w:rsidTr="00E8670C">
        <w:trPr>
          <w:trHeight w:val="358"/>
        </w:trPr>
        <w:tc>
          <w:tcPr>
            <w:tcW w:w="15168" w:type="dxa"/>
            <w:gridSpan w:val="6"/>
          </w:tcPr>
          <w:p w14:paraId="6588C9F2" w14:textId="77777777" w:rsidR="00FD7343" w:rsidRDefault="00D92F5C" w:rsidP="00E8670C">
            <w:pPr>
              <w:jc w:val="center"/>
              <w:rPr>
                <w:b/>
                <w:sz w:val="24"/>
                <w:szCs w:val="24"/>
              </w:rPr>
            </w:pPr>
            <w:r w:rsidRPr="00A23388">
              <w:rPr>
                <w:b/>
                <w:sz w:val="24"/>
                <w:szCs w:val="24"/>
              </w:rPr>
              <w:lastRenderedPageBreak/>
              <w:t xml:space="preserve">Объекты капитального строительства регионального </w:t>
            </w:r>
            <w:proofErr w:type="gramStart"/>
            <w:r w:rsidRPr="00A23388">
              <w:rPr>
                <w:b/>
                <w:sz w:val="24"/>
                <w:szCs w:val="24"/>
              </w:rPr>
              <w:t>значения  Республики</w:t>
            </w:r>
            <w:proofErr w:type="gramEnd"/>
            <w:r w:rsidRPr="00A23388">
              <w:rPr>
                <w:b/>
                <w:sz w:val="24"/>
                <w:szCs w:val="24"/>
              </w:rPr>
              <w:t xml:space="preserve"> Карелия </w:t>
            </w:r>
          </w:p>
          <w:p w14:paraId="4BB82DC4" w14:textId="77777777" w:rsidR="00D92F5C" w:rsidRPr="00A23388" w:rsidRDefault="00D92F5C" w:rsidP="00E8670C">
            <w:pPr>
              <w:jc w:val="center"/>
              <w:rPr>
                <w:b/>
                <w:sz w:val="24"/>
                <w:szCs w:val="24"/>
              </w:rPr>
            </w:pPr>
            <w:r w:rsidRPr="00A23388">
              <w:rPr>
                <w:b/>
                <w:sz w:val="24"/>
                <w:szCs w:val="24"/>
              </w:rPr>
              <w:t xml:space="preserve">на территории </w:t>
            </w:r>
            <w:proofErr w:type="spellStart"/>
            <w:r w:rsidRPr="00A23388">
              <w:rPr>
                <w:b/>
                <w:sz w:val="24"/>
                <w:szCs w:val="24"/>
              </w:rPr>
              <w:t>Кончезерского</w:t>
            </w:r>
            <w:proofErr w:type="spellEnd"/>
            <w:r w:rsidRPr="00A23388">
              <w:rPr>
                <w:b/>
                <w:sz w:val="24"/>
                <w:szCs w:val="24"/>
              </w:rPr>
              <w:t xml:space="preserve"> сельского поселения</w:t>
            </w:r>
            <w:r w:rsidR="00052D2D" w:rsidRPr="00A23388">
              <w:rPr>
                <w:b/>
                <w:sz w:val="24"/>
                <w:szCs w:val="24"/>
              </w:rPr>
              <w:t xml:space="preserve"> в области </w:t>
            </w:r>
            <w:r w:rsidR="00052D2D">
              <w:rPr>
                <w:b/>
                <w:sz w:val="24"/>
                <w:szCs w:val="24"/>
              </w:rPr>
              <w:t>туризма</w:t>
            </w:r>
          </w:p>
          <w:p w14:paraId="73C0A4C5" w14:textId="77777777" w:rsidR="00D92F5C" w:rsidRPr="00A23388" w:rsidRDefault="00D92F5C" w:rsidP="00E8670C">
            <w:pPr>
              <w:ind w:right="-108"/>
              <w:jc w:val="right"/>
              <w:rPr>
                <w:b/>
                <w:sz w:val="24"/>
                <w:szCs w:val="24"/>
              </w:rPr>
            </w:pPr>
            <w:r w:rsidRPr="00A23388">
              <w:rPr>
                <w:sz w:val="24"/>
                <w:szCs w:val="24"/>
              </w:rPr>
              <w:t>Таблица 5.</w:t>
            </w:r>
            <w:r w:rsidR="00290227">
              <w:rPr>
                <w:sz w:val="24"/>
                <w:szCs w:val="24"/>
              </w:rPr>
              <w:t>2</w:t>
            </w:r>
            <w:r w:rsidRPr="00A23388">
              <w:rPr>
                <w:sz w:val="24"/>
                <w:szCs w:val="24"/>
              </w:rPr>
              <w:t>.1.</w:t>
            </w:r>
          </w:p>
        </w:tc>
      </w:tr>
      <w:tr w:rsidR="00D92F5C" w:rsidRPr="00A23388" w14:paraId="1AEB4ECD" w14:textId="77777777" w:rsidTr="00E86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D9D9D9"/>
            <w:vAlign w:val="center"/>
          </w:tcPr>
          <w:p w14:paraId="41D1BF2D" w14:textId="77777777" w:rsidR="00D92F5C" w:rsidRPr="00A23388" w:rsidRDefault="00D92F5C" w:rsidP="00E8670C">
            <w:pPr>
              <w:jc w:val="center"/>
              <w:rPr>
                <w:sz w:val="22"/>
                <w:szCs w:val="22"/>
              </w:rPr>
            </w:pPr>
            <w:r w:rsidRPr="00A23388">
              <w:rPr>
                <w:sz w:val="22"/>
                <w:szCs w:val="22"/>
              </w:rPr>
              <w:t>№ п/п</w:t>
            </w:r>
          </w:p>
        </w:tc>
        <w:tc>
          <w:tcPr>
            <w:tcW w:w="2551" w:type="dxa"/>
            <w:shd w:val="clear" w:color="auto" w:fill="D9D9D9"/>
            <w:vAlign w:val="center"/>
          </w:tcPr>
          <w:p w14:paraId="26A00082" w14:textId="77777777" w:rsidR="00D92F5C" w:rsidRPr="00A23388" w:rsidRDefault="00D92F5C" w:rsidP="00E8670C">
            <w:pPr>
              <w:jc w:val="center"/>
              <w:rPr>
                <w:sz w:val="22"/>
                <w:szCs w:val="22"/>
              </w:rPr>
            </w:pPr>
            <w:r w:rsidRPr="00A23388">
              <w:rPr>
                <w:sz w:val="22"/>
                <w:szCs w:val="22"/>
              </w:rPr>
              <w:t>Наименование, назначение объекта, мероприятий</w:t>
            </w:r>
          </w:p>
        </w:tc>
        <w:tc>
          <w:tcPr>
            <w:tcW w:w="2410" w:type="dxa"/>
            <w:shd w:val="clear" w:color="auto" w:fill="D9D9D9"/>
            <w:vAlign w:val="center"/>
          </w:tcPr>
          <w:p w14:paraId="634048ED" w14:textId="77777777" w:rsidR="00D92F5C" w:rsidRPr="00A23388" w:rsidRDefault="00D92F5C" w:rsidP="00E8670C">
            <w:pPr>
              <w:jc w:val="center"/>
              <w:rPr>
                <w:sz w:val="22"/>
                <w:szCs w:val="22"/>
              </w:rPr>
            </w:pPr>
            <w:r w:rsidRPr="00A23388">
              <w:rPr>
                <w:sz w:val="22"/>
                <w:szCs w:val="22"/>
              </w:rPr>
              <w:t>Местоположение объекта (муниципальный район, поселение, городской округ, населенный пункт)</w:t>
            </w:r>
          </w:p>
        </w:tc>
        <w:tc>
          <w:tcPr>
            <w:tcW w:w="2552" w:type="dxa"/>
            <w:shd w:val="clear" w:color="auto" w:fill="D9D9D9"/>
            <w:vAlign w:val="center"/>
          </w:tcPr>
          <w:p w14:paraId="343A93CD" w14:textId="77777777" w:rsidR="00D92F5C" w:rsidRPr="00A23388" w:rsidRDefault="00D92F5C" w:rsidP="00E8670C">
            <w:pPr>
              <w:jc w:val="center"/>
              <w:rPr>
                <w:sz w:val="22"/>
                <w:szCs w:val="22"/>
              </w:rPr>
            </w:pPr>
            <w:r w:rsidRPr="00A23388">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268" w:type="dxa"/>
            <w:shd w:val="clear" w:color="auto" w:fill="D9D9D9"/>
            <w:vAlign w:val="center"/>
          </w:tcPr>
          <w:p w14:paraId="4644E1EF" w14:textId="77777777" w:rsidR="00D92F5C" w:rsidRPr="00A23388" w:rsidRDefault="00D92F5C" w:rsidP="00E8670C">
            <w:pPr>
              <w:jc w:val="center"/>
              <w:rPr>
                <w:sz w:val="22"/>
                <w:szCs w:val="22"/>
              </w:rPr>
            </w:pPr>
            <w:r w:rsidRPr="00A23388">
              <w:rPr>
                <w:sz w:val="22"/>
                <w:szCs w:val="22"/>
              </w:rPr>
              <w:t>Обоснование размещения планируемых объектов регионального значения Республики Карелия</w:t>
            </w:r>
          </w:p>
        </w:tc>
        <w:tc>
          <w:tcPr>
            <w:tcW w:w="4819" w:type="dxa"/>
            <w:shd w:val="clear" w:color="auto" w:fill="D9D9D9"/>
            <w:vAlign w:val="center"/>
          </w:tcPr>
          <w:p w14:paraId="5B9C6C15" w14:textId="77777777" w:rsidR="00D92F5C" w:rsidRPr="00A23388" w:rsidRDefault="00D92F5C" w:rsidP="00E8670C">
            <w:pPr>
              <w:ind w:right="34"/>
              <w:jc w:val="center"/>
              <w:rPr>
                <w:sz w:val="22"/>
                <w:szCs w:val="22"/>
              </w:rPr>
            </w:pPr>
            <w:r w:rsidRPr="00A23388">
              <w:rPr>
                <w:sz w:val="22"/>
                <w:szCs w:val="22"/>
              </w:rPr>
              <w:t>Программы социально-экономического развития РК, предложения органов исполнительной власти РК,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регионального значения</w:t>
            </w:r>
          </w:p>
        </w:tc>
      </w:tr>
      <w:tr w:rsidR="00D92F5C" w:rsidRPr="00A23388" w14:paraId="46FAFCD1" w14:textId="77777777" w:rsidTr="00E86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503ADAE6" w14:textId="77777777" w:rsidR="00D92F5C" w:rsidRPr="00A23388" w:rsidRDefault="00D92F5C" w:rsidP="00E8670C">
            <w:pPr>
              <w:jc w:val="center"/>
              <w:rPr>
                <w:sz w:val="22"/>
                <w:szCs w:val="22"/>
              </w:rPr>
            </w:pPr>
            <w:r w:rsidRPr="00A23388">
              <w:rPr>
                <w:sz w:val="22"/>
                <w:szCs w:val="22"/>
              </w:rPr>
              <w:t>1</w:t>
            </w:r>
          </w:p>
        </w:tc>
        <w:tc>
          <w:tcPr>
            <w:tcW w:w="2551" w:type="dxa"/>
            <w:shd w:val="clear" w:color="auto" w:fill="auto"/>
          </w:tcPr>
          <w:p w14:paraId="7CEC8DE1" w14:textId="77777777" w:rsidR="00D92F5C" w:rsidRPr="00A23388" w:rsidRDefault="00D92F5C" w:rsidP="00E8670C">
            <w:pPr>
              <w:jc w:val="center"/>
              <w:rPr>
                <w:sz w:val="22"/>
                <w:szCs w:val="22"/>
              </w:rPr>
            </w:pPr>
            <w:r w:rsidRPr="00A23388">
              <w:rPr>
                <w:sz w:val="22"/>
                <w:szCs w:val="22"/>
              </w:rPr>
              <w:t>2</w:t>
            </w:r>
          </w:p>
        </w:tc>
        <w:tc>
          <w:tcPr>
            <w:tcW w:w="2410" w:type="dxa"/>
            <w:shd w:val="clear" w:color="auto" w:fill="auto"/>
            <w:vAlign w:val="center"/>
          </w:tcPr>
          <w:p w14:paraId="1A0BF943" w14:textId="77777777" w:rsidR="00D92F5C" w:rsidRPr="00A23388" w:rsidRDefault="00D92F5C" w:rsidP="00E8670C">
            <w:pPr>
              <w:jc w:val="center"/>
              <w:rPr>
                <w:sz w:val="22"/>
                <w:szCs w:val="22"/>
              </w:rPr>
            </w:pPr>
            <w:r w:rsidRPr="00A23388">
              <w:rPr>
                <w:sz w:val="22"/>
                <w:szCs w:val="22"/>
              </w:rPr>
              <w:t>3</w:t>
            </w:r>
          </w:p>
        </w:tc>
        <w:tc>
          <w:tcPr>
            <w:tcW w:w="2552" w:type="dxa"/>
            <w:shd w:val="clear" w:color="auto" w:fill="auto"/>
          </w:tcPr>
          <w:p w14:paraId="58663104" w14:textId="77777777" w:rsidR="00D92F5C" w:rsidRPr="00A23388" w:rsidRDefault="00D92F5C" w:rsidP="00E8670C">
            <w:pPr>
              <w:jc w:val="center"/>
              <w:rPr>
                <w:sz w:val="22"/>
                <w:szCs w:val="22"/>
              </w:rPr>
            </w:pPr>
            <w:r w:rsidRPr="00A23388">
              <w:rPr>
                <w:sz w:val="22"/>
                <w:szCs w:val="22"/>
              </w:rPr>
              <w:t>4</w:t>
            </w:r>
          </w:p>
        </w:tc>
        <w:tc>
          <w:tcPr>
            <w:tcW w:w="2268" w:type="dxa"/>
          </w:tcPr>
          <w:p w14:paraId="637350B3" w14:textId="77777777" w:rsidR="00D92F5C" w:rsidRPr="00A23388" w:rsidRDefault="00D92F5C" w:rsidP="00E8670C">
            <w:pPr>
              <w:jc w:val="center"/>
              <w:rPr>
                <w:sz w:val="22"/>
                <w:szCs w:val="22"/>
              </w:rPr>
            </w:pPr>
            <w:r w:rsidRPr="00A23388">
              <w:rPr>
                <w:sz w:val="22"/>
                <w:szCs w:val="22"/>
              </w:rPr>
              <w:t>5</w:t>
            </w:r>
          </w:p>
        </w:tc>
        <w:tc>
          <w:tcPr>
            <w:tcW w:w="4819" w:type="dxa"/>
          </w:tcPr>
          <w:p w14:paraId="59EBD298" w14:textId="77777777" w:rsidR="00D92F5C" w:rsidRPr="00A23388" w:rsidRDefault="00D92F5C" w:rsidP="00E8670C">
            <w:pPr>
              <w:jc w:val="center"/>
              <w:rPr>
                <w:sz w:val="22"/>
                <w:szCs w:val="22"/>
              </w:rPr>
            </w:pPr>
            <w:r w:rsidRPr="00A23388">
              <w:rPr>
                <w:sz w:val="22"/>
                <w:szCs w:val="22"/>
              </w:rPr>
              <w:t>6</w:t>
            </w:r>
          </w:p>
        </w:tc>
      </w:tr>
      <w:tr w:rsidR="00D92F5C" w:rsidRPr="00A23388" w14:paraId="12C236BE" w14:textId="77777777" w:rsidTr="00E86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168" w:type="dxa"/>
            <w:gridSpan w:val="6"/>
            <w:shd w:val="clear" w:color="auto" w:fill="auto"/>
            <w:vAlign w:val="center"/>
          </w:tcPr>
          <w:p w14:paraId="25C1B179" w14:textId="77777777" w:rsidR="00D92F5C" w:rsidRPr="00A23388" w:rsidRDefault="00D13E66" w:rsidP="00E8670C">
            <w:pPr>
              <w:jc w:val="center"/>
              <w:rPr>
                <w:sz w:val="22"/>
                <w:szCs w:val="22"/>
              </w:rPr>
            </w:pPr>
            <w:r w:rsidRPr="00195401">
              <w:rPr>
                <w:b/>
                <w:sz w:val="22"/>
                <w:szCs w:val="22"/>
              </w:rPr>
              <w:t>I очередь</w:t>
            </w:r>
          </w:p>
        </w:tc>
      </w:tr>
      <w:tr w:rsidR="00D92F5C" w:rsidRPr="00F85AF8" w14:paraId="3E8C52A1" w14:textId="77777777" w:rsidTr="00E86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3FBACAF3" w14:textId="77777777" w:rsidR="00D92F5C" w:rsidRPr="008459C8" w:rsidRDefault="00D92F5C" w:rsidP="00E8670C">
            <w:pPr>
              <w:jc w:val="center"/>
              <w:rPr>
                <w:sz w:val="22"/>
                <w:szCs w:val="22"/>
              </w:rPr>
            </w:pPr>
            <w:r w:rsidRPr="008459C8">
              <w:rPr>
                <w:sz w:val="22"/>
                <w:szCs w:val="22"/>
              </w:rPr>
              <w:t>1</w:t>
            </w:r>
            <w:r w:rsidR="00FD7343" w:rsidRPr="008459C8">
              <w:rPr>
                <w:sz w:val="22"/>
                <w:szCs w:val="22"/>
              </w:rPr>
              <w:t>.</w:t>
            </w:r>
          </w:p>
        </w:tc>
        <w:tc>
          <w:tcPr>
            <w:tcW w:w="2551" w:type="dxa"/>
            <w:shd w:val="clear" w:color="auto" w:fill="auto"/>
            <w:vAlign w:val="center"/>
          </w:tcPr>
          <w:p w14:paraId="7C08A164" w14:textId="77777777" w:rsidR="009609EB" w:rsidRPr="008459C8" w:rsidRDefault="009609EB" w:rsidP="00E8670C">
            <w:pPr>
              <w:rPr>
                <w:bCs/>
                <w:sz w:val="22"/>
                <w:szCs w:val="22"/>
              </w:rPr>
            </w:pPr>
            <w:r w:rsidRPr="008459C8">
              <w:rPr>
                <w:bCs/>
                <w:sz w:val="22"/>
                <w:szCs w:val="22"/>
              </w:rPr>
              <w:t xml:space="preserve"> Создание туристско-рекреационного кластера «Легенды Карелии»</w:t>
            </w:r>
          </w:p>
          <w:p w14:paraId="722486B7" w14:textId="77777777" w:rsidR="009609EB" w:rsidRPr="008459C8" w:rsidRDefault="009609EB" w:rsidP="00E8670C">
            <w:pPr>
              <w:rPr>
                <w:bCs/>
                <w:sz w:val="22"/>
                <w:szCs w:val="22"/>
              </w:rPr>
            </w:pPr>
          </w:p>
          <w:p w14:paraId="7E511163" w14:textId="77777777" w:rsidR="00D92F5C" w:rsidRPr="008459C8" w:rsidRDefault="009609EB" w:rsidP="00E8670C">
            <w:pPr>
              <w:rPr>
                <w:bCs/>
                <w:sz w:val="22"/>
                <w:szCs w:val="22"/>
              </w:rPr>
            </w:pPr>
            <w:r w:rsidRPr="008459C8">
              <w:rPr>
                <w:bCs/>
                <w:sz w:val="22"/>
                <w:szCs w:val="22"/>
              </w:rPr>
              <w:t>(Создание туристского комплекса «Туристическая деревня «</w:t>
            </w:r>
            <w:proofErr w:type="spellStart"/>
            <w:r w:rsidRPr="008459C8">
              <w:rPr>
                <w:bCs/>
                <w:sz w:val="22"/>
                <w:szCs w:val="22"/>
              </w:rPr>
              <w:t>Чуньки</w:t>
            </w:r>
            <w:proofErr w:type="spellEnd"/>
            <w:r w:rsidRPr="008459C8">
              <w:rPr>
                <w:bCs/>
                <w:sz w:val="22"/>
                <w:szCs w:val="22"/>
              </w:rPr>
              <w:t>», в том числе объектов туристской инфраструктуры, объектов туристского показа, объектов обеспечивающей инфраструктуры)</w:t>
            </w:r>
          </w:p>
        </w:tc>
        <w:tc>
          <w:tcPr>
            <w:tcW w:w="2410" w:type="dxa"/>
            <w:shd w:val="clear" w:color="auto" w:fill="auto"/>
            <w:vAlign w:val="center"/>
          </w:tcPr>
          <w:p w14:paraId="07150D5C" w14:textId="77777777" w:rsidR="009609EB" w:rsidRPr="008459C8" w:rsidRDefault="009609EB" w:rsidP="009609EB">
            <w:pPr>
              <w:jc w:val="center"/>
              <w:rPr>
                <w:bCs/>
                <w:sz w:val="22"/>
                <w:szCs w:val="22"/>
              </w:rPr>
            </w:pPr>
            <w:proofErr w:type="gramStart"/>
            <w:r w:rsidRPr="008459C8">
              <w:rPr>
                <w:b/>
                <w:sz w:val="22"/>
                <w:szCs w:val="22"/>
              </w:rPr>
              <w:t>Кондопожский  район</w:t>
            </w:r>
            <w:proofErr w:type="gramEnd"/>
            <w:r w:rsidRPr="008459C8">
              <w:rPr>
                <w:bCs/>
                <w:sz w:val="22"/>
                <w:szCs w:val="22"/>
              </w:rPr>
              <w:t xml:space="preserve"> – </w:t>
            </w:r>
          </w:p>
          <w:p w14:paraId="4DAE48C7" w14:textId="77777777" w:rsidR="00D92F5C" w:rsidRPr="008459C8" w:rsidRDefault="009609EB" w:rsidP="009609EB">
            <w:pPr>
              <w:jc w:val="center"/>
              <w:rPr>
                <w:b/>
                <w:sz w:val="22"/>
              </w:rPr>
            </w:pPr>
            <w:proofErr w:type="spellStart"/>
            <w:r w:rsidRPr="008459C8">
              <w:rPr>
                <w:bCs/>
                <w:sz w:val="22"/>
                <w:szCs w:val="22"/>
              </w:rPr>
              <w:t>Кончезерское</w:t>
            </w:r>
            <w:proofErr w:type="spellEnd"/>
            <w:r w:rsidRPr="008459C8">
              <w:rPr>
                <w:bCs/>
                <w:sz w:val="22"/>
                <w:szCs w:val="22"/>
              </w:rPr>
              <w:t xml:space="preserve"> </w:t>
            </w:r>
            <w:proofErr w:type="spellStart"/>
            <w:r w:rsidRPr="008459C8">
              <w:rPr>
                <w:bCs/>
                <w:sz w:val="22"/>
                <w:szCs w:val="22"/>
              </w:rPr>
              <w:t>с.п</w:t>
            </w:r>
            <w:proofErr w:type="spellEnd"/>
            <w:r w:rsidRPr="008459C8">
              <w:rPr>
                <w:bCs/>
                <w:sz w:val="22"/>
                <w:szCs w:val="22"/>
              </w:rPr>
              <w:t xml:space="preserve">., </w:t>
            </w:r>
            <w:proofErr w:type="spellStart"/>
            <w:proofErr w:type="gramStart"/>
            <w:r w:rsidRPr="008459C8">
              <w:rPr>
                <w:bCs/>
                <w:sz w:val="22"/>
                <w:szCs w:val="22"/>
              </w:rPr>
              <w:t>дер.Большое</w:t>
            </w:r>
            <w:proofErr w:type="spellEnd"/>
            <w:proofErr w:type="gramEnd"/>
            <w:r w:rsidRPr="008459C8">
              <w:rPr>
                <w:bCs/>
                <w:sz w:val="22"/>
                <w:szCs w:val="22"/>
              </w:rPr>
              <w:t xml:space="preserve"> Вороново, </w:t>
            </w:r>
            <w:proofErr w:type="spellStart"/>
            <w:r w:rsidRPr="008459C8">
              <w:rPr>
                <w:bCs/>
                <w:sz w:val="22"/>
                <w:szCs w:val="22"/>
              </w:rPr>
              <w:t>ур.Малое</w:t>
            </w:r>
            <w:proofErr w:type="spellEnd"/>
            <w:r w:rsidRPr="008459C8">
              <w:rPr>
                <w:bCs/>
                <w:sz w:val="22"/>
                <w:szCs w:val="22"/>
              </w:rPr>
              <w:t xml:space="preserve"> Вороново</w:t>
            </w:r>
          </w:p>
        </w:tc>
        <w:tc>
          <w:tcPr>
            <w:tcW w:w="2552" w:type="dxa"/>
            <w:shd w:val="clear" w:color="auto" w:fill="auto"/>
            <w:vAlign w:val="center"/>
          </w:tcPr>
          <w:p w14:paraId="322AE9A3" w14:textId="77777777" w:rsidR="00D92F5C" w:rsidRPr="008459C8" w:rsidRDefault="00D43938" w:rsidP="00E8670C">
            <w:pPr>
              <w:autoSpaceDE w:val="0"/>
              <w:autoSpaceDN w:val="0"/>
              <w:adjustRightInd w:val="0"/>
              <w:jc w:val="center"/>
              <w:rPr>
                <w:sz w:val="22"/>
              </w:rPr>
            </w:pPr>
            <w:r w:rsidRPr="008459C8">
              <w:rPr>
                <w:sz w:val="22"/>
              </w:rPr>
              <w:t>Характеристики объектов, входящих в состав инвестиционного проекта, зон с особыми условиями территории определятся посредством разработки документации по планировке территории, проектной документации</w:t>
            </w:r>
          </w:p>
        </w:tc>
        <w:tc>
          <w:tcPr>
            <w:tcW w:w="2268" w:type="dxa"/>
            <w:vAlign w:val="center"/>
          </w:tcPr>
          <w:p w14:paraId="3351E8E8" w14:textId="77777777" w:rsidR="00D92F5C" w:rsidRPr="008459C8" w:rsidRDefault="00D43938" w:rsidP="00E8670C">
            <w:pPr>
              <w:contextualSpacing/>
              <w:jc w:val="center"/>
              <w:rPr>
                <w:sz w:val="22"/>
                <w:lang w:eastAsia="en-US"/>
              </w:rPr>
            </w:pPr>
            <w:r w:rsidRPr="008459C8">
              <w:rPr>
                <w:sz w:val="22"/>
                <w:lang w:eastAsia="en-US"/>
              </w:rPr>
              <w:t>Размещение объекта обосновано благоприятными природными и климатическими условиями, наличием на прилегающих территориях объектов культурного наследия и туристского притяжения</w:t>
            </w:r>
          </w:p>
        </w:tc>
        <w:tc>
          <w:tcPr>
            <w:tcW w:w="4819" w:type="dxa"/>
            <w:vAlign w:val="center"/>
          </w:tcPr>
          <w:p w14:paraId="6860EC30" w14:textId="77777777" w:rsidR="00D92F5C" w:rsidRPr="008459C8" w:rsidRDefault="00D43938" w:rsidP="00E8670C">
            <w:pPr>
              <w:jc w:val="center"/>
              <w:rPr>
                <w:sz w:val="22"/>
                <w:szCs w:val="22"/>
              </w:rPr>
            </w:pPr>
            <w:r w:rsidRPr="008459C8">
              <w:rPr>
                <w:sz w:val="22"/>
                <w:szCs w:val="22"/>
              </w:rPr>
              <w:t>Федеральная целевая программа «Развитие внутреннего и въездного туризма в Российской Федерации (2019- 2025 годы)», инвестиционный проект Республики Карелия «Создание туристско-рекреационного кластера «Легенды Карелии»</w:t>
            </w:r>
          </w:p>
          <w:p w14:paraId="6951DA75" w14:textId="77777777" w:rsidR="008459C8" w:rsidRPr="008459C8" w:rsidRDefault="008459C8" w:rsidP="00E8670C">
            <w:pPr>
              <w:jc w:val="center"/>
              <w:rPr>
                <w:sz w:val="22"/>
                <w:szCs w:val="22"/>
              </w:rPr>
            </w:pPr>
          </w:p>
          <w:p w14:paraId="04369F5D" w14:textId="77777777" w:rsidR="008459C8" w:rsidRPr="008459C8" w:rsidRDefault="008459C8" w:rsidP="00E8670C">
            <w:pPr>
              <w:jc w:val="center"/>
              <w:rPr>
                <w:b/>
                <w:color w:val="FF0000"/>
                <w:sz w:val="22"/>
                <w:szCs w:val="22"/>
              </w:rPr>
            </w:pPr>
          </w:p>
        </w:tc>
      </w:tr>
    </w:tbl>
    <w:p w14:paraId="284ACBE6" w14:textId="77777777" w:rsidR="00F85AF8" w:rsidRDefault="00F85AF8" w:rsidP="00F85AF8">
      <w:pPr>
        <w:spacing w:before="120"/>
        <w:ind w:firstLine="708"/>
        <w:jc w:val="both"/>
        <w:rPr>
          <w:sz w:val="24"/>
          <w:szCs w:val="24"/>
        </w:rPr>
        <w:sectPr w:rsidR="00F85AF8" w:rsidSect="00DF591D">
          <w:pgSz w:w="16838" w:h="11906" w:orient="landscape"/>
          <w:pgMar w:top="1134" w:right="1134" w:bottom="849" w:left="1134" w:header="709" w:footer="709" w:gutter="0"/>
          <w:cols w:space="708"/>
          <w:docGrid w:linePitch="360"/>
        </w:sectPr>
      </w:pPr>
    </w:p>
    <w:p w14:paraId="587CEF20" w14:textId="77777777" w:rsidR="001D30DB" w:rsidRPr="00694FA8" w:rsidRDefault="001D30DB" w:rsidP="001D30DB">
      <w:pPr>
        <w:pStyle w:val="3"/>
        <w:rPr>
          <w:b/>
          <w:sz w:val="24"/>
          <w:szCs w:val="24"/>
        </w:rPr>
      </w:pPr>
      <w:bookmarkStart w:id="55" w:name="_Toc164343112"/>
      <w:bookmarkStart w:id="56" w:name="_Toc57381477"/>
      <w:r w:rsidRPr="00694FA8">
        <w:rPr>
          <w:b/>
          <w:sz w:val="24"/>
          <w:szCs w:val="24"/>
        </w:rPr>
        <w:lastRenderedPageBreak/>
        <w:t>5.</w:t>
      </w:r>
      <w:r>
        <w:rPr>
          <w:b/>
          <w:sz w:val="24"/>
          <w:szCs w:val="24"/>
        </w:rPr>
        <w:t>3</w:t>
      </w:r>
      <w:r w:rsidRPr="00694FA8">
        <w:rPr>
          <w:b/>
          <w:sz w:val="24"/>
          <w:szCs w:val="24"/>
        </w:rPr>
        <w:t xml:space="preserve">. Объекты капитального строительства регионального значения Республики Карелия на территории </w:t>
      </w:r>
      <w:proofErr w:type="spellStart"/>
      <w:r w:rsidRPr="00694FA8">
        <w:rPr>
          <w:b/>
          <w:sz w:val="24"/>
          <w:szCs w:val="24"/>
        </w:rPr>
        <w:t>Кончезерского</w:t>
      </w:r>
      <w:proofErr w:type="spellEnd"/>
      <w:r w:rsidRPr="00694FA8">
        <w:rPr>
          <w:b/>
          <w:sz w:val="24"/>
          <w:szCs w:val="24"/>
        </w:rPr>
        <w:t xml:space="preserve"> сельского поселения</w:t>
      </w:r>
      <w:r w:rsidRPr="00052D2D">
        <w:rPr>
          <w:b/>
          <w:sz w:val="24"/>
          <w:szCs w:val="24"/>
        </w:rPr>
        <w:t xml:space="preserve"> </w:t>
      </w:r>
      <w:r w:rsidRPr="00694FA8">
        <w:rPr>
          <w:b/>
          <w:sz w:val="24"/>
          <w:szCs w:val="24"/>
        </w:rPr>
        <w:t xml:space="preserve">в области </w:t>
      </w:r>
      <w:r w:rsidRPr="001D30DB">
        <w:rPr>
          <w:b/>
          <w:sz w:val="24"/>
          <w:szCs w:val="24"/>
        </w:rPr>
        <w:t>здравоохранения и социальной защиты</w:t>
      </w:r>
      <w:bookmarkEnd w:id="55"/>
    </w:p>
    <w:p w14:paraId="4BEE7DC9" w14:textId="77777777" w:rsidR="001D30DB" w:rsidRPr="00694FA8" w:rsidRDefault="001D30DB" w:rsidP="001D30DB">
      <w:pPr>
        <w:rPr>
          <w:b/>
          <w:sz w:val="24"/>
          <w:szCs w:val="24"/>
        </w:rPr>
      </w:pPr>
    </w:p>
    <w:p w14:paraId="175C55B9" w14:textId="77777777" w:rsidR="001D30DB" w:rsidRDefault="001D30DB" w:rsidP="001D30DB">
      <w:pPr>
        <w:spacing w:before="120"/>
        <w:ind w:firstLine="708"/>
        <w:jc w:val="both"/>
        <w:rPr>
          <w:sz w:val="24"/>
          <w:szCs w:val="24"/>
        </w:rPr>
      </w:pPr>
      <w:r w:rsidRPr="00694FA8">
        <w:rPr>
          <w:sz w:val="24"/>
          <w:szCs w:val="24"/>
        </w:rPr>
        <w:t xml:space="preserve">Перечень планируемых объектов регионального значения в области </w:t>
      </w:r>
      <w:r w:rsidRPr="001D30DB">
        <w:rPr>
          <w:sz w:val="24"/>
          <w:szCs w:val="24"/>
        </w:rPr>
        <w:t>здравоохранения и социальной защиты</w:t>
      </w:r>
      <w:r>
        <w:rPr>
          <w:sz w:val="24"/>
          <w:szCs w:val="24"/>
        </w:rPr>
        <w:t xml:space="preserve"> </w:t>
      </w:r>
      <w:r w:rsidRPr="00694FA8">
        <w:rPr>
          <w:sz w:val="24"/>
          <w:szCs w:val="24"/>
        </w:rPr>
        <w:t xml:space="preserve">на территории </w:t>
      </w:r>
      <w:proofErr w:type="spellStart"/>
      <w:r w:rsidRPr="00694FA8">
        <w:rPr>
          <w:sz w:val="24"/>
          <w:szCs w:val="24"/>
        </w:rPr>
        <w:t>Кончезерского</w:t>
      </w:r>
      <w:proofErr w:type="spellEnd"/>
      <w:r w:rsidRPr="00694FA8">
        <w:rPr>
          <w:sz w:val="24"/>
          <w:szCs w:val="24"/>
        </w:rPr>
        <w:t xml:space="preserve"> сельского поселения </w:t>
      </w:r>
      <w:proofErr w:type="gramStart"/>
      <w:r w:rsidRPr="00694FA8">
        <w:rPr>
          <w:sz w:val="24"/>
          <w:szCs w:val="24"/>
        </w:rPr>
        <w:t>и  информация</w:t>
      </w:r>
      <w:proofErr w:type="gramEnd"/>
      <w:r w:rsidRPr="00694FA8">
        <w:rPr>
          <w:sz w:val="24"/>
          <w:szCs w:val="24"/>
        </w:rPr>
        <w:t xml:space="preserve"> о них приведена в таблице 5.</w:t>
      </w:r>
      <w:r>
        <w:rPr>
          <w:sz w:val="24"/>
          <w:szCs w:val="24"/>
        </w:rPr>
        <w:t>3</w:t>
      </w:r>
      <w:r w:rsidRPr="00694FA8">
        <w:rPr>
          <w:sz w:val="24"/>
          <w:szCs w:val="24"/>
        </w:rPr>
        <w:t>.1.</w:t>
      </w:r>
      <w:r w:rsidRPr="00A23388">
        <w:rPr>
          <w:sz w:val="24"/>
          <w:szCs w:val="24"/>
        </w:rPr>
        <w:t xml:space="preserve"> </w:t>
      </w:r>
    </w:p>
    <w:p w14:paraId="4C515B8B" w14:textId="77777777" w:rsidR="001D30DB" w:rsidRDefault="001D30DB" w:rsidP="00457047">
      <w:pPr>
        <w:pStyle w:val="1"/>
        <w:spacing w:after="120"/>
        <w:jc w:val="center"/>
        <w:rPr>
          <w:b/>
          <w:sz w:val="24"/>
          <w:szCs w:val="24"/>
        </w:rPr>
      </w:pPr>
    </w:p>
    <w:p w14:paraId="6831CC52" w14:textId="77777777" w:rsidR="001D30DB" w:rsidRPr="001D30DB" w:rsidRDefault="001D30DB" w:rsidP="00457047">
      <w:pPr>
        <w:pStyle w:val="1"/>
        <w:spacing w:after="120"/>
        <w:jc w:val="center"/>
        <w:rPr>
          <w:b/>
          <w:sz w:val="24"/>
          <w:szCs w:val="24"/>
        </w:rPr>
        <w:sectPr w:rsidR="001D30DB" w:rsidRPr="001D30DB" w:rsidSect="00DF591D">
          <w:pgSz w:w="11906" w:h="16838"/>
          <w:pgMar w:top="1134" w:right="849" w:bottom="1134" w:left="1134" w:header="709" w:footer="709" w:gutter="0"/>
          <w:cols w:space="708"/>
          <w:docGrid w:linePitch="360"/>
        </w:sectPr>
      </w:pPr>
    </w:p>
    <w:tbl>
      <w:tblPr>
        <w:tblW w:w="15168" w:type="dxa"/>
        <w:tblInd w:w="-176" w:type="dxa"/>
        <w:tblLayout w:type="fixed"/>
        <w:tblLook w:val="0000" w:firstRow="0" w:lastRow="0" w:firstColumn="0" w:lastColumn="0" w:noHBand="0" w:noVBand="0"/>
      </w:tblPr>
      <w:tblGrid>
        <w:gridCol w:w="568"/>
        <w:gridCol w:w="2551"/>
        <w:gridCol w:w="2410"/>
        <w:gridCol w:w="2552"/>
        <w:gridCol w:w="2268"/>
        <w:gridCol w:w="4819"/>
      </w:tblGrid>
      <w:tr w:rsidR="001D30DB" w:rsidRPr="00A23388" w14:paraId="4785BDB5" w14:textId="77777777">
        <w:trPr>
          <w:trHeight w:val="358"/>
        </w:trPr>
        <w:tc>
          <w:tcPr>
            <w:tcW w:w="15168" w:type="dxa"/>
            <w:gridSpan w:val="6"/>
          </w:tcPr>
          <w:p w14:paraId="5978440C" w14:textId="77777777" w:rsidR="001D30DB" w:rsidRDefault="001D30DB">
            <w:pPr>
              <w:jc w:val="center"/>
              <w:rPr>
                <w:b/>
                <w:sz w:val="24"/>
                <w:szCs w:val="24"/>
              </w:rPr>
            </w:pPr>
            <w:r w:rsidRPr="00A23388">
              <w:rPr>
                <w:b/>
                <w:sz w:val="24"/>
                <w:szCs w:val="24"/>
              </w:rPr>
              <w:lastRenderedPageBreak/>
              <w:t xml:space="preserve">Объекты капитального строительства регионального </w:t>
            </w:r>
            <w:proofErr w:type="gramStart"/>
            <w:r w:rsidRPr="00A23388">
              <w:rPr>
                <w:b/>
                <w:sz w:val="24"/>
                <w:szCs w:val="24"/>
              </w:rPr>
              <w:t>значения  Республики</w:t>
            </w:r>
            <w:proofErr w:type="gramEnd"/>
            <w:r w:rsidRPr="00A23388">
              <w:rPr>
                <w:b/>
                <w:sz w:val="24"/>
                <w:szCs w:val="24"/>
              </w:rPr>
              <w:t xml:space="preserve"> Карелия </w:t>
            </w:r>
          </w:p>
          <w:p w14:paraId="75D76D87" w14:textId="77777777" w:rsidR="001D30DB" w:rsidRPr="00A23388" w:rsidRDefault="001D30DB">
            <w:pPr>
              <w:jc w:val="center"/>
              <w:rPr>
                <w:b/>
                <w:sz w:val="24"/>
                <w:szCs w:val="24"/>
              </w:rPr>
            </w:pPr>
            <w:r w:rsidRPr="00A23388">
              <w:rPr>
                <w:b/>
                <w:sz w:val="24"/>
                <w:szCs w:val="24"/>
              </w:rPr>
              <w:t xml:space="preserve">на территории </w:t>
            </w:r>
            <w:proofErr w:type="spellStart"/>
            <w:r w:rsidRPr="00A23388">
              <w:rPr>
                <w:b/>
                <w:sz w:val="24"/>
                <w:szCs w:val="24"/>
              </w:rPr>
              <w:t>Кончезерского</w:t>
            </w:r>
            <w:proofErr w:type="spellEnd"/>
            <w:r w:rsidRPr="00A23388">
              <w:rPr>
                <w:b/>
                <w:sz w:val="24"/>
                <w:szCs w:val="24"/>
              </w:rPr>
              <w:t xml:space="preserve"> сельского поселения в области </w:t>
            </w:r>
            <w:r w:rsidRPr="001D30DB">
              <w:rPr>
                <w:b/>
                <w:sz w:val="24"/>
                <w:szCs w:val="24"/>
              </w:rPr>
              <w:t>здравоохранения и социальной защиты</w:t>
            </w:r>
          </w:p>
          <w:p w14:paraId="6491C6D5" w14:textId="77777777" w:rsidR="001D30DB" w:rsidRPr="00A23388" w:rsidRDefault="001D30DB">
            <w:pPr>
              <w:ind w:right="-108"/>
              <w:jc w:val="right"/>
              <w:rPr>
                <w:b/>
                <w:sz w:val="24"/>
                <w:szCs w:val="24"/>
              </w:rPr>
            </w:pPr>
            <w:r w:rsidRPr="00A23388">
              <w:rPr>
                <w:sz w:val="24"/>
                <w:szCs w:val="24"/>
              </w:rPr>
              <w:t>Таблица 5.</w:t>
            </w:r>
            <w:r>
              <w:rPr>
                <w:sz w:val="24"/>
                <w:szCs w:val="24"/>
              </w:rPr>
              <w:t>3</w:t>
            </w:r>
            <w:r w:rsidRPr="00A23388">
              <w:rPr>
                <w:sz w:val="24"/>
                <w:szCs w:val="24"/>
              </w:rPr>
              <w:t>.1.</w:t>
            </w:r>
          </w:p>
        </w:tc>
      </w:tr>
      <w:tr w:rsidR="001D30DB" w:rsidRPr="00A23388" w14:paraId="2169919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D9D9D9"/>
            <w:vAlign w:val="center"/>
          </w:tcPr>
          <w:p w14:paraId="70CBAAE8" w14:textId="77777777" w:rsidR="001D30DB" w:rsidRPr="00A23388" w:rsidRDefault="001D30DB">
            <w:pPr>
              <w:jc w:val="center"/>
              <w:rPr>
                <w:sz w:val="22"/>
                <w:szCs w:val="22"/>
              </w:rPr>
            </w:pPr>
            <w:r w:rsidRPr="00A23388">
              <w:rPr>
                <w:sz w:val="22"/>
                <w:szCs w:val="22"/>
              </w:rPr>
              <w:t>№ п/п</w:t>
            </w:r>
          </w:p>
        </w:tc>
        <w:tc>
          <w:tcPr>
            <w:tcW w:w="2551" w:type="dxa"/>
            <w:shd w:val="clear" w:color="auto" w:fill="D9D9D9"/>
            <w:vAlign w:val="center"/>
          </w:tcPr>
          <w:p w14:paraId="50688489" w14:textId="77777777" w:rsidR="001D30DB" w:rsidRPr="00A23388" w:rsidRDefault="001D30DB">
            <w:pPr>
              <w:jc w:val="center"/>
              <w:rPr>
                <w:sz w:val="22"/>
                <w:szCs w:val="22"/>
              </w:rPr>
            </w:pPr>
            <w:r w:rsidRPr="00A23388">
              <w:rPr>
                <w:sz w:val="22"/>
                <w:szCs w:val="22"/>
              </w:rPr>
              <w:t>Наименование, назначение объекта, мероприятий</w:t>
            </w:r>
          </w:p>
        </w:tc>
        <w:tc>
          <w:tcPr>
            <w:tcW w:w="2410" w:type="dxa"/>
            <w:shd w:val="clear" w:color="auto" w:fill="D9D9D9"/>
            <w:vAlign w:val="center"/>
          </w:tcPr>
          <w:p w14:paraId="54B15828" w14:textId="77777777" w:rsidR="001D30DB" w:rsidRPr="00A23388" w:rsidRDefault="001D30DB">
            <w:pPr>
              <w:jc w:val="center"/>
              <w:rPr>
                <w:sz w:val="22"/>
                <w:szCs w:val="22"/>
              </w:rPr>
            </w:pPr>
            <w:r w:rsidRPr="00A23388">
              <w:rPr>
                <w:sz w:val="22"/>
                <w:szCs w:val="22"/>
              </w:rPr>
              <w:t>Местоположение объекта (муниципальный район, поселение, городской округ, населенный пункт)</w:t>
            </w:r>
          </w:p>
        </w:tc>
        <w:tc>
          <w:tcPr>
            <w:tcW w:w="2552" w:type="dxa"/>
            <w:shd w:val="clear" w:color="auto" w:fill="D9D9D9"/>
            <w:vAlign w:val="center"/>
          </w:tcPr>
          <w:p w14:paraId="328FCEF3" w14:textId="77777777" w:rsidR="001D30DB" w:rsidRPr="00A23388" w:rsidRDefault="001D30DB">
            <w:pPr>
              <w:jc w:val="center"/>
              <w:rPr>
                <w:sz w:val="22"/>
                <w:szCs w:val="22"/>
              </w:rPr>
            </w:pPr>
            <w:r w:rsidRPr="00A23388">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268" w:type="dxa"/>
            <w:shd w:val="clear" w:color="auto" w:fill="D9D9D9"/>
            <w:vAlign w:val="center"/>
          </w:tcPr>
          <w:p w14:paraId="520300A4" w14:textId="77777777" w:rsidR="001D30DB" w:rsidRPr="00A23388" w:rsidRDefault="001D30DB">
            <w:pPr>
              <w:jc w:val="center"/>
              <w:rPr>
                <w:sz w:val="22"/>
                <w:szCs w:val="22"/>
              </w:rPr>
            </w:pPr>
            <w:r w:rsidRPr="00A23388">
              <w:rPr>
                <w:sz w:val="22"/>
                <w:szCs w:val="22"/>
              </w:rPr>
              <w:t>Обоснование размещения планируемых объектов регионального значения Республики Карелия</w:t>
            </w:r>
          </w:p>
        </w:tc>
        <w:tc>
          <w:tcPr>
            <w:tcW w:w="4819" w:type="dxa"/>
            <w:shd w:val="clear" w:color="auto" w:fill="D9D9D9"/>
            <w:vAlign w:val="center"/>
          </w:tcPr>
          <w:p w14:paraId="583C6E8A" w14:textId="77777777" w:rsidR="001D30DB" w:rsidRPr="00A23388" w:rsidRDefault="001D30DB">
            <w:pPr>
              <w:ind w:right="34"/>
              <w:jc w:val="center"/>
              <w:rPr>
                <w:sz w:val="22"/>
                <w:szCs w:val="22"/>
              </w:rPr>
            </w:pPr>
            <w:r w:rsidRPr="00A23388">
              <w:rPr>
                <w:sz w:val="22"/>
                <w:szCs w:val="22"/>
              </w:rPr>
              <w:t>Программы социально-экономического развития РК, предложения органов исполнительной власти РК,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регионального значения</w:t>
            </w:r>
          </w:p>
        </w:tc>
      </w:tr>
      <w:tr w:rsidR="001D30DB" w:rsidRPr="00A23388" w14:paraId="550253A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6A03A93E" w14:textId="77777777" w:rsidR="001D30DB" w:rsidRPr="00A23388" w:rsidRDefault="001D30DB">
            <w:pPr>
              <w:jc w:val="center"/>
              <w:rPr>
                <w:sz w:val="22"/>
                <w:szCs w:val="22"/>
              </w:rPr>
            </w:pPr>
            <w:r w:rsidRPr="00A23388">
              <w:rPr>
                <w:sz w:val="22"/>
                <w:szCs w:val="22"/>
              </w:rPr>
              <w:t>1</w:t>
            </w:r>
          </w:p>
        </w:tc>
        <w:tc>
          <w:tcPr>
            <w:tcW w:w="2551" w:type="dxa"/>
            <w:shd w:val="clear" w:color="auto" w:fill="auto"/>
          </w:tcPr>
          <w:p w14:paraId="2980A9BC" w14:textId="77777777" w:rsidR="001D30DB" w:rsidRPr="00A23388" w:rsidRDefault="001D30DB">
            <w:pPr>
              <w:jc w:val="center"/>
              <w:rPr>
                <w:sz w:val="22"/>
                <w:szCs w:val="22"/>
              </w:rPr>
            </w:pPr>
            <w:r w:rsidRPr="00A23388">
              <w:rPr>
                <w:sz w:val="22"/>
                <w:szCs w:val="22"/>
              </w:rPr>
              <w:t>2</w:t>
            </w:r>
          </w:p>
        </w:tc>
        <w:tc>
          <w:tcPr>
            <w:tcW w:w="2410" w:type="dxa"/>
            <w:shd w:val="clear" w:color="auto" w:fill="auto"/>
            <w:vAlign w:val="center"/>
          </w:tcPr>
          <w:p w14:paraId="47FC4E97" w14:textId="77777777" w:rsidR="001D30DB" w:rsidRPr="00A23388" w:rsidRDefault="001D30DB">
            <w:pPr>
              <w:jc w:val="center"/>
              <w:rPr>
                <w:sz w:val="22"/>
                <w:szCs w:val="22"/>
              </w:rPr>
            </w:pPr>
            <w:r w:rsidRPr="00A23388">
              <w:rPr>
                <w:sz w:val="22"/>
                <w:szCs w:val="22"/>
              </w:rPr>
              <w:t>3</w:t>
            </w:r>
          </w:p>
        </w:tc>
        <w:tc>
          <w:tcPr>
            <w:tcW w:w="2552" w:type="dxa"/>
            <w:shd w:val="clear" w:color="auto" w:fill="auto"/>
          </w:tcPr>
          <w:p w14:paraId="355FC0A9" w14:textId="77777777" w:rsidR="001D30DB" w:rsidRPr="00A23388" w:rsidRDefault="001D30DB">
            <w:pPr>
              <w:jc w:val="center"/>
              <w:rPr>
                <w:sz w:val="22"/>
                <w:szCs w:val="22"/>
              </w:rPr>
            </w:pPr>
            <w:r w:rsidRPr="00A23388">
              <w:rPr>
                <w:sz w:val="22"/>
                <w:szCs w:val="22"/>
              </w:rPr>
              <w:t>4</w:t>
            </w:r>
          </w:p>
        </w:tc>
        <w:tc>
          <w:tcPr>
            <w:tcW w:w="2268" w:type="dxa"/>
          </w:tcPr>
          <w:p w14:paraId="356EEA03" w14:textId="77777777" w:rsidR="001D30DB" w:rsidRPr="00A23388" w:rsidRDefault="001D30DB">
            <w:pPr>
              <w:jc w:val="center"/>
              <w:rPr>
                <w:sz w:val="22"/>
                <w:szCs w:val="22"/>
              </w:rPr>
            </w:pPr>
            <w:r w:rsidRPr="00A23388">
              <w:rPr>
                <w:sz w:val="22"/>
                <w:szCs w:val="22"/>
              </w:rPr>
              <w:t>5</w:t>
            </w:r>
          </w:p>
        </w:tc>
        <w:tc>
          <w:tcPr>
            <w:tcW w:w="4819" w:type="dxa"/>
          </w:tcPr>
          <w:p w14:paraId="7B144E07" w14:textId="77777777" w:rsidR="001D30DB" w:rsidRPr="00A23388" w:rsidRDefault="001D30DB">
            <w:pPr>
              <w:jc w:val="center"/>
              <w:rPr>
                <w:sz w:val="22"/>
                <w:szCs w:val="22"/>
              </w:rPr>
            </w:pPr>
            <w:r w:rsidRPr="00A23388">
              <w:rPr>
                <w:sz w:val="22"/>
                <w:szCs w:val="22"/>
              </w:rPr>
              <w:t>6</w:t>
            </w:r>
          </w:p>
        </w:tc>
      </w:tr>
      <w:tr w:rsidR="001D30DB" w:rsidRPr="00A23388" w14:paraId="29D8B3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168" w:type="dxa"/>
            <w:gridSpan w:val="6"/>
            <w:shd w:val="clear" w:color="auto" w:fill="auto"/>
            <w:vAlign w:val="center"/>
          </w:tcPr>
          <w:p w14:paraId="55514534" w14:textId="77777777" w:rsidR="001D30DB" w:rsidRPr="00A23388" w:rsidRDefault="001D30DB">
            <w:pPr>
              <w:jc w:val="center"/>
              <w:rPr>
                <w:sz w:val="22"/>
                <w:szCs w:val="22"/>
              </w:rPr>
            </w:pPr>
            <w:r w:rsidRPr="00195401">
              <w:rPr>
                <w:b/>
                <w:sz w:val="22"/>
                <w:szCs w:val="22"/>
              </w:rPr>
              <w:t>I очередь</w:t>
            </w:r>
          </w:p>
        </w:tc>
      </w:tr>
      <w:tr w:rsidR="001D30DB" w:rsidRPr="008459C8" w14:paraId="3F9F32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8" w:type="dxa"/>
            <w:shd w:val="clear" w:color="auto" w:fill="auto"/>
            <w:vAlign w:val="center"/>
          </w:tcPr>
          <w:p w14:paraId="796D3C5A" w14:textId="77777777" w:rsidR="001D30DB" w:rsidRPr="008459C8" w:rsidRDefault="001D30DB">
            <w:pPr>
              <w:jc w:val="center"/>
              <w:rPr>
                <w:sz w:val="22"/>
                <w:szCs w:val="22"/>
              </w:rPr>
            </w:pPr>
            <w:r w:rsidRPr="008459C8">
              <w:rPr>
                <w:sz w:val="22"/>
                <w:szCs w:val="22"/>
              </w:rPr>
              <w:t>1.</w:t>
            </w:r>
          </w:p>
        </w:tc>
        <w:tc>
          <w:tcPr>
            <w:tcW w:w="2551" w:type="dxa"/>
            <w:shd w:val="clear" w:color="auto" w:fill="auto"/>
            <w:vAlign w:val="center"/>
          </w:tcPr>
          <w:p w14:paraId="6EB14CDE" w14:textId="77777777" w:rsidR="001D30DB" w:rsidRPr="008459C8" w:rsidRDefault="001D30DB">
            <w:pPr>
              <w:rPr>
                <w:bCs/>
                <w:sz w:val="22"/>
                <w:szCs w:val="22"/>
              </w:rPr>
            </w:pPr>
            <w:r w:rsidRPr="001D30DB">
              <w:rPr>
                <w:bCs/>
                <w:sz w:val="22"/>
                <w:szCs w:val="22"/>
              </w:rPr>
              <w:t>Строительство врачебной амбулатории</w:t>
            </w:r>
          </w:p>
        </w:tc>
        <w:tc>
          <w:tcPr>
            <w:tcW w:w="2410" w:type="dxa"/>
            <w:shd w:val="clear" w:color="auto" w:fill="auto"/>
            <w:vAlign w:val="center"/>
          </w:tcPr>
          <w:p w14:paraId="22DECA60" w14:textId="77777777" w:rsidR="001D30DB" w:rsidRPr="001D30DB" w:rsidRDefault="001D30DB">
            <w:pPr>
              <w:jc w:val="center"/>
              <w:rPr>
                <w:bCs/>
                <w:sz w:val="22"/>
                <w:szCs w:val="22"/>
              </w:rPr>
            </w:pPr>
            <w:r w:rsidRPr="001D30DB">
              <w:rPr>
                <w:b/>
                <w:sz w:val="22"/>
                <w:szCs w:val="22"/>
              </w:rPr>
              <w:t xml:space="preserve">Кондопожский муниципальный район - </w:t>
            </w:r>
            <w:proofErr w:type="spellStart"/>
            <w:r w:rsidRPr="001D30DB">
              <w:rPr>
                <w:bCs/>
                <w:sz w:val="22"/>
                <w:szCs w:val="22"/>
              </w:rPr>
              <w:t>Кончезерское</w:t>
            </w:r>
            <w:proofErr w:type="spellEnd"/>
            <w:r w:rsidRPr="001D30DB">
              <w:rPr>
                <w:bCs/>
                <w:sz w:val="22"/>
                <w:szCs w:val="22"/>
              </w:rPr>
              <w:t xml:space="preserve"> </w:t>
            </w:r>
            <w:proofErr w:type="spellStart"/>
            <w:r w:rsidRPr="001D30DB">
              <w:rPr>
                <w:bCs/>
                <w:sz w:val="22"/>
                <w:szCs w:val="22"/>
              </w:rPr>
              <w:t>с.п</w:t>
            </w:r>
            <w:proofErr w:type="spellEnd"/>
            <w:r w:rsidRPr="001D30DB">
              <w:rPr>
                <w:bCs/>
                <w:sz w:val="22"/>
                <w:szCs w:val="22"/>
              </w:rPr>
              <w:t xml:space="preserve">., </w:t>
            </w:r>
          </w:p>
          <w:p w14:paraId="580683BD" w14:textId="77777777" w:rsidR="001D30DB" w:rsidRPr="008459C8" w:rsidRDefault="001D30DB">
            <w:pPr>
              <w:jc w:val="center"/>
              <w:rPr>
                <w:b/>
                <w:sz w:val="22"/>
              </w:rPr>
            </w:pPr>
            <w:r w:rsidRPr="001D30DB">
              <w:rPr>
                <w:bCs/>
                <w:sz w:val="22"/>
                <w:szCs w:val="22"/>
              </w:rPr>
              <w:t xml:space="preserve">с. </w:t>
            </w:r>
            <w:proofErr w:type="spellStart"/>
            <w:r w:rsidRPr="001D30DB">
              <w:rPr>
                <w:bCs/>
                <w:sz w:val="22"/>
                <w:szCs w:val="22"/>
              </w:rPr>
              <w:t>Кончезеро</w:t>
            </w:r>
            <w:proofErr w:type="spellEnd"/>
          </w:p>
        </w:tc>
        <w:tc>
          <w:tcPr>
            <w:tcW w:w="2552" w:type="dxa"/>
            <w:shd w:val="clear" w:color="auto" w:fill="auto"/>
            <w:vAlign w:val="center"/>
          </w:tcPr>
          <w:p w14:paraId="0CF8D2B7" w14:textId="77777777" w:rsidR="001D30DB" w:rsidRDefault="001D30DB">
            <w:pPr>
              <w:autoSpaceDE w:val="0"/>
              <w:autoSpaceDN w:val="0"/>
              <w:adjustRightInd w:val="0"/>
              <w:jc w:val="center"/>
              <w:rPr>
                <w:sz w:val="22"/>
              </w:rPr>
            </w:pPr>
            <w:r w:rsidRPr="001D30DB">
              <w:rPr>
                <w:sz w:val="22"/>
              </w:rPr>
              <w:t xml:space="preserve">мощность - 50 посещений в смену. </w:t>
            </w:r>
          </w:p>
          <w:p w14:paraId="40B85CEB" w14:textId="77777777" w:rsidR="001D30DB" w:rsidRPr="008459C8" w:rsidRDefault="001D30DB">
            <w:pPr>
              <w:autoSpaceDE w:val="0"/>
              <w:autoSpaceDN w:val="0"/>
              <w:adjustRightInd w:val="0"/>
              <w:jc w:val="center"/>
              <w:rPr>
                <w:sz w:val="22"/>
              </w:rPr>
            </w:pPr>
            <w:r w:rsidRPr="001D30DB">
              <w:rPr>
                <w:sz w:val="22"/>
              </w:rPr>
              <w:t>Установление зон с особыми условиями использования территорий не требуется</w:t>
            </w:r>
          </w:p>
        </w:tc>
        <w:tc>
          <w:tcPr>
            <w:tcW w:w="2268" w:type="dxa"/>
            <w:vAlign w:val="center"/>
          </w:tcPr>
          <w:p w14:paraId="7BD1842D" w14:textId="77777777" w:rsidR="001D30DB" w:rsidRPr="008459C8" w:rsidRDefault="001D30DB">
            <w:pPr>
              <w:contextualSpacing/>
              <w:jc w:val="center"/>
              <w:rPr>
                <w:sz w:val="22"/>
                <w:lang w:eastAsia="en-US"/>
              </w:rPr>
            </w:pPr>
            <w:r w:rsidRPr="008459C8">
              <w:rPr>
                <w:sz w:val="22"/>
                <w:lang w:eastAsia="en-US"/>
              </w:rPr>
              <w:t>Размещение объекта обосновано благоприятными природными и климатическими условиями, наличием на прилегающих территориях объектов культурного наследия и туристского притяжения</w:t>
            </w:r>
          </w:p>
        </w:tc>
        <w:tc>
          <w:tcPr>
            <w:tcW w:w="4819" w:type="dxa"/>
            <w:vAlign w:val="center"/>
          </w:tcPr>
          <w:p w14:paraId="2FC8A643" w14:textId="77777777" w:rsidR="001D30DB" w:rsidRPr="001D30DB" w:rsidRDefault="001D30DB" w:rsidP="001D30DB">
            <w:pPr>
              <w:jc w:val="center"/>
              <w:rPr>
                <w:sz w:val="22"/>
                <w:szCs w:val="22"/>
              </w:rPr>
            </w:pPr>
            <w:r w:rsidRPr="001D30DB">
              <w:rPr>
                <w:sz w:val="22"/>
                <w:szCs w:val="22"/>
              </w:rPr>
              <w:t>Государственная программа Республики Карелия «Развитие здравоохранения», утвержденная постановлением Правительства Республики Карелия от 9 апреля 2015 года №118-П», Региональная программа Республики Карелия «Модернизация первичного звена здравоохранения в Республике Карелия» на</w:t>
            </w:r>
            <w:r>
              <w:rPr>
                <w:sz w:val="22"/>
                <w:szCs w:val="22"/>
              </w:rPr>
              <w:t xml:space="preserve"> </w:t>
            </w:r>
            <w:r w:rsidRPr="001D30DB">
              <w:rPr>
                <w:sz w:val="22"/>
                <w:szCs w:val="22"/>
              </w:rPr>
              <w:t>2021-2025 годы, утвержденной распоряжением Правительства Республики Карелия от 14 декабря 2020 года №926р-П</w:t>
            </w:r>
          </w:p>
        </w:tc>
      </w:tr>
    </w:tbl>
    <w:p w14:paraId="5954E062" w14:textId="77777777" w:rsidR="001D30DB" w:rsidRPr="001D30DB" w:rsidRDefault="001D30DB" w:rsidP="00457047">
      <w:pPr>
        <w:pStyle w:val="1"/>
        <w:spacing w:after="120"/>
        <w:jc w:val="center"/>
        <w:rPr>
          <w:b/>
          <w:sz w:val="24"/>
          <w:szCs w:val="24"/>
        </w:rPr>
        <w:sectPr w:rsidR="001D30DB" w:rsidRPr="001D30DB" w:rsidSect="00DF591D">
          <w:pgSz w:w="16838" w:h="11906" w:orient="landscape"/>
          <w:pgMar w:top="1134" w:right="1134" w:bottom="849" w:left="1134" w:header="709" w:footer="709" w:gutter="0"/>
          <w:cols w:space="708"/>
          <w:docGrid w:linePitch="360"/>
        </w:sectPr>
      </w:pPr>
    </w:p>
    <w:p w14:paraId="2830E8FE" w14:textId="77777777" w:rsidR="00563A1C" w:rsidRPr="00197DDE" w:rsidRDefault="00563A1C" w:rsidP="00457047">
      <w:pPr>
        <w:pStyle w:val="1"/>
        <w:spacing w:after="120"/>
        <w:jc w:val="center"/>
        <w:rPr>
          <w:b/>
          <w:sz w:val="24"/>
          <w:szCs w:val="24"/>
        </w:rPr>
      </w:pPr>
      <w:bookmarkStart w:id="57" w:name="_Toc164343113"/>
      <w:r w:rsidRPr="00197DDE">
        <w:rPr>
          <w:b/>
          <w:sz w:val="24"/>
          <w:szCs w:val="24"/>
          <w:lang w:val="en-US"/>
        </w:rPr>
        <w:lastRenderedPageBreak/>
        <w:t>VI</w:t>
      </w:r>
      <w:r w:rsidRPr="00197DDE">
        <w:rPr>
          <w:b/>
          <w:sz w:val="24"/>
          <w:szCs w:val="24"/>
        </w:rPr>
        <w:t xml:space="preserve">. СВЕДЕНИЯ О ВИДАХ, НАЗНАЧЕНИИ И НАИМЕНОВАНИЯХ ПЛАНИРУЕМЫХ ДЛЯ РАЗМЕЩЕНИЯ НА ТЕРРИТОРИИ </w:t>
      </w:r>
      <w:bookmarkStart w:id="58" w:name="_Hlk510615670"/>
      <w:r w:rsidR="00197DDE" w:rsidRPr="00197DDE">
        <w:rPr>
          <w:b/>
          <w:sz w:val="24"/>
          <w:szCs w:val="24"/>
        </w:rPr>
        <w:t>КОНЧЕЗЕРСКОГО</w:t>
      </w:r>
      <w:r w:rsidRPr="00197DDE">
        <w:rPr>
          <w:b/>
          <w:sz w:val="24"/>
          <w:szCs w:val="24"/>
        </w:rPr>
        <w:t xml:space="preserve"> </w:t>
      </w:r>
      <w:r w:rsidR="00911AC0" w:rsidRPr="00197DDE">
        <w:rPr>
          <w:b/>
          <w:sz w:val="24"/>
          <w:szCs w:val="24"/>
        </w:rPr>
        <w:t>СЕЛЬСКОГО</w:t>
      </w:r>
      <w:r w:rsidRPr="00197DDE">
        <w:rPr>
          <w:b/>
          <w:sz w:val="24"/>
          <w:szCs w:val="24"/>
        </w:rPr>
        <w:t xml:space="preserve"> </w:t>
      </w:r>
      <w:bookmarkEnd w:id="58"/>
      <w:r w:rsidRPr="00197DDE">
        <w:rPr>
          <w:b/>
          <w:sz w:val="24"/>
          <w:szCs w:val="24"/>
        </w:rPr>
        <w:t>ПОСЕЛЕНИЯ ОБЪЕКТОВ ФЕДЕРАЛЬНОГО ЗНАЧЕНИЯ РОССИЙСКОЙ ФЕДЕРАЦИИ</w:t>
      </w:r>
      <w:bookmarkEnd w:id="56"/>
      <w:bookmarkEnd w:id="57"/>
    </w:p>
    <w:p w14:paraId="7767267F" w14:textId="77777777" w:rsidR="002C567E" w:rsidRPr="00197DDE" w:rsidRDefault="002C567E" w:rsidP="002C567E">
      <w:pPr>
        <w:rPr>
          <w:sz w:val="24"/>
          <w:szCs w:val="24"/>
        </w:rPr>
      </w:pPr>
      <w:r w:rsidRPr="00197DDE">
        <w:rPr>
          <w:sz w:val="24"/>
          <w:szCs w:val="24"/>
        </w:rPr>
        <w:t xml:space="preserve">Объекты федерального значения Российской Федерации, обозначены в </w:t>
      </w:r>
      <w:proofErr w:type="spellStart"/>
      <w:r w:rsidRPr="00197DDE">
        <w:rPr>
          <w:sz w:val="24"/>
          <w:szCs w:val="24"/>
        </w:rPr>
        <w:t>соответсвии</w:t>
      </w:r>
      <w:proofErr w:type="spellEnd"/>
      <w:r w:rsidRPr="00197DDE">
        <w:rPr>
          <w:sz w:val="24"/>
          <w:szCs w:val="24"/>
        </w:rPr>
        <w:t xml:space="preserve"> с:</w:t>
      </w:r>
    </w:p>
    <w:p w14:paraId="4B3CC841" w14:textId="77777777" w:rsidR="004B4A41" w:rsidRDefault="00457047" w:rsidP="00FD7343">
      <w:pPr>
        <w:spacing w:before="120" w:after="120"/>
        <w:ind w:firstLine="567"/>
        <w:jc w:val="both"/>
        <w:rPr>
          <w:sz w:val="24"/>
          <w:szCs w:val="24"/>
        </w:rPr>
      </w:pPr>
      <w:r w:rsidRPr="00197DDE">
        <w:rPr>
          <w:sz w:val="24"/>
          <w:szCs w:val="24"/>
        </w:rPr>
        <w:t>-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года № 384-р</w:t>
      </w:r>
      <w:r w:rsidR="00310B23">
        <w:rPr>
          <w:sz w:val="24"/>
          <w:szCs w:val="24"/>
        </w:rPr>
        <w:t>;</w:t>
      </w:r>
    </w:p>
    <w:p w14:paraId="75DB31AA" w14:textId="77777777" w:rsidR="00310B23" w:rsidRDefault="00310B23" w:rsidP="00B33BFD">
      <w:pPr>
        <w:spacing w:before="120" w:after="120"/>
        <w:ind w:firstLine="567"/>
        <w:jc w:val="both"/>
        <w:rPr>
          <w:sz w:val="24"/>
          <w:szCs w:val="24"/>
        </w:rPr>
      </w:pPr>
      <w:r>
        <w:rPr>
          <w:sz w:val="24"/>
          <w:szCs w:val="24"/>
        </w:rPr>
        <w:t>- Схемой</w:t>
      </w:r>
      <w:r w:rsidRPr="00310B23">
        <w:rPr>
          <w:sz w:val="24"/>
          <w:szCs w:val="24"/>
        </w:rPr>
        <w:t xml:space="preserve">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w:t>
      </w:r>
      <w:r w:rsidR="00B33BFD">
        <w:rPr>
          <w:sz w:val="24"/>
          <w:szCs w:val="24"/>
        </w:rPr>
        <w:t>;</w:t>
      </w:r>
    </w:p>
    <w:p w14:paraId="750D2E9B" w14:textId="77777777" w:rsidR="00B33BFD" w:rsidRPr="00930E6C" w:rsidRDefault="00B33BFD" w:rsidP="00B33BFD">
      <w:pPr>
        <w:spacing w:before="120" w:after="120"/>
        <w:ind w:firstLine="567"/>
        <w:jc w:val="both"/>
        <w:rPr>
          <w:sz w:val="24"/>
          <w:szCs w:val="24"/>
        </w:rPr>
        <w:sectPr w:rsidR="00B33BFD" w:rsidRPr="00930E6C" w:rsidSect="00DF591D">
          <w:pgSz w:w="11906" w:h="16838"/>
          <w:pgMar w:top="1134" w:right="849" w:bottom="1134" w:left="1134" w:header="709" w:footer="709" w:gutter="0"/>
          <w:cols w:space="708"/>
          <w:docGrid w:linePitch="360"/>
        </w:sectPr>
      </w:pPr>
      <w:r>
        <w:rPr>
          <w:sz w:val="24"/>
          <w:szCs w:val="24"/>
        </w:rPr>
        <w:t>- Схемой</w:t>
      </w:r>
      <w:r w:rsidRPr="00310B23">
        <w:rPr>
          <w:sz w:val="24"/>
          <w:szCs w:val="24"/>
        </w:rPr>
        <w:t xml:space="preserve"> территориального планирования Российской Федерации в области </w:t>
      </w:r>
      <w:r>
        <w:rPr>
          <w:sz w:val="24"/>
          <w:szCs w:val="24"/>
        </w:rPr>
        <w:t>энергетики,</w:t>
      </w:r>
      <w:r w:rsidRPr="00B33BFD">
        <w:rPr>
          <w:sz w:val="24"/>
          <w:szCs w:val="24"/>
        </w:rPr>
        <w:t xml:space="preserve"> </w:t>
      </w:r>
      <w:r w:rsidRPr="00310B23">
        <w:rPr>
          <w:sz w:val="24"/>
          <w:szCs w:val="24"/>
        </w:rPr>
        <w:t xml:space="preserve">утвержденной распоряжением Правительства Российской Федерации </w:t>
      </w:r>
      <w:r w:rsidRPr="00B33BFD">
        <w:rPr>
          <w:sz w:val="24"/>
          <w:szCs w:val="24"/>
        </w:rPr>
        <w:t>от 01.08.2016 N 1634-р</w:t>
      </w:r>
      <w:r>
        <w:rPr>
          <w:sz w:val="24"/>
          <w:szCs w:val="24"/>
        </w:rPr>
        <w:t>.</w:t>
      </w:r>
    </w:p>
    <w:p w14:paraId="15C1E739" w14:textId="77777777" w:rsidR="00B93633" w:rsidRPr="00E81C1C" w:rsidRDefault="00B93633" w:rsidP="00B93633">
      <w:pPr>
        <w:pStyle w:val="3"/>
        <w:rPr>
          <w:b/>
          <w:sz w:val="24"/>
          <w:szCs w:val="24"/>
        </w:rPr>
      </w:pPr>
      <w:bookmarkStart w:id="59" w:name="_Toc57381478"/>
      <w:bookmarkStart w:id="60" w:name="_Toc164343114"/>
      <w:r w:rsidRPr="00E81C1C">
        <w:rPr>
          <w:b/>
          <w:sz w:val="24"/>
          <w:szCs w:val="24"/>
        </w:rPr>
        <w:lastRenderedPageBreak/>
        <w:t>6.</w:t>
      </w:r>
      <w:r w:rsidR="004B4A41">
        <w:rPr>
          <w:b/>
          <w:sz w:val="24"/>
          <w:szCs w:val="24"/>
        </w:rPr>
        <w:t>1</w:t>
      </w:r>
      <w:r w:rsidRPr="00E81C1C">
        <w:rPr>
          <w:b/>
          <w:sz w:val="24"/>
          <w:szCs w:val="24"/>
        </w:rPr>
        <w:t xml:space="preserve">. Объекты капитального строительства федерального значения Российской Федерации на территории </w:t>
      </w:r>
      <w:proofErr w:type="spellStart"/>
      <w:r w:rsidR="00197DDE" w:rsidRPr="00E81C1C">
        <w:rPr>
          <w:b/>
          <w:sz w:val="24"/>
          <w:szCs w:val="24"/>
        </w:rPr>
        <w:t>Кончезерского</w:t>
      </w:r>
      <w:proofErr w:type="spellEnd"/>
      <w:r w:rsidRPr="00E81C1C">
        <w:rPr>
          <w:b/>
          <w:sz w:val="24"/>
          <w:szCs w:val="24"/>
        </w:rPr>
        <w:t xml:space="preserve"> </w:t>
      </w:r>
      <w:r w:rsidR="00911AC0" w:rsidRPr="00E81C1C">
        <w:rPr>
          <w:b/>
          <w:sz w:val="24"/>
          <w:szCs w:val="24"/>
        </w:rPr>
        <w:t>сельского</w:t>
      </w:r>
      <w:r w:rsidRPr="00E81C1C">
        <w:rPr>
          <w:b/>
          <w:sz w:val="24"/>
          <w:szCs w:val="24"/>
        </w:rPr>
        <w:t xml:space="preserve"> поселения в области автомобильного транспорта</w:t>
      </w:r>
      <w:bookmarkEnd w:id="59"/>
      <w:bookmarkEnd w:id="60"/>
    </w:p>
    <w:p w14:paraId="4AD0335F" w14:textId="77777777" w:rsidR="00664528" w:rsidRPr="00E81C1C" w:rsidRDefault="00664528" w:rsidP="00664528"/>
    <w:p w14:paraId="304FB029" w14:textId="77777777" w:rsidR="00E81C1C" w:rsidRPr="00A6318C" w:rsidRDefault="00E81C1C" w:rsidP="00E81C1C">
      <w:pPr>
        <w:spacing w:before="120"/>
        <w:ind w:firstLine="567"/>
        <w:jc w:val="both"/>
        <w:rPr>
          <w:sz w:val="24"/>
          <w:szCs w:val="24"/>
        </w:rPr>
      </w:pPr>
      <w:r w:rsidRPr="00A6318C">
        <w:rPr>
          <w:sz w:val="24"/>
          <w:szCs w:val="24"/>
        </w:rPr>
        <w:t>В соответствии со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года № 384-р</w:t>
      </w:r>
      <w:r w:rsidR="009809F8">
        <w:rPr>
          <w:sz w:val="24"/>
          <w:szCs w:val="24"/>
        </w:rPr>
        <w:t xml:space="preserve">, </w:t>
      </w:r>
      <w:r w:rsidRPr="00A6318C">
        <w:rPr>
          <w:sz w:val="24"/>
          <w:szCs w:val="24"/>
        </w:rPr>
        <w:t>по территории сельского поселения проходит реконструируемая автомобильная дорога Р-21 «Кола»</w:t>
      </w:r>
      <w:r>
        <w:rPr>
          <w:sz w:val="24"/>
          <w:szCs w:val="24"/>
        </w:rPr>
        <w:t xml:space="preserve"> </w:t>
      </w:r>
      <w:r w:rsidRPr="00C45454">
        <w:rPr>
          <w:sz w:val="24"/>
          <w:szCs w:val="24"/>
        </w:rPr>
        <w:t>Санкт-Петербург — Петрозаводск — Мурманск — Печенга — граница с Королевством Норвегия</w:t>
      </w:r>
      <w:r>
        <w:rPr>
          <w:sz w:val="24"/>
          <w:szCs w:val="24"/>
        </w:rPr>
        <w:t>.</w:t>
      </w:r>
    </w:p>
    <w:p w14:paraId="7C25D6E7" w14:textId="77777777" w:rsidR="00B93633" w:rsidRPr="00D61E26" w:rsidRDefault="00B93633" w:rsidP="00B93633">
      <w:pPr>
        <w:rPr>
          <w:color w:val="FF0000"/>
        </w:rPr>
        <w:sectPr w:rsidR="00B93633" w:rsidRPr="00D61E26" w:rsidSect="00DF591D">
          <w:pgSz w:w="11906" w:h="16838"/>
          <w:pgMar w:top="1134" w:right="849" w:bottom="1134" w:left="1134" w:header="709" w:footer="709" w:gutter="0"/>
          <w:cols w:space="708"/>
          <w:docGrid w:linePitch="360"/>
        </w:sectPr>
      </w:pPr>
    </w:p>
    <w:p w14:paraId="52B25D18" w14:textId="77777777" w:rsidR="00FD7343" w:rsidRDefault="00B93633" w:rsidP="00B93633">
      <w:pPr>
        <w:jc w:val="center"/>
        <w:rPr>
          <w:b/>
          <w:sz w:val="24"/>
          <w:szCs w:val="24"/>
        </w:rPr>
      </w:pPr>
      <w:r w:rsidRPr="00E81C1C">
        <w:rPr>
          <w:b/>
          <w:sz w:val="24"/>
          <w:szCs w:val="24"/>
        </w:rPr>
        <w:lastRenderedPageBreak/>
        <w:t xml:space="preserve">Объекты капитального строительства федерального значения Российской Федерации </w:t>
      </w:r>
    </w:p>
    <w:p w14:paraId="1FAA4141" w14:textId="77777777" w:rsidR="00B93633" w:rsidRPr="00E81C1C" w:rsidRDefault="00B93633" w:rsidP="00B93633">
      <w:pPr>
        <w:jc w:val="center"/>
        <w:rPr>
          <w:sz w:val="24"/>
          <w:szCs w:val="24"/>
        </w:rPr>
      </w:pPr>
      <w:r w:rsidRPr="00E81C1C">
        <w:rPr>
          <w:b/>
          <w:sz w:val="24"/>
          <w:szCs w:val="24"/>
        </w:rPr>
        <w:t xml:space="preserve">на территории </w:t>
      </w:r>
      <w:proofErr w:type="spellStart"/>
      <w:r w:rsidR="00E81C1C" w:rsidRPr="00E81C1C">
        <w:rPr>
          <w:b/>
          <w:sz w:val="24"/>
          <w:szCs w:val="24"/>
        </w:rPr>
        <w:t>Кончезерского</w:t>
      </w:r>
      <w:proofErr w:type="spellEnd"/>
      <w:r w:rsidRPr="00E81C1C">
        <w:rPr>
          <w:b/>
          <w:sz w:val="24"/>
          <w:szCs w:val="24"/>
        </w:rPr>
        <w:t xml:space="preserve"> </w:t>
      </w:r>
      <w:r w:rsidR="00911AC0" w:rsidRPr="00E81C1C">
        <w:rPr>
          <w:b/>
          <w:sz w:val="24"/>
          <w:szCs w:val="24"/>
        </w:rPr>
        <w:t>сельского</w:t>
      </w:r>
      <w:r w:rsidRPr="00E81C1C">
        <w:rPr>
          <w:b/>
          <w:sz w:val="24"/>
          <w:szCs w:val="24"/>
        </w:rPr>
        <w:t xml:space="preserve"> поселения </w:t>
      </w:r>
      <w:r w:rsidR="00052D2D" w:rsidRPr="00E81C1C">
        <w:rPr>
          <w:b/>
          <w:sz w:val="24"/>
          <w:szCs w:val="24"/>
        </w:rPr>
        <w:t>в области автомобильного транспорта</w:t>
      </w:r>
    </w:p>
    <w:p w14:paraId="619624CA" w14:textId="77777777" w:rsidR="00B93633" w:rsidRPr="00E81C1C" w:rsidRDefault="00B93633" w:rsidP="00B93633">
      <w:pPr>
        <w:jc w:val="right"/>
        <w:rPr>
          <w:b/>
          <w:sz w:val="24"/>
          <w:szCs w:val="24"/>
        </w:rPr>
      </w:pPr>
      <w:r w:rsidRPr="00E81C1C">
        <w:rPr>
          <w:sz w:val="24"/>
          <w:szCs w:val="24"/>
        </w:rPr>
        <w:t>Таблица 6.</w:t>
      </w:r>
      <w:r w:rsidR="004B4A41">
        <w:rPr>
          <w:sz w:val="24"/>
          <w:szCs w:val="24"/>
        </w:rPr>
        <w:t>1</w:t>
      </w:r>
      <w:r w:rsidRPr="00E81C1C">
        <w:rPr>
          <w:sz w:val="24"/>
          <w:szCs w:val="24"/>
        </w:rPr>
        <w:t>.</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2446"/>
        <w:gridCol w:w="2941"/>
        <w:gridCol w:w="2551"/>
        <w:gridCol w:w="2268"/>
        <w:gridCol w:w="4029"/>
      </w:tblGrid>
      <w:tr w:rsidR="00B93633" w:rsidRPr="00E81C1C" w14:paraId="3BA8F9DE" w14:textId="77777777" w:rsidTr="009809F8">
        <w:trPr>
          <w:trHeight w:val="2127"/>
          <w:jc w:val="center"/>
        </w:trPr>
        <w:tc>
          <w:tcPr>
            <w:tcW w:w="799" w:type="dxa"/>
            <w:shd w:val="clear" w:color="auto" w:fill="D9D9D9"/>
            <w:vAlign w:val="center"/>
          </w:tcPr>
          <w:p w14:paraId="580E52D7" w14:textId="77777777" w:rsidR="00B93633" w:rsidRPr="00E81C1C" w:rsidRDefault="00B93633" w:rsidP="006152F5">
            <w:pPr>
              <w:jc w:val="center"/>
              <w:rPr>
                <w:sz w:val="22"/>
                <w:szCs w:val="22"/>
              </w:rPr>
            </w:pPr>
            <w:r w:rsidRPr="00E81C1C">
              <w:rPr>
                <w:sz w:val="22"/>
                <w:szCs w:val="22"/>
              </w:rPr>
              <w:t>№ п/п</w:t>
            </w:r>
          </w:p>
        </w:tc>
        <w:tc>
          <w:tcPr>
            <w:tcW w:w="2446" w:type="dxa"/>
            <w:shd w:val="clear" w:color="auto" w:fill="D9D9D9"/>
            <w:vAlign w:val="center"/>
          </w:tcPr>
          <w:p w14:paraId="388CECCE" w14:textId="77777777" w:rsidR="00B93633" w:rsidRPr="00E81C1C" w:rsidRDefault="00B93633" w:rsidP="006152F5">
            <w:pPr>
              <w:jc w:val="center"/>
              <w:rPr>
                <w:sz w:val="22"/>
                <w:szCs w:val="22"/>
              </w:rPr>
            </w:pPr>
            <w:r w:rsidRPr="00E81C1C">
              <w:rPr>
                <w:sz w:val="22"/>
                <w:szCs w:val="22"/>
              </w:rPr>
              <w:t>Наименование, назначение объекта, мероприятий</w:t>
            </w:r>
          </w:p>
        </w:tc>
        <w:tc>
          <w:tcPr>
            <w:tcW w:w="2941" w:type="dxa"/>
            <w:shd w:val="clear" w:color="auto" w:fill="D9D9D9"/>
            <w:vAlign w:val="center"/>
          </w:tcPr>
          <w:p w14:paraId="1165677E" w14:textId="77777777" w:rsidR="00B93633" w:rsidRPr="00E81C1C" w:rsidRDefault="00B93633" w:rsidP="006152F5">
            <w:pPr>
              <w:jc w:val="center"/>
              <w:rPr>
                <w:sz w:val="22"/>
                <w:szCs w:val="22"/>
              </w:rPr>
            </w:pPr>
            <w:r w:rsidRPr="00E81C1C">
              <w:rPr>
                <w:sz w:val="22"/>
                <w:szCs w:val="22"/>
              </w:rPr>
              <w:t>Местоположение объекта (населенный пункт)</w:t>
            </w:r>
          </w:p>
        </w:tc>
        <w:tc>
          <w:tcPr>
            <w:tcW w:w="2551" w:type="dxa"/>
            <w:shd w:val="clear" w:color="auto" w:fill="D9D9D9"/>
            <w:vAlign w:val="center"/>
          </w:tcPr>
          <w:p w14:paraId="7A3FF947" w14:textId="77777777" w:rsidR="00B93633" w:rsidRPr="00E81C1C" w:rsidRDefault="00B93633" w:rsidP="006152F5">
            <w:pPr>
              <w:jc w:val="center"/>
              <w:rPr>
                <w:sz w:val="22"/>
                <w:szCs w:val="22"/>
              </w:rPr>
            </w:pPr>
            <w:r w:rsidRPr="00E81C1C">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268" w:type="dxa"/>
            <w:shd w:val="clear" w:color="auto" w:fill="D9D9D9"/>
            <w:vAlign w:val="center"/>
          </w:tcPr>
          <w:p w14:paraId="034B14F4" w14:textId="77777777" w:rsidR="00B93633" w:rsidRPr="00E81C1C" w:rsidRDefault="00B93633" w:rsidP="006152F5">
            <w:pPr>
              <w:jc w:val="center"/>
              <w:rPr>
                <w:sz w:val="22"/>
                <w:szCs w:val="22"/>
              </w:rPr>
            </w:pPr>
            <w:r w:rsidRPr="00E81C1C">
              <w:rPr>
                <w:sz w:val="22"/>
                <w:szCs w:val="22"/>
              </w:rPr>
              <w:t>Обоснование размещения планируемых объектов федерального значения Российской Федерации</w:t>
            </w:r>
          </w:p>
        </w:tc>
        <w:tc>
          <w:tcPr>
            <w:tcW w:w="4029" w:type="dxa"/>
            <w:shd w:val="clear" w:color="auto" w:fill="D9D9D9"/>
            <w:vAlign w:val="center"/>
          </w:tcPr>
          <w:p w14:paraId="726F875D" w14:textId="77777777" w:rsidR="00B93633" w:rsidRPr="00E81C1C" w:rsidRDefault="00B93633" w:rsidP="006152F5">
            <w:pPr>
              <w:jc w:val="center"/>
              <w:rPr>
                <w:sz w:val="22"/>
                <w:szCs w:val="22"/>
              </w:rPr>
            </w:pPr>
            <w:r w:rsidRPr="00E81C1C">
              <w:rPr>
                <w:sz w:val="22"/>
                <w:szCs w:val="22"/>
              </w:rPr>
              <w:t>Программы социально-экономического развития РФ, предложения органов исполнительной власти РФ,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федерального значения</w:t>
            </w:r>
          </w:p>
        </w:tc>
      </w:tr>
      <w:tr w:rsidR="00B93633" w:rsidRPr="00E81C1C" w14:paraId="16CFC4C2" w14:textId="77777777" w:rsidTr="009809F8">
        <w:trPr>
          <w:jc w:val="center"/>
        </w:trPr>
        <w:tc>
          <w:tcPr>
            <w:tcW w:w="799" w:type="dxa"/>
            <w:shd w:val="clear" w:color="auto" w:fill="auto"/>
            <w:vAlign w:val="center"/>
          </w:tcPr>
          <w:p w14:paraId="5C868699" w14:textId="77777777" w:rsidR="00B93633" w:rsidRPr="00E81C1C" w:rsidRDefault="00B93633" w:rsidP="006152F5">
            <w:pPr>
              <w:jc w:val="center"/>
              <w:rPr>
                <w:sz w:val="22"/>
                <w:szCs w:val="22"/>
              </w:rPr>
            </w:pPr>
            <w:r w:rsidRPr="00E81C1C">
              <w:rPr>
                <w:sz w:val="22"/>
                <w:szCs w:val="22"/>
              </w:rPr>
              <w:t>1</w:t>
            </w:r>
          </w:p>
        </w:tc>
        <w:tc>
          <w:tcPr>
            <w:tcW w:w="2446" w:type="dxa"/>
            <w:shd w:val="clear" w:color="auto" w:fill="auto"/>
          </w:tcPr>
          <w:p w14:paraId="2FE68A54" w14:textId="77777777" w:rsidR="00B93633" w:rsidRPr="00E81C1C" w:rsidRDefault="00B93633" w:rsidP="006152F5">
            <w:pPr>
              <w:jc w:val="center"/>
              <w:rPr>
                <w:sz w:val="22"/>
                <w:szCs w:val="22"/>
              </w:rPr>
            </w:pPr>
            <w:r w:rsidRPr="00E81C1C">
              <w:rPr>
                <w:sz w:val="22"/>
                <w:szCs w:val="22"/>
              </w:rPr>
              <w:t>2</w:t>
            </w:r>
          </w:p>
        </w:tc>
        <w:tc>
          <w:tcPr>
            <w:tcW w:w="2941" w:type="dxa"/>
            <w:shd w:val="clear" w:color="auto" w:fill="auto"/>
            <w:vAlign w:val="center"/>
          </w:tcPr>
          <w:p w14:paraId="3A557DD3" w14:textId="77777777" w:rsidR="00B93633" w:rsidRPr="00E81C1C" w:rsidRDefault="00B93633" w:rsidP="006152F5">
            <w:pPr>
              <w:jc w:val="center"/>
              <w:rPr>
                <w:sz w:val="22"/>
                <w:szCs w:val="22"/>
              </w:rPr>
            </w:pPr>
            <w:r w:rsidRPr="00E81C1C">
              <w:rPr>
                <w:sz w:val="22"/>
                <w:szCs w:val="22"/>
              </w:rPr>
              <w:t>3</w:t>
            </w:r>
          </w:p>
        </w:tc>
        <w:tc>
          <w:tcPr>
            <w:tcW w:w="2551" w:type="dxa"/>
            <w:shd w:val="clear" w:color="auto" w:fill="auto"/>
          </w:tcPr>
          <w:p w14:paraId="7CC8E22A" w14:textId="77777777" w:rsidR="00B93633" w:rsidRPr="00E81C1C" w:rsidRDefault="00B93633" w:rsidP="006152F5">
            <w:pPr>
              <w:jc w:val="center"/>
              <w:rPr>
                <w:sz w:val="22"/>
                <w:szCs w:val="22"/>
              </w:rPr>
            </w:pPr>
            <w:r w:rsidRPr="00E81C1C">
              <w:rPr>
                <w:sz w:val="22"/>
                <w:szCs w:val="22"/>
              </w:rPr>
              <w:t>4</w:t>
            </w:r>
          </w:p>
        </w:tc>
        <w:tc>
          <w:tcPr>
            <w:tcW w:w="2268" w:type="dxa"/>
          </w:tcPr>
          <w:p w14:paraId="41994F48" w14:textId="77777777" w:rsidR="00B93633" w:rsidRPr="00E81C1C" w:rsidRDefault="00B93633" w:rsidP="006152F5">
            <w:pPr>
              <w:jc w:val="center"/>
              <w:rPr>
                <w:sz w:val="22"/>
                <w:szCs w:val="22"/>
              </w:rPr>
            </w:pPr>
            <w:r w:rsidRPr="00E81C1C">
              <w:rPr>
                <w:sz w:val="22"/>
                <w:szCs w:val="22"/>
              </w:rPr>
              <w:t>5</w:t>
            </w:r>
          </w:p>
        </w:tc>
        <w:tc>
          <w:tcPr>
            <w:tcW w:w="4029" w:type="dxa"/>
          </w:tcPr>
          <w:p w14:paraId="318357E5" w14:textId="77777777" w:rsidR="00B93633" w:rsidRPr="00E81C1C" w:rsidRDefault="00B93633" w:rsidP="006152F5">
            <w:pPr>
              <w:jc w:val="center"/>
              <w:rPr>
                <w:sz w:val="22"/>
                <w:szCs w:val="22"/>
              </w:rPr>
            </w:pPr>
            <w:r w:rsidRPr="00E81C1C">
              <w:rPr>
                <w:sz w:val="22"/>
                <w:szCs w:val="22"/>
              </w:rPr>
              <w:t>7</w:t>
            </w:r>
          </w:p>
        </w:tc>
      </w:tr>
      <w:tr w:rsidR="00ED627D" w:rsidRPr="00E81C1C" w14:paraId="3975E904" w14:textId="77777777" w:rsidTr="006152F5">
        <w:trPr>
          <w:jc w:val="center"/>
        </w:trPr>
        <w:tc>
          <w:tcPr>
            <w:tcW w:w="15034" w:type="dxa"/>
            <w:gridSpan w:val="6"/>
            <w:shd w:val="clear" w:color="auto" w:fill="auto"/>
            <w:vAlign w:val="center"/>
          </w:tcPr>
          <w:p w14:paraId="3BBC14C7" w14:textId="77777777" w:rsidR="00B93633" w:rsidRPr="00E81C1C" w:rsidRDefault="00D13E66" w:rsidP="006152F5">
            <w:pPr>
              <w:jc w:val="center"/>
              <w:rPr>
                <w:sz w:val="22"/>
                <w:szCs w:val="22"/>
              </w:rPr>
            </w:pPr>
            <w:r w:rsidRPr="00195401">
              <w:rPr>
                <w:b/>
                <w:sz w:val="22"/>
                <w:szCs w:val="22"/>
              </w:rPr>
              <w:t>I очередь</w:t>
            </w:r>
          </w:p>
        </w:tc>
      </w:tr>
      <w:tr w:rsidR="00ED627D" w:rsidRPr="00E81C1C" w14:paraId="303DA754" w14:textId="77777777" w:rsidTr="009809F8">
        <w:trPr>
          <w:trHeight w:val="1535"/>
          <w:jc w:val="center"/>
        </w:trPr>
        <w:tc>
          <w:tcPr>
            <w:tcW w:w="799" w:type="dxa"/>
            <w:shd w:val="clear" w:color="auto" w:fill="auto"/>
            <w:vAlign w:val="center"/>
          </w:tcPr>
          <w:p w14:paraId="7B79064E" w14:textId="77777777" w:rsidR="00E81C1C" w:rsidRPr="00E81C1C" w:rsidRDefault="00E81C1C" w:rsidP="00E81C1C">
            <w:pPr>
              <w:jc w:val="center"/>
              <w:rPr>
                <w:sz w:val="22"/>
                <w:szCs w:val="22"/>
              </w:rPr>
            </w:pPr>
            <w:r w:rsidRPr="00E81C1C">
              <w:rPr>
                <w:sz w:val="22"/>
                <w:szCs w:val="22"/>
              </w:rPr>
              <w:t>1</w:t>
            </w:r>
            <w:r w:rsidR="00FD7343">
              <w:rPr>
                <w:sz w:val="22"/>
                <w:szCs w:val="22"/>
              </w:rPr>
              <w:t>.</w:t>
            </w:r>
          </w:p>
        </w:tc>
        <w:tc>
          <w:tcPr>
            <w:tcW w:w="2446" w:type="dxa"/>
            <w:shd w:val="clear" w:color="auto" w:fill="auto"/>
            <w:vAlign w:val="center"/>
          </w:tcPr>
          <w:p w14:paraId="6CF3E5F4" w14:textId="77777777" w:rsidR="00E81C1C" w:rsidRDefault="009809F8" w:rsidP="00E81C1C">
            <w:pPr>
              <w:rPr>
                <w:sz w:val="22"/>
                <w:szCs w:val="22"/>
              </w:rPr>
            </w:pPr>
            <w:r w:rsidRPr="009809F8">
              <w:rPr>
                <w:sz w:val="22"/>
                <w:szCs w:val="22"/>
              </w:rPr>
              <w:t>Р-21 "Кола" Санкт-Петербург - Петрозаводск - Мурманск - Печенга - граница с Королевством Норвегия</w:t>
            </w:r>
          </w:p>
          <w:p w14:paraId="63C9B926" w14:textId="77777777" w:rsidR="009809F8" w:rsidRDefault="009809F8" w:rsidP="00E81C1C">
            <w:pPr>
              <w:rPr>
                <w:sz w:val="22"/>
                <w:szCs w:val="22"/>
              </w:rPr>
            </w:pPr>
          </w:p>
          <w:p w14:paraId="4CD0DC38" w14:textId="77777777" w:rsidR="009809F8" w:rsidRPr="00E81C1C" w:rsidRDefault="009809F8" w:rsidP="00E81C1C">
            <w:pPr>
              <w:rPr>
                <w:sz w:val="22"/>
                <w:szCs w:val="22"/>
              </w:rPr>
            </w:pPr>
            <w:r>
              <w:rPr>
                <w:sz w:val="22"/>
                <w:szCs w:val="22"/>
              </w:rPr>
              <w:t>-</w:t>
            </w:r>
            <w:r>
              <w:t xml:space="preserve"> </w:t>
            </w:r>
            <w:r w:rsidRPr="009809F8">
              <w:rPr>
                <w:sz w:val="22"/>
                <w:szCs w:val="22"/>
              </w:rPr>
              <w:t>реконструкция участка км 12 + 230 - км 1592 + 413, категория 1Б</w:t>
            </w:r>
          </w:p>
        </w:tc>
        <w:tc>
          <w:tcPr>
            <w:tcW w:w="2941" w:type="dxa"/>
            <w:shd w:val="clear" w:color="auto" w:fill="auto"/>
            <w:vAlign w:val="center"/>
          </w:tcPr>
          <w:p w14:paraId="039D1C06" w14:textId="77777777" w:rsidR="00E81C1C" w:rsidRPr="00E81C1C" w:rsidRDefault="009809F8" w:rsidP="00E81C1C">
            <w:pPr>
              <w:jc w:val="center"/>
              <w:rPr>
                <w:sz w:val="22"/>
                <w:szCs w:val="22"/>
              </w:rPr>
            </w:pPr>
            <w:r w:rsidRPr="009809F8">
              <w:rPr>
                <w:sz w:val="22"/>
                <w:szCs w:val="22"/>
              </w:rPr>
              <w:t>Ленинградская область, Волховский, Всеволожский, Кировский, Лодейнопольский районы, г. Шлиссельбург, Мурманская область, гг. Апатиты, Кандалакша, Кольский район, гг. Мончегорск, Мурманск, Оленегорск, Печенгский район, г. Полярные Зори, Республика Карелия, Беломорский, Кемский, Кондопожский, Лоухский, Медвежьегорский, Олонецкий районы, г. Петрозаводск, Прионежский, Пряжинский, Сегежский районы</w:t>
            </w:r>
          </w:p>
        </w:tc>
        <w:tc>
          <w:tcPr>
            <w:tcW w:w="2551" w:type="dxa"/>
            <w:shd w:val="clear" w:color="auto" w:fill="auto"/>
            <w:vAlign w:val="center"/>
          </w:tcPr>
          <w:p w14:paraId="3D48D730" w14:textId="77777777" w:rsidR="00E81C1C" w:rsidRPr="00E81C1C" w:rsidRDefault="009809F8" w:rsidP="00E81C1C">
            <w:pPr>
              <w:jc w:val="center"/>
              <w:rPr>
                <w:sz w:val="22"/>
                <w:szCs w:val="22"/>
              </w:rPr>
            </w:pPr>
            <w:r w:rsidRPr="009809F8">
              <w:rPr>
                <w:sz w:val="22"/>
                <w:szCs w:val="22"/>
              </w:rPr>
              <w:t>реконструкция участка км 12 + 230 - км 1592 + 413, категория 1Б;</w:t>
            </w:r>
          </w:p>
        </w:tc>
        <w:tc>
          <w:tcPr>
            <w:tcW w:w="2268" w:type="dxa"/>
            <w:vAlign w:val="center"/>
          </w:tcPr>
          <w:p w14:paraId="2E743171" w14:textId="77777777" w:rsidR="00E81C1C" w:rsidRPr="00E81C1C" w:rsidRDefault="009809F8" w:rsidP="00E81C1C">
            <w:pPr>
              <w:jc w:val="center"/>
              <w:rPr>
                <w:sz w:val="22"/>
                <w:szCs w:val="22"/>
              </w:rPr>
            </w:pPr>
            <w:r w:rsidRPr="00811797">
              <w:rPr>
                <w:sz w:val="22"/>
                <w:szCs w:val="22"/>
              </w:rPr>
              <w:t xml:space="preserve">Размещение обусловлено существующим </w:t>
            </w:r>
            <w:proofErr w:type="gramStart"/>
            <w:r w:rsidRPr="00811797">
              <w:rPr>
                <w:sz w:val="22"/>
                <w:szCs w:val="22"/>
              </w:rPr>
              <w:t>местоположением  реконструируемого</w:t>
            </w:r>
            <w:proofErr w:type="gramEnd"/>
            <w:r w:rsidRPr="00811797">
              <w:rPr>
                <w:sz w:val="22"/>
                <w:szCs w:val="22"/>
              </w:rPr>
              <w:t xml:space="preserve">  объекта</w:t>
            </w:r>
          </w:p>
        </w:tc>
        <w:tc>
          <w:tcPr>
            <w:tcW w:w="4029" w:type="dxa"/>
            <w:vAlign w:val="center"/>
          </w:tcPr>
          <w:p w14:paraId="3A999032" w14:textId="77777777" w:rsidR="00E81C1C" w:rsidRPr="00E81C1C" w:rsidRDefault="00E81C1C" w:rsidP="00E81C1C">
            <w:pPr>
              <w:jc w:val="center"/>
              <w:rPr>
                <w:sz w:val="22"/>
                <w:szCs w:val="22"/>
              </w:rPr>
            </w:pPr>
            <w:r w:rsidRPr="00E81C1C">
              <w:rPr>
                <w:sz w:val="22"/>
                <w:lang w:eastAsia="en-US"/>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tc>
      </w:tr>
    </w:tbl>
    <w:p w14:paraId="48492133" w14:textId="77777777" w:rsidR="00B93633" w:rsidRPr="00D61E26" w:rsidRDefault="00B93633" w:rsidP="00F7481E">
      <w:pPr>
        <w:pStyle w:val="1"/>
        <w:jc w:val="center"/>
        <w:rPr>
          <w:b/>
          <w:color w:val="FF0000"/>
          <w:sz w:val="24"/>
          <w:szCs w:val="24"/>
        </w:rPr>
      </w:pPr>
    </w:p>
    <w:p w14:paraId="388B79A5" w14:textId="77777777" w:rsidR="00B93633" w:rsidRPr="00D61E26" w:rsidRDefault="00B93633" w:rsidP="00F7481E">
      <w:pPr>
        <w:pStyle w:val="1"/>
        <w:jc w:val="center"/>
        <w:rPr>
          <w:b/>
          <w:color w:val="FF0000"/>
          <w:sz w:val="24"/>
          <w:szCs w:val="24"/>
        </w:rPr>
      </w:pPr>
    </w:p>
    <w:p w14:paraId="59C679CB" w14:textId="77777777" w:rsidR="00B93633" w:rsidRPr="00D61E26" w:rsidRDefault="00B93633" w:rsidP="00F7481E">
      <w:pPr>
        <w:pStyle w:val="1"/>
        <w:jc w:val="center"/>
        <w:rPr>
          <w:b/>
          <w:color w:val="FF0000"/>
          <w:sz w:val="24"/>
          <w:szCs w:val="24"/>
        </w:rPr>
        <w:sectPr w:rsidR="00B93633" w:rsidRPr="00D61E26" w:rsidSect="00DF591D">
          <w:pgSz w:w="16838" w:h="11906" w:orient="landscape"/>
          <w:pgMar w:top="849" w:right="1134" w:bottom="1134" w:left="1134" w:header="709" w:footer="709" w:gutter="0"/>
          <w:cols w:space="708"/>
          <w:docGrid w:linePitch="360"/>
        </w:sectPr>
      </w:pPr>
    </w:p>
    <w:p w14:paraId="2E3B4C32" w14:textId="77777777" w:rsidR="00B40959" w:rsidRPr="00694FA8" w:rsidRDefault="00B40959" w:rsidP="00B40959">
      <w:pPr>
        <w:pStyle w:val="3"/>
        <w:rPr>
          <w:b/>
          <w:sz w:val="24"/>
          <w:szCs w:val="24"/>
        </w:rPr>
      </w:pPr>
      <w:bookmarkStart w:id="61" w:name="_Toc57381479"/>
      <w:bookmarkStart w:id="62" w:name="_Toc164343115"/>
      <w:r w:rsidRPr="00694FA8">
        <w:rPr>
          <w:b/>
          <w:sz w:val="24"/>
          <w:szCs w:val="24"/>
        </w:rPr>
        <w:lastRenderedPageBreak/>
        <w:t xml:space="preserve">6.2. Объекты капитального строительства федерального значения Российской Федерации на территории </w:t>
      </w:r>
      <w:proofErr w:type="spellStart"/>
      <w:r w:rsidRPr="00694FA8">
        <w:rPr>
          <w:b/>
          <w:sz w:val="24"/>
          <w:szCs w:val="24"/>
        </w:rPr>
        <w:t>Кончезерского</w:t>
      </w:r>
      <w:proofErr w:type="spellEnd"/>
      <w:r w:rsidRPr="00694FA8">
        <w:rPr>
          <w:b/>
          <w:sz w:val="24"/>
          <w:szCs w:val="24"/>
        </w:rPr>
        <w:t xml:space="preserve"> сельского поселения в области </w:t>
      </w:r>
      <w:bookmarkStart w:id="63" w:name="_Hlk57372163"/>
      <w:r w:rsidRPr="00694FA8">
        <w:rPr>
          <w:b/>
          <w:sz w:val="24"/>
          <w:szCs w:val="24"/>
        </w:rPr>
        <w:t>трубопроводного транспорта</w:t>
      </w:r>
      <w:bookmarkEnd w:id="61"/>
      <w:bookmarkEnd w:id="62"/>
      <w:bookmarkEnd w:id="63"/>
    </w:p>
    <w:p w14:paraId="33E6DFC6" w14:textId="77777777" w:rsidR="00B40959" w:rsidRPr="00694FA8" w:rsidRDefault="00B40959" w:rsidP="00B40959"/>
    <w:p w14:paraId="3B237EF4" w14:textId="77777777" w:rsidR="00B40959" w:rsidRDefault="00B40959" w:rsidP="00B40959">
      <w:pPr>
        <w:spacing w:before="120"/>
        <w:ind w:firstLine="567"/>
        <w:jc w:val="both"/>
        <w:rPr>
          <w:sz w:val="24"/>
          <w:szCs w:val="24"/>
        </w:rPr>
        <w:sectPr w:rsidR="00B40959" w:rsidSect="00DF591D">
          <w:pgSz w:w="11906" w:h="16838"/>
          <w:pgMar w:top="1134" w:right="849" w:bottom="1134" w:left="1134" w:header="709" w:footer="709" w:gutter="0"/>
          <w:cols w:space="708"/>
          <w:docGrid w:linePitch="360"/>
        </w:sectPr>
      </w:pPr>
      <w:r w:rsidRPr="00694FA8">
        <w:rPr>
          <w:sz w:val="24"/>
          <w:szCs w:val="24"/>
        </w:rPr>
        <w:t xml:space="preserve">В соответствии со Схемой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 по территории </w:t>
      </w:r>
      <w:proofErr w:type="spellStart"/>
      <w:r w:rsidRPr="00694FA8">
        <w:rPr>
          <w:sz w:val="24"/>
          <w:szCs w:val="24"/>
        </w:rPr>
        <w:t>Кончезерского</w:t>
      </w:r>
      <w:proofErr w:type="spellEnd"/>
      <w:r w:rsidRPr="00694FA8">
        <w:rPr>
          <w:sz w:val="24"/>
          <w:szCs w:val="24"/>
        </w:rPr>
        <w:t xml:space="preserve"> сельского поселения проходит газопровод Петрозаводск – Кондопога.</w:t>
      </w:r>
    </w:p>
    <w:p w14:paraId="5BCA302E" w14:textId="77777777" w:rsidR="00D91A71" w:rsidRDefault="00B40959" w:rsidP="00B40959">
      <w:pPr>
        <w:jc w:val="center"/>
        <w:rPr>
          <w:b/>
          <w:sz w:val="24"/>
          <w:szCs w:val="24"/>
        </w:rPr>
      </w:pPr>
      <w:r w:rsidRPr="00E81C1C">
        <w:rPr>
          <w:b/>
          <w:sz w:val="24"/>
          <w:szCs w:val="24"/>
        </w:rPr>
        <w:lastRenderedPageBreak/>
        <w:t xml:space="preserve">Объекты капитального строительства федерального значения Российской Федерации </w:t>
      </w:r>
    </w:p>
    <w:p w14:paraId="76A730DF" w14:textId="77777777" w:rsidR="00B40959" w:rsidRPr="00E81C1C" w:rsidRDefault="00B40959" w:rsidP="00B40959">
      <w:pPr>
        <w:jc w:val="center"/>
        <w:rPr>
          <w:sz w:val="24"/>
          <w:szCs w:val="24"/>
        </w:rPr>
      </w:pPr>
      <w:r w:rsidRPr="00E81C1C">
        <w:rPr>
          <w:b/>
          <w:sz w:val="24"/>
          <w:szCs w:val="24"/>
        </w:rPr>
        <w:t xml:space="preserve">на территории </w:t>
      </w:r>
      <w:proofErr w:type="spellStart"/>
      <w:r w:rsidRPr="00E81C1C">
        <w:rPr>
          <w:b/>
          <w:sz w:val="24"/>
          <w:szCs w:val="24"/>
        </w:rPr>
        <w:t>Кончезерского</w:t>
      </w:r>
      <w:proofErr w:type="spellEnd"/>
      <w:r w:rsidRPr="00E81C1C">
        <w:rPr>
          <w:b/>
          <w:sz w:val="24"/>
          <w:szCs w:val="24"/>
        </w:rPr>
        <w:t xml:space="preserve"> сельского поселения </w:t>
      </w:r>
      <w:r w:rsidR="00052D2D" w:rsidRPr="00E81C1C">
        <w:rPr>
          <w:b/>
          <w:sz w:val="24"/>
          <w:szCs w:val="24"/>
        </w:rPr>
        <w:t xml:space="preserve">в области </w:t>
      </w:r>
      <w:r w:rsidR="00052D2D">
        <w:rPr>
          <w:b/>
          <w:sz w:val="24"/>
          <w:szCs w:val="24"/>
        </w:rPr>
        <w:t>трубопроводного транспорта</w:t>
      </w:r>
    </w:p>
    <w:p w14:paraId="070AC4E4" w14:textId="77777777" w:rsidR="00B40959" w:rsidRPr="00E81C1C" w:rsidRDefault="00B40959" w:rsidP="00B40959">
      <w:pPr>
        <w:jc w:val="right"/>
        <w:rPr>
          <w:b/>
          <w:sz w:val="24"/>
          <w:szCs w:val="24"/>
        </w:rPr>
      </w:pPr>
      <w:r w:rsidRPr="00E81C1C">
        <w:rPr>
          <w:sz w:val="24"/>
          <w:szCs w:val="24"/>
        </w:rPr>
        <w:t>Таблица 6.</w:t>
      </w:r>
      <w:r>
        <w:rPr>
          <w:sz w:val="24"/>
          <w:szCs w:val="24"/>
        </w:rPr>
        <w:t>2</w:t>
      </w:r>
      <w:r w:rsidRPr="00E81C1C">
        <w:rPr>
          <w:sz w:val="24"/>
          <w:szCs w:val="24"/>
        </w:rPr>
        <w:t>.</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2446"/>
        <w:gridCol w:w="2551"/>
        <w:gridCol w:w="2410"/>
        <w:gridCol w:w="2410"/>
        <w:gridCol w:w="4418"/>
      </w:tblGrid>
      <w:tr w:rsidR="00B40959" w:rsidRPr="00E81C1C" w14:paraId="4CCF96FD" w14:textId="77777777" w:rsidTr="00E8670C">
        <w:trPr>
          <w:trHeight w:val="2127"/>
          <w:jc w:val="center"/>
        </w:trPr>
        <w:tc>
          <w:tcPr>
            <w:tcW w:w="799" w:type="dxa"/>
            <w:shd w:val="clear" w:color="auto" w:fill="D9D9D9"/>
            <w:vAlign w:val="center"/>
          </w:tcPr>
          <w:p w14:paraId="43300544" w14:textId="77777777" w:rsidR="00B40959" w:rsidRPr="00E81C1C" w:rsidRDefault="00B40959" w:rsidP="00E8670C">
            <w:pPr>
              <w:jc w:val="center"/>
              <w:rPr>
                <w:sz w:val="22"/>
                <w:szCs w:val="22"/>
              </w:rPr>
            </w:pPr>
            <w:r w:rsidRPr="00E81C1C">
              <w:rPr>
                <w:sz w:val="22"/>
                <w:szCs w:val="22"/>
              </w:rPr>
              <w:t>№ п/п</w:t>
            </w:r>
          </w:p>
        </w:tc>
        <w:tc>
          <w:tcPr>
            <w:tcW w:w="2446" w:type="dxa"/>
            <w:shd w:val="clear" w:color="auto" w:fill="D9D9D9"/>
            <w:vAlign w:val="center"/>
          </w:tcPr>
          <w:p w14:paraId="2446E283" w14:textId="77777777" w:rsidR="00B40959" w:rsidRPr="00E81C1C" w:rsidRDefault="00B40959" w:rsidP="00E8670C">
            <w:pPr>
              <w:jc w:val="center"/>
              <w:rPr>
                <w:sz w:val="22"/>
                <w:szCs w:val="22"/>
              </w:rPr>
            </w:pPr>
            <w:r w:rsidRPr="00E81C1C">
              <w:rPr>
                <w:sz w:val="22"/>
                <w:szCs w:val="22"/>
              </w:rPr>
              <w:t>Наименование, назначение объекта, мероприятий</w:t>
            </w:r>
          </w:p>
        </w:tc>
        <w:tc>
          <w:tcPr>
            <w:tcW w:w="2551" w:type="dxa"/>
            <w:shd w:val="clear" w:color="auto" w:fill="D9D9D9"/>
            <w:vAlign w:val="center"/>
          </w:tcPr>
          <w:p w14:paraId="4E6C8924" w14:textId="77777777" w:rsidR="00B40959" w:rsidRPr="00E81C1C" w:rsidRDefault="00B40959" w:rsidP="00E8670C">
            <w:pPr>
              <w:jc w:val="center"/>
              <w:rPr>
                <w:sz w:val="22"/>
                <w:szCs w:val="22"/>
              </w:rPr>
            </w:pPr>
            <w:r w:rsidRPr="00E81C1C">
              <w:rPr>
                <w:sz w:val="22"/>
                <w:szCs w:val="22"/>
              </w:rPr>
              <w:t>Местоположение объекта (населенный пункт)</w:t>
            </w:r>
          </w:p>
        </w:tc>
        <w:tc>
          <w:tcPr>
            <w:tcW w:w="2410" w:type="dxa"/>
            <w:shd w:val="clear" w:color="auto" w:fill="D9D9D9"/>
            <w:vAlign w:val="center"/>
          </w:tcPr>
          <w:p w14:paraId="34D603D8" w14:textId="77777777" w:rsidR="00B40959" w:rsidRPr="00E81C1C" w:rsidRDefault="00B40959" w:rsidP="00E8670C">
            <w:pPr>
              <w:jc w:val="center"/>
              <w:rPr>
                <w:sz w:val="22"/>
                <w:szCs w:val="22"/>
              </w:rPr>
            </w:pPr>
            <w:r w:rsidRPr="00E81C1C">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410" w:type="dxa"/>
            <w:shd w:val="clear" w:color="auto" w:fill="D9D9D9"/>
            <w:vAlign w:val="center"/>
          </w:tcPr>
          <w:p w14:paraId="115E402D" w14:textId="77777777" w:rsidR="00B40959" w:rsidRPr="00E81C1C" w:rsidRDefault="00B40959" w:rsidP="00E8670C">
            <w:pPr>
              <w:jc w:val="center"/>
              <w:rPr>
                <w:sz w:val="22"/>
                <w:szCs w:val="22"/>
              </w:rPr>
            </w:pPr>
            <w:r w:rsidRPr="00E81C1C">
              <w:rPr>
                <w:sz w:val="22"/>
                <w:szCs w:val="22"/>
              </w:rPr>
              <w:t>Обоснование размещения планируемых объектов федерального значения Российской Федерации</w:t>
            </w:r>
          </w:p>
        </w:tc>
        <w:tc>
          <w:tcPr>
            <w:tcW w:w="4418" w:type="dxa"/>
            <w:shd w:val="clear" w:color="auto" w:fill="D9D9D9"/>
            <w:vAlign w:val="center"/>
          </w:tcPr>
          <w:p w14:paraId="67D0B57E" w14:textId="77777777" w:rsidR="00B40959" w:rsidRPr="00E81C1C" w:rsidRDefault="00B40959" w:rsidP="00E8670C">
            <w:pPr>
              <w:jc w:val="center"/>
              <w:rPr>
                <w:sz w:val="22"/>
                <w:szCs w:val="22"/>
              </w:rPr>
            </w:pPr>
            <w:r w:rsidRPr="00E81C1C">
              <w:rPr>
                <w:sz w:val="22"/>
                <w:szCs w:val="22"/>
              </w:rPr>
              <w:t>Программы социально-экономического развития РФ, предложения органов исполнительной власти РФ,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федерального значения</w:t>
            </w:r>
          </w:p>
        </w:tc>
      </w:tr>
      <w:tr w:rsidR="00B40959" w:rsidRPr="00E81C1C" w14:paraId="57779E4A" w14:textId="77777777" w:rsidTr="00E8670C">
        <w:trPr>
          <w:jc w:val="center"/>
        </w:trPr>
        <w:tc>
          <w:tcPr>
            <w:tcW w:w="799" w:type="dxa"/>
            <w:shd w:val="clear" w:color="auto" w:fill="auto"/>
            <w:vAlign w:val="center"/>
          </w:tcPr>
          <w:p w14:paraId="52E0372F" w14:textId="77777777" w:rsidR="00B40959" w:rsidRPr="00E81C1C" w:rsidRDefault="00B40959" w:rsidP="00E8670C">
            <w:pPr>
              <w:jc w:val="center"/>
              <w:rPr>
                <w:sz w:val="22"/>
                <w:szCs w:val="22"/>
              </w:rPr>
            </w:pPr>
            <w:r w:rsidRPr="00E81C1C">
              <w:rPr>
                <w:sz w:val="22"/>
                <w:szCs w:val="22"/>
              </w:rPr>
              <w:t>1</w:t>
            </w:r>
          </w:p>
        </w:tc>
        <w:tc>
          <w:tcPr>
            <w:tcW w:w="2446" w:type="dxa"/>
            <w:shd w:val="clear" w:color="auto" w:fill="auto"/>
          </w:tcPr>
          <w:p w14:paraId="7EB1E6A7" w14:textId="77777777" w:rsidR="00B40959" w:rsidRPr="00E81C1C" w:rsidRDefault="00B40959" w:rsidP="00E8670C">
            <w:pPr>
              <w:jc w:val="center"/>
              <w:rPr>
                <w:sz w:val="22"/>
                <w:szCs w:val="22"/>
              </w:rPr>
            </w:pPr>
            <w:r w:rsidRPr="00E81C1C">
              <w:rPr>
                <w:sz w:val="22"/>
                <w:szCs w:val="22"/>
              </w:rPr>
              <w:t>2</w:t>
            </w:r>
          </w:p>
        </w:tc>
        <w:tc>
          <w:tcPr>
            <w:tcW w:w="2551" w:type="dxa"/>
            <w:shd w:val="clear" w:color="auto" w:fill="auto"/>
            <w:vAlign w:val="center"/>
          </w:tcPr>
          <w:p w14:paraId="09EA9A0B" w14:textId="77777777" w:rsidR="00B40959" w:rsidRPr="00E81C1C" w:rsidRDefault="00B40959" w:rsidP="00E8670C">
            <w:pPr>
              <w:jc w:val="center"/>
              <w:rPr>
                <w:sz w:val="22"/>
                <w:szCs w:val="22"/>
              </w:rPr>
            </w:pPr>
            <w:r w:rsidRPr="00E81C1C">
              <w:rPr>
                <w:sz w:val="22"/>
                <w:szCs w:val="22"/>
              </w:rPr>
              <w:t>3</w:t>
            </w:r>
          </w:p>
        </w:tc>
        <w:tc>
          <w:tcPr>
            <w:tcW w:w="2410" w:type="dxa"/>
            <w:shd w:val="clear" w:color="auto" w:fill="auto"/>
          </w:tcPr>
          <w:p w14:paraId="082457C4" w14:textId="77777777" w:rsidR="00B40959" w:rsidRPr="00E81C1C" w:rsidRDefault="00B40959" w:rsidP="00E8670C">
            <w:pPr>
              <w:jc w:val="center"/>
              <w:rPr>
                <w:sz w:val="22"/>
                <w:szCs w:val="22"/>
              </w:rPr>
            </w:pPr>
            <w:r w:rsidRPr="00E81C1C">
              <w:rPr>
                <w:sz w:val="22"/>
                <w:szCs w:val="22"/>
              </w:rPr>
              <w:t>4</w:t>
            </w:r>
          </w:p>
        </w:tc>
        <w:tc>
          <w:tcPr>
            <w:tcW w:w="2410" w:type="dxa"/>
          </w:tcPr>
          <w:p w14:paraId="75479D6B" w14:textId="77777777" w:rsidR="00B40959" w:rsidRPr="00E81C1C" w:rsidRDefault="00B40959" w:rsidP="00E8670C">
            <w:pPr>
              <w:jc w:val="center"/>
              <w:rPr>
                <w:sz w:val="22"/>
                <w:szCs w:val="22"/>
              </w:rPr>
            </w:pPr>
            <w:r w:rsidRPr="00E81C1C">
              <w:rPr>
                <w:sz w:val="22"/>
                <w:szCs w:val="22"/>
              </w:rPr>
              <w:t>5</w:t>
            </w:r>
          </w:p>
        </w:tc>
        <w:tc>
          <w:tcPr>
            <w:tcW w:w="4418" w:type="dxa"/>
          </w:tcPr>
          <w:p w14:paraId="576EF9F2" w14:textId="77777777" w:rsidR="00B40959" w:rsidRPr="00E81C1C" w:rsidRDefault="00B40959" w:rsidP="00E8670C">
            <w:pPr>
              <w:jc w:val="center"/>
              <w:rPr>
                <w:sz w:val="22"/>
                <w:szCs w:val="22"/>
              </w:rPr>
            </w:pPr>
            <w:r w:rsidRPr="00E81C1C">
              <w:rPr>
                <w:sz w:val="22"/>
                <w:szCs w:val="22"/>
              </w:rPr>
              <w:t>7</w:t>
            </w:r>
          </w:p>
        </w:tc>
      </w:tr>
      <w:tr w:rsidR="00B40959" w:rsidRPr="00E81C1C" w14:paraId="6369F692" w14:textId="77777777" w:rsidTr="00E8670C">
        <w:trPr>
          <w:jc w:val="center"/>
        </w:trPr>
        <w:tc>
          <w:tcPr>
            <w:tcW w:w="15034" w:type="dxa"/>
            <w:gridSpan w:val="6"/>
            <w:shd w:val="clear" w:color="auto" w:fill="auto"/>
            <w:vAlign w:val="center"/>
          </w:tcPr>
          <w:p w14:paraId="230073DF" w14:textId="77777777" w:rsidR="00B40959" w:rsidRPr="00E81C1C" w:rsidRDefault="00D13E66" w:rsidP="00E8670C">
            <w:pPr>
              <w:jc w:val="center"/>
              <w:rPr>
                <w:sz w:val="22"/>
                <w:szCs w:val="22"/>
              </w:rPr>
            </w:pPr>
            <w:r w:rsidRPr="00195401">
              <w:rPr>
                <w:b/>
                <w:sz w:val="22"/>
                <w:szCs w:val="22"/>
              </w:rPr>
              <w:t>I очередь</w:t>
            </w:r>
          </w:p>
        </w:tc>
      </w:tr>
      <w:tr w:rsidR="00B40959" w:rsidRPr="00E81C1C" w14:paraId="255EE1BD" w14:textId="77777777" w:rsidTr="00E8670C">
        <w:trPr>
          <w:trHeight w:val="1535"/>
          <w:jc w:val="center"/>
        </w:trPr>
        <w:tc>
          <w:tcPr>
            <w:tcW w:w="799" w:type="dxa"/>
            <w:shd w:val="clear" w:color="auto" w:fill="auto"/>
            <w:vAlign w:val="center"/>
          </w:tcPr>
          <w:p w14:paraId="73252098" w14:textId="77777777" w:rsidR="00B40959" w:rsidRPr="00694FA8" w:rsidRDefault="00B40959" w:rsidP="00E8670C">
            <w:pPr>
              <w:jc w:val="center"/>
              <w:rPr>
                <w:sz w:val="22"/>
                <w:szCs w:val="22"/>
              </w:rPr>
            </w:pPr>
            <w:r w:rsidRPr="00694FA8">
              <w:rPr>
                <w:sz w:val="22"/>
                <w:szCs w:val="22"/>
              </w:rPr>
              <w:t>1</w:t>
            </w:r>
            <w:r w:rsidR="00D91A71">
              <w:rPr>
                <w:sz w:val="22"/>
                <w:szCs w:val="22"/>
              </w:rPr>
              <w:t>.</w:t>
            </w:r>
          </w:p>
        </w:tc>
        <w:tc>
          <w:tcPr>
            <w:tcW w:w="2446" w:type="dxa"/>
            <w:shd w:val="clear" w:color="auto" w:fill="auto"/>
            <w:vAlign w:val="center"/>
          </w:tcPr>
          <w:p w14:paraId="72605416" w14:textId="77777777" w:rsidR="00B40959" w:rsidRPr="00694FA8" w:rsidRDefault="00B40959" w:rsidP="00E8670C">
            <w:pPr>
              <w:rPr>
                <w:sz w:val="22"/>
                <w:szCs w:val="22"/>
              </w:rPr>
            </w:pPr>
            <w:r w:rsidRPr="00694FA8">
              <w:rPr>
                <w:sz w:val="22"/>
                <w:szCs w:val="22"/>
              </w:rPr>
              <w:t>Газопровод Петрозаводск - Кондопога</w:t>
            </w:r>
          </w:p>
        </w:tc>
        <w:tc>
          <w:tcPr>
            <w:tcW w:w="2551" w:type="dxa"/>
            <w:shd w:val="clear" w:color="auto" w:fill="auto"/>
            <w:vAlign w:val="center"/>
          </w:tcPr>
          <w:p w14:paraId="7486CD58" w14:textId="77777777" w:rsidR="00B40959" w:rsidRPr="00694FA8" w:rsidRDefault="00B40959" w:rsidP="00B40959">
            <w:pPr>
              <w:jc w:val="center"/>
              <w:rPr>
                <w:sz w:val="22"/>
                <w:szCs w:val="22"/>
              </w:rPr>
            </w:pPr>
            <w:r w:rsidRPr="00694FA8">
              <w:rPr>
                <w:sz w:val="22"/>
                <w:szCs w:val="22"/>
              </w:rPr>
              <w:t>Республика Карелия, Петрозаводский городской округ;</w:t>
            </w:r>
          </w:p>
          <w:p w14:paraId="7280A4D3" w14:textId="77777777" w:rsidR="00B40959" w:rsidRPr="00694FA8" w:rsidRDefault="00B40959" w:rsidP="00B40959">
            <w:pPr>
              <w:jc w:val="center"/>
              <w:rPr>
                <w:sz w:val="22"/>
                <w:szCs w:val="22"/>
              </w:rPr>
            </w:pPr>
            <w:r w:rsidRPr="00694FA8">
              <w:rPr>
                <w:sz w:val="22"/>
                <w:szCs w:val="22"/>
              </w:rPr>
              <w:t xml:space="preserve">Прионежский район, Шуйское сельское поселение, </w:t>
            </w:r>
            <w:proofErr w:type="spellStart"/>
            <w:r w:rsidRPr="00694FA8">
              <w:rPr>
                <w:sz w:val="22"/>
                <w:szCs w:val="22"/>
              </w:rPr>
              <w:t>Нововилговское</w:t>
            </w:r>
            <w:proofErr w:type="spellEnd"/>
            <w:r w:rsidRPr="00694FA8">
              <w:rPr>
                <w:sz w:val="22"/>
                <w:szCs w:val="22"/>
              </w:rPr>
              <w:t xml:space="preserve"> сельское поселение;</w:t>
            </w:r>
          </w:p>
          <w:p w14:paraId="4C40163B" w14:textId="77777777" w:rsidR="00B40959" w:rsidRPr="00694FA8" w:rsidRDefault="00B40959" w:rsidP="00B40959">
            <w:pPr>
              <w:jc w:val="center"/>
              <w:rPr>
                <w:sz w:val="22"/>
                <w:szCs w:val="22"/>
              </w:rPr>
            </w:pPr>
            <w:r w:rsidRPr="00694FA8">
              <w:rPr>
                <w:sz w:val="22"/>
                <w:szCs w:val="22"/>
              </w:rPr>
              <w:t xml:space="preserve">Кондопожский район, Кондопожское городское поселение, </w:t>
            </w:r>
            <w:proofErr w:type="spellStart"/>
            <w:r w:rsidRPr="00694FA8">
              <w:rPr>
                <w:sz w:val="22"/>
                <w:szCs w:val="22"/>
              </w:rPr>
              <w:t>Кончезерское</w:t>
            </w:r>
            <w:proofErr w:type="spellEnd"/>
            <w:r w:rsidRPr="00694FA8">
              <w:rPr>
                <w:sz w:val="22"/>
                <w:szCs w:val="22"/>
              </w:rPr>
              <w:t xml:space="preserve"> сельское поселение, </w:t>
            </w:r>
            <w:proofErr w:type="spellStart"/>
            <w:r w:rsidRPr="00694FA8">
              <w:rPr>
                <w:sz w:val="22"/>
                <w:szCs w:val="22"/>
              </w:rPr>
              <w:t>Янишпольсокое</w:t>
            </w:r>
            <w:proofErr w:type="spellEnd"/>
            <w:r w:rsidRPr="00694FA8">
              <w:rPr>
                <w:sz w:val="22"/>
                <w:szCs w:val="22"/>
              </w:rPr>
              <w:t xml:space="preserve"> сельское поселение</w:t>
            </w:r>
          </w:p>
        </w:tc>
        <w:tc>
          <w:tcPr>
            <w:tcW w:w="2410" w:type="dxa"/>
            <w:shd w:val="clear" w:color="auto" w:fill="auto"/>
            <w:vAlign w:val="center"/>
          </w:tcPr>
          <w:p w14:paraId="51A1BEB5" w14:textId="77777777" w:rsidR="00B40959" w:rsidRPr="00694FA8" w:rsidRDefault="00B40959" w:rsidP="00E8670C">
            <w:pPr>
              <w:jc w:val="center"/>
              <w:rPr>
                <w:sz w:val="22"/>
                <w:szCs w:val="22"/>
              </w:rPr>
            </w:pPr>
            <w:r w:rsidRPr="00694FA8">
              <w:rPr>
                <w:sz w:val="22"/>
                <w:szCs w:val="22"/>
              </w:rPr>
              <w:t>проектный среднегодовой объем транспортировки газа - 1,1 млрд. куб. метров</w:t>
            </w:r>
          </w:p>
        </w:tc>
        <w:tc>
          <w:tcPr>
            <w:tcW w:w="2410" w:type="dxa"/>
            <w:vAlign w:val="center"/>
          </w:tcPr>
          <w:p w14:paraId="451E0776" w14:textId="77777777" w:rsidR="00B40959" w:rsidRPr="00694FA8" w:rsidRDefault="00B40959" w:rsidP="00E8670C">
            <w:pPr>
              <w:jc w:val="center"/>
              <w:rPr>
                <w:sz w:val="22"/>
                <w:szCs w:val="22"/>
              </w:rPr>
            </w:pPr>
            <w:r w:rsidRPr="00694FA8">
              <w:rPr>
                <w:sz w:val="22"/>
                <w:lang w:eastAsia="en-US"/>
              </w:rPr>
              <w:t>Размещение обосновывается посредством разработки проектной документации</w:t>
            </w:r>
          </w:p>
        </w:tc>
        <w:tc>
          <w:tcPr>
            <w:tcW w:w="4418" w:type="dxa"/>
            <w:vAlign w:val="center"/>
          </w:tcPr>
          <w:p w14:paraId="2C110E50" w14:textId="77777777" w:rsidR="00B40959" w:rsidRPr="00694FA8" w:rsidRDefault="00B40959" w:rsidP="00E8670C">
            <w:pPr>
              <w:jc w:val="center"/>
              <w:rPr>
                <w:sz w:val="22"/>
                <w:szCs w:val="22"/>
              </w:rPr>
            </w:pPr>
            <w:r w:rsidRPr="00694FA8">
              <w:rPr>
                <w:sz w:val="22"/>
                <w:lang w:eastAsia="en-US"/>
              </w:rPr>
              <w:t>Схема территориального планирования Российской Федерации в области федерального транспорта (в части трубопроводного транспорта</w:t>
            </w:r>
            <w:r w:rsidR="00EC75FE">
              <w:rPr>
                <w:sz w:val="22"/>
                <w:lang w:eastAsia="en-US"/>
              </w:rPr>
              <w:t>)</w:t>
            </w:r>
          </w:p>
        </w:tc>
      </w:tr>
    </w:tbl>
    <w:p w14:paraId="4406DEDC" w14:textId="77777777" w:rsidR="00B40959" w:rsidRDefault="00B40959" w:rsidP="00B40959">
      <w:pPr>
        <w:spacing w:before="120"/>
        <w:ind w:firstLine="567"/>
        <w:jc w:val="both"/>
        <w:rPr>
          <w:sz w:val="24"/>
          <w:szCs w:val="24"/>
        </w:rPr>
        <w:sectPr w:rsidR="00B40959" w:rsidSect="00DF591D">
          <w:pgSz w:w="16838" w:h="11906" w:orient="landscape"/>
          <w:pgMar w:top="1134" w:right="1134" w:bottom="849" w:left="1134" w:header="709" w:footer="709" w:gutter="0"/>
          <w:cols w:space="708"/>
          <w:docGrid w:linePitch="360"/>
        </w:sectPr>
      </w:pPr>
    </w:p>
    <w:p w14:paraId="56A07789" w14:textId="77777777" w:rsidR="00A663AF" w:rsidRPr="00694FA8" w:rsidRDefault="00A663AF" w:rsidP="00A663AF">
      <w:pPr>
        <w:pStyle w:val="3"/>
        <w:rPr>
          <w:b/>
          <w:sz w:val="24"/>
          <w:szCs w:val="24"/>
        </w:rPr>
      </w:pPr>
      <w:bookmarkStart w:id="64" w:name="_Toc164343116"/>
      <w:bookmarkStart w:id="65" w:name="_Toc57381480"/>
      <w:r w:rsidRPr="00694FA8">
        <w:rPr>
          <w:b/>
          <w:sz w:val="24"/>
          <w:szCs w:val="24"/>
        </w:rPr>
        <w:lastRenderedPageBreak/>
        <w:t>6.</w:t>
      </w:r>
      <w:r>
        <w:rPr>
          <w:b/>
          <w:sz w:val="24"/>
          <w:szCs w:val="24"/>
        </w:rPr>
        <w:t>3</w:t>
      </w:r>
      <w:r w:rsidRPr="00694FA8">
        <w:rPr>
          <w:b/>
          <w:sz w:val="24"/>
          <w:szCs w:val="24"/>
        </w:rPr>
        <w:t xml:space="preserve">. Объекты капитального строительства федерального значения Российской Федерации на территории </w:t>
      </w:r>
      <w:proofErr w:type="spellStart"/>
      <w:r w:rsidRPr="00694FA8">
        <w:rPr>
          <w:b/>
          <w:sz w:val="24"/>
          <w:szCs w:val="24"/>
        </w:rPr>
        <w:t>Кончезерского</w:t>
      </w:r>
      <w:proofErr w:type="spellEnd"/>
      <w:r w:rsidRPr="00694FA8">
        <w:rPr>
          <w:b/>
          <w:sz w:val="24"/>
          <w:szCs w:val="24"/>
        </w:rPr>
        <w:t xml:space="preserve"> сельского поселения в области </w:t>
      </w:r>
      <w:r>
        <w:rPr>
          <w:b/>
          <w:sz w:val="24"/>
          <w:szCs w:val="24"/>
        </w:rPr>
        <w:t>энергетики</w:t>
      </w:r>
      <w:bookmarkEnd w:id="64"/>
    </w:p>
    <w:p w14:paraId="6516A5E6" w14:textId="77777777" w:rsidR="00A663AF" w:rsidRPr="00694FA8" w:rsidRDefault="00A663AF" w:rsidP="00A663AF"/>
    <w:p w14:paraId="30E74E4F" w14:textId="77777777" w:rsidR="00A663AF" w:rsidRDefault="00A663AF" w:rsidP="00A663AF">
      <w:pPr>
        <w:spacing w:before="120"/>
        <w:ind w:firstLine="567"/>
        <w:jc w:val="both"/>
        <w:rPr>
          <w:sz w:val="24"/>
          <w:szCs w:val="24"/>
        </w:rPr>
      </w:pPr>
      <w:r w:rsidRPr="00694FA8">
        <w:rPr>
          <w:sz w:val="24"/>
          <w:szCs w:val="24"/>
        </w:rPr>
        <w:t xml:space="preserve">В соответствии со Схемой </w:t>
      </w:r>
      <w:r w:rsidRPr="00A663AF">
        <w:rPr>
          <w:sz w:val="24"/>
          <w:szCs w:val="24"/>
        </w:rPr>
        <w:t>территориального планирования Российской Федерации в области энергетики</w:t>
      </w:r>
      <w:r w:rsidRPr="00694FA8">
        <w:rPr>
          <w:sz w:val="24"/>
          <w:szCs w:val="24"/>
        </w:rPr>
        <w:t xml:space="preserve">), по территории сельского поселения проходит </w:t>
      </w:r>
      <w:r>
        <w:rPr>
          <w:sz w:val="24"/>
          <w:szCs w:val="24"/>
        </w:rPr>
        <w:t xml:space="preserve">проектируемая </w:t>
      </w:r>
      <w:r w:rsidRPr="00A663AF">
        <w:rPr>
          <w:sz w:val="24"/>
          <w:szCs w:val="24"/>
        </w:rPr>
        <w:t xml:space="preserve">ВЛ 330 </w:t>
      </w:r>
      <w:proofErr w:type="spellStart"/>
      <w:r w:rsidRPr="00A663AF">
        <w:rPr>
          <w:sz w:val="24"/>
          <w:szCs w:val="24"/>
        </w:rPr>
        <w:t>кВ</w:t>
      </w:r>
      <w:proofErr w:type="spellEnd"/>
      <w:r w:rsidRPr="00A663AF">
        <w:rPr>
          <w:sz w:val="24"/>
          <w:szCs w:val="24"/>
        </w:rPr>
        <w:t xml:space="preserve"> </w:t>
      </w:r>
      <w:proofErr w:type="spellStart"/>
      <w:r w:rsidRPr="00A663AF">
        <w:rPr>
          <w:sz w:val="24"/>
          <w:szCs w:val="24"/>
        </w:rPr>
        <w:t>Ондский</w:t>
      </w:r>
      <w:proofErr w:type="spellEnd"/>
      <w:r w:rsidRPr="00A663AF">
        <w:rPr>
          <w:sz w:val="24"/>
          <w:szCs w:val="24"/>
        </w:rPr>
        <w:t xml:space="preserve"> </w:t>
      </w:r>
      <w:r>
        <w:rPr>
          <w:sz w:val="24"/>
          <w:szCs w:val="24"/>
        </w:rPr>
        <w:t>–</w:t>
      </w:r>
      <w:r w:rsidRPr="00A663AF">
        <w:rPr>
          <w:sz w:val="24"/>
          <w:szCs w:val="24"/>
        </w:rPr>
        <w:t xml:space="preserve"> Петрозаводская</w:t>
      </w:r>
      <w:r>
        <w:rPr>
          <w:sz w:val="24"/>
          <w:szCs w:val="24"/>
        </w:rPr>
        <w:t>.</w:t>
      </w:r>
    </w:p>
    <w:p w14:paraId="34B3F9CD" w14:textId="77777777" w:rsidR="00A663AF" w:rsidRDefault="00A663AF" w:rsidP="00A663AF">
      <w:pPr>
        <w:spacing w:before="120"/>
        <w:ind w:firstLine="567"/>
        <w:jc w:val="both"/>
        <w:rPr>
          <w:sz w:val="24"/>
          <w:szCs w:val="24"/>
        </w:rPr>
        <w:sectPr w:rsidR="00A663AF" w:rsidSect="00DF591D">
          <w:pgSz w:w="11906" w:h="16838"/>
          <w:pgMar w:top="1134" w:right="849" w:bottom="1134" w:left="1134" w:header="709" w:footer="709" w:gutter="0"/>
          <w:cols w:space="708"/>
          <w:docGrid w:linePitch="360"/>
        </w:sectPr>
      </w:pPr>
    </w:p>
    <w:p w14:paraId="778303C9" w14:textId="77777777" w:rsidR="00487E66" w:rsidRDefault="00487E66" w:rsidP="00487E66">
      <w:pPr>
        <w:jc w:val="center"/>
        <w:rPr>
          <w:b/>
          <w:sz w:val="24"/>
          <w:szCs w:val="24"/>
        </w:rPr>
      </w:pPr>
      <w:r w:rsidRPr="00E81C1C">
        <w:rPr>
          <w:b/>
          <w:sz w:val="24"/>
          <w:szCs w:val="24"/>
        </w:rPr>
        <w:lastRenderedPageBreak/>
        <w:t xml:space="preserve">Объекты капитального строительства федерального значения Российской Федерации </w:t>
      </w:r>
    </w:p>
    <w:p w14:paraId="78353FCF" w14:textId="77777777" w:rsidR="00487E66" w:rsidRPr="00E81C1C" w:rsidRDefault="00487E66" w:rsidP="00487E66">
      <w:pPr>
        <w:jc w:val="center"/>
        <w:rPr>
          <w:sz w:val="24"/>
          <w:szCs w:val="24"/>
        </w:rPr>
      </w:pPr>
      <w:r w:rsidRPr="00E81C1C">
        <w:rPr>
          <w:b/>
          <w:sz w:val="24"/>
          <w:szCs w:val="24"/>
        </w:rPr>
        <w:t xml:space="preserve">на территории </w:t>
      </w:r>
      <w:proofErr w:type="spellStart"/>
      <w:r w:rsidRPr="00E81C1C">
        <w:rPr>
          <w:b/>
          <w:sz w:val="24"/>
          <w:szCs w:val="24"/>
        </w:rPr>
        <w:t>Кончезерского</w:t>
      </w:r>
      <w:proofErr w:type="spellEnd"/>
      <w:r w:rsidRPr="00E81C1C">
        <w:rPr>
          <w:b/>
          <w:sz w:val="24"/>
          <w:szCs w:val="24"/>
        </w:rPr>
        <w:t xml:space="preserve"> сельского поселения в области </w:t>
      </w:r>
      <w:r>
        <w:rPr>
          <w:b/>
          <w:sz w:val="24"/>
          <w:szCs w:val="24"/>
        </w:rPr>
        <w:t>энергетики</w:t>
      </w:r>
    </w:p>
    <w:p w14:paraId="2DDDE9E7" w14:textId="77777777" w:rsidR="00487E66" w:rsidRPr="00E81C1C" w:rsidRDefault="00487E66" w:rsidP="00487E66">
      <w:pPr>
        <w:jc w:val="right"/>
        <w:rPr>
          <w:b/>
          <w:sz w:val="24"/>
          <w:szCs w:val="24"/>
        </w:rPr>
      </w:pPr>
      <w:r w:rsidRPr="00E81C1C">
        <w:rPr>
          <w:sz w:val="24"/>
          <w:szCs w:val="24"/>
        </w:rPr>
        <w:t>Таблица 6.</w:t>
      </w:r>
      <w:r>
        <w:rPr>
          <w:sz w:val="24"/>
          <w:szCs w:val="24"/>
        </w:rPr>
        <w:t>3</w:t>
      </w:r>
      <w:r w:rsidRPr="00E81C1C">
        <w:rPr>
          <w:sz w:val="24"/>
          <w:szCs w:val="24"/>
        </w:rPr>
        <w:t>.</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2446"/>
        <w:gridCol w:w="2551"/>
        <w:gridCol w:w="2410"/>
        <w:gridCol w:w="2410"/>
        <w:gridCol w:w="4418"/>
      </w:tblGrid>
      <w:tr w:rsidR="00487E66" w:rsidRPr="00E81C1C" w14:paraId="22AA4979" w14:textId="77777777" w:rsidTr="00C40774">
        <w:trPr>
          <w:trHeight w:val="2127"/>
          <w:jc w:val="center"/>
        </w:trPr>
        <w:tc>
          <w:tcPr>
            <w:tcW w:w="799" w:type="dxa"/>
            <w:shd w:val="clear" w:color="auto" w:fill="D9D9D9"/>
            <w:vAlign w:val="center"/>
          </w:tcPr>
          <w:p w14:paraId="35630694" w14:textId="77777777" w:rsidR="00487E66" w:rsidRPr="00E81C1C" w:rsidRDefault="00487E66" w:rsidP="00C40774">
            <w:pPr>
              <w:jc w:val="center"/>
              <w:rPr>
                <w:sz w:val="22"/>
                <w:szCs w:val="22"/>
              </w:rPr>
            </w:pPr>
            <w:r w:rsidRPr="00E81C1C">
              <w:rPr>
                <w:sz w:val="22"/>
                <w:szCs w:val="22"/>
              </w:rPr>
              <w:t>№ п/п</w:t>
            </w:r>
          </w:p>
        </w:tc>
        <w:tc>
          <w:tcPr>
            <w:tcW w:w="2446" w:type="dxa"/>
            <w:shd w:val="clear" w:color="auto" w:fill="D9D9D9"/>
            <w:vAlign w:val="center"/>
          </w:tcPr>
          <w:p w14:paraId="3300366E" w14:textId="77777777" w:rsidR="00487E66" w:rsidRPr="00E81C1C" w:rsidRDefault="00487E66" w:rsidP="00C40774">
            <w:pPr>
              <w:jc w:val="center"/>
              <w:rPr>
                <w:sz w:val="22"/>
                <w:szCs w:val="22"/>
              </w:rPr>
            </w:pPr>
            <w:r w:rsidRPr="00E81C1C">
              <w:rPr>
                <w:sz w:val="22"/>
                <w:szCs w:val="22"/>
              </w:rPr>
              <w:t>Наименование, назначение объекта, мероприятий</w:t>
            </w:r>
          </w:p>
        </w:tc>
        <w:tc>
          <w:tcPr>
            <w:tcW w:w="2551" w:type="dxa"/>
            <w:shd w:val="clear" w:color="auto" w:fill="D9D9D9"/>
            <w:vAlign w:val="center"/>
          </w:tcPr>
          <w:p w14:paraId="2A34EB8F" w14:textId="77777777" w:rsidR="00487E66" w:rsidRPr="00E81C1C" w:rsidRDefault="00487E66" w:rsidP="00C40774">
            <w:pPr>
              <w:jc w:val="center"/>
              <w:rPr>
                <w:sz w:val="22"/>
                <w:szCs w:val="22"/>
              </w:rPr>
            </w:pPr>
            <w:r w:rsidRPr="00E81C1C">
              <w:rPr>
                <w:sz w:val="22"/>
                <w:szCs w:val="22"/>
              </w:rPr>
              <w:t>Местоположение объекта (населенный пункт)</w:t>
            </w:r>
          </w:p>
        </w:tc>
        <w:tc>
          <w:tcPr>
            <w:tcW w:w="2410" w:type="dxa"/>
            <w:shd w:val="clear" w:color="auto" w:fill="D9D9D9"/>
            <w:vAlign w:val="center"/>
          </w:tcPr>
          <w:p w14:paraId="4B3D9F5F" w14:textId="77777777" w:rsidR="00487E66" w:rsidRPr="00E81C1C" w:rsidRDefault="00487E66" w:rsidP="00C40774">
            <w:pPr>
              <w:jc w:val="center"/>
              <w:rPr>
                <w:sz w:val="22"/>
                <w:szCs w:val="22"/>
              </w:rPr>
            </w:pPr>
            <w:r w:rsidRPr="00E81C1C">
              <w:rPr>
                <w:sz w:val="22"/>
                <w:szCs w:val="22"/>
              </w:rPr>
              <w:t>Характеристика объекта, (характеристика зон с особыми условиями использования территорий, в случае если установление таких зон требуется в связи с размещением данных объектов)</w:t>
            </w:r>
          </w:p>
        </w:tc>
        <w:tc>
          <w:tcPr>
            <w:tcW w:w="2410" w:type="dxa"/>
            <w:shd w:val="clear" w:color="auto" w:fill="D9D9D9"/>
            <w:vAlign w:val="center"/>
          </w:tcPr>
          <w:p w14:paraId="1617D1DC" w14:textId="77777777" w:rsidR="00487E66" w:rsidRPr="00E81C1C" w:rsidRDefault="00487E66" w:rsidP="00C40774">
            <w:pPr>
              <w:jc w:val="center"/>
              <w:rPr>
                <w:sz w:val="22"/>
                <w:szCs w:val="22"/>
              </w:rPr>
            </w:pPr>
            <w:r w:rsidRPr="00E81C1C">
              <w:rPr>
                <w:sz w:val="22"/>
                <w:szCs w:val="22"/>
              </w:rPr>
              <w:t>Обоснование размещения планируемых объектов федерального значения Российской Федерации</w:t>
            </w:r>
          </w:p>
        </w:tc>
        <w:tc>
          <w:tcPr>
            <w:tcW w:w="4418" w:type="dxa"/>
            <w:shd w:val="clear" w:color="auto" w:fill="D9D9D9"/>
            <w:vAlign w:val="center"/>
          </w:tcPr>
          <w:p w14:paraId="2ADAB04D" w14:textId="77777777" w:rsidR="00487E66" w:rsidRPr="00E81C1C" w:rsidRDefault="00487E66" w:rsidP="00C40774">
            <w:pPr>
              <w:jc w:val="center"/>
              <w:rPr>
                <w:sz w:val="22"/>
                <w:szCs w:val="22"/>
              </w:rPr>
            </w:pPr>
            <w:r w:rsidRPr="00E81C1C">
              <w:rPr>
                <w:sz w:val="22"/>
                <w:szCs w:val="22"/>
              </w:rPr>
              <w:t>Программы социально-экономического развития РФ, предложения органов исполнительной власти РФ, программы субъектов естественных монополий, являющиеся основанием для включения объектов капитального строительства, иных объектов и территорий в перечень планируемых объектов федерального значения</w:t>
            </w:r>
          </w:p>
        </w:tc>
      </w:tr>
      <w:tr w:rsidR="00487E66" w:rsidRPr="00E81C1C" w14:paraId="0D402DA8" w14:textId="77777777" w:rsidTr="00C40774">
        <w:trPr>
          <w:jc w:val="center"/>
        </w:trPr>
        <w:tc>
          <w:tcPr>
            <w:tcW w:w="799" w:type="dxa"/>
            <w:shd w:val="clear" w:color="auto" w:fill="auto"/>
            <w:vAlign w:val="center"/>
          </w:tcPr>
          <w:p w14:paraId="79D17614" w14:textId="77777777" w:rsidR="00487E66" w:rsidRPr="00E81C1C" w:rsidRDefault="00487E66" w:rsidP="00C40774">
            <w:pPr>
              <w:jc w:val="center"/>
              <w:rPr>
                <w:sz w:val="22"/>
                <w:szCs w:val="22"/>
              </w:rPr>
            </w:pPr>
            <w:r w:rsidRPr="00E81C1C">
              <w:rPr>
                <w:sz w:val="22"/>
                <w:szCs w:val="22"/>
              </w:rPr>
              <w:t>1</w:t>
            </w:r>
          </w:p>
        </w:tc>
        <w:tc>
          <w:tcPr>
            <w:tcW w:w="2446" w:type="dxa"/>
            <w:shd w:val="clear" w:color="auto" w:fill="auto"/>
          </w:tcPr>
          <w:p w14:paraId="73ABD646" w14:textId="77777777" w:rsidR="00487E66" w:rsidRPr="00E81C1C" w:rsidRDefault="00487E66" w:rsidP="00C40774">
            <w:pPr>
              <w:jc w:val="center"/>
              <w:rPr>
                <w:sz w:val="22"/>
                <w:szCs w:val="22"/>
              </w:rPr>
            </w:pPr>
            <w:r w:rsidRPr="00E81C1C">
              <w:rPr>
                <w:sz w:val="22"/>
                <w:szCs w:val="22"/>
              </w:rPr>
              <w:t>2</w:t>
            </w:r>
          </w:p>
        </w:tc>
        <w:tc>
          <w:tcPr>
            <w:tcW w:w="2551" w:type="dxa"/>
            <w:shd w:val="clear" w:color="auto" w:fill="auto"/>
            <w:vAlign w:val="center"/>
          </w:tcPr>
          <w:p w14:paraId="224822C2" w14:textId="77777777" w:rsidR="00487E66" w:rsidRPr="00E81C1C" w:rsidRDefault="00487E66" w:rsidP="00C40774">
            <w:pPr>
              <w:jc w:val="center"/>
              <w:rPr>
                <w:sz w:val="22"/>
                <w:szCs w:val="22"/>
              </w:rPr>
            </w:pPr>
            <w:r w:rsidRPr="00E81C1C">
              <w:rPr>
                <w:sz w:val="22"/>
                <w:szCs w:val="22"/>
              </w:rPr>
              <w:t>3</w:t>
            </w:r>
          </w:p>
        </w:tc>
        <w:tc>
          <w:tcPr>
            <w:tcW w:w="2410" w:type="dxa"/>
            <w:shd w:val="clear" w:color="auto" w:fill="auto"/>
          </w:tcPr>
          <w:p w14:paraId="446A3289" w14:textId="77777777" w:rsidR="00487E66" w:rsidRPr="00E81C1C" w:rsidRDefault="00487E66" w:rsidP="00C40774">
            <w:pPr>
              <w:jc w:val="center"/>
              <w:rPr>
                <w:sz w:val="22"/>
                <w:szCs w:val="22"/>
              </w:rPr>
            </w:pPr>
            <w:r w:rsidRPr="00E81C1C">
              <w:rPr>
                <w:sz w:val="22"/>
                <w:szCs w:val="22"/>
              </w:rPr>
              <w:t>4</w:t>
            </w:r>
          </w:p>
        </w:tc>
        <w:tc>
          <w:tcPr>
            <w:tcW w:w="2410" w:type="dxa"/>
          </w:tcPr>
          <w:p w14:paraId="3921853E" w14:textId="77777777" w:rsidR="00487E66" w:rsidRPr="00E81C1C" w:rsidRDefault="00487E66" w:rsidP="00C40774">
            <w:pPr>
              <w:jc w:val="center"/>
              <w:rPr>
                <w:sz w:val="22"/>
                <w:szCs w:val="22"/>
              </w:rPr>
            </w:pPr>
            <w:r w:rsidRPr="00E81C1C">
              <w:rPr>
                <w:sz w:val="22"/>
                <w:szCs w:val="22"/>
              </w:rPr>
              <w:t>5</w:t>
            </w:r>
          </w:p>
        </w:tc>
        <w:tc>
          <w:tcPr>
            <w:tcW w:w="4418" w:type="dxa"/>
          </w:tcPr>
          <w:p w14:paraId="56015C56" w14:textId="77777777" w:rsidR="00487E66" w:rsidRPr="00E81C1C" w:rsidRDefault="00487E66" w:rsidP="00C40774">
            <w:pPr>
              <w:jc w:val="center"/>
              <w:rPr>
                <w:sz w:val="22"/>
                <w:szCs w:val="22"/>
              </w:rPr>
            </w:pPr>
            <w:r w:rsidRPr="00E81C1C">
              <w:rPr>
                <w:sz w:val="22"/>
                <w:szCs w:val="22"/>
              </w:rPr>
              <w:t>7</w:t>
            </w:r>
          </w:p>
        </w:tc>
      </w:tr>
      <w:tr w:rsidR="00487E66" w:rsidRPr="00E81C1C" w14:paraId="71FB8AB1" w14:textId="77777777" w:rsidTr="00C40774">
        <w:trPr>
          <w:jc w:val="center"/>
        </w:trPr>
        <w:tc>
          <w:tcPr>
            <w:tcW w:w="15034" w:type="dxa"/>
            <w:gridSpan w:val="6"/>
            <w:shd w:val="clear" w:color="auto" w:fill="auto"/>
            <w:vAlign w:val="center"/>
          </w:tcPr>
          <w:p w14:paraId="72243469" w14:textId="77777777" w:rsidR="00487E66" w:rsidRPr="00E81C1C" w:rsidRDefault="00487E66" w:rsidP="00C40774">
            <w:pPr>
              <w:jc w:val="center"/>
              <w:rPr>
                <w:sz w:val="22"/>
                <w:szCs w:val="22"/>
              </w:rPr>
            </w:pPr>
            <w:r w:rsidRPr="00195401">
              <w:rPr>
                <w:b/>
                <w:sz w:val="22"/>
                <w:szCs w:val="22"/>
              </w:rPr>
              <w:t>I очередь</w:t>
            </w:r>
          </w:p>
        </w:tc>
      </w:tr>
      <w:tr w:rsidR="00487E66" w:rsidRPr="00E81C1C" w14:paraId="6CA9E57E" w14:textId="77777777" w:rsidTr="00C40774">
        <w:trPr>
          <w:trHeight w:val="1535"/>
          <w:jc w:val="center"/>
        </w:trPr>
        <w:tc>
          <w:tcPr>
            <w:tcW w:w="799" w:type="dxa"/>
            <w:shd w:val="clear" w:color="auto" w:fill="auto"/>
            <w:vAlign w:val="center"/>
          </w:tcPr>
          <w:p w14:paraId="5A048D87" w14:textId="77777777" w:rsidR="00487E66" w:rsidRPr="00694FA8" w:rsidRDefault="00487E66" w:rsidP="00487E66">
            <w:pPr>
              <w:jc w:val="center"/>
              <w:rPr>
                <w:sz w:val="22"/>
                <w:szCs w:val="22"/>
              </w:rPr>
            </w:pPr>
            <w:r w:rsidRPr="00694FA8">
              <w:rPr>
                <w:sz w:val="22"/>
                <w:szCs w:val="22"/>
              </w:rPr>
              <w:t>1</w:t>
            </w:r>
            <w:r>
              <w:rPr>
                <w:sz w:val="22"/>
                <w:szCs w:val="22"/>
              </w:rPr>
              <w:t>.</w:t>
            </w:r>
          </w:p>
        </w:tc>
        <w:tc>
          <w:tcPr>
            <w:tcW w:w="2446" w:type="dxa"/>
            <w:shd w:val="clear" w:color="auto" w:fill="auto"/>
            <w:vAlign w:val="center"/>
          </w:tcPr>
          <w:p w14:paraId="7BB65D2A" w14:textId="77777777" w:rsidR="00487E66" w:rsidRPr="00694FA8" w:rsidRDefault="00487E66" w:rsidP="00487E66">
            <w:pPr>
              <w:jc w:val="center"/>
              <w:rPr>
                <w:sz w:val="22"/>
                <w:szCs w:val="22"/>
              </w:rPr>
            </w:pPr>
            <w:r w:rsidRPr="00487E66">
              <w:rPr>
                <w:sz w:val="22"/>
                <w:szCs w:val="22"/>
              </w:rPr>
              <w:t xml:space="preserve">ВЛ 330 </w:t>
            </w:r>
            <w:proofErr w:type="spellStart"/>
            <w:r w:rsidRPr="00487E66">
              <w:rPr>
                <w:sz w:val="22"/>
                <w:szCs w:val="22"/>
              </w:rPr>
              <w:t>кВ</w:t>
            </w:r>
            <w:proofErr w:type="spellEnd"/>
            <w:r w:rsidRPr="00487E66">
              <w:rPr>
                <w:sz w:val="22"/>
                <w:szCs w:val="22"/>
              </w:rPr>
              <w:t xml:space="preserve"> </w:t>
            </w:r>
            <w:proofErr w:type="spellStart"/>
            <w:r w:rsidRPr="00487E66">
              <w:rPr>
                <w:sz w:val="22"/>
                <w:szCs w:val="22"/>
              </w:rPr>
              <w:t>Ондский</w:t>
            </w:r>
            <w:proofErr w:type="spellEnd"/>
            <w:r w:rsidRPr="00487E66">
              <w:rPr>
                <w:sz w:val="22"/>
                <w:szCs w:val="22"/>
              </w:rPr>
              <w:t xml:space="preserve"> - Петрозаводская</w:t>
            </w:r>
          </w:p>
        </w:tc>
        <w:tc>
          <w:tcPr>
            <w:tcW w:w="2551" w:type="dxa"/>
            <w:shd w:val="clear" w:color="auto" w:fill="auto"/>
            <w:vAlign w:val="center"/>
          </w:tcPr>
          <w:p w14:paraId="1E210E65" w14:textId="77777777" w:rsidR="00487E66" w:rsidRPr="00487E66" w:rsidRDefault="00487E66" w:rsidP="00487E66">
            <w:pPr>
              <w:pStyle w:val="ConsPlusNormal"/>
              <w:ind w:firstLine="0"/>
              <w:jc w:val="center"/>
              <w:rPr>
                <w:rFonts w:ascii="Times New Roman" w:hAnsi="Times New Roman" w:cs="Times New Roman"/>
                <w:sz w:val="22"/>
                <w:szCs w:val="22"/>
              </w:rPr>
            </w:pPr>
            <w:proofErr w:type="spellStart"/>
            <w:r w:rsidRPr="00487E66">
              <w:rPr>
                <w:rFonts w:ascii="Times New Roman" w:hAnsi="Times New Roman" w:cs="Times New Roman"/>
                <w:sz w:val="22"/>
                <w:szCs w:val="22"/>
              </w:rPr>
              <w:t>Идельское</w:t>
            </w:r>
            <w:proofErr w:type="spellEnd"/>
            <w:r w:rsidRPr="00487E66">
              <w:rPr>
                <w:rFonts w:ascii="Times New Roman" w:hAnsi="Times New Roman" w:cs="Times New Roman"/>
                <w:sz w:val="22"/>
                <w:szCs w:val="22"/>
              </w:rPr>
              <w:t xml:space="preserve"> сельское поселение, </w:t>
            </w:r>
            <w:proofErr w:type="spellStart"/>
            <w:r w:rsidRPr="00487E66">
              <w:rPr>
                <w:rFonts w:ascii="Times New Roman" w:hAnsi="Times New Roman" w:cs="Times New Roman"/>
                <w:sz w:val="22"/>
                <w:szCs w:val="22"/>
              </w:rPr>
              <w:t>Поповпорожское</w:t>
            </w:r>
            <w:proofErr w:type="spellEnd"/>
            <w:r w:rsidRPr="00487E66">
              <w:rPr>
                <w:rFonts w:ascii="Times New Roman" w:hAnsi="Times New Roman" w:cs="Times New Roman"/>
                <w:sz w:val="22"/>
                <w:szCs w:val="22"/>
              </w:rPr>
              <w:t xml:space="preserve"> сельское поселение, Сегежский муниципальный район, Медвежьегорское городское поселение, </w:t>
            </w:r>
            <w:proofErr w:type="spellStart"/>
            <w:r w:rsidRPr="00487E66">
              <w:rPr>
                <w:rFonts w:ascii="Times New Roman" w:hAnsi="Times New Roman" w:cs="Times New Roman"/>
                <w:sz w:val="22"/>
                <w:szCs w:val="22"/>
              </w:rPr>
              <w:t>Пиндушское</w:t>
            </w:r>
            <w:proofErr w:type="spellEnd"/>
            <w:r w:rsidRPr="00487E66">
              <w:rPr>
                <w:rFonts w:ascii="Times New Roman" w:hAnsi="Times New Roman" w:cs="Times New Roman"/>
                <w:sz w:val="22"/>
                <w:szCs w:val="22"/>
              </w:rPr>
              <w:t xml:space="preserve"> городское поселение,</w:t>
            </w:r>
          </w:p>
          <w:p w14:paraId="7531EF29" w14:textId="77777777" w:rsidR="00487E66" w:rsidRPr="00694FA8" w:rsidRDefault="00487E66" w:rsidP="00487E66">
            <w:pPr>
              <w:jc w:val="center"/>
              <w:rPr>
                <w:sz w:val="22"/>
                <w:szCs w:val="22"/>
              </w:rPr>
            </w:pPr>
            <w:proofErr w:type="spellStart"/>
            <w:r w:rsidRPr="00487E66">
              <w:rPr>
                <w:sz w:val="22"/>
                <w:szCs w:val="22"/>
              </w:rPr>
              <w:t>Чебинское</w:t>
            </w:r>
            <w:proofErr w:type="spellEnd"/>
            <w:r w:rsidRPr="00487E66">
              <w:rPr>
                <w:sz w:val="22"/>
                <w:szCs w:val="22"/>
              </w:rPr>
              <w:t xml:space="preserve"> сельское поселение, Медвежьегорский муниципальный район, </w:t>
            </w:r>
            <w:proofErr w:type="spellStart"/>
            <w:r w:rsidRPr="00487E66">
              <w:rPr>
                <w:sz w:val="22"/>
                <w:szCs w:val="22"/>
              </w:rPr>
              <w:t>Гирвасское</w:t>
            </w:r>
            <w:proofErr w:type="spellEnd"/>
            <w:r w:rsidRPr="00487E66">
              <w:rPr>
                <w:sz w:val="22"/>
                <w:szCs w:val="22"/>
              </w:rPr>
              <w:t xml:space="preserve"> сельское поселение, Петровское сельское поселение, </w:t>
            </w:r>
            <w:proofErr w:type="spellStart"/>
            <w:r w:rsidRPr="00487E66">
              <w:rPr>
                <w:sz w:val="22"/>
                <w:szCs w:val="22"/>
              </w:rPr>
              <w:t>Кяппесельгское</w:t>
            </w:r>
            <w:proofErr w:type="spellEnd"/>
            <w:r w:rsidRPr="00487E66">
              <w:rPr>
                <w:sz w:val="22"/>
                <w:szCs w:val="22"/>
              </w:rPr>
              <w:t xml:space="preserve"> сельское поселение, </w:t>
            </w:r>
            <w:proofErr w:type="spellStart"/>
            <w:r w:rsidRPr="00487E66">
              <w:rPr>
                <w:sz w:val="22"/>
                <w:szCs w:val="22"/>
              </w:rPr>
              <w:t>Кончезерское</w:t>
            </w:r>
            <w:proofErr w:type="spellEnd"/>
            <w:r w:rsidRPr="00487E66">
              <w:rPr>
                <w:sz w:val="22"/>
                <w:szCs w:val="22"/>
              </w:rPr>
              <w:t xml:space="preserve"> сельское поселение, Кондопожский муниципальный район, </w:t>
            </w:r>
            <w:proofErr w:type="spellStart"/>
            <w:r w:rsidRPr="00487E66">
              <w:rPr>
                <w:sz w:val="22"/>
                <w:szCs w:val="22"/>
              </w:rPr>
              <w:t>Чалнинское</w:t>
            </w:r>
            <w:proofErr w:type="spellEnd"/>
            <w:r w:rsidRPr="00487E66">
              <w:rPr>
                <w:sz w:val="22"/>
                <w:szCs w:val="22"/>
              </w:rPr>
              <w:t xml:space="preserve"> сельское поселение, Пряжинский муниципальный район, Республика Карелия</w:t>
            </w:r>
          </w:p>
        </w:tc>
        <w:tc>
          <w:tcPr>
            <w:tcW w:w="2410" w:type="dxa"/>
            <w:shd w:val="clear" w:color="auto" w:fill="auto"/>
            <w:vAlign w:val="center"/>
          </w:tcPr>
          <w:p w14:paraId="17B0FA1F" w14:textId="77777777" w:rsidR="00487E66" w:rsidRPr="00694FA8" w:rsidRDefault="00487E66" w:rsidP="00487E66">
            <w:pPr>
              <w:jc w:val="center"/>
              <w:rPr>
                <w:sz w:val="22"/>
                <w:szCs w:val="22"/>
              </w:rPr>
            </w:pPr>
            <w:r w:rsidRPr="00487E66">
              <w:rPr>
                <w:sz w:val="22"/>
                <w:szCs w:val="22"/>
              </w:rPr>
              <w:t xml:space="preserve">строительство ВЛ 330 </w:t>
            </w:r>
            <w:proofErr w:type="spellStart"/>
            <w:r w:rsidRPr="00487E66">
              <w:rPr>
                <w:sz w:val="22"/>
                <w:szCs w:val="22"/>
              </w:rPr>
              <w:t>кВ</w:t>
            </w:r>
            <w:proofErr w:type="spellEnd"/>
            <w:r w:rsidRPr="00487E66">
              <w:rPr>
                <w:sz w:val="22"/>
                <w:szCs w:val="22"/>
              </w:rPr>
              <w:t xml:space="preserve"> </w:t>
            </w:r>
            <w:proofErr w:type="spellStart"/>
            <w:r w:rsidRPr="00487E66">
              <w:rPr>
                <w:sz w:val="22"/>
                <w:szCs w:val="22"/>
              </w:rPr>
              <w:t>Ондская</w:t>
            </w:r>
            <w:proofErr w:type="spellEnd"/>
            <w:r w:rsidRPr="00487E66">
              <w:rPr>
                <w:sz w:val="22"/>
                <w:szCs w:val="22"/>
              </w:rPr>
              <w:t xml:space="preserve"> ГЭС - ПС 330 </w:t>
            </w:r>
            <w:proofErr w:type="spellStart"/>
            <w:r w:rsidRPr="00487E66">
              <w:rPr>
                <w:sz w:val="22"/>
                <w:szCs w:val="22"/>
              </w:rPr>
              <w:t>кВ</w:t>
            </w:r>
            <w:proofErr w:type="spellEnd"/>
            <w:r w:rsidRPr="00487E66">
              <w:rPr>
                <w:sz w:val="22"/>
                <w:szCs w:val="22"/>
              </w:rPr>
              <w:t xml:space="preserve"> </w:t>
            </w:r>
            <w:proofErr w:type="gramStart"/>
            <w:r w:rsidRPr="00487E66">
              <w:rPr>
                <w:sz w:val="22"/>
                <w:szCs w:val="22"/>
              </w:rPr>
              <w:t>Петро-заводская</w:t>
            </w:r>
            <w:proofErr w:type="gramEnd"/>
            <w:r w:rsidRPr="00487E66">
              <w:rPr>
                <w:sz w:val="22"/>
                <w:szCs w:val="22"/>
              </w:rPr>
              <w:t xml:space="preserve"> ориентировочной протяженностью 278 км</w:t>
            </w:r>
          </w:p>
        </w:tc>
        <w:tc>
          <w:tcPr>
            <w:tcW w:w="2410" w:type="dxa"/>
            <w:vAlign w:val="center"/>
          </w:tcPr>
          <w:p w14:paraId="7B784569" w14:textId="77777777" w:rsidR="00487E66" w:rsidRPr="00694FA8" w:rsidRDefault="00487E66" w:rsidP="00487E66">
            <w:pPr>
              <w:jc w:val="center"/>
              <w:rPr>
                <w:sz w:val="22"/>
                <w:szCs w:val="22"/>
              </w:rPr>
            </w:pPr>
            <w:r w:rsidRPr="00694FA8">
              <w:rPr>
                <w:sz w:val="22"/>
                <w:lang w:eastAsia="en-US"/>
              </w:rPr>
              <w:t>Размещение обосновывается посредством разработки проектной документации</w:t>
            </w:r>
          </w:p>
        </w:tc>
        <w:tc>
          <w:tcPr>
            <w:tcW w:w="4418" w:type="dxa"/>
            <w:vAlign w:val="center"/>
          </w:tcPr>
          <w:p w14:paraId="500BB84B" w14:textId="77777777" w:rsidR="00487E66" w:rsidRPr="00694FA8" w:rsidRDefault="00487E66" w:rsidP="00487E66">
            <w:pPr>
              <w:jc w:val="center"/>
              <w:rPr>
                <w:sz w:val="22"/>
                <w:szCs w:val="22"/>
              </w:rPr>
            </w:pPr>
            <w:r w:rsidRPr="00694FA8">
              <w:rPr>
                <w:sz w:val="22"/>
                <w:lang w:eastAsia="en-US"/>
              </w:rPr>
              <w:t>Схема территориального планирования Российской Федерации в области</w:t>
            </w:r>
            <w:r w:rsidR="00BC59C2">
              <w:rPr>
                <w:sz w:val="22"/>
                <w:lang w:eastAsia="en-US"/>
              </w:rPr>
              <w:t xml:space="preserve"> энергетики</w:t>
            </w:r>
          </w:p>
        </w:tc>
      </w:tr>
    </w:tbl>
    <w:p w14:paraId="4CD60138" w14:textId="77777777" w:rsidR="00A663AF" w:rsidRPr="00A663AF" w:rsidRDefault="00A663AF" w:rsidP="00F7481E">
      <w:pPr>
        <w:pStyle w:val="1"/>
        <w:jc w:val="center"/>
        <w:rPr>
          <w:b/>
          <w:sz w:val="24"/>
          <w:szCs w:val="24"/>
        </w:rPr>
        <w:sectPr w:rsidR="00A663AF" w:rsidRPr="00A663AF" w:rsidSect="00DF591D">
          <w:pgSz w:w="16838" w:h="11906" w:orient="landscape"/>
          <w:pgMar w:top="1134" w:right="1134" w:bottom="849" w:left="1134" w:header="709" w:footer="709" w:gutter="0"/>
          <w:cols w:space="708"/>
          <w:docGrid w:linePitch="360"/>
        </w:sectPr>
      </w:pPr>
    </w:p>
    <w:p w14:paraId="48F9914B" w14:textId="77777777" w:rsidR="00F7481E" w:rsidRPr="00D91EAA" w:rsidRDefault="007C6C12" w:rsidP="00F7481E">
      <w:pPr>
        <w:pStyle w:val="1"/>
        <w:jc w:val="center"/>
        <w:rPr>
          <w:b/>
          <w:sz w:val="24"/>
          <w:szCs w:val="24"/>
        </w:rPr>
      </w:pPr>
      <w:bookmarkStart w:id="66" w:name="_Toc164343117"/>
      <w:r w:rsidRPr="00D91EAA">
        <w:rPr>
          <w:b/>
          <w:sz w:val="24"/>
          <w:szCs w:val="24"/>
          <w:lang w:val="en-US"/>
        </w:rPr>
        <w:lastRenderedPageBreak/>
        <w:t>V</w:t>
      </w:r>
      <w:r w:rsidR="00DA7A8E" w:rsidRPr="00D91EAA">
        <w:rPr>
          <w:b/>
          <w:sz w:val="24"/>
          <w:szCs w:val="24"/>
          <w:lang w:val="en-US"/>
        </w:rPr>
        <w:t>I</w:t>
      </w:r>
      <w:r w:rsidRPr="00D91EAA">
        <w:rPr>
          <w:b/>
          <w:sz w:val="24"/>
          <w:szCs w:val="24"/>
          <w:lang w:val="en-US"/>
        </w:rPr>
        <w:t>I</w:t>
      </w:r>
      <w:r w:rsidRPr="00D91EAA">
        <w:rPr>
          <w:b/>
          <w:sz w:val="24"/>
          <w:szCs w:val="24"/>
        </w:rPr>
        <w:t xml:space="preserve">. ПЕРЕЧЕНЬ И ХАРАКТЕРИСТИКА ОСНОВНЫХ ФАКТОРОВ РИСКА ВОЗНИКНОВЕНИЯ ЧРЕЗВЫЧАЙНЫХ СИТУАЦИЙ ПРИРОДНОГО И ТЕХНОГЕННОГО ХАРАКТЕРА НА ТЕРРИТОРИИ </w:t>
      </w:r>
      <w:r w:rsidR="00D91EAA" w:rsidRPr="00D91EAA">
        <w:rPr>
          <w:b/>
          <w:sz w:val="24"/>
          <w:szCs w:val="24"/>
        </w:rPr>
        <w:t>КОНЧЕЗЕРСКОГО</w:t>
      </w:r>
      <w:r w:rsidR="00CC3A6A" w:rsidRPr="00D91EAA">
        <w:rPr>
          <w:b/>
          <w:sz w:val="24"/>
          <w:szCs w:val="24"/>
        </w:rPr>
        <w:t xml:space="preserve"> </w:t>
      </w:r>
      <w:r w:rsidR="00911AC0" w:rsidRPr="00D91EAA">
        <w:rPr>
          <w:b/>
          <w:sz w:val="24"/>
          <w:szCs w:val="24"/>
        </w:rPr>
        <w:t>СЕЛЬСКОГО</w:t>
      </w:r>
      <w:r w:rsidRPr="00D91EAA">
        <w:rPr>
          <w:b/>
          <w:sz w:val="24"/>
          <w:szCs w:val="24"/>
        </w:rPr>
        <w:t xml:space="preserve"> ПОСЕЛЕНИЯ</w:t>
      </w:r>
      <w:bookmarkEnd w:id="65"/>
      <w:bookmarkEnd w:id="66"/>
    </w:p>
    <w:p w14:paraId="2947BCD2" w14:textId="77777777" w:rsidR="00F7481E" w:rsidRPr="00D91EAA" w:rsidRDefault="00F7481E" w:rsidP="00F7481E">
      <w:pPr>
        <w:spacing w:before="120"/>
        <w:ind w:firstLine="708"/>
        <w:jc w:val="both"/>
        <w:rPr>
          <w:sz w:val="24"/>
          <w:szCs w:val="24"/>
        </w:rPr>
      </w:pPr>
      <w:r w:rsidRPr="00D91EAA">
        <w:rPr>
          <w:sz w:val="24"/>
          <w:szCs w:val="24"/>
        </w:rPr>
        <w:t>Данный раздел выполнен в соответствии с главой 11 “Методических рекомендаций по разработке проектов генеральных планов поселений и городских округов” утвержденных Приказом Министерства регионального развития Российской Федерации от 26.05.2011 №244</w:t>
      </w:r>
      <w:r w:rsidR="00CC7A2E" w:rsidRPr="00D91EAA">
        <w:rPr>
          <w:sz w:val="24"/>
          <w:szCs w:val="24"/>
        </w:rPr>
        <w:t>.</w:t>
      </w:r>
    </w:p>
    <w:p w14:paraId="40237E35" w14:textId="77777777" w:rsidR="00F7481E" w:rsidRPr="00D61E26" w:rsidRDefault="00F7481E" w:rsidP="00F7481E">
      <w:pPr>
        <w:jc w:val="both"/>
        <w:rPr>
          <w:color w:val="FF0000"/>
          <w:sz w:val="24"/>
          <w:szCs w:val="24"/>
        </w:rPr>
      </w:pPr>
    </w:p>
    <w:p w14:paraId="2CADA0C1" w14:textId="77777777" w:rsidR="00CC7A2E" w:rsidRPr="00D91EAA" w:rsidRDefault="00DA7A8E" w:rsidP="00CC7A2E">
      <w:pPr>
        <w:pStyle w:val="2"/>
        <w:jc w:val="center"/>
        <w:rPr>
          <w:b/>
          <w:sz w:val="24"/>
          <w:szCs w:val="24"/>
        </w:rPr>
      </w:pPr>
      <w:bookmarkStart w:id="67" w:name="_Toc57381481"/>
      <w:bookmarkStart w:id="68" w:name="_Toc164343118"/>
      <w:r w:rsidRPr="00D91EAA">
        <w:rPr>
          <w:b/>
          <w:sz w:val="24"/>
          <w:szCs w:val="24"/>
        </w:rPr>
        <w:t>7</w:t>
      </w:r>
      <w:r w:rsidR="00CC7A2E" w:rsidRPr="00D91EAA">
        <w:rPr>
          <w:b/>
          <w:sz w:val="24"/>
          <w:szCs w:val="24"/>
        </w:rPr>
        <w:t>.1. Перечень возможных источников чрезвычайных ситуаций природного характера</w:t>
      </w:r>
      <w:bookmarkEnd w:id="67"/>
      <w:bookmarkEnd w:id="68"/>
    </w:p>
    <w:p w14:paraId="1BFCDC5D" w14:textId="77777777" w:rsidR="00CC7A2E" w:rsidRPr="00D91EAA" w:rsidRDefault="00CC7A2E" w:rsidP="00CC7A2E">
      <w:pPr>
        <w:spacing w:before="120"/>
        <w:jc w:val="both"/>
        <w:rPr>
          <w:sz w:val="24"/>
          <w:szCs w:val="24"/>
        </w:rPr>
      </w:pPr>
      <w:r w:rsidRPr="00D91EAA">
        <w:rPr>
          <w:sz w:val="24"/>
          <w:szCs w:val="24"/>
        </w:rPr>
        <w:tab/>
        <w:t xml:space="preserve">Номенклатура возможных источников чрезвычайных ситуаций природного характера </w:t>
      </w:r>
      <w:proofErr w:type="gramStart"/>
      <w:r w:rsidRPr="00D91EAA">
        <w:rPr>
          <w:sz w:val="24"/>
          <w:szCs w:val="24"/>
        </w:rPr>
        <w:t>приведена  согласно</w:t>
      </w:r>
      <w:proofErr w:type="gramEnd"/>
      <w:r w:rsidRPr="00D91EAA">
        <w:rPr>
          <w:sz w:val="24"/>
          <w:szCs w:val="24"/>
        </w:rPr>
        <w:t xml:space="preserve"> ГОСТ Р 22.0.06-95 “Источники природных ЧС. Поражающие факторы. Номенклатура параметров поражающих воздействий”</w:t>
      </w:r>
      <w:r w:rsidR="00895127" w:rsidRPr="00D91EAA">
        <w:rPr>
          <w:sz w:val="24"/>
          <w:szCs w:val="24"/>
        </w:rPr>
        <w:t xml:space="preserve"> и</w:t>
      </w:r>
      <w:r w:rsidRPr="00D91EAA">
        <w:rPr>
          <w:sz w:val="24"/>
          <w:szCs w:val="24"/>
        </w:rPr>
        <w:t xml:space="preserve"> ГОСТ Р 22.0.11-99 “Предупреждение природных ЧС. Терми</w:t>
      </w:r>
      <w:r w:rsidR="00442D35" w:rsidRPr="00D91EAA">
        <w:rPr>
          <w:sz w:val="24"/>
          <w:szCs w:val="24"/>
        </w:rPr>
        <w:t>ны и определения</w:t>
      </w:r>
      <w:r w:rsidRPr="00D91EAA">
        <w:rPr>
          <w:sz w:val="24"/>
          <w:szCs w:val="24"/>
        </w:rPr>
        <w:t>”</w:t>
      </w:r>
      <w:r w:rsidR="00442D35" w:rsidRPr="00D91EAA">
        <w:rPr>
          <w:sz w:val="24"/>
          <w:szCs w:val="24"/>
        </w:rPr>
        <w:t>, главой 11 “Методических рекомендаций по разработке проектов генеральных планов поселений и городских округов” утвержденных Приказом Министерства регионального развития Российской Федерации от 26.05.2011 №244.</w:t>
      </w:r>
      <w:r w:rsidR="000F0255" w:rsidRPr="00D91EAA">
        <w:rPr>
          <w:sz w:val="24"/>
          <w:szCs w:val="24"/>
        </w:rPr>
        <w:t xml:space="preserve"> </w:t>
      </w:r>
      <w:r w:rsidR="006C6CAA" w:rsidRPr="00D91EAA">
        <w:rPr>
          <w:sz w:val="24"/>
          <w:szCs w:val="24"/>
        </w:rPr>
        <w:t xml:space="preserve"> </w:t>
      </w:r>
      <w:r w:rsidR="00895127" w:rsidRPr="00D91EAA">
        <w:rPr>
          <w:sz w:val="24"/>
          <w:szCs w:val="24"/>
        </w:rPr>
        <w:t>В качестве источников исходных данных</w:t>
      </w:r>
      <w:r w:rsidR="006C6CAA" w:rsidRPr="00D91EAA">
        <w:rPr>
          <w:sz w:val="24"/>
          <w:szCs w:val="24"/>
        </w:rPr>
        <w:t xml:space="preserve"> для разработки данного </w:t>
      </w:r>
      <w:r w:rsidR="00033A26" w:rsidRPr="00D91EAA">
        <w:rPr>
          <w:sz w:val="24"/>
          <w:szCs w:val="24"/>
        </w:rPr>
        <w:t>под</w:t>
      </w:r>
      <w:r w:rsidR="006C6CAA" w:rsidRPr="00D91EAA">
        <w:rPr>
          <w:sz w:val="24"/>
          <w:szCs w:val="24"/>
        </w:rPr>
        <w:t xml:space="preserve">раздела </w:t>
      </w:r>
      <w:r w:rsidR="00895127" w:rsidRPr="00D91EAA">
        <w:rPr>
          <w:sz w:val="24"/>
          <w:szCs w:val="24"/>
        </w:rPr>
        <w:t>использовались</w:t>
      </w:r>
      <w:r w:rsidR="006C6CAA" w:rsidRPr="00D91EAA">
        <w:rPr>
          <w:sz w:val="24"/>
          <w:szCs w:val="24"/>
        </w:rPr>
        <w:t>:</w:t>
      </w:r>
    </w:p>
    <w:p w14:paraId="4E9EA3DE" w14:textId="77777777" w:rsidR="00895127" w:rsidRPr="00D91EAA" w:rsidRDefault="006C6CAA" w:rsidP="00D91A71">
      <w:pPr>
        <w:spacing w:before="120" w:after="120"/>
        <w:rPr>
          <w:b/>
          <w:bCs/>
          <w:sz w:val="24"/>
          <w:szCs w:val="24"/>
        </w:rPr>
      </w:pPr>
      <w:r w:rsidRPr="00D91EAA">
        <w:rPr>
          <w:sz w:val="24"/>
          <w:szCs w:val="24"/>
        </w:rPr>
        <w:tab/>
        <w:t xml:space="preserve">1. </w:t>
      </w:r>
      <w:r w:rsidR="00895127" w:rsidRPr="00D91EAA">
        <w:rPr>
          <w:sz w:val="24"/>
          <w:szCs w:val="24"/>
        </w:rPr>
        <w:t xml:space="preserve">План </w:t>
      </w:r>
      <w:r w:rsidR="00895127" w:rsidRPr="00D91EAA">
        <w:rPr>
          <w:bCs/>
          <w:sz w:val="24"/>
          <w:szCs w:val="24"/>
        </w:rPr>
        <w:t xml:space="preserve">действий по предупреждению и ликвидации чрезвычайных ситуаций природного и техногенного характера </w:t>
      </w:r>
      <w:r w:rsidR="00D91EAA" w:rsidRPr="00D91EAA">
        <w:rPr>
          <w:bCs/>
          <w:sz w:val="24"/>
          <w:szCs w:val="24"/>
        </w:rPr>
        <w:t>Кондопожского</w:t>
      </w:r>
      <w:r w:rsidR="004C01E3" w:rsidRPr="00D91EAA">
        <w:rPr>
          <w:bCs/>
          <w:sz w:val="24"/>
          <w:szCs w:val="24"/>
        </w:rPr>
        <w:t xml:space="preserve"> </w:t>
      </w:r>
      <w:r w:rsidR="00895127" w:rsidRPr="00D91EAA">
        <w:rPr>
          <w:bCs/>
          <w:sz w:val="24"/>
          <w:szCs w:val="24"/>
        </w:rPr>
        <w:t>муниципального района Республики Карелия</w:t>
      </w:r>
      <w:r w:rsidR="00895127" w:rsidRPr="00D91EAA">
        <w:rPr>
          <w:b/>
          <w:bCs/>
          <w:sz w:val="24"/>
          <w:szCs w:val="24"/>
        </w:rPr>
        <w:t>.</w:t>
      </w:r>
    </w:p>
    <w:p w14:paraId="37014B73" w14:textId="77777777" w:rsidR="00895127" w:rsidRPr="00D91EAA" w:rsidRDefault="00895127" w:rsidP="00D91A71">
      <w:pPr>
        <w:spacing w:before="120" w:after="120"/>
        <w:rPr>
          <w:sz w:val="24"/>
          <w:szCs w:val="24"/>
        </w:rPr>
      </w:pPr>
      <w:r w:rsidRPr="00D91EAA">
        <w:rPr>
          <w:sz w:val="24"/>
          <w:szCs w:val="24"/>
        </w:rPr>
        <w:tab/>
        <w:t xml:space="preserve">2. Данные ГУ “Карельский республиканский центр по </w:t>
      </w:r>
      <w:r w:rsidR="002B7996" w:rsidRPr="00D91EAA">
        <w:rPr>
          <w:sz w:val="24"/>
          <w:szCs w:val="24"/>
        </w:rPr>
        <w:t>гидрометеорологии</w:t>
      </w:r>
      <w:r w:rsidRPr="00D91EAA">
        <w:rPr>
          <w:sz w:val="24"/>
          <w:szCs w:val="24"/>
        </w:rPr>
        <w:t xml:space="preserve"> и мониторингу окружающей среды”.</w:t>
      </w:r>
    </w:p>
    <w:p w14:paraId="47B83F69" w14:textId="77777777" w:rsidR="00142F33" w:rsidRPr="00D91EAA" w:rsidRDefault="00142F33" w:rsidP="00142F33">
      <w:pPr>
        <w:ind w:firstLine="567"/>
        <w:rPr>
          <w:b/>
          <w:sz w:val="24"/>
          <w:szCs w:val="24"/>
        </w:rPr>
      </w:pPr>
      <w:r w:rsidRPr="00D91EAA">
        <w:rPr>
          <w:b/>
          <w:sz w:val="24"/>
          <w:szCs w:val="24"/>
        </w:rPr>
        <w:t>Чрезвычайные ситуации природного характера</w:t>
      </w:r>
    </w:p>
    <w:p w14:paraId="026587AC" w14:textId="77777777" w:rsidR="00142F33" w:rsidRPr="00D91EAA" w:rsidRDefault="00142F33" w:rsidP="00D91A71">
      <w:pPr>
        <w:ind w:firstLine="567"/>
        <w:jc w:val="both"/>
        <w:rPr>
          <w:sz w:val="24"/>
          <w:szCs w:val="24"/>
        </w:rPr>
      </w:pPr>
      <w:r w:rsidRPr="00D91EAA">
        <w:rPr>
          <w:sz w:val="24"/>
          <w:szCs w:val="24"/>
        </w:rPr>
        <w:t xml:space="preserve">В соответствии с ГОСТ Р 22.0.03-95 "Природные чрезвычайные ситуации" в качестве источника природной чрезвычайной ситуации выступает опасное природное явление или процесс </w:t>
      </w:r>
      <w:r w:rsidR="00D91A71">
        <w:rPr>
          <w:sz w:val="24"/>
          <w:szCs w:val="24"/>
        </w:rPr>
        <w:t>–</w:t>
      </w:r>
      <w:r w:rsidRPr="00D91EAA">
        <w:rPr>
          <w:sz w:val="24"/>
          <w:szCs w:val="24"/>
        </w:rPr>
        <w:t xml:space="preserve"> событие природного происхождения, которое по своей интенсивности, масштабу распространения и продолжительности может вызвать поражающее воздействие на людей, объекты экономики и окружающую природную среду.</w:t>
      </w:r>
    </w:p>
    <w:p w14:paraId="0C1293E0" w14:textId="77777777" w:rsidR="00142F33" w:rsidRPr="00D91EAA" w:rsidRDefault="00142F33" w:rsidP="009C3034">
      <w:pPr>
        <w:ind w:firstLine="567"/>
        <w:jc w:val="both"/>
        <w:rPr>
          <w:sz w:val="24"/>
          <w:szCs w:val="24"/>
        </w:rPr>
      </w:pPr>
      <w:r w:rsidRPr="00D91EAA">
        <w:rPr>
          <w:sz w:val="24"/>
          <w:szCs w:val="24"/>
        </w:rPr>
        <w:t xml:space="preserve">Все природные явления можно разделить на две группы: продолжительно действующие слабоинтенсивные и происходящие в случайные моменты, отсюда разная приспособленность к ним у населения. Стихийные природные бедствия, как правило, имеют неожиданный для человека характер, что не позволяет значительно уменьшать вызываемый ими материальный ущерб </w:t>
      </w:r>
      <w:proofErr w:type="gramStart"/>
      <w:r w:rsidRPr="00D91EAA">
        <w:rPr>
          <w:sz w:val="24"/>
          <w:szCs w:val="24"/>
        </w:rPr>
        <w:t>путем проведением</w:t>
      </w:r>
      <w:proofErr w:type="gramEnd"/>
      <w:r w:rsidRPr="00D91EAA">
        <w:rPr>
          <w:sz w:val="24"/>
          <w:szCs w:val="24"/>
        </w:rPr>
        <w:t xml:space="preserve"> превентивных мероприятий.</w:t>
      </w:r>
    </w:p>
    <w:p w14:paraId="3FBFA94E" w14:textId="77777777" w:rsidR="00142F33" w:rsidRPr="00D91EAA" w:rsidRDefault="00142F33" w:rsidP="00D91A71">
      <w:pPr>
        <w:ind w:firstLine="567"/>
        <w:jc w:val="both"/>
        <w:rPr>
          <w:sz w:val="24"/>
          <w:szCs w:val="24"/>
        </w:rPr>
      </w:pPr>
      <w:r w:rsidRPr="00D91EAA">
        <w:rPr>
          <w:sz w:val="24"/>
          <w:szCs w:val="24"/>
        </w:rPr>
        <w:t xml:space="preserve">Стихийное бедствие </w:t>
      </w:r>
      <w:r w:rsidR="00D91A71">
        <w:rPr>
          <w:sz w:val="24"/>
          <w:szCs w:val="24"/>
        </w:rPr>
        <w:t>–</w:t>
      </w:r>
      <w:r w:rsidRPr="00D91EAA">
        <w:rPr>
          <w:sz w:val="24"/>
          <w:szCs w:val="24"/>
        </w:rPr>
        <w:t xml:space="preserve"> результат взаимодействия опасного природного явления с </w:t>
      </w:r>
      <w:proofErr w:type="spellStart"/>
      <w:r w:rsidRPr="00D91EAA">
        <w:rPr>
          <w:sz w:val="24"/>
          <w:szCs w:val="24"/>
        </w:rPr>
        <w:t>антропосферой</w:t>
      </w:r>
      <w:proofErr w:type="spellEnd"/>
      <w:r w:rsidRPr="00D91EAA">
        <w:rPr>
          <w:sz w:val="24"/>
          <w:szCs w:val="24"/>
        </w:rPr>
        <w:t>, трудно или вовсе непредсказуемый, сопровождающийся многочисленными жертвами, значительным материальным ущербом и другими тяжелыми последствиями.</w:t>
      </w:r>
    </w:p>
    <w:p w14:paraId="36CEF742" w14:textId="77777777" w:rsidR="00142F33" w:rsidRPr="00D91EAA" w:rsidRDefault="00142F33" w:rsidP="00D91A71">
      <w:pPr>
        <w:ind w:firstLine="567"/>
        <w:rPr>
          <w:sz w:val="24"/>
          <w:szCs w:val="24"/>
        </w:rPr>
      </w:pPr>
      <w:r w:rsidRPr="00D91EAA">
        <w:rPr>
          <w:sz w:val="24"/>
          <w:szCs w:val="24"/>
        </w:rPr>
        <w:t xml:space="preserve">Природное явление </w:t>
      </w:r>
      <w:r w:rsidR="00D91A71">
        <w:rPr>
          <w:sz w:val="24"/>
          <w:szCs w:val="24"/>
        </w:rPr>
        <w:t>–</w:t>
      </w:r>
      <w:r w:rsidRPr="00D91EAA">
        <w:rPr>
          <w:sz w:val="24"/>
          <w:szCs w:val="24"/>
        </w:rPr>
        <w:t xml:space="preserve"> это результат протекания природных процессов.</w:t>
      </w:r>
    </w:p>
    <w:p w14:paraId="3CF0790A" w14:textId="77777777" w:rsidR="0086708F" w:rsidRPr="00D91EAA" w:rsidRDefault="0086708F" w:rsidP="00142F33">
      <w:pPr>
        <w:spacing w:before="120"/>
        <w:ind w:firstLine="567"/>
        <w:jc w:val="both"/>
        <w:rPr>
          <w:sz w:val="24"/>
          <w:szCs w:val="24"/>
        </w:rPr>
      </w:pPr>
      <w:r w:rsidRPr="00D91EAA">
        <w:rPr>
          <w:sz w:val="24"/>
          <w:szCs w:val="24"/>
        </w:rPr>
        <w:t>Перечень и характеристика основных факторов риска возникновения чрезвычайных ситуаций природного характера</w:t>
      </w:r>
      <w:r w:rsidR="006C6CAA" w:rsidRPr="00D91EAA">
        <w:rPr>
          <w:sz w:val="24"/>
          <w:szCs w:val="24"/>
        </w:rPr>
        <w:t xml:space="preserve"> на территории </w:t>
      </w:r>
      <w:proofErr w:type="spellStart"/>
      <w:r w:rsidR="00D91EAA" w:rsidRPr="00D91EAA">
        <w:rPr>
          <w:sz w:val="24"/>
          <w:szCs w:val="24"/>
        </w:rPr>
        <w:t>Кончезерского</w:t>
      </w:r>
      <w:proofErr w:type="spellEnd"/>
      <w:r w:rsidR="00CC3A6A" w:rsidRPr="00D91EAA">
        <w:rPr>
          <w:sz w:val="24"/>
          <w:szCs w:val="24"/>
        </w:rPr>
        <w:t xml:space="preserve"> </w:t>
      </w:r>
      <w:r w:rsidR="00911AC0" w:rsidRPr="00D91EAA">
        <w:rPr>
          <w:sz w:val="24"/>
          <w:szCs w:val="24"/>
        </w:rPr>
        <w:t>сельского</w:t>
      </w:r>
      <w:r w:rsidR="006C6CAA" w:rsidRPr="00D91EAA">
        <w:rPr>
          <w:sz w:val="24"/>
          <w:szCs w:val="24"/>
        </w:rPr>
        <w:t xml:space="preserve"> поселения приведены в таблице </w:t>
      </w:r>
      <w:r w:rsidR="00DA7A8E" w:rsidRPr="00D91EAA">
        <w:rPr>
          <w:sz w:val="24"/>
          <w:szCs w:val="24"/>
        </w:rPr>
        <w:t>7</w:t>
      </w:r>
      <w:r w:rsidR="006C6CAA" w:rsidRPr="00D91EAA">
        <w:rPr>
          <w:sz w:val="24"/>
          <w:szCs w:val="24"/>
        </w:rPr>
        <w:t>.1.1.</w:t>
      </w:r>
    </w:p>
    <w:p w14:paraId="70605B35" w14:textId="77777777" w:rsidR="00142F33" w:rsidRPr="00D91EAA" w:rsidRDefault="00142F33" w:rsidP="00142F33">
      <w:pPr>
        <w:jc w:val="right"/>
        <w:rPr>
          <w:sz w:val="24"/>
          <w:szCs w:val="24"/>
        </w:rPr>
      </w:pPr>
      <w:r w:rsidRPr="00D91EAA">
        <w:rPr>
          <w:sz w:val="24"/>
          <w:szCs w:val="24"/>
        </w:rPr>
        <w:t xml:space="preserve">Таблица </w:t>
      </w:r>
      <w:r w:rsidR="00DA7A8E" w:rsidRPr="00D91EAA">
        <w:rPr>
          <w:sz w:val="24"/>
          <w:szCs w:val="24"/>
        </w:rPr>
        <w:t>7</w:t>
      </w:r>
      <w:r w:rsidRPr="00D91EAA">
        <w:rPr>
          <w:sz w:val="24"/>
          <w:szCs w:val="24"/>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2665"/>
        <w:gridCol w:w="2545"/>
        <w:gridCol w:w="1835"/>
        <w:gridCol w:w="2529"/>
      </w:tblGrid>
      <w:tr w:rsidR="00D91EAA" w:rsidRPr="00D91EAA" w14:paraId="51A19C52" w14:textId="77777777" w:rsidTr="00D91EAA">
        <w:trPr>
          <w:trHeight w:val="896"/>
        </w:trPr>
        <w:tc>
          <w:tcPr>
            <w:tcW w:w="279" w:type="pct"/>
            <w:shd w:val="pct10" w:color="auto" w:fill="auto"/>
            <w:vAlign w:val="center"/>
          </w:tcPr>
          <w:p w14:paraId="3B97F3A5" w14:textId="77777777" w:rsidR="00142F33" w:rsidRPr="00D91EAA" w:rsidRDefault="00142F33" w:rsidP="00142F33">
            <w:pPr>
              <w:jc w:val="center"/>
              <w:rPr>
                <w:rFonts w:eastAsia="Calibri"/>
                <w:b/>
                <w:sz w:val="22"/>
                <w:szCs w:val="24"/>
                <w:lang w:eastAsia="en-US"/>
              </w:rPr>
            </w:pPr>
            <w:r w:rsidRPr="00D91EAA">
              <w:rPr>
                <w:rFonts w:eastAsia="Calibri"/>
                <w:b/>
                <w:sz w:val="22"/>
                <w:szCs w:val="24"/>
                <w:lang w:eastAsia="en-US"/>
              </w:rPr>
              <w:t>№ п/п</w:t>
            </w:r>
          </w:p>
        </w:tc>
        <w:tc>
          <w:tcPr>
            <w:tcW w:w="1314" w:type="pct"/>
            <w:shd w:val="pct10" w:color="auto" w:fill="auto"/>
            <w:vAlign w:val="center"/>
          </w:tcPr>
          <w:p w14:paraId="4F6AD04A" w14:textId="77777777" w:rsidR="00142F33" w:rsidRPr="00D91EAA" w:rsidRDefault="00142F33" w:rsidP="00142F33">
            <w:pPr>
              <w:jc w:val="center"/>
              <w:rPr>
                <w:rFonts w:eastAsia="Calibri"/>
                <w:b/>
                <w:sz w:val="22"/>
                <w:szCs w:val="24"/>
                <w:lang w:eastAsia="en-US"/>
              </w:rPr>
            </w:pPr>
            <w:r w:rsidRPr="00D91EAA">
              <w:rPr>
                <w:rFonts w:eastAsia="Calibri"/>
                <w:b/>
                <w:sz w:val="22"/>
                <w:szCs w:val="24"/>
                <w:lang w:eastAsia="en-US"/>
              </w:rPr>
              <w:t>Виды опасных явлений</w:t>
            </w:r>
          </w:p>
        </w:tc>
        <w:tc>
          <w:tcPr>
            <w:tcW w:w="1255" w:type="pct"/>
            <w:shd w:val="pct10" w:color="auto" w:fill="auto"/>
            <w:vAlign w:val="center"/>
          </w:tcPr>
          <w:p w14:paraId="4FC58E6F" w14:textId="77777777" w:rsidR="00142F33" w:rsidRPr="00D91EAA" w:rsidRDefault="00142F33" w:rsidP="00142F33">
            <w:pPr>
              <w:jc w:val="center"/>
              <w:rPr>
                <w:rFonts w:eastAsia="Calibri"/>
                <w:b/>
                <w:sz w:val="22"/>
                <w:szCs w:val="24"/>
                <w:lang w:eastAsia="en-US"/>
              </w:rPr>
            </w:pPr>
            <w:r w:rsidRPr="00D91EAA">
              <w:rPr>
                <w:rFonts w:eastAsia="Calibri"/>
                <w:b/>
                <w:sz w:val="22"/>
                <w:szCs w:val="24"/>
                <w:lang w:eastAsia="en-US"/>
              </w:rPr>
              <w:t>Интенсивность</w:t>
            </w:r>
          </w:p>
        </w:tc>
        <w:tc>
          <w:tcPr>
            <w:tcW w:w="905" w:type="pct"/>
            <w:shd w:val="pct10" w:color="auto" w:fill="auto"/>
            <w:vAlign w:val="center"/>
          </w:tcPr>
          <w:p w14:paraId="68F61336" w14:textId="77777777" w:rsidR="00142F33" w:rsidRPr="00D91EAA" w:rsidRDefault="00142F33" w:rsidP="00142F33">
            <w:pPr>
              <w:jc w:val="center"/>
              <w:rPr>
                <w:rFonts w:eastAsia="Calibri"/>
                <w:b/>
                <w:sz w:val="22"/>
                <w:szCs w:val="24"/>
                <w:lang w:eastAsia="en-US"/>
              </w:rPr>
            </w:pPr>
            <w:r w:rsidRPr="00D91EAA">
              <w:rPr>
                <w:rFonts w:eastAsia="Calibri"/>
                <w:b/>
                <w:sz w:val="22"/>
                <w:szCs w:val="24"/>
                <w:lang w:eastAsia="en-US"/>
              </w:rPr>
              <w:t>Средний период повторяемости</w:t>
            </w:r>
          </w:p>
        </w:tc>
        <w:tc>
          <w:tcPr>
            <w:tcW w:w="1247" w:type="pct"/>
            <w:shd w:val="pct10" w:color="auto" w:fill="auto"/>
            <w:vAlign w:val="center"/>
          </w:tcPr>
          <w:p w14:paraId="434BE51F" w14:textId="77777777" w:rsidR="00142F33" w:rsidRPr="00D91EAA" w:rsidRDefault="00142F33" w:rsidP="00142F33">
            <w:pPr>
              <w:jc w:val="center"/>
              <w:rPr>
                <w:rFonts w:eastAsia="Calibri"/>
                <w:b/>
                <w:sz w:val="22"/>
                <w:szCs w:val="24"/>
                <w:lang w:eastAsia="en-US"/>
              </w:rPr>
            </w:pPr>
            <w:r w:rsidRPr="00D91EAA">
              <w:rPr>
                <w:rFonts w:eastAsia="Calibri"/>
                <w:b/>
                <w:sz w:val="22"/>
                <w:szCs w:val="24"/>
                <w:lang w:eastAsia="en-US"/>
              </w:rPr>
              <w:t>Район вероятных очагов возникновения ЧС</w:t>
            </w:r>
          </w:p>
        </w:tc>
      </w:tr>
      <w:tr w:rsidR="00D91EAA" w:rsidRPr="00D61E26" w14:paraId="4BCE3228" w14:textId="77777777" w:rsidTr="008B24B5">
        <w:tc>
          <w:tcPr>
            <w:tcW w:w="279" w:type="pct"/>
            <w:vAlign w:val="center"/>
          </w:tcPr>
          <w:p w14:paraId="3FF6C942" w14:textId="77777777" w:rsidR="00D91EAA" w:rsidRPr="00D91EAA" w:rsidRDefault="00D91EAA" w:rsidP="00D91A71">
            <w:pPr>
              <w:pStyle w:val="12"/>
              <w:jc w:val="center"/>
              <w:rPr>
                <w:szCs w:val="22"/>
              </w:rPr>
            </w:pPr>
            <w:r w:rsidRPr="00D91EAA">
              <w:rPr>
                <w:szCs w:val="22"/>
              </w:rPr>
              <w:t>1</w:t>
            </w:r>
            <w:r w:rsidR="00D91A71">
              <w:rPr>
                <w:szCs w:val="22"/>
              </w:rPr>
              <w:t>.</w:t>
            </w:r>
          </w:p>
        </w:tc>
        <w:tc>
          <w:tcPr>
            <w:tcW w:w="1314" w:type="pct"/>
            <w:vAlign w:val="center"/>
          </w:tcPr>
          <w:p w14:paraId="7993D026" w14:textId="77777777" w:rsidR="00D91EAA" w:rsidRPr="00D91EAA" w:rsidRDefault="00D91EAA" w:rsidP="008B24B5">
            <w:pPr>
              <w:pStyle w:val="12"/>
              <w:rPr>
                <w:szCs w:val="22"/>
              </w:rPr>
            </w:pPr>
            <w:r w:rsidRPr="00D91EAA">
              <w:rPr>
                <w:szCs w:val="22"/>
              </w:rPr>
              <w:t>Сильный ветер</w:t>
            </w:r>
          </w:p>
        </w:tc>
        <w:tc>
          <w:tcPr>
            <w:tcW w:w="1255" w:type="pct"/>
            <w:vAlign w:val="center"/>
          </w:tcPr>
          <w:p w14:paraId="36A54694" w14:textId="77777777" w:rsidR="00D91EAA" w:rsidRPr="00D91EAA" w:rsidRDefault="00D91EAA" w:rsidP="008B24B5">
            <w:pPr>
              <w:pStyle w:val="12"/>
              <w:rPr>
                <w:szCs w:val="22"/>
              </w:rPr>
            </w:pPr>
            <w:r w:rsidRPr="00D91EAA">
              <w:rPr>
                <w:szCs w:val="22"/>
              </w:rPr>
              <w:t>Скорость при порывах 25 м/сек</w:t>
            </w:r>
          </w:p>
        </w:tc>
        <w:tc>
          <w:tcPr>
            <w:tcW w:w="905" w:type="pct"/>
            <w:vAlign w:val="center"/>
          </w:tcPr>
          <w:p w14:paraId="7D917082" w14:textId="77777777" w:rsidR="00D91EAA" w:rsidRPr="00D91EAA" w:rsidRDefault="00D91EAA" w:rsidP="008B24B5">
            <w:pPr>
              <w:pStyle w:val="12"/>
              <w:rPr>
                <w:szCs w:val="22"/>
              </w:rPr>
            </w:pPr>
            <w:r w:rsidRPr="00D91EAA">
              <w:rPr>
                <w:szCs w:val="22"/>
              </w:rPr>
              <w:t>Ежегодно</w:t>
            </w:r>
          </w:p>
        </w:tc>
        <w:tc>
          <w:tcPr>
            <w:tcW w:w="1247" w:type="pct"/>
            <w:vAlign w:val="center"/>
          </w:tcPr>
          <w:p w14:paraId="4F9615C6"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471FF8F6" w14:textId="77777777" w:rsidTr="008B24B5">
        <w:tc>
          <w:tcPr>
            <w:tcW w:w="279" w:type="pct"/>
            <w:vAlign w:val="center"/>
          </w:tcPr>
          <w:p w14:paraId="40671195" w14:textId="77777777" w:rsidR="00D91EAA" w:rsidRPr="00D91EAA" w:rsidRDefault="00D91EAA" w:rsidP="00D91A71">
            <w:pPr>
              <w:pStyle w:val="12"/>
              <w:jc w:val="center"/>
              <w:rPr>
                <w:szCs w:val="22"/>
              </w:rPr>
            </w:pPr>
            <w:r w:rsidRPr="00D91EAA">
              <w:rPr>
                <w:szCs w:val="22"/>
              </w:rPr>
              <w:t>2</w:t>
            </w:r>
            <w:r w:rsidR="00D91A71">
              <w:rPr>
                <w:szCs w:val="22"/>
              </w:rPr>
              <w:t>.</w:t>
            </w:r>
          </w:p>
        </w:tc>
        <w:tc>
          <w:tcPr>
            <w:tcW w:w="1314" w:type="pct"/>
            <w:vAlign w:val="center"/>
          </w:tcPr>
          <w:p w14:paraId="4D1A4DEE" w14:textId="77777777" w:rsidR="00D91EAA" w:rsidRPr="00D91EAA" w:rsidRDefault="00D91EAA" w:rsidP="008B24B5">
            <w:pPr>
              <w:pStyle w:val="12"/>
              <w:rPr>
                <w:szCs w:val="22"/>
              </w:rPr>
            </w:pPr>
            <w:r w:rsidRPr="00D91EAA">
              <w:rPr>
                <w:szCs w:val="22"/>
              </w:rPr>
              <w:t>Продолжительный дождь (ливень)</w:t>
            </w:r>
          </w:p>
        </w:tc>
        <w:tc>
          <w:tcPr>
            <w:tcW w:w="1255" w:type="pct"/>
            <w:vAlign w:val="center"/>
          </w:tcPr>
          <w:p w14:paraId="052C8446" w14:textId="77777777" w:rsidR="00D91EAA" w:rsidRPr="00D91EAA" w:rsidRDefault="00D91EAA" w:rsidP="008B24B5">
            <w:pPr>
              <w:pStyle w:val="12"/>
              <w:rPr>
                <w:szCs w:val="22"/>
              </w:rPr>
            </w:pPr>
            <w:smartTag w:uri="urn:schemas-microsoft-com:office:smarttags" w:element="metricconverter">
              <w:smartTagPr>
                <w:attr w:name="ProductID" w:val="120 мм"/>
              </w:smartTagPr>
              <w:r w:rsidRPr="00D91EAA">
                <w:rPr>
                  <w:szCs w:val="22"/>
                </w:rPr>
                <w:t>120 мм</w:t>
              </w:r>
            </w:smartTag>
            <w:r w:rsidRPr="00D91EAA">
              <w:rPr>
                <w:szCs w:val="22"/>
              </w:rPr>
              <w:t xml:space="preserve"> и более за 12 часов и менее</w:t>
            </w:r>
          </w:p>
        </w:tc>
        <w:tc>
          <w:tcPr>
            <w:tcW w:w="905" w:type="pct"/>
            <w:vAlign w:val="center"/>
          </w:tcPr>
          <w:p w14:paraId="17DB189F" w14:textId="77777777" w:rsidR="00D91EAA" w:rsidRPr="00D91EAA" w:rsidRDefault="00D91EAA" w:rsidP="008B24B5">
            <w:pPr>
              <w:pStyle w:val="12"/>
              <w:rPr>
                <w:szCs w:val="22"/>
              </w:rPr>
            </w:pPr>
            <w:r w:rsidRPr="00D91EAA">
              <w:rPr>
                <w:szCs w:val="22"/>
              </w:rPr>
              <w:t>Ежегодно</w:t>
            </w:r>
          </w:p>
        </w:tc>
        <w:tc>
          <w:tcPr>
            <w:tcW w:w="1247" w:type="pct"/>
            <w:vAlign w:val="center"/>
          </w:tcPr>
          <w:p w14:paraId="4B4C3F2A"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2728635C" w14:textId="77777777" w:rsidTr="008B24B5">
        <w:tc>
          <w:tcPr>
            <w:tcW w:w="279" w:type="pct"/>
            <w:vAlign w:val="center"/>
          </w:tcPr>
          <w:p w14:paraId="309ED2E1" w14:textId="77777777" w:rsidR="00D91EAA" w:rsidRPr="00D91EAA" w:rsidRDefault="00D91EAA" w:rsidP="00D91A71">
            <w:pPr>
              <w:pStyle w:val="12"/>
              <w:jc w:val="center"/>
              <w:rPr>
                <w:szCs w:val="22"/>
              </w:rPr>
            </w:pPr>
            <w:r w:rsidRPr="00D91EAA">
              <w:rPr>
                <w:szCs w:val="22"/>
              </w:rPr>
              <w:t>3</w:t>
            </w:r>
            <w:r w:rsidR="00D91A71">
              <w:rPr>
                <w:szCs w:val="22"/>
              </w:rPr>
              <w:t>.</w:t>
            </w:r>
          </w:p>
        </w:tc>
        <w:tc>
          <w:tcPr>
            <w:tcW w:w="1314" w:type="pct"/>
            <w:vAlign w:val="center"/>
          </w:tcPr>
          <w:p w14:paraId="580CCF96" w14:textId="77777777" w:rsidR="00D91EAA" w:rsidRPr="00D91EAA" w:rsidRDefault="00D91EAA" w:rsidP="008B24B5">
            <w:pPr>
              <w:pStyle w:val="12"/>
              <w:rPr>
                <w:szCs w:val="22"/>
              </w:rPr>
            </w:pPr>
            <w:r w:rsidRPr="00D91EAA">
              <w:rPr>
                <w:szCs w:val="26"/>
              </w:rPr>
              <w:t>Гроза</w:t>
            </w:r>
          </w:p>
        </w:tc>
        <w:tc>
          <w:tcPr>
            <w:tcW w:w="1255" w:type="pct"/>
            <w:vAlign w:val="center"/>
          </w:tcPr>
          <w:p w14:paraId="7E84A320" w14:textId="77777777" w:rsidR="00D91EAA" w:rsidRPr="00D91EAA" w:rsidRDefault="00D91EAA" w:rsidP="008B24B5">
            <w:pPr>
              <w:pStyle w:val="12"/>
              <w:rPr>
                <w:szCs w:val="22"/>
              </w:rPr>
            </w:pPr>
          </w:p>
        </w:tc>
        <w:tc>
          <w:tcPr>
            <w:tcW w:w="905" w:type="pct"/>
            <w:vAlign w:val="center"/>
          </w:tcPr>
          <w:p w14:paraId="41730992" w14:textId="77777777" w:rsidR="00D91EAA" w:rsidRPr="00D91EAA" w:rsidRDefault="00D91EAA" w:rsidP="008B24B5">
            <w:pPr>
              <w:pStyle w:val="12"/>
              <w:rPr>
                <w:szCs w:val="22"/>
              </w:rPr>
            </w:pPr>
            <w:r w:rsidRPr="00D91EAA">
              <w:rPr>
                <w:szCs w:val="22"/>
              </w:rPr>
              <w:t>Ежегодно</w:t>
            </w:r>
          </w:p>
        </w:tc>
        <w:tc>
          <w:tcPr>
            <w:tcW w:w="1247" w:type="pct"/>
            <w:vAlign w:val="center"/>
          </w:tcPr>
          <w:p w14:paraId="7543051F"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252EE28F" w14:textId="77777777" w:rsidTr="008B24B5">
        <w:tc>
          <w:tcPr>
            <w:tcW w:w="279" w:type="pct"/>
            <w:vAlign w:val="center"/>
          </w:tcPr>
          <w:p w14:paraId="537885E1" w14:textId="77777777" w:rsidR="00D91EAA" w:rsidRPr="00D91EAA" w:rsidRDefault="00D91EAA" w:rsidP="00D91A71">
            <w:pPr>
              <w:pStyle w:val="12"/>
              <w:jc w:val="center"/>
              <w:rPr>
                <w:szCs w:val="22"/>
              </w:rPr>
            </w:pPr>
            <w:r w:rsidRPr="00D91EAA">
              <w:rPr>
                <w:szCs w:val="22"/>
              </w:rPr>
              <w:t>4</w:t>
            </w:r>
            <w:r w:rsidR="00D91A71">
              <w:rPr>
                <w:szCs w:val="22"/>
              </w:rPr>
              <w:t>.</w:t>
            </w:r>
          </w:p>
        </w:tc>
        <w:tc>
          <w:tcPr>
            <w:tcW w:w="1314" w:type="pct"/>
            <w:vAlign w:val="center"/>
          </w:tcPr>
          <w:p w14:paraId="51B4F130" w14:textId="77777777" w:rsidR="00D91EAA" w:rsidRPr="00D91EAA" w:rsidRDefault="00D91EAA" w:rsidP="008B24B5">
            <w:pPr>
              <w:pStyle w:val="12"/>
              <w:rPr>
                <w:szCs w:val="26"/>
              </w:rPr>
            </w:pPr>
            <w:r w:rsidRPr="00D91EAA">
              <w:rPr>
                <w:szCs w:val="26"/>
              </w:rPr>
              <w:t>Град</w:t>
            </w:r>
          </w:p>
        </w:tc>
        <w:tc>
          <w:tcPr>
            <w:tcW w:w="1255" w:type="pct"/>
            <w:vAlign w:val="center"/>
          </w:tcPr>
          <w:p w14:paraId="2595A039" w14:textId="77777777" w:rsidR="00D91EAA" w:rsidRPr="00D91EAA" w:rsidRDefault="00D91EAA" w:rsidP="008B24B5">
            <w:pPr>
              <w:pStyle w:val="12"/>
              <w:rPr>
                <w:szCs w:val="22"/>
              </w:rPr>
            </w:pPr>
            <w:r w:rsidRPr="00D91EAA">
              <w:rPr>
                <w:szCs w:val="22"/>
              </w:rPr>
              <w:t xml:space="preserve">размер </w:t>
            </w:r>
            <w:smartTag w:uri="urn:schemas-microsoft-com:office:smarttags" w:element="metricconverter">
              <w:smartTagPr>
                <w:attr w:name="ProductID" w:val="20 мм"/>
              </w:smartTagPr>
              <w:r w:rsidRPr="00D91EAA">
                <w:rPr>
                  <w:szCs w:val="22"/>
                </w:rPr>
                <w:t>20 мм</w:t>
              </w:r>
            </w:smartTag>
            <w:r w:rsidRPr="00D91EAA">
              <w:rPr>
                <w:szCs w:val="22"/>
              </w:rPr>
              <w:t xml:space="preserve"> и более</w:t>
            </w:r>
          </w:p>
        </w:tc>
        <w:tc>
          <w:tcPr>
            <w:tcW w:w="905" w:type="pct"/>
            <w:vAlign w:val="center"/>
          </w:tcPr>
          <w:p w14:paraId="78305FC1" w14:textId="77777777" w:rsidR="00D91EAA" w:rsidRPr="00D91EAA" w:rsidRDefault="00D91EAA" w:rsidP="008B24B5">
            <w:pPr>
              <w:pStyle w:val="12"/>
              <w:rPr>
                <w:szCs w:val="22"/>
              </w:rPr>
            </w:pPr>
            <w:r w:rsidRPr="00D91EAA">
              <w:rPr>
                <w:szCs w:val="22"/>
              </w:rPr>
              <w:t>1 раз в 3-5 лет</w:t>
            </w:r>
          </w:p>
        </w:tc>
        <w:tc>
          <w:tcPr>
            <w:tcW w:w="1247" w:type="pct"/>
            <w:vAlign w:val="center"/>
          </w:tcPr>
          <w:p w14:paraId="72D66007"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74A7CE8E" w14:textId="77777777" w:rsidTr="008B24B5">
        <w:tc>
          <w:tcPr>
            <w:tcW w:w="279" w:type="pct"/>
            <w:vAlign w:val="center"/>
          </w:tcPr>
          <w:p w14:paraId="12B63EBA" w14:textId="77777777" w:rsidR="00D91EAA" w:rsidRPr="00D91EAA" w:rsidRDefault="00D91EAA" w:rsidP="00D91A71">
            <w:pPr>
              <w:pStyle w:val="12"/>
              <w:jc w:val="center"/>
              <w:rPr>
                <w:szCs w:val="22"/>
              </w:rPr>
            </w:pPr>
            <w:r w:rsidRPr="00D91EAA">
              <w:rPr>
                <w:szCs w:val="22"/>
              </w:rPr>
              <w:t>5</w:t>
            </w:r>
            <w:r w:rsidR="00D91A71">
              <w:rPr>
                <w:szCs w:val="22"/>
              </w:rPr>
              <w:t>.</w:t>
            </w:r>
          </w:p>
        </w:tc>
        <w:tc>
          <w:tcPr>
            <w:tcW w:w="1314" w:type="pct"/>
            <w:vAlign w:val="center"/>
          </w:tcPr>
          <w:p w14:paraId="74911094" w14:textId="77777777" w:rsidR="00D91EAA" w:rsidRPr="00D91EAA" w:rsidRDefault="00D91EAA" w:rsidP="008B24B5">
            <w:pPr>
              <w:pStyle w:val="12"/>
              <w:rPr>
                <w:szCs w:val="26"/>
              </w:rPr>
            </w:pPr>
            <w:r w:rsidRPr="00D91EAA">
              <w:rPr>
                <w:szCs w:val="26"/>
              </w:rPr>
              <w:t>Туман</w:t>
            </w:r>
          </w:p>
        </w:tc>
        <w:tc>
          <w:tcPr>
            <w:tcW w:w="1255" w:type="pct"/>
            <w:vAlign w:val="center"/>
          </w:tcPr>
          <w:p w14:paraId="7C35E1A4" w14:textId="77777777" w:rsidR="00D91EAA" w:rsidRPr="00D91EAA" w:rsidRDefault="00D91EAA" w:rsidP="008B24B5">
            <w:pPr>
              <w:pStyle w:val="12"/>
              <w:rPr>
                <w:szCs w:val="22"/>
              </w:rPr>
            </w:pPr>
            <w:r w:rsidRPr="00D91EAA">
              <w:rPr>
                <w:szCs w:val="22"/>
              </w:rPr>
              <w:t xml:space="preserve">видимость менее </w:t>
            </w:r>
            <w:smartTag w:uri="urn:schemas-microsoft-com:office:smarttags" w:element="metricconverter">
              <w:smartTagPr>
                <w:attr w:name="ProductID" w:val="100 м"/>
              </w:smartTagPr>
              <w:r w:rsidRPr="00D91EAA">
                <w:rPr>
                  <w:szCs w:val="22"/>
                </w:rPr>
                <w:t>100 м</w:t>
              </w:r>
            </w:smartTag>
          </w:p>
        </w:tc>
        <w:tc>
          <w:tcPr>
            <w:tcW w:w="905" w:type="pct"/>
            <w:vAlign w:val="center"/>
          </w:tcPr>
          <w:p w14:paraId="3A1E55BA" w14:textId="77777777" w:rsidR="00D91EAA" w:rsidRPr="00D91EAA" w:rsidRDefault="00D91EAA" w:rsidP="008B24B5">
            <w:pPr>
              <w:pStyle w:val="12"/>
              <w:rPr>
                <w:szCs w:val="22"/>
              </w:rPr>
            </w:pPr>
            <w:r w:rsidRPr="00D91EAA">
              <w:rPr>
                <w:szCs w:val="22"/>
              </w:rPr>
              <w:t>1 раз в 10 лет</w:t>
            </w:r>
          </w:p>
        </w:tc>
        <w:tc>
          <w:tcPr>
            <w:tcW w:w="1247" w:type="pct"/>
            <w:vAlign w:val="center"/>
          </w:tcPr>
          <w:p w14:paraId="38CB91DE" w14:textId="77777777" w:rsidR="00D91EAA" w:rsidRPr="00D91EAA" w:rsidRDefault="00D91EAA" w:rsidP="008B24B5">
            <w:pPr>
              <w:snapToGrid w:val="0"/>
              <w:rPr>
                <w:sz w:val="22"/>
                <w:szCs w:val="24"/>
              </w:rPr>
            </w:pPr>
            <w:r w:rsidRPr="00D91EAA">
              <w:rPr>
                <w:sz w:val="22"/>
                <w:szCs w:val="24"/>
              </w:rPr>
              <w:t>На всей территории по</w:t>
            </w:r>
            <w:r w:rsidRPr="00D91EAA">
              <w:rPr>
                <w:sz w:val="22"/>
                <w:szCs w:val="24"/>
              </w:rPr>
              <w:lastRenderedPageBreak/>
              <w:t>селения</w:t>
            </w:r>
          </w:p>
        </w:tc>
      </w:tr>
      <w:tr w:rsidR="00D91EAA" w:rsidRPr="00D61E26" w14:paraId="76701527" w14:textId="77777777" w:rsidTr="008B24B5">
        <w:tc>
          <w:tcPr>
            <w:tcW w:w="279" w:type="pct"/>
            <w:vAlign w:val="center"/>
          </w:tcPr>
          <w:p w14:paraId="64AC26C7" w14:textId="77777777" w:rsidR="00D91EAA" w:rsidRPr="00D91EAA" w:rsidRDefault="00D91EAA" w:rsidP="00D91A71">
            <w:pPr>
              <w:pStyle w:val="12"/>
              <w:jc w:val="center"/>
              <w:rPr>
                <w:szCs w:val="22"/>
              </w:rPr>
            </w:pPr>
            <w:r w:rsidRPr="00D91EAA">
              <w:rPr>
                <w:szCs w:val="22"/>
              </w:rPr>
              <w:t>6</w:t>
            </w:r>
            <w:r w:rsidR="00D91A71">
              <w:rPr>
                <w:szCs w:val="22"/>
              </w:rPr>
              <w:t>.</w:t>
            </w:r>
          </w:p>
        </w:tc>
        <w:tc>
          <w:tcPr>
            <w:tcW w:w="1314" w:type="pct"/>
            <w:vAlign w:val="center"/>
          </w:tcPr>
          <w:p w14:paraId="3B58909C" w14:textId="77777777" w:rsidR="00D91EAA" w:rsidRPr="00D91EAA" w:rsidRDefault="00D91EAA" w:rsidP="008B24B5">
            <w:pPr>
              <w:pStyle w:val="12"/>
              <w:rPr>
                <w:szCs w:val="26"/>
              </w:rPr>
            </w:pPr>
            <w:r w:rsidRPr="00D91EAA">
              <w:rPr>
                <w:szCs w:val="26"/>
              </w:rPr>
              <w:t>Заморозок</w:t>
            </w:r>
          </w:p>
        </w:tc>
        <w:tc>
          <w:tcPr>
            <w:tcW w:w="1255" w:type="pct"/>
            <w:vAlign w:val="center"/>
          </w:tcPr>
          <w:p w14:paraId="4FB0953A" w14:textId="77777777" w:rsidR="00D91EAA" w:rsidRPr="00D91EAA" w:rsidRDefault="00D91EAA" w:rsidP="008B24B5">
            <w:pPr>
              <w:pStyle w:val="12"/>
              <w:rPr>
                <w:szCs w:val="22"/>
              </w:rPr>
            </w:pPr>
            <w:r w:rsidRPr="00D91EAA">
              <w:rPr>
                <w:szCs w:val="22"/>
              </w:rPr>
              <w:t>снижение температуры на поверхности почвы до -3</w:t>
            </w:r>
            <w:r w:rsidRPr="00D91EAA">
              <w:rPr>
                <w:szCs w:val="22"/>
                <w:vertAlign w:val="superscript"/>
              </w:rPr>
              <w:t>о</w:t>
            </w:r>
            <w:r w:rsidRPr="00D91EAA">
              <w:rPr>
                <w:szCs w:val="22"/>
              </w:rPr>
              <w:t>С и ниже</w:t>
            </w:r>
          </w:p>
        </w:tc>
        <w:tc>
          <w:tcPr>
            <w:tcW w:w="905" w:type="pct"/>
            <w:vAlign w:val="center"/>
          </w:tcPr>
          <w:p w14:paraId="4459A2C5" w14:textId="77777777" w:rsidR="00D91EAA" w:rsidRPr="00D91EAA" w:rsidRDefault="00D91EAA" w:rsidP="008B24B5">
            <w:pPr>
              <w:pStyle w:val="12"/>
              <w:rPr>
                <w:szCs w:val="22"/>
              </w:rPr>
            </w:pPr>
            <w:r w:rsidRPr="00D91EAA">
              <w:rPr>
                <w:szCs w:val="22"/>
              </w:rPr>
              <w:t>1 раз в 2 года</w:t>
            </w:r>
          </w:p>
        </w:tc>
        <w:tc>
          <w:tcPr>
            <w:tcW w:w="1247" w:type="pct"/>
            <w:vAlign w:val="center"/>
          </w:tcPr>
          <w:p w14:paraId="3DC62B18"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7F7C853B" w14:textId="77777777" w:rsidTr="008B24B5">
        <w:tc>
          <w:tcPr>
            <w:tcW w:w="279" w:type="pct"/>
            <w:vAlign w:val="center"/>
          </w:tcPr>
          <w:p w14:paraId="44E8666A" w14:textId="77777777" w:rsidR="00D91EAA" w:rsidRPr="00D91EAA" w:rsidRDefault="00D91EAA" w:rsidP="00D91A71">
            <w:pPr>
              <w:pStyle w:val="12"/>
              <w:jc w:val="center"/>
              <w:rPr>
                <w:szCs w:val="22"/>
              </w:rPr>
            </w:pPr>
            <w:r w:rsidRPr="00D91EAA">
              <w:rPr>
                <w:szCs w:val="22"/>
              </w:rPr>
              <w:t>8</w:t>
            </w:r>
            <w:r w:rsidR="00D91A71">
              <w:rPr>
                <w:szCs w:val="22"/>
              </w:rPr>
              <w:t>.</w:t>
            </w:r>
          </w:p>
        </w:tc>
        <w:tc>
          <w:tcPr>
            <w:tcW w:w="1314" w:type="pct"/>
            <w:vAlign w:val="center"/>
          </w:tcPr>
          <w:p w14:paraId="22ADC40E" w14:textId="77777777" w:rsidR="00D91EAA" w:rsidRPr="00D91EAA" w:rsidRDefault="00D91EAA" w:rsidP="008B24B5">
            <w:pPr>
              <w:pStyle w:val="12"/>
              <w:rPr>
                <w:szCs w:val="22"/>
              </w:rPr>
            </w:pPr>
            <w:r w:rsidRPr="00D91EAA">
              <w:rPr>
                <w:szCs w:val="22"/>
              </w:rPr>
              <w:t>Гололед</w:t>
            </w:r>
          </w:p>
        </w:tc>
        <w:tc>
          <w:tcPr>
            <w:tcW w:w="1255" w:type="pct"/>
            <w:vAlign w:val="center"/>
          </w:tcPr>
          <w:p w14:paraId="7F4714DD" w14:textId="77777777" w:rsidR="00D91EAA" w:rsidRPr="00D91EAA" w:rsidRDefault="00D91EAA" w:rsidP="008B24B5">
            <w:pPr>
              <w:pStyle w:val="12"/>
              <w:rPr>
                <w:szCs w:val="22"/>
              </w:rPr>
            </w:pPr>
            <w:r w:rsidRPr="00D91EAA">
              <w:rPr>
                <w:szCs w:val="22"/>
              </w:rPr>
              <w:t xml:space="preserve">Толщина отложения </w:t>
            </w:r>
            <w:smartTag w:uri="urn:schemas-microsoft-com:office:smarttags" w:element="metricconverter">
              <w:smartTagPr>
                <w:attr w:name="ProductID" w:val="20 мм"/>
              </w:smartTagPr>
              <w:r w:rsidRPr="00D91EAA">
                <w:rPr>
                  <w:szCs w:val="22"/>
                </w:rPr>
                <w:t>20 мм</w:t>
              </w:r>
            </w:smartTag>
            <w:r w:rsidRPr="00D91EAA">
              <w:rPr>
                <w:szCs w:val="22"/>
              </w:rPr>
              <w:t xml:space="preserve"> и более с любой продолжительностью</w:t>
            </w:r>
          </w:p>
        </w:tc>
        <w:tc>
          <w:tcPr>
            <w:tcW w:w="905" w:type="pct"/>
            <w:vAlign w:val="center"/>
          </w:tcPr>
          <w:p w14:paraId="64F862EF" w14:textId="77777777" w:rsidR="00D91EAA" w:rsidRPr="00D91EAA" w:rsidRDefault="00D91EAA" w:rsidP="008B24B5">
            <w:pPr>
              <w:pStyle w:val="12"/>
              <w:rPr>
                <w:szCs w:val="22"/>
              </w:rPr>
            </w:pPr>
            <w:r w:rsidRPr="00D91EAA">
              <w:rPr>
                <w:szCs w:val="22"/>
              </w:rPr>
              <w:t>1 раз в 3-5 лет</w:t>
            </w:r>
          </w:p>
        </w:tc>
        <w:tc>
          <w:tcPr>
            <w:tcW w:w="1247" w:type="pct"/>
            <w:vAlign w:val="center"/>
          </w:tcPr>
          <w:p w14:paraId="27F86662"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2239E7E6" w14:textId="77777777" w:rsidTr="008B24B5">
        <w:tc>
          <w:tcPr>
            <w:tcW w:w="279" w:type="pct"/>
            <w:vAlign w:val="center"/>
          </w:tcPr>
          <w:p w14:paraId="67101B26" w14:textId="77777777" w:rsidR="00D91EAA" w:rsidRPr="00D91EAA" w:rsidRDefault="00D91EAA" w:rsidP="00D91A71">
            <w:pPr>
              <w:pStyle w:val="12"/>
              <w:jc w:val="center"/>
              <w:rPr>
                <w:szCs w:val="22"/>
              </w:rPr>
            </w:pPr>
            <w:r w:rsidRPr="00D91EAA">
              <w:rPr>
                <w:szCs w:val="22"/>
              </w:rPr>
              <w:t>9</w:t>
            </w:r>
            <w:r w:rsidR="00D91A71">
              <w:rPr>
                <w:szCs w:val="22"/>
              </w:rPr>
              <w:t>.</w:t>
            </w:r>
          </w:p>
        </w:tc>
        <w:tc>
          <w:tcPr>
            <w:tcW w:w="1314" w:type="pct"/>
            <w:vAlign w:val="center"/>
          </w:tcPr>
          <w:p w14:paraId="6FEE5E3D" w14:textId="77777777" w:rsidR="00D91EAA" w:rsidRPr="00D91EAA" w:rsidRDefault="00D91EAA" w:rsidP="008B24B5">
            <w:pPr>
              <w:pStyle w:val="12"/>
              <w:rPr>
                <w:szCs w:val="22"/>
              </w:rPr>
            </w:pPr>
            <w:r w:rsidRPr="00D91EAA">
              <w:rPr>
                <w:szCs w:val="22"/>
              </w:rPr>
              <w:t>Сильный мороз</w:t>
            </w:r>
          </w:p>
        </w:tc>
        <w:tc>
          <w:tcPr>
            <w:tcW w:w="1255" w:type="pct"/>
            <w:vAlign w:val="center"/>
          </w:tcPr>
          <w:p w14:paraId="26A23768" w14:textId="77777777" w:rsidR="00D91EAA" w:rsidRPr="00D91EAA" w:rsidRDefault="00D91EAA" w:rsidP="008B24B5">
            <w:pPr>
              <w:pStyle w:val="12"/>
              <w:rPr>
                <w:szCs w:val="22"/>
              </w:rPr>
            </w:pPr>
            <w:r w:rsidRPr="00D91EAA">
              <w:rPr>
                <w:szCs w:val="22"/>
              </w:rPr>
              <w:t>Минимальная температура -45 и ниже</w:t>
            </w:r>
          </w:p>
        </w:tc>
        <w:tc>
          <w:tcPr>
            <w:tcW w:w="905" w:type="pct"/>
            <w:vAlign w:val="center"/>
          </w:tcPr>
          <w:p w14:paraId="38346454" w14:textId="77777777" w:rsidR="00D91EAA" w:rsidRPr="00D91EAA" w:rsidRDefault="00D91EAA" w:rsidP="008B24B5">
            <w:pPr>
              <w:pStyle w:val="12"/>
              <w:rPr>
                <w:szCs w:val="22"/>
              </w:rPr>
            </w:pPr>
            <w:r w:rsidRPr="00D91EAA">
              <w:rPr>
                <w:szCs w:val="22"/>
              </w:rPr>
              <w:t>1 раз в 25 лет</w:t>
            </w:r>
          </w:p>
        </w:tc>
        <w:tc>
          <w:tcPr>
            <w:tcW w:w="1247" w:type="pct"/>
            <w:vAlign w:val="center"/>
          </w:tcPr>
          <w:p w14:paraId="4CF9B24C"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31534722" w14:textId="77777777" w:rsidTr="008B24B5">
        <w:tc>
          <w:tcPr>
            <w:tcW w:w="279" w:type="pct"/>
            <w:vAlign w:val="center"/>
          </w:tcPr>
          <w:p w14:paraId="228237AD" w14:textId="77777777" w:rsidR="00D91EAA" w:rsidRPr="00D91EAA" w:rsidRDefault="00D91EAA" w:rsidP="00D91A71">
            <w:pPr>
              <w:pStyle w:val="12"/>
              <w:jc w:val="center"/>
              <w:rPr>
                <w:szCs w:val="22"/>
              </w:rPr>
            </w:pPr>
            <w:r w:rsidRPr="00D91EAA">
              <w:rPr>
                <w:szCs w:val="22"/>
              </w:rPr>
              <w:t>10</w:t>
            </w:r>
          </w:p>
        </w:tc>
        <w:tc>
          <w:tcPr>
            <w:tcW w:w="1314" w:type="pct"/>
            <w:vAlign w:val="center"/>
          </w:tcPr>
          <w:p w14:paraId="789EA882" w14:textId="77777777" w:rsidR="00D91EAA" w:rsidRPr="00D91EAA" w:rsidRDefault="00D91EAA" w:rsidP="008B24B5">
            <w:pPr>
              <w:pStyle w:val="12"/>
              <w:rPr>
                <w:szCs w:val="22"/>
              </w:rPr>
            </w:pPr>
            <w:r w:rsidRPr="00D91EAA">
              <w:rPr>
                <w:szCs w:val="22"/>
              </w:rPr>
              <w:t>Высокие уровни воды</w:t>
            </w:r>
          </w:p>
        </w:tc>
        <w:tc>
          <w:tcPr>
            <w:tcW w:w="1255" w:type="pct"/>
            <w:vAlign w:val="center"/>
          </w:tcPr>
          <w:p w14:paraId="79B37A0F" w14:textId="77777777" w:rsidR="00D91EAA" w:rsidRPr="00D91EAA" w:rsidRDefault="00D91EAA" w:rsidP="008B24B5">
            <w:pPr>
              <w:pStyle w:val="12"/>
              <w:rPr>
                <w:szCs w:val="22"/>
              </w:rPr>
            </w:pPr>
          </w:p>
        </w:tc>
        <w:tc>
          <w:tcPr>
            <w:tcW w:w="905" w:type="pct"/>
            <w:vAlign w:val="center"/>
          </w:tcPr>
          <w:p w14:paraId="755E94F2" w14:textId="77777777" w:rsidR="00D91EAA" w:rsidRPr="00D91EAA" w:rsidRDefault="00D91EAA" w:rsidP="008B24B5">
            <w:pPr>
              <w:pStyle w:val="12"/>
              <w:rPr>
                <w:szCs w:val="22"/>
              </w:rPr>
            </w:pPr>
            <w:r w:rsidRPr="00D91EAA">
              <w:rPr>
                <w:szCs w:val="22"/>
              </w:rPr>
              <w:t>1 раз в 2-3 года (май-июнь)</w:t>
            </w:r>
          </w:p>
        </w:tc>
        <w:tc>
          <w:tcPr>
            <w:tcW w:w="1247" w:type="pct"/>
            <w:vAlign w:val="center"/>
          </w:tcPr>
          <w:p w14:paraId="4884FFB9" w14:textId="77777777" w:rsidR="00D91EAA" w:rsidRPr="00D91EAA" w:rsidRDefault="00D91EAA" w:rsidP="008B24B5">
            <w:pPr>
              <w:snapToGrid w:val="0"/>
              <w:rPr>
                <w:sz w:val="22"/>
                <w:szCs w:val="24"/>
              </w:rPr>
            </w:pPr>
            <w:r w:rsidRPr="00D91EAA">
              <w:rPr>
                <w:sz w:val="22"/>
                <w:szCs w:val="24"/>
              </w:rPr>
              <w:t>На всей территории поселения</w:t>
            </w:r>
          </w:p>
        </w:tc>
      </w:tr>
      <w:tr w:rsidR="00D91EAA" w:rsidRPr="00D61E26" w14:paraId="5B9432A2" w14:textId="77777777" w:rsidTr="008B24B5">
        <w:tc>
          <w:tcPr>
            <w:tcW w:w="279" w:type="pct"/>
            <w:vAlign w:val="center"/>
          </w:tcPr>
          <w:p w14:paraId="62DC9E8B" w14:textId="77777777" w:rsidR="00D91EAA" w:rsidRPr="00D91EAA" w:rsidRDefault="00D91EAA" w:rsidP="00D91A71">
            <w:pPr>
              <w:pStyle w:val="12"/>
              <w:jc w:val="center"/>
              <w:rPr>
                <w:szCs w:val="22"/>
              </w:rPr>
            </w:pPr>
            <w:r w:rsidRPr="00D91EAA">
              <w:rPr>
                <w:szCs w:val="22"/>
              </w:rPr>
              <w:t>11</w:t>
            </w:r>
          </w:p>
        </w:tc>
        <w:tc>
          <w:tcPr>
            <w:tcW w:w="1314" w:type="pct"/>
            <w:vAlign w:val="center"/>
          </w:tcPr>
          <w:p w14:paraId="44BB275E" w14:textId="77777777" w:rsidR="00D91EAA" w:rsidRPr="00D91EAA" w:rsidRDefault="00D91EAA" w:rsidP="008B24B5">
            <w:pPr>
              <w:pStyle w:val="12"/>
              <w:rPr>
                <w:szCs w:val="22"/>
              </w:rPr>
            </w:pPr>
            <w:r w:rsidRPr="00D91EAA">
              <w:rPr>
                <w:szCs w:val="22"/>
              </w:rPr>
              <w:t>Чрезвычайная пожарная опасность</w:t>
            </w:r>
          </w:p>
        </w:tc>
        <w:tc>
          <w:tcPr>
            <w:tcW w:w="1255" w:type="pct"/>
            <w:vAlign w:val="center"/>
          </w:tcPr>
          <w:p w14:paraId="5AE21810" w14:textId="77777777" w:rsidR="00D91EAA" w:rsidRPr="00D91EAA" w:rsidRDefault="00D91EAA" w:rsidP="008B24B5">
            <w:pPr>
              <w:pStyle w:val="12"/>
              <w:rPr>
                <w:szCs w:val="22"/>
              </w:rPr>
            </w:pPr>
          </w:p>
        </w:tc>
        <w:tc>
          <w:tcPr>
            <w:tcW w:w="905" w:type="pct"/>
            <w:vAlign w:val="center"/>
          </w:tcPr>
          <w:p w14:paraId="2EC212A1" w14:textId="77777777" w:rsidR="00D91EAA" w:rsidRPr="00D91EAA" w:rsidRDefault="00D91EAA" w:rsidP="008B24B5">
            <w:pPr>
              <w:pStyle w:val="12"/>
              <w:rPr>
                <w:szCs w:val="22"/>
              </w:rPr>
            </w:pPr>
            <w:r w:rsidRPr="00D91EAA">
              <w:rPr>
                <w:szCs w:val="22"/>
              </w:rPr>
              <w:t>1 раз в 5-10 лет</w:t>
            </w:r>
          </w:p>
        </w:tc>
        <w:tc>
          <w:tcPr>
            <w:tcW w:w="1247" w:type="pct"/>
            <w:vAlign w:val="center"/>
          </w:tcPr>
          <w:p w14:paraId="665164C8" w14:textId="77777777" w:rsidR="00D91EAA" w:rsidRPr="00D91EAA" w:rsidRDefault="00D91EAA" w:rsidP="008B24B5">
            <w:pPr>
              <w:snapToGrid w:val="0"/>
              <w:rPr>
                <w:sz w:val="22"/>
                <w:szCs w:val="24"/>
              </w:rPr>
            </w:pPr>
            <w:r w:rsidRPr="00D91EAA">
              <w:rPr>
                <w:sz w:val="22"/>
                <w:szCs w:val="24"/>
              </w:rPr>
              <w:t>Лесные массивы на всей территории поселения</w:t>
            </w:r>
          </w:p>
        </w:tc>
      </w:tr>
      <w:tr w:rsidR="00D91EAA" w:rsidRPr="00D61E26" w14:paraId="13AE93AC" w14:textId="77777777" w:rsidTr="008B24B5">
        <w:tc>
          <w:tcPr>
            <w:tcW w:w="279" w:type="pct"/>
            <w:vAlign w:val="center"/>
          </w:tcPr>
          <w:p w14:paraId="5F6752DB" w14:textId="77777777" w:rsidR="00D91EAA" w:rsidRPr="00D91EAA" w:rsidRDefault="00D91EAA" w:rsidP="00D91A71">
            <w:pPr>
              <w:pStyle w:val="12"/>
              <w:jc w:val="center"/>
              <w:rPr>
                <w:szCs w:val="22"/>
              </w:rPr>
            </w:pPr>
            <w:r w:rsidRPr="00D91EAA">
              <w:rPr>
                <w:szCs w:val="22"/>
              </w:rPr>
              <w:t>12</w:t>
            </w:r>
          </w:p>
        </w:tc>
        <w:tc>
          <w:tcPr>
            <w:tcW w:w="1314" w:type="pct"/>
            <w:vAlign w:val="center"/>
          </w:tcPr>
          <w:p w14:paraId="19E28BE1" w14:textId="77777777" w:rsidR="00D91EAA" w:rsidRPr="00D91EAA" w:rsidRDefault="00D91EAA" w:rsidP="008B24B5">
            <w:pPr>
              <w:pStyle w:val="12"/>
              <w:rPr>
                <w:szCs w:val="22"/>
              </w:rPr>
            </w:pPr>
            <w:r w:rsidRPr="00D91EAA">
              <w:rPr>
                <w:szCs w:val="22"/>
              </w:rPr>
              <w:t>Природный пожары</w:t>
            </w:r>
          </w:p>
        </w:tc>
        <w:tc>
          <w:tcPr>
            <w:tcW w:w="1255" w:type="pct"/>
            <w:vAlign w:val="center"/>
          </w:tcPr>
          <w:p w14:paraId="231CF4EE" w14:textId="77777777" w:rsidR="00D91EAA" w:rsidRPr="00D91EAA" w:rsidRDefault="00D91EAA" w:rsidP="008B24B5">
            <w:pPr>
              <w:pStyle w:val="12"/>
              <w:rPr>
                <w:szCs w:val="22"/>
              </w:rPr>
            </w:pPr>
            <w:r w:rsidRPr="00D91EAA">
              <w:rPr>
                <w:szCs w:val="22"/>
              </w:rPr>
              <w:t xml:space="preserve">Площадью менее </w:t>
            </w:r>
            <w:smartTag w:uri="urn:schemas-microsoft-com:office:smarttags" w:element="metricconverter">
              <w:smartTagPr>
                <w:attr w:name="ProductID" w:val="20 га"/>
              </w:smartTagPr>
              <w:r w:rsidRPr="00D91EAA">
                <w:rPr>
                  <w:szCs w:val="22"/>
                </w:rPr>
                <w:t>20 га</w:t>
              </w:r>
            </w:smartTag>
          </w:p>
        </w:tc>
        <w:tc>
          <w:tcPr>
            <w:tcW w:w="905" w:type="pct"/>
            <w:vAlign w:val="center"/>
          </w:tcPr>
          <w:p w14:paraId="28ED1F29" w14:textId="77777777" w:rsidR="00D91EAA" w:rsidRPr="00D91EAA" w:rsidRDefault="00D91EAA" w:rsidP="008B24B5">
            <w:pPr>
              <w:pStyle w:val="12"/>
              <w:rPr>
                <w:szCs w:val="22"/>
              </w:rPr>
            </w:pPr>
            <w:r w:rsidRPr="00D91EAA">
              <w:rPr>
                <w:szCs w:val="22"/>
              </w:rPr>
              <w:t>Ежегодно</w:t>
            </w:r>
          </w:p>
        </w:tc>
        <w:tc>
          <w:tcPr>
            <w:tcW w:w="1247" w:type="pct"/>
            <w:vAlign w:val="center"/>
          </w:tcPr>
          <w:p w14:paraId="2BD1336C" w14:textId="77777777" w:rsidR="00D91EAA" w:rsidRPr="00D91EAA" w:rsidRDefault="00D91EAA" w:rsidP="008B24B5">
            <w:pPr>
              <w:snapToGrid w:val="0"/>
              <w:rPr>
                <w:sz w:val="22"/>
                <w:szCs w:val="24"/>
              </w:rPr>
            </w:pPr>
            <w:r w:rsidRPr="00D91EAA">
              <w:rPr>
                <w:sz w:val="22"/>
                <w:szCs w:val="24"/>
              </w:rPr>
              <w:t>Лесные массивы на всей территории поселения</w:t>
            </w:r>
          </w:p>
        </w:tc>
      </w:tr>
      <w:tr w:rsidR="00D91EAA" w:rsidRPr="00D61E26" w14:paraId="7EB191A9" w14:textId="77777777" w:rsidTr="008B24B5">
        <w:tc>
          <w:tcPr>
            <w:tcW w:w="279" w:type="pct"/>
            <w:vAlign w:val="center"/>
          </w:tcPr>
          <w:p w14:paraId="2B63F45E" w14:textId="77777777" w:rsidR="00D91EAA" w:rsidRPr="00D91EAA" w:rsidRDefault="00D91EAA" w:rsidP="00D91A71">
            <w:pPr>
              <w:pStyle w:val="12"/>
              <w:jc w:val="center"/>
              <w:rPr>
                <w:szCs w:val="22"/>
              </w:rPr>
            </w:pPr>
            <w:r w:rsidRPr="00D91EAA">
              <w:rPr>
                <w:szCs w:val="22"/>
              </w:rPr>
              <w:t>13</w:t>
            </w:r>
          </w:p>
        </w:tc>
        <w:tc>
          <w:tcPr>
            <w:tcW w:w="1314" w:type="pct"/>
            <w:vAlign w:val="center"/>
          </w:tcPr>
          <w:p w14:paraId="34A28D8B" w14:textId="77777777" w:rsidR="00D91EAA" w:rsidRPr="00D91EAA" w:rsidRDefault="00D91EAA" w:rsidP="008B24B5">
            <w:pPr>
              <w:pStyle w:val="12"/>
              <w:rPr>
                <w:szCs w:val="22"/>
              </w:rPr>
            </w:pPr>
            <w:r w:rsidRPr="00D91EAA">
              <w:rPr>
                <w:szCs w:val="22"/>
              </w:rPr>
              <w:t>Высокие уровни воды (весенние паводки)</w:t>
            </w:r>
          </w:p>
        </w:tc>
        <w:tc>
          <w:tcPr>
            <w:tcW w:w="1255" w:type="pct"/>
          </w:tcPr>
          <w:p w14:paraId="5B1CEDB4" w14:textId="77777777" w:rsidR="00D91EAA" w:rsidRPr="00D91EAA" w:rsidRDefault="00D91EAA" w:rsidP="00D91EAA">
            <w:pPr>
              <w:pStyle w:val="12"/>
              <w:rPr>
                <w:szCs w:val="22"/>
              </w:rPr>
            </w:pPr>
          </w:p>
        </w:tc>
        <w:tc>
          <w:tcPr>
            <w:tcW w:w="905" w:type="pct"/>
            <w:vAlign w:val="center"/>
          </w:tcPr>
          <w:p w14:paraId="7FD7F4EB" w14:textId="77777777" w:rsidR="00D91EAA" w:rsidRPr="00D91EAA" w:rsidRDefault="00D91EAA" w:rsidP="008B24B5">
            <w:pPr>
              <w:pStyle w:val="12"/>
              <w:rPr>
                <w:szCs w:val="22"/>
              </w:rPr>
            </w:pPr>
            <w:r w:rsidRPr="00D91EAA">
              <w:rPr>
                <w:szCs w:val="22"/>
              </w:rPr>
              <w:t>1 раз в 2-3 года (май-июнь)</w:t>
            </w:r>
          </w:p>
        </w:tc>
        <w:tc>
          <w:tcPr>
            <w:tcW w:w="1247" w:type="pct"/>
            <w:vAlign w:val="center"/>
          </w:tcPr>
          <w:p w14:paraId="1ADBD61B" w14:textId="77777777" w:rsidR="00D91EAA" w:rsidRPr="00D91EAA" w:rsidRDefault="00D91EAA" w:rsidP="008B24B5">
            <w:pPr>
              <w:snapToGrid w:val="0"/>
              <w:rPr>
                <w:sz w:val="22"/>
                <w:szCs w:val="24"/>
              </w:rPr>
            </w:pPr>
            <w:r w:rsidRPr="00D91EAA">
              <w:rPr>
                <w:sz w:val="22"/>
                <w:szCs w:val="24"/>
              </w:rPr>
              <w:t>На всей территории поселения</w:t>
            </w:r>
          </w:p>
        </w:tc>
      </w:tr>
    </w:tbl>
    <w:p w14:paraId="7D2E0803" w14:textId="77777777" w:rsidR="00142F33" w:rsidRPr="001576EA" w:rsidRDefault="00142F33" w:rsidP="009C3034">
      <w:pPr>
        <w:spacing w:before="120"/>
        <w:ind w:firstLine="567"/>
        <w:rPr>
          <w:sz w:val="24"/>
          <w:szCs w:val="24"/>
        </w:rPr>
      </w:pPr>
      <w:r w:rsidRPr="001576EA">
        <w:rPr>
          <w:sz w:val="24"/>
          <w:szCs w:val="24"/>
        </w:rPr>
        <w:t>Для минимизации ущерба причиняемого неблагоприятными гидрометеорологическими явлениями проектом определены следующие организационные мероприятия:</w:t>
      </w:r>
    </w:p>
    <w:p w14:paraId="69F65299" w14:textId="77777777" w:rsidR="008B24B5" w:rsidRDefault="00142F33" w:rsidP="008B24B5">
      <w:pPr>
        <w:numPr>
          <w:ilvl w:val="0"/>
          <w:numId w:val="42"/>
        </w:numPr>
        <w:tabs>
          <w:tab w:val="left" w:pos="993"/>
        </w:tabs>
        <w:ind w:left="0" w:firstLine="567"/>
        <w:jc w:val="both"/>
        <w:rPr>
          <w:sz w:val="24"/>
          <w:szCs w:val="24"/>
        </w:rPr>
      </w:pPr>
      <w:r w:rsidRPr="001576EA">
        <w:rPr>
          <w:sz w:val="24"/>
          <w:szCs w:val="24"/>
        </w:rPr>
        <w:t>контроль над состоянием и своевременным восстановлением деятельности жизнеобеспечивающих объектов энерго-, тепло- и водоснабжения, ремонтом инженерных коммуникаций, линий электропередач и связи;</w:t>
      </w:r>
    </w:p>
    <w:p w14:paraId="29CBACFF" w14:textId="77777777" w:rsidR="008B24B5" w:rsidRDefault="00142F33" w:rsidP="008B24B5">
      <w:pPr>
        <w:numPr>
          <w:ilvl w:val="0"/>
          <w:numId w:val="42"/>
        </w:numPr>
        <w:tabs>
          <w:tab w:val="left" w:pos="993"/>
        </w:tabs>
        <w:ind w:left="0" w:firstLine="567"/>
        <w:jc w:val="both"/>
        <w:rPr>
          <w:sz w:val="24"/>
          <w:szCs w:val="24"/>
        </w:rPr>
      </w:pPr>
      <w:r w:rsidRPr="008B24B5">
        <w:rPr>
          <w:sz w:val="24"/>
          <w:szCs w:val="24"/>
        </w:rPr>
        <w:t>обеспечение нормального функционирования транспортных путей: контроль за организацией ветрозащиты путей сообщения и наземных инженерно-коммуникационных систем от ветров южной четверти, подсыпка песка на проезжие части для предотвращения дорожно-транспортных происшествий происходящих вследствие гололеда;</w:t>
      </w:r>
    </w:p>
    <w:p w14:paraId="05B87E51" w14:textId="77777777" w:rsidR="00142F33" w:rsidRPr="008B24B5" w:rsidRDefault="00142F33" w:rsidP="008B24B5">
      <w:pPr>
        <w:numPr>
          <w:ilvl w:val="0"/>
          <w:numId w:val="42"/>
        </w:numPr>
        <w:tabs>
          <w:tab w:val="left" w:pos="993"/>
        </w:tabs>
        <w:ind w:left="0" w:firstLine="567"/>
        <w:jc w:val="both"/>
        <w:rPr>
          <w:sz w:val="24"/>
          <w:szCs w:val="24"/>
        </w:rPr>
      </w:pPr>
      <w:r w:rsidRPr="008B24B5">
        <w:rPr>
          <w:sz w:val="24"/>
          <w:szCs w:val="24"/>
        </w:rPr>
        <w:t xml:space="preserve">расчистка русел </w:t>
      </w:r>
      <w:proofErr w:type="spellStart"/>
      <w:r w:rsidRPr="008B24B5">
        <w:rPr>
          <w:sz w:val="24"/>
          <w:szCs w:val="24"/>
        </w:rPr>
        <w:t>паводкоопасных</w:t>
      </w:r>
      <w:proofErr w:type="spellEnd"/>
      <w:r w:rsidRPr="008B24B5">
        <w:rPr>
          <w:sz w:val="24"/>
          <w:szCs w:val="24"/>
        </w:rPr>
        <w:t xml:space="preserve"> рек, вынос жилых, складских и хозяйственных построек из зоны затопления, реконструкция мостов, подсыпка территории, укрепление высоких берегов.</w:t>
      </w:r>
    </w:p>
    <w:p w14:paraId="11D2AE70" w14:textId="77777777" w:rsidR="00E817FB" w:rsidRDefault="00E817FB" w:rsidP="009C3034">
      <w:pPr>
        <w:ind w:firstLine="567"/>
        <w:jc w:val="both"/>
        <w:rPr>
          <w:sz w:val="24"/>
          <w:szCs w:val="24"/>
        </w:rPr>
      </w:pPr>
    </w:p>
    <w:p w14:paraId="5A7ABD54" w14:textId="77777777" w:rsidR="00E817FB" w:rsidRPr="00D91EAA" w:rsidRDefault="00E817FB" w:rsidP="00E817FB">
      <w:pPr>
        <w:pStyle w:val="2"/>
        <w:jc w:val="center"/>
        <w:rPr>
          <w:b/>
          <w:sz w:val="24"/>
          <w:szCs w:val="24"/>
        </w:rPr>
      </w:pPr>
      <w:bookmarkStart w:id="69" w:name="_Toc57381482"/>
      <w:bookmarkStart w:id="70" w:name="_Toc164343119"/>
      <w:r w:rsidRPr="00D91EAA">
        <w:rPr>
          <w:b/>
          <w:sz w:val="24"/>
          <w:szCs w:val="24"/>
        </w:rPr>
        <w:t>7.</w:t>
      </w:r>
      <w:r>
        <w:rPr>
          <w:b/>
          <w:sz w:val="24"/>
          <w:szCs w:val="24"/>
        </w:rPr>
        <w:t>2</w:t>
      </w:r>
      <w:r w:rsidRPr="00D91EAA">
        <w:rPr>
          <w:b/>
          <w:sz w:val="24"/>
          <w:szCs w:val="24"/>
        </w:rPr>
        <w:t xml:space="preserve">. Перечень возможных источников чрезвычайных ситуаций </w:t>
      </w:r>
      <w:r>
        <w:rPr>
          <w:b/>
          <w:sz w:val="24"/>
          <w:szCs w:val="24"/>
        </w:rPr>
        <w:t>техногенного</w:t>
      </w:r>
      <w:r w:rsidRPr="00D91EAA">
        <w:rPr>
          <w:b/>
          <w:sz w:val="24"/>
          <w:szCs w:val="24"/>
        </w:rPr>
        <w:t xml:space="preserve"> характера</w:t>
      </w:r>
      <w:bookmarkEnd w:id="69"/>
      <w:bookmarkEnd w:id="70"/>
    </w:p>
    <w:p w14:paraId="31BE13A9" w14:textId="77777777" w:rsidR="00E817FB" w:rsidRPr="001576EA" w:rsidRDefault="00E817FB" w:rsidP="009C3034">
      <w:pPr>
        <w:ind w:firstLine="567"/>
        <w:jc w:val="both"/>
        <w:rPr>
          <w:sz w:val="24"/>
          <w:szCs w:val="24"/>
        </w:rPr>
      </w:pPr>
    </w:p>
    <w:p w14:paraId="6405138F" w14:textId="77777777" w:rsidR="00142F33" w:rsidRDefault="00367DBF" w:rsidP="00142F33">
      <w:pPr>
        <w:ind w:firstLine="567"/>
        <w:rPr>
          <w:b/>
          <w:sz w:val="24"/>
          <w:szCs w:val="24"/>
        </w:rPr>
      </w:pPr>
      <w:r>
        <w:rPr>
          <w:b/>
          <w:sz w:val="24"/>
          <w:szCs w:val="24"/>
        </w:rPr>
        <w:t xml:space="preserve">7.2.1. </w:t>
      </w:r>
      <w:r w:rsidR="00E817FB">
        <w:rPr>
          <w:b/>
          <w:sz w:val="24"/>
          <w:szCs w:val="24"/>
        </w:rPr>
        <w:t>Аварии на транспорте</w:t>
      </w:r>
    </w:p>
    <w:p w14:paraId="31CC34A2" w14:textId="77777777" w:rsidR="00E817FB" w:rsidRPr="001576EA" w:rsidRDefault="00E817FB" w:rsidP="00E817FB">
      <w:pPr>
        <w:spacing w:before="120" w:after="120"/>
        <w:ind w:firstLine="567"/>
        <w:rPr>
          <w:b/>
          <w:sz w:val="24"/>
          <w:szCs w:val="24"/>
        </w:rPr>
      </w:pPr>
      <w:r>
        <w:rPr>
          <w:b/>
          <w:sz w:val="24"/>
          <w:szCs w:val="24"/>
        </w:rPr>
        <w:t>Перевозка опасных грузов автомобильным транспортом</w:t>
      </w:r>
    </w:p>
    <w:p w14:paraId="020C02F9" w14:textId="77777777" w:rsidR="00142F33" w:rsidRDefault="00142F33" w:rsidP="009C3034">
      <w:pPr>
        <w:ind w:firstLine="567"/>
        <w:jc w:val="both"/>
        <w:rPr>
          <w:sz w:val="24"/>
          <w:szCs w:val="24"/>
        </w:rPr>
      </w:pPr>
      <w:r w:rsidRPr="001576EA">
        <w:rPr>
          <w:sz w:val="24"/>
          <w:szCs w:val="24"/>
          <w:u w:val="single"/>
        </w:rPr>
        <w:t>1.Транспортные аварии</w:t>
      </w:r>
      <w:r w:rsidRPr="001576EA">
        <w:rPr>
          <w:sz w:val="24"/>
          <w:szCs w:val="24"/>
        </w:rPr>
        <w:t xml:space="preserve"> (катастрофы) - крупные автомобильные катастрофы (дорожно-транспортные происшествия, в которых пострадало более 4 человек).</w:t>
      </w:r>
    </w:p>
    <w:p w14:paraId="21DAAEF3" w14:textId="77777777" w:rsidR="00E04B8E" w:rsidRPr="00E04B8E" w:rsidRDefault="00E04B8E" w:rsidP="00E04B8E">
      <w:pPr>
        <w:ind w:firstLine="567"/>
        <w:jc w:val="both"/>
        <w:rPr>
          <w:sz w:val="24"/>
          <w:szCs w:val="24"/>
        </w:rPr>
      </w:pPr>
      <w:r w:rsidRPr="00E04B8E">
        <w:rPr>
          <w:sz w:val="24"/>
          <w:szCs w:val="24"/>
        </w:rPr>
        <w:t xml:space="preserve">Основными причинами возникновения дорожно-транспортных происшествий в </w:t>
      </w:r>
      <w:proofErr w:type="spellStart"/>
      <w:r w:rsidRPr="00E04B8E">
        <w:rPr>
          <w:sz w:val="24"/>
          <w:szCs w:val="24"/>
        </w:rPr>
        <w:t>Кончезерском</w:t>
      </w:r>
      <w:proofErr w:type="spellEnd"/>
      <w:r w:rsidRPr="00E04B8E">
        <w:rPr>
          <w:sz w:val="24"/>
          <w:szCs w:val="24"/>
        </w:rPr>
        <w:t xml:space="preserve"> сельском поселении являются:</w:t>
      </w:r>
    </w:p>
    <w:p w14:paraId="5D76655D" w14:textId="77777777" w:rsidR="00E04B8E" w:rsidRPr="00E04B8E" w:rsidRDefault="00367DBF" w:rsidP="00E04B8E">
      <w:pPr>
        <w:tabs>
          <w:tab w:val="num" w:pos="1080"/>
        </w:tabs>
        <w:ind w:firstLine="567"/>
        <w:jc w:val="both"/>
        <w:rPr>
          <w:sz w:val="24"/>
          <w:szCs w:val="24"/>
        </w:rPr>
      </w:pPr>
      <w:r>
        <w:rPr>
          <w:sz w:val="24"/>
          <w:szCs w:val="24"/>
        </w:rPr>
        <w:t xml:space="preserve">- </w:t>
      </w:r>
      <w:r w:rsidR="00E04B8E" w:rsidRPr="00E04B8E">
        <w:rPr>
          <w:sz w:val="24"/>
          <w:szCs w:val="24"/>
        </w:rPr>
        <w:t>нарушение правил дорожного движения;</w:t>
      </w:r>
    </w:p>
    <w:p w14:paraId="221B7D66" w14:textId="77777777" w:rsidR="00E04B8E" w:rsidRPr="00E04B8E" w:rsidRDefault="00367DBF" w:rsidP="00E04B8E">
      <w:pPr>
        <w:tabs>
          <w:tab w:val="num" w:pos="1080"/>
        </w:tabs>
        <w:ind w:firstLine="567"/>
        <w:jc w:val="both"/>
        <w:rPr>
          <w:sz w:val="24"/>
          <w:szCs w:val="24"/>
        </w:rPr>
      </w:pPr>
      <w:r>
        <w:rPr>
          <w:sz w:val="24"/>
          <w:szCs w:val="24"/>
        </w:rPr>
        <w:t xml:space="preserve">- </w:t>
      </w:r>
      <w:r w:rsidR="00E04B8E" w:rsidRPr="00E04B8E">
        <w:rPr>
          <w:sz w:val="24"/>
          <w:szCs w:val="24"/>
        </w:rPr>
        <w:t>неровное покрытие с дефектами, отсутствие горизонтальной разметки и ограждений на опасных участках;</w:t>
      </w:r>
    </w:p>
    <w:p w14:paraId="13A67904" w14:textId="77777777" w:rsidR="00E04B8E" w:rsidRPr="00E04B8E" w:rsidRDefault="00367DBF" w:rsidP="00E04B8E">
      <w:pPr>
        <w:tabs>
          <w:tab w:val="num" w:pos="1080"/>
        </w:tabs>
        <w:ind w:firstLine="567"/>
        <w:jc w:val="both"/>
        <w:rPr>
          <w:sz w:val="24"/>
          <w:szCs w:val="24"/>
        </w:rPr>
      </w:pPr>
      <w:r>
        <w:rPr>
          <w:sz w:val="24"/>
          <w:szCs w:val="24"/>
        </w:rPr>
        <w:t xml:space="preserve">- </w:t>
      </w:r>
      <w:r w:rsidR="00E04B8E" w:rsidRPr="00E04B8E">
        <w:rPr>
          <w:sz w:val="24"/>
          <w:szCs w:val="24"/>
        </w:rPr>
        <w:t>недостаточное освещение дорог;</w:t>
      </w:r>
    </w:p>
    <w:p w14:paraId="747D4273" w14:textId="77777777" w:rsidR="00E04B8E" w:rsidRPr="00E04B8E" w:rsidRDefault="00367DBF" w:rsidP="00E04B8E">
      <w:pPr>
        <w:tabs>
          <w:tab w:val="num" w:pos="1080"/>
        </w:tabs>
        <w:ind w:firstLine="567"/>
        <w:jc w:val="both"/>
        <w:rPr>
          <w:sz w:val="24"/>
          <w:szCs w:val="24"/>
        </w:rPr>
      </w:pPr>
      <w:r>
        <w:rPr>
          <w:sz w:val="24"/>
          <w:szCs w:val="24"/>
        </w:rPr>
        <w:t xml:space="preserve">- </w:t>
      </w:r>
      <w:r w:rsidR="00E04B8E" w:rsidRPr="00E04B8E">
        <w:rPr>
          <w:sz w:val="24"/>
          <w:szCs w:val="24"/>
        </w:rPr>
        <w:t>качество покрытий – низкое сцепление, особенно зимой и др. факторы.</w:t>
      </w:r>
    </w:p>
    <w:p w14:paraId="046B383B" w14:textId="77777777" w:rsidR="00E04B8E" w:rsidRDefault="00E04B8E" w:rsidP="00E04B8E">
      <w:pPr>
        <w:ind w:firstLine="567"/>
        <w:jc w:val="both"/>
        <w:rPr>
          <w:sz w:val="24"/>
          <w:szCs w:val="24"/>
        </w:rPr>
      </w:pPr>
      <w:r w:rsidRPr="00E04B8E">
        <w:rPr>
          <w:sz w:val="24"/>
          <w:szCs w:val="24"/>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равной </w:t>
      </w:r>
      <w:r w:rsidR="00156532">
        <w:rPr>
          <w:sz w:val="24"/>
          <w:szCs w:val="24"/>
        </w:rPr>
        <w:pict w14:anchorId="40927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5.75pt">
            <v:imagedata r:id="rId14" o:title=""/>
          </v:shape>
        </w:pict>
      </w:r>
      <w:r w:rsidRPr="00E04B8E">
        <w:rPr>
          <w:sz w:val="24"/>
          <w:szCs w:val="24"/>
        </w:rPr>
        <w:t xml:space="preserve"> аварий на </w:t>
      </w:r>
      <w:smartTag w:uri="urn:schemas-microsoft-com:office:smarttags" w:element="metricconverter">
        <w:smartTagPr>
          <w:attr w:name="ProductID" w:val="1 км"/>
        </w:smartTagPr>
        <w:r w:rsidRPr="00E04B8E">
          <w:rPr>
            <w:sz w:val="24"/>
            <w:szCs w:val="24"/>
          </w:rPr>
          <w:t>1 км</w:t>
        </w:r>
      </w:smartTag>
      <w:r w:rsidRPr="00E04B8E">
        <w:rPr>
          <w:sz w:val="24"/>
          <w:szCs w:val="24"/>
        </w:rPr>
        <w:t xml:space="preserve"> пути. 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перевозящего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E04B8E">
          <w:rPr>
            <w:sz w:val="24"/>
            <w:szCs w:val="24"/>
          </w:rPr>
          <w:t>30 м3</w:t>
        </w:r>
      </w:smartTag>
      <w:r w:rsidRPr="00E04B8E">
        <w:rPr>
          <w:sz w:val="24"/>
          <w:szCs w:val="24"/>
        </w:rPr>
        <w:t>. Радиусы зон поражения для некоторых, наиболее часто перевозимых опасных веществ, приведены в таблицах ниже.</w:t>
      </w:r>
    </w:p>
    <w:p w14:paraId="2058EC0E" w14:textId="77777777" w:rsidR="001576EA" w:rsidRDefault="006B7E1D" w:rsidP="009C3034">
      <w:pPr>
        <w:ind w:firstLine="567"/>
        <w:jc w:val="both"/>
        <w:rPr>
          <w:sz w:val="24"/>
          <w:szCs w:val="24"/>
        </w:rPr>
      </w:pPr>
      <w:r w:rsidRPr="00B74DBA">
        <w:rPr>
          <w:sz w:val="24"/>
          <w:szCs w:val="24"/>
        </w:rPr>
        <w:lastRenderedPageBreak/>
        <w:t xml:space="preserve">По территории </w:t>
      </w:r>
      <w:proofErr w:type="spellStart"/>
      <w:r w:rsidR="001576EA" w:rsidRPr="00B74DBA">
        <w:rPr>
          <w:sz w:val="24"/>
          <w:szCs w:val="24"/>
        </w:rPr>
        <w:t>Кончезерского</w:t>
      </w:r>
      <w:proofErr w:type="spellEnd"/>
      <w:r w:rsidRPr="00B74DBA">
        <w:rPr>
          <w:sz w:val="24"/>
          <w:szCs w:val="24"/>
        </w:rPr>
        <w:t xml:space="preserve"> сельского поселения </w:t>
      </w:r>
      <w:r w:rsidR="001576EA" w:rsidRPr="00B74DBA">
        <w:rPr>
          <w:sz w:val="24"/>
          <w:szCs w:val="24"/>
        </w:rPr>
        <w:t xml:space="preserve">по автомобильной дороге федерального значения общего пользования Р-21 «Кола» перевозятся </w:t>
      </w:r>
      <w:r w:rsidR="00B74DBA" w:rsidRPr="00B74DBA">
        <w:rPr>
          <w:sz w:val="24"/>
          <w:szCs w:val="24"/>
        </w:rPr>
        <w:t>следующие токсичные и взрывоопасные вещества:</w:t>
      </w:r>
    </w:p>
    <w:p w14:paraId="0E64868B" w14:textId="77777777" w:rsidR="00E04B8E" w:rsidRPr="00B74DBA" w:rsidRDefault="00E04B8E" w:rsidP="009C3034">
      <w:pPr>
        <w:ind w:firstLine="567"/>
        <w:jc w:val="both"/>
        <w:rPr>
          <w:sz w:val="24"/>
          <w:szCs w:val="24"/>
        </w:rPr>
      </w:pPr>
    </w:p>
    <w:p w14:paraId="418A317A" w14:textId="77777777" w:rsidR="001576EA" w:rsidRPr="00367DBF" w:rsidRDefault="00853DD6" w:rsidP="00853DD6">
      <w:pPr>
        <w:ind w:firstLine="567"/>
        <w:rPr>
          <w:sz w:val="24"/>
          <w:szCs w:val="24"/>
        </w:rPr>
      </w:pPr>
      <w:r w:rsidRPr="00367DBF">
        <w:rPr>
          <w:sz w:val="24"/>
          <w:szCs w:val="24"/>
        </w:rPr>
        <w:t>Токсичные вещества</w:t>
      </w:r>
    </w:p>
    <w:p w14:paraId="6D98EAE3" w14:textId="77777777" w:rsidR="00E04B8E" w:rsidRPr="00853DD6" w:rsidRDefault="00E04B8E" w:rsidP="00853DD6">
      <w:pPr>
        <w:ind w:firstLine="567"/>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943"/>
        <w:gridCol w:w="2120"/>
        <w:gridCol w:w="1932"/>
        <w:gridCol w:w="2120"/>
        <w:gridCol w:w="1932"/>
      </w:tblGrid>
      <w:tr w:rsidR="00447FCD" w:rsidRPr="00DF7005" w14:paraId="7EF8E47E" w14:textId="77777777" w:rsidTr="00DF7005">
        <w:trPr>
          <w:jc w:val="center"/>
        </w:trPr>
        <w:tc>
          <w:tcPr>
            <w:tcW w:w="0" w:type="auto"/>
            <w:vMerge w:val="restart"/>
            <w:shd w:val="clear" w:color="auto" w:fill="auto"/>
          </w:tcPr>
          <w:p w14:paraId="1E77F0F1" w14:textId="77777777" w:rsidR="00447FCD" w:rsidRPr="00DF7005" w:rsidRDefault="00447FCD" w:rsidP="00DF7005">
            <w:pPr>
              <w:jc w:val="center"/>
              <w:rPr>
                <w:b/>
              </w:rPr>
            </w:pPr>
            <w:r w:rsidRPr="00DF7005">
              <w:rPr>
                <w:b/>
              </w:rPr>
              <w:t>Вещество</w:t>
            </w:r>
          </w:p>
        </w:tc>
        <w:tc>
          <w:tcPr>
            <w:tcW w:w="0" w:type="auto"/>
            <w:vMerge w:val="restart"/>
            <w:shd w:val="clear" w:color="auto" w:fill="auto"/>
          </w:tcPr>
          <w:p w14:paraId="7A63055E" w14:textId="77777777" w:rsidR="00447FCD" w:rsidRPr="00DF7005" w:rsidRDefault="00447FCD" w:rsidP="00DF7005">
            <w:pPr>
              <w:jc w:val="center"/>
              <w:rPr>
                <w:b/>
              </w:rPr>
            </w:pPr>
            <w:r w:rsidRPr="00DF7005">
              <w:rPr>
                <w:b/>
              </w:rPr>
              <w:t>Масса, кг</w:t>
            </w:r>
          </w:p>
        </w:tc>
        <w:tc>
          <w:tcPr>
            <w:tcW w:w="0" w:type="auto"/>
            <w:gridSpan w:val="2"/>
            <w:shd w:val="clear" w:color="auto" w:fill="auto"/>
          </w:tcPr>
          <w:p w14:paraId="43D1F3B7" w14:textId="77777777" w:rsidR="00447FCD" w:rsidRPr="00DF7005" w:rsidRDefault="00447FCD" w:rsidP="00DF7005">
            <w:pPr>
              <w:jc w:val="center"/>
              <w:rPr>
                <w:b/>
              </w:rPr>
            </w:pPr>
            <w:r w:rsidRPr="00DF7005">
              <w:rPr>
                <w:b/>
              </w:rPr>
              <w:t xml:space="preserve">Радиусы зон поражения, </w:t>
            </w:r>
            <w:r w:rsidR="00095F23">
              <w:rPr>
                <w:b/>
              </w:rPr>
              <w:t>к</w:t>
            </w:r>
            <w:r w:rsidRPr="00DF7005">
              <w:rPr>
                <w:b/>
              </w:rPr>
              <w:t>м</w:t>
            </w:r>
          </w:p>
        </w:tc>
        <w:tc>
          <w:tcPr>
            <w:tcW w:w="0" w:type="auto"/>
            <w:gridSpan w:val="2"/>
            <w:shd w:val="clear" w:color="auto" w:fill="auto"/>
          </w:tcPr>
          <w:p w14:paraId="687F8407" w14:textId="77777777" w:rsidR="00447FCD" w:rsidRPr="00DF7005" w:rsidRDefault="00447FCD" w:rsidP="00DF7005">
            <w:pPr>
              <w:jc w:val="center"/>
              <w:rPr>
                <w:b/>
                <w:vertAlign w:val="superscript"/>
              </w:rPr>
            </w:pPr>
            <w:r w:rsidRPr="00DF7005">
              <w:rPr>
                <w:b/>
              </w:rPr>
              <w:t>Площадь зон поражения, км</w:t>
            </w:r>
            <w:r w:rsidRPr="00DF7005">
              <w:rPr>
                <w:b/>
                <w:vertAlign w:val="superscript"/>
              </w:rPr>
              <w:t>2</w:t>
            </w:r>
          </w:p>
        </w:tc>
      </w:tr>
      <w:tr w:rsidR="00447FCD" w:rsidRPr="00DF7005" w14:paraId="5068C8F8" w14:textId="77777777" w:rsidTr="00DF7005">
        <w:trPr>
          <w:jc w:val="center"/>
        </w:trPr>
        <w:tc>
          <w:tcPr>
            <w:tcW w:w="0" w:type="auto"/>
            <w:vMerge/>
            <w:shd w:val="clear" w:color="auto" w:fill="auto"/>
          </w:tcPr>
          <w:p w14:paraId="2D62C1D1" w14:textId="77777777" w:rsidR="00447FCD" w:rsidRPr="00DF7005" w:rsidRDefault="00447FCD" w:rsidP="00DF7005">
            <w:pPr>
              <w:jc w:val="center"/>
              <w:rPr>
                <w:b/>
              </w:rPr>
            </w:pPr>
          </w:p>
        </w:tc>
        <w:tc>
          <w:tcPr>
            <w:tcW w:w="0" w:type="auto"/>
            <w:vMerge/>
            <w:shd w:val="clear" w:color="auto" w:fill="auto"/>
          </w:tcPr>
          <w:p w14:paraId="40B23522" w14:textId="77777777" w:rsidR="00447FCD" w:rsidRPr="00DF7005" w:rsidRDefault="00447FCD" w:rsidP="00DF7005">
            <w:pPr>
              <w:jc w:val="center"/>
              <w:rPr>
                <w:b/>
              </w:rPr>
            </w:pPr>
          </w:p>
        </w:tc>
        <w:tc>
          <w:tcPr>
            <w:tcW w:w="0" w:type="auto"/>
            <w:shd w:val="clear" w:color="auto" w:fill="auto"/>
          </w:tcPr>
          <w:p w14:paraId="0FAD3AC3" w14:textId="77777777" w:rsidR="00447FCD" w:rsidRPr="00DF7005" w:rsidRDefault="00447FCD" w:rsidP="00DF7005">
            <w:pPr>
              <w:jc w:val="center"/>
              <w:rPr>
                <w:b/>
              </w:rPr>
            </w:pPr>
            <w:r w:rsidRPr="00DF7005">
              <w:rPr>
                <w:b/>
              </w:rPr>
              <w:t>Зона фактического заражения</w:t>
            </w:r>
          </w:p>
        </w:tc>
        <w:tc>
          <w:tcPr>
            <w:tcW w:w="0" w:type="auto"/>
            <w:shd w:val="clear" w:color="auto" w:fill="auto"/>
          </w:tcPr>
          <w:p w14:paraId="03B4036A" w14:textId="77777777" w:rsidR="00447FCD" w:rsidRPr="00DF7005" w:rsidRDefault="00447FCD" w:rsidP="00DF7005">
            <w:pPr>
              <w:jc w:val="center"/>
              <w:rPr>
                <w:b/>
              </w:rPr>
            </w:pPr>
            <w:r w:rsidRPr="00DF7005">
              <w:rPr>
                <w:b/>
              </w:rPr>
              <w:t>Зона возможного заражения</w:t>
            </w:r>
          </w:p>
        </w:tc>
        <w:tc>
          <w:tcPr>
            <w:tcW w:w="0" w:type="auto"/>
            <w:shd w:val="clear" w:color="auto" w:fill="auto"/>
          </w:tcPr>
          <w:p w14:paraId="2BF3B24E" w14:textId="77777777" w:rsidR="00447FCD" w:rsidRPr="00DF7005" w:rsidRDefault="00447FCD" w:rsidP="00DF7005">
            <w:pPr>
              <w:jc w:val="center"/>
              <w:rPr>
                <w:b/>
              </w:rPr>
            </w:pPr>
            <w:r w:rsidRPr="00DF7005">
              <w:rPr>
                <w:b/>
              </w:rPr>
              <w:t>Зона фактического заражения</w:t>
            </w:r>
          </w:p>
        </w:tc>
        <w:tc>
          <w:tcPr>
            <w:tcW w:w="0" w:type="auto"/>
            <w:shd w:val="clear" w:color="auto" w:fill="auto"/>
          </w:tcPr>
          <w:p w14:paraId="3F0C2809" w14:textId="77777777" w:rsidR="00447FCD" w:rsidRPr="00DF7005" w:rsidRDefault="00447FCD" w:rsidP="00DF7005">
            <w:pPr>
              <w:jc w:val="center"/>
              <w:rPr>
                <w:b/>
              </w:rPr>
            </w:pPr>
            <w:r w:rsidRPr="00DF7005">
              <w:rPr>
                <w:b/>
              </w:rPr>
              <w:t>Зона возможного заражения</w:t>
            </w:r>
          </w:p>
        </w:tc>
      </w:tr>
      <w:tr w:rsidR="00447FCD" w:rsidRPr="00DF7005" w14:paraId="0C99217B" w14:textId="77777777" w:rsidTr="00DF7005">
        <w:trPr>
          <w:jc w:val="center"/>
        </w:trPr>
        <w:tc>
          <w:tcPr>
            <w:tcW w:w="0" w:type="auto"/>
            <w:shd w:val="clear" w:color="auto" w:fill="auto"/>
          </w:tcPr>
          <w:p w14:paraId="5EF2BAEB" w14:textId="77777777" w:rsidR="00447FCD" w:rsidRPr="00DF7005" w:rsidRDefault="00447FCD" w:rsidP="00DF7005">
            <w:pPr>
              <w:jc w:val="center"/>
              <w:rPr>
                <w:sz w:val="22"/>
                <w:szCs w:val="22"/>
              </w:rPr>
            </w:pPr>
            <w:r w:rsidRPr="00DF7005">
              <w:rPr>
                <w:sz w:val="22"/>
                <w:szCs w:val="22"/>
              </w:rPr>
              <w:t>Аммиак</w:t>
            </w:r>
          </w:p>
        </w:tc>
        <w:tc>
          <w:tcPr>
            <w:tcW w:w="0" w:type="auto"/>
            <w:shd w:val="clear" w:color="auto" w:fill="auto"/>
          </w:tcPr>
          <w:p w14:paraId="20F9A7A2" w14:textId="77777777" w:rsidR="00447FCD" w:rsidRPr="00DF7005" w:rsidRDefault="00447FCD" w:rsidP="00DF7005">
            <w:pPr>
              <w:jc w:val="center"/>
              <w:rPr>
                <w:sz w:val="22"/>
                <w:szCs w:val="22"/>
              </w:rPr>
            </w:pPr>
            <w:r w:rsidRPr="00DF7005">
              <w:rPr>
                <w:sz w:val="22"/>
                <w:szCs w:val="22"/>
              </w:rPr>
              <w:t>3000</w:t>
            </w:r>
          </w:p>
        </w:tc>
        <w:tc>
          <w:tcPr>
            <w:tcW w:w="0" w:type="auto"/>
            <w:shd w:val="clear" w:color="auto" w:fill="auto"/>
          </w:tcPr>
          <w:p w14:paraId="24A0B8A9" w14:textId="77777777" w:rsidR="00447FCD" w:rsidRPr="00DF7005" w:rsidRDefault="00447FCD" w:rsidP="00DF7005">
            <w:pPr>
              <w:jc w:val="center"/>
              <w:rPr>
                <w:sz w:val="22"/>
                <w:szCs w:val="22"/>
              </w:rPr>
            </w:pPr>
            <w:r w:rsidRPr="00DF7005">
              <w:rPr>
                <w:sz w:val="22"/>
                <w:szCs w:val="22"/>
              </w:rPr>
              <w:t>0,18</w:t>
            </w:r>
          </w:p>
        </w:tc>
        <w:tc>
          <w:tcPr>
            <w:tcW w:w="0" w:type="auto"/>
            <w:shd w:val="clear" w:color="auto" w:fill="auto"/>
          </w:tcPr>
          <w:p w14:paraId="44D8F7D2" w14:textId="77777777" w:rsidR="00447FCD" w:rsidRPr="00DF7005" w:rsidRDefault="00447FCD" w:rsidP="00DF7005">
            <w:pPr>
              <w:jc w:val="center"/>
              <w:rPr>
                <w:sz w:val="22"/>
                <w:szCs w:val="22"/>
              </w:rPr>
            </w:pPr>
            <w:r w:rsidRPr="00DF7005">
              <w:rPr>
                <w:sz w:val="22"/>
                <w:szCs w:val="22"/>
              </w:rPr>
              <w:t>1,17</w:t>
            </w:r>
          </w:p>
        </w:tc>
        <w:tc>
          <w:tcPr>
            <w:tcW w:w="0" w:type="auto"/>
            <w:shd w:val="clear" w:color="auto" w:fill="auto"/>
          </w:tcPr>
          <w:p w14:paraId="52A8179E" w14:textId="77777777" w:rsidR="00447FCD" w:rsidRPr="00DF7005" w:rsidRDefault="00447FCD" w:rsidP="00DF7005">
            <w:pPr>
              <w:jc w:val="center"/>
              <w:rPr>
                <w:sz w:val="22"/>
                <w:szCs w:val="22"/>
              </w:rPr>
            </w:pPr>
            <w:r w:rsidRPr="00DF7005">
              <w:rPr>
                <w:sz w:val="22"/>
                <w:szCs w:val="22"/>
              </w:rPr>
              <w:t>0,11</w:t>
            </w:r>
          </w:p>
        </w:tc>
        <w:tc>
          <w:tcPr>
            <w:tcW w:w="0" w:type="auto"/>
            <w:shd w:val="clear" w:color="auto" w:fill="auto"/>
          </w:tcPr>
          <w:p w14:paraId="159EEA8F" w14:textId="77777777" w:rsidR="00447FCD" w:rsidRPr="00DF7005" w:rsidRDefault="00447FCD" w:rsidP="00DF7005">
            <w:pPr>
              <w:jc w:val="center"/>
              <w:rPr>
                <w:sz w:val="22"/>
                <w:szCs w:val="22"/>
              </w:rPr>
            </w:pPr>
            <w:r w:rsidRPr="00DF7005">
              <w:rPr>
                <w:sz w:val="22"/>
                <w:szCs w:val="22"/>
              </w:rPr>
              <w:t>4,3</w:t>
            </w:r>
          </w:p>
        </w:tc>
      </w:tr>
      <w:tr w:rsidR="00447FCD" w:rsidRPr="00DF7005" w14:paraId="30572859" w14:textId="77777777" w:rsidTr="00DF7005">
        <w:trPr>
          <w:jc w:val="center"/>
        </w:trPr>
        <w:tc>
          <w:tcPr>
            <w:tcW w:w="0" w:type="auto"/>
            <w:shd w:val="clear" w:color="auto" w:fill="auto"/>
          </w:tcPr>
          <w:p w14:paraId="69A621A1" w14:textId="77777777" w:rsidR="00447FCD" w:rsidRPr="00DF7005" w:rsidRDefault="00447FCD" w:rsidP="00DF7005">
            <w:pPr>
              <w:jc w:val="center"/>
              <w:rPr>
                <w:sz w:val="22"/>
                <w:szCs w:val="22"/>
              </w:rPr>
            </w:pPr>
            <w:r w:rsidRPr="00DF7005">
              <w:rPr>
                <w:sz w:val="22"/>
                <w:szCs w:val="22"/>
              </w:rPr>
              <w:t>Хлор</w:t>
            </w:r>
          </w:p>
        </w:tc>
        <w:tc>
          <w:tcPr>
            <w:tcW w:w="0" w:type="auto"/>
            <w:shd w:val="clear" w:color="auto" w:fill="auto"/>
          </w:tcPr>
          <w:p w14:paraId="2565154D" w14:textId="77777777" w:rsidR="00447FCD" w:rsidRPr="00DF7005" w:rsidRDefault="00447FCD" w:rsidP="00DF7005">
            <w:pPr>
              <w:jc w:val="center"/>
              <w:rPr>
                <w:sz w:val="22"/>
                <w:szCs w:val="22"/>
              </w:rPr>
            </w:pPr>
            <w:r w:rsidRPr="00DF7005">
              <w:rPr>
                <w:sz w:val="22"/>
                <w:szCs w:val="22"/>
              </w:rPr>
              <w:t>50</w:t>
            </w:r>
          </w:p>
        </w:tc>
        <w:tc>
          <w:tcPr>
            <w:tcW w:w="0" w:type="auto"/>
            <w:shd w:val="clear" w:color="auto" w:fill="auto"/>
          </w:tcPr>
          <w:p w14:paraId="31EEEF75" w14:textId="77777777" w:rsidR="00447FCD" w:rsidRPr="00DF7005" w:rsidRDefault="00447FCD" w:rsidP="00DF7005">
            <w:pPr>
              <w:jc w:val="center"/>
              <w:rPr>
                <w:sz w:val="22"/>
                <w:szCs w:val="22"/>
              </w:rPr>
            </w:pPr>
            <w:r w:rsidRPr="00DF7005">
              <w:rPr>
                <w:sz w:val="22"/>
                <w:szCs w:val="22"/>
              </w:rPr>
              <w:t>0,12</w:t>
            </w:r>
          </w:p>
        </w:tc>
        <w:tc>
          <w:tcPr>
            <w:tcW w:w="0" w:type="auto"/>
            <w:shd w:val="clear" w:color="auto" w:fill="auto"/>
          </w:tcPr>
          <w:p w14:paraId="36653618" w14:textId="77777777" w:rsidR="00447FCD" w:rsidRPr="00DF7005" w:rsidRDefault="00447FCD" w:rsidP="00DF7005">
            <w:pPr>
              <w:jc w:val="center"/>
              <w:rPr>
                <w:sz w:val="22"/>
                <w:szCs w:val="22"/>
              </w:rPr>
            </w:pPr>
            <w:r w:rsidRPr="00DF7005">
              <w:rPr>
                <w:sz w:val="22"/>
                <w:szCs w:val="22"/>
              </w:rPr>
              <w:t>0,75</w:t>
            </w:r>
          </w:p>
        </w:tc>
        <w:tc>
          <w:tcPr>
            <w:tcW w:w="0" w:type="auto"/>
            <w:shd w:val="clear" w:color="auto" w:fill="auto"/>
          </w:tcPr>
          <w:p w14:paraId="63D90158" w14:textId="77777777" w:rsidR="00447FCD" w:rsidRPr="00DF7005" w:rsidRDefault="00447FCD" w:rsidP="00DF7005">
            <w:pPr>
              <w:jc w:val="center"/>
              <w:rPr>
                <w:sz w:val="22"/>
                <w:szCs w:val="22"/>
              </w:rPr>
            </w:pPr>
            <w:r w:rsidRPr="00DF7005">
              <w:rPr>
                <w:sz w:val="22"/>
                <w:szCs w:val="22"/>
              </w:rPr>
              <w:t>0,05</w:t>
            </w:r>
          </w:p>
        </w:tc>
        <w:tc>
          <w:tcPr>
            <w:tcW w:w="0" w:type="auto"/>
            <w:shd w:val="clear" w:color="auto" w:fill="auto"/>
          </w:tcPr>
          <w:p w14:paraId="171589E1" w14:textId="77777777" w:rsidR="00447FCD" w:rsidRPr="00DF7005" w:rsidRDefault="00447FCD" w:rsidP="00DF7005">
            <w:pPr>
              <w:jc w:val="center"/>
              <w:rPr>
                <w:sz w:val="22"/>
                <w:szCs w:val="22"/>
              </w:rPr>
            </w:pPr>
            <w:r w:rsidRPr="00DF7005">
              <w:rPr>
                <w:sz w:val="22"/>
                <w:szCs w:val="22"/>
              </w:rPr>
              <w:t>1,79</w:t>
            </w:r>
          </w:p>
        </w:tc>
      </w:tr>
    </w:tbl>
    <w:p w14:paraId="1AB3AD3C" w14:textId="77777777" w:rsidR="001576EA" w:rsidRDefault="001576EA" w:rsidP="009C3034">
      <w:pPr>
        <w:ind w:firstLine="567"/>
        <w:jc w:val="both"/>
        <w:rPr>
          <w:color w:val="FF0000"/>
          <w:sz w:val="24"/>
          <w:szCs w:val="24"/>
        </w:rPr>
      </w:pPr>
    </w:p>
    <w:p w14:paraId="7A099489" w14:textId="77777777" w:rsidR="00447FCD" w:rsidRPr="00367DBF" w:rsidRDefault="00447FCD" w:rsidP="00447FCD">
      <w:pPr>
        <w:ind w:firstLine="567"/>
        <w:rPr>
          <w:sz w:val="24"/>
          <w:szCs w:val="24"/>
        </w:rPr>
      </w:pPr>
      <w:r w:rsidRPr="00367DBF">
        <w:rPr>
          <w:sz w:val="24"/>
          <w:szCs w:val="24"/>
        </w:rPr>
        <w:t>Взрывопожароопасные вещества</w:t>
      </w:r>
    </w:p>
    <w:p w14:paraId="5C943F62" w14:textId="77777777" w:rsidR="00853DD6" w:rsidRDefault="00853DD6" w:rsidP="009C3034">
      <w:pPr>
        <w:ind w:firstLine="567"/>
        <w:jc w:val="both"/>
        <w:rPr>
          <w:color w:val="FF0000"/>
          <w:sz w:val="24"/>
          <w:szCs w:val="24"/>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595"/>
        <w:gridCol w:w="1296"/>
        <w:gridCol w:w="949"/>
        <w:gridCol w:w="1257"/>
        <w:gridCol w:w="1509"/>
        <w:gridCol w:w="1145"/>
        <w:gridCol w:w="1333"/>
      </w:tblGrid>
      <w:tr w:rsidR="00E04B8E" w:rsidRPr="00DF7005" w14:paraId="1B2DEC86" w14:textId="77777777" w:rsidTr="00DF7005">
        <w:trPr>
          <w:trHeight w:val="413"/>
        </w:trPr>
        <w:tc>
          <w:tcPr>
            <w:tcW w:w="557" w:type="pct"/>
            <w:vMerge w:val="restart"/>
            <w:shd w:val="clear" w:color="auto" w:fill="auto"/>
          </w:tcPr>
          <w:p w14:paraId="3E5076EE" w14:textId="77777777" w:rsidR="00E04B8E" w:rsidRPr="00DF7005" w:rsidRDefault="00E04B8E" w:rsidP="00DF7005">
            <w:pPr>
              <w:ind w:left="-101" w:right="-97"/>
              <w:jc w:val="center"/>
              <w:rPr>
                <w:b/>
              </w:rPr>
            </w:pPr>
            <w:r w:rsidRPr="00DF7005">
              <w:rPr>
                <w:b/>
              </w:rPr>
              <w:t>Вещество</w:t>
            </w:r>
          </w:p>
        </w:tc>
        <w:tc>
          <w:tcPr>
            <w:tcW w:w="780" w:type="pct"/>
            <w:vMerge w:val="restart"/>
            <w:shd w:val="clear" w:color="auto" w:fill="auto"/>
          </w:tcPr>
          <w:p w14:paraId="2FEF6A9E" w14:textId="77777777" w:rsidR="00E04B8E" w:rsidRPr="00DF7005" w:rsidRDefault="00E04B8E" w:rsidP="00DF7005">
            <w:pPr>
              <w:ind w:left="-101" w:right="-97"/>
              <w:jc w:val="center"/>
              <w:rPr>
                <w:b/>
              </w:rPr>
            </w:pPr>
            <w:r w:rsidRPr="00DF7005">
              <w:rPr>
                <w:b/>
              </w:rPr>
              <w:t>Масса вещества участвующего в пожаре разлития, кг</w:t>
            </w:r>
          </w:p>
        </w:tc>
        <w:tc>
          <w:tcPr>
            <w:tcW w:w="1713" w:type="pct"/>
            <w:gridSpan w:val="3"/>
            <w:shd w:val="clear" w:color="auto" w:fill="auto"/>
          </w:tcPr>
          <w:p w14:paraId="0EDA074B" w14:textId="77777777" w:rsidR="00E04B8E" w:rsidRPr="00DF7005" w:rsidRDefault="00E04B8E" w:rsidP="00DF7005">
            <w:pPr>
              <w:ind w:left="-101" w:right="-97"/>
              <w:jc w:val="center"/>
              <w:rPr>
                <w:b/>
              </w:rPr>
            </w:pPr>
            <w:r w:rsidRPr="00DF7005">
              <w:rPr>
                <w:b/>
              </w:rPr>
              <w:t>Пожар разлития</w:t>
            </w:r>
          </w:p>
        </w:tc>
        <w:tc>
          <w:tcPr>
            <w:tcW w:w="738" w:type="pct"/>
            <w:vMerge w:val="restart"/>
            <w:shd w:val="clear" w:color="auto" w:fill="auto"/>
          </w:tcPr>
          <w:p w14:paraId="5D567E31" w14:textId="77777777" w:rsidR="00E04B8E" w:rsidRPr="00DF7005" w:rsidRDefault="00E04B8E" w:rsidP="00DF7005">
            <w:pPr>
              <w:ind w:left="-97" w:right="-17" w:firstLine="19"/>
              <w:jc w:val="center"/>
              <w:rPr>
                <w:b/>
              </w:rPr>
            </w:pPr>
            <w:r w:rsidRPr="00DF7005">
              <w:rPr>
                <w:b/>
              </w:rPr>
              <w:t>Масса вещества участвующего в пожаре по типу  «огненный шар», кг</w:t>
            </w:r>
          </w:p>
        </w:tc>
        <w:tc>
          <w:tcPr>
            <w:tcW w:w="1212" w:type="pct"/>
            <w:gridSpan w:val="2"/>
            <w:shd w:val="clear" w:color="auto" w:fill="auto"/>
          </w:tcPr>
          <w:p w14:paraId="5A34159C" w14:textId="77777777" w:rsidR="00E04B8E" w:rsidRPr="00DF7005" w:rsidRDefault="00E04B8E" w:rsidP="00DF7005">
            <w:pPr>
              <w:ind w:left="-97" w:right="-10" w:firstLine="19"/>
              <w:jc w:val="center"/>
              <w:rPr>
                <w:b/>
              </w:rPr>
            </w:pPr>
            <w:r w:rsidRPr="00DF7005">
              <w:rPr>
                <w:b/>
              </w:rPr>
              <w:t>Огненный шар</w:t>
            </w:r>
          </w:p>
        </w:tc>
      </w:tr>
      <w:tr w:rsidR="00E04B8E" w:rsidRPr="00DF7005" w14:paraId="359F9B8F" w14:textId="77777777" w:rsidTr="00DF7005">
        <w:trPr>
          <w:trHeight w:val="412"/>
        </w:trPr>
        <w:tc>
          <w:tcPr>
            <w:tcW w:w="557" w:type="pct"/>
            <w:vMerge/>
            <w:shd w:val="clear" w:color="auto" w:fill="auto"/>
          </w:tcPr>
          <w:p w14:paraId="4BD784E8" w14:textId="77777777" w:rsidR="00E04B8E" w:rsidRPr="00DF7005" w:rsidRDefault="00E04B8E" w:rsidP="00DF7005">
            <w:pPr>
              <w:ind w:left="-101" w:right="-97"/>
              <w:jc w:val="center"/>
              <w:rPr>
                <w:b/>
              </w:rPr>
            </w:pPr>
          </w:p>
        </w:tc>
        <w:tc>
          <w:tcPr>
            <w:tcW w:w="780" w:type="pct"/>
            <w:vMerge/>
            <w:shd w:val="clear" w:color="auto" w:fill="auto"/>
          </w:tcPr>
          <w:p w14:paraId="261282E9" w14:textId="77777777" w:rsidR="00E04B8E" w:rsidRPr="00DF7005" w:rsidRDefault="00E04B8E" w:rsidP="00DF7005">
            <w:pPr>
              <w:ind w:left="-101" w:right="-97"/>
              <w:jc w:val="center"/>
              <w:rPr>
                <w:b/>
              </w:rPr>
            </w:pPr>
          </w:p>
        </w:tc>
        <w:tc>
          <w:tcPr>
            <w:tcW w:w="634" w:type="pct"/>
            <w:shd w:val="clear" w:color="auto" w:fill="auto"/>
          </w:tcPr>
          <w:p w14:paraId="2F34FB30" w14:textId="77777777" w:rsidR="00E04B8E" w:rsidRPr="00DF7005" w:rsidRDefault="00E04B8E" w:rsidP="00DF7005">
            <w:pPr>
              <w:ind w:left="-101" w:right="-97"/>
              <w:jc w:val="center"/>
              <w:rPr>
                <w:b/>
              </w:rPr>
            </w:pPr>
            <w:r w:rsidRPr="00DF7005">
              <w:rPr>
                <w:b/>
              </w:rPr>
              <w:t>Расстояние от центра пожара (радиус пролива), м</w:t>
            </w:r>
          </w:p>
        </w:tc>
        <w:tc>
          <w:tcPr>
            <w:tcW w:w="464" w:type="pct"/>
            <w:shd w:val="clear" w:color="auto" w:fill="auto"/>
          </w:tcPr>
          <w:p w14:paraId="1E953269" w14:textId="77777777" w:rsidR="00E04B8E" w:rsidRPr="00DF7005" w:rsidRDefault="00E04B8E" w:rsidP="00DF7005">
            <w:pPr>
              <w:ind w:left="-101" w:right="-97"/>
              <w:jc w:val="center"/>
              <w:rPr>
                <w:b/>
                <w:vertAlign w:val="superscript"/>
              </w:rPr>
            </w:pPr>
            <w:r w:rsidRPr="00DF7005">
              <w:rPr>
                <w:b/>
              </w:rPr>
              <w:t>Площадь разлива, м</w:t>
            </w:r>
            <w:r w:rsidRPr="00DF7005">
              <w:rPr>
                <w:b/>
                <w:vertAlign w:val="superscript"/>
              </w:rPr>
              <w:t>2</w:t>
            </w:r>
          </w:p>
        </w:tc>
        <w:tc>
          <w:tcPr>
            <w:tcW w:w="615" w:type="pct"/>
            <w:shd w:val="clear" w:color="auto" w:fill="auto"/>
          </w:tcPr>
          <w:p w14:paraId="5CBBB50B" w14:textId="77777777" w:rsidR="00E04B8E" w:rsidRPr="00DF7005" w:rsidRDefault="00E04B8E" w:rsidP="00DF7005">
            <w:pPr>
              <w:ind w:left="-101" w:right="-97"/>
              <w:jc w:val="center"/>
              <w:rPr>
                <w:b/>
              </w:rPr>
            </w:pPr>
            <w:r w:rsidRPr="00DF7005">
              <w:rPr>
                <w:b/>
              </w:rPr>
              <w:t>Безопасное расстояние, м</w:t>
            </w:r>
          </w:p>
        </w:tc>
        <w:tc>
          <w:tcPr>
            <w:tcW w:w="738" w:type="pct"/>
            <w:vMerge/>
            <w:shd w:val="clear" w:color="auto" w:fill="auto"/>
          </w:tcPr>
          <w:p w14:paraId="281D4B1A" w14:textId="77777777" w:rsidR="00E04B8E" w:rsidRPr="00DF7005" w:rsidRDefault="00E04B8E" w:rsidP="00DF7005">
            <w:pPr>
              <w:ind w:left="-97" w:right="-10" w:firstLine="19"/>
              <w:jc w:val="center"/>
              <w:rPr>
                <w:b/>
                <w:vertAlign w:val="superscript"/>
              </w:rPr>
            </w:pPr>
          </w:p>
        </w:tc>
        <w:tc>
          <w:tcPr>
            <w:tcW w:w="560" w:type="pct"/>
            <w:shd w:val="clear" w:color="auto" w:fill="auto"/>
          </w:tcPr>
          <w:p w14:paraId="06D6F1B3" w14:textId="77777777" w:rsidR="00E04B8E" w:rsidRPr="00DF7005" w:rsidRDefault="00E04B8E" w:rsidP="00DF7005">
            <w:pPr>
              <w:ind w:left="-97" w:right="-10" w:firstLine="19"/>
              <w:jc w:val="center"/>
              <w:rPr>
                <w:b/>
              </w:rPr>
            </w:pPr>
            <w:r w:rsidRPr="00DF7005">
              <w:rPr>
                <w:b/>
              </w:rPr>
              <w:t>Радиус огненного шара, м</w:t>
            </w:r>
          </w:p>
        </w:tc>
        <w:tc>
          <w:tcPr>
            <w:tcW w:w="652" w:type="pct"/>
            <w:shd w:val="clear" w:color="auto" w:fill="auto"/>
          </w:tcPr>
          <w:p w14:paraId="7F031DEA" w14:textId="77777777" w:rsidR="00E04B8E" w:rsidRPr="00DF7005" w:rsidRDefault="00E04B8E" w:rsidP="00DF7005">
            <w:pPr>
              <w:ind w:left="-97" w:right="-10" w:firstLine="19"/>
              <w:jc w:val="center"/>
              <w:rPr>
                <w:b/>
                <w:vertAlign w:val="superscript"/>
              </w:rPr>
            </w:pPr>
            <w:r w:rsidRPr="00DF7005">
              <w:rPr>
                <w:b/>
              </w:rPr>
              <w:t>Безопасное расстояние, м</w:t>
            </w:r>
          </w:p>
        </w:tc>
      </w:tr>
      <w:tr w:rsidR="00E04B8E" w:rsidRPr="00DF7005" w14:paraId="0D3FF767" w14:textId="77777777" w:rsidTr="00DF7005">
        <w:tc>
          <w:tcPr>
            <w:tcW w:w="557" w:type="pct"/>
            <w:shd w:val="clear" w:color="auto" w:fill="auto"/>
          </w:tcPr>
          <w:p w14:paraId="471F9909" w14:textId="77777777" w:rsidR="00E04B8E" w:rsidRPr="00DF7005" w:rsidRDefault="00E04B8E" w:rsidP="00DF7005">
            <w:pPr>
              <w:ind w:left="-101" w:right="-97"/>
              <w:jc w:val="center"/>
              <w:rPr>
                <w:sz w:val="22"/>
                <w:szCs w:val="22"/>
              </w:rPr>
            </w:pPr>
            <w:r w:rsidRPr="00DF7005">
              <w:rPr>
                <w:sz w:val="22"/>
                <w:szCs w:val="22"/>
              </w:rPr>
              <w:t>Бензин</w:t>
            </w:r>
          </w:p>
        </w:tc>
        <w:tc>
          <w:tcPr>
            <w:tcW w:w="780" w:type="pct"/>
            <w:shd w:val="clear" w:color="auto" w:fill="auto"/>
          </w:tcPr>
          <w:p w14:paraId="223ED12D" w14:textId="77777777" w:rsidR="00E04B8E" w:rsidRPr="00DF7005" w:rsidRDefault="00E04B8E" w:rsidP="00DF7005">
            <w:pPr>
              <w:ind w:left="-101" w:right="-97"/>
              <w:jc w:val="center"/>
              <w:rPr>
                <w:sz w:val="22"/>
                <w:szCs w:val="22"/>
              </w:rPr>
            </w:pPr>
            <w:r w:rsidRPr="00DF7005">
              <w:rPr>
                <w:sz w:val="22"/>
                <w:szCs w:val="22"/>
              </w:rPr>
              <w:t>15000</w:t>
            </w:r>
          </w:p>
        </w:tc>
        <w:tc>
          <w:tcPr>
            <w:tcW w:w="634" w:type="pct"/>
            <w:shd w:val="clear" w:color="auto" w:fill="auto"/>
          </w:tcPr>
          <w:p w14:paraId="5EEB7C32" w14:textId="77777777" w:rsidR="00E04B8E" w:rsidRPr="00DF7005" w:rsidRDefault="00E04B8E" w:rsidP="00DF7005">
            <w:pPr>
              <w:ind w:left="-101" w:right="-97"/>
              <w:jc w:val="center"/>
              <w:rPr>
                <w:sz w:val="22"/>
                <w:szCs w:val="22"/>
              </w:rPr>
            </w:pPr>
            <w:r w:rsidRPr="00DF7005">
              <w:rPr>
                <w:sz w:val="22"/>
                <w:szCs w:val="22"/>
              </w:rPr>
              <w:t>11,1</w:t>
            </w:r>
          </w:p>
        </w:tc>
        <w:tc>
          <w:tcPr>
            <w:tcW w:w="464" w:type="pct"/>
            <w:shd w:val="clear" w:color="auto" w:fill="auto"/>
          </w:tcPr>
          <w:p w14:paraId="0B0863A2" w14:textId="77777777" w:rsidR="00E04B8E" w:rsidRPr="00DF7005" w:rsidRDefault="00E04B8E" w:rsidP="00DF7005">
            <w:pPr>
              <w:ind w:left="-101" w:right="-97"/>
              <w:jc w:val="center"/>
              <w:rPr>
                <w:sz w:val="22"/>
                <w:szCs w:val="22"/>
              </w:rPr>
            </w:pPr>
            <w:r w:rsidRPr="00DF7005">
              <w:rPr>
                <w:sz w:val="22"/>
                <w:szCs w:val="22"/>
              </w:rPr>
              <w:t>388,1</w:t>
            </w:r>
          </w:p>
        </w:tc>
        <w:tc>
          <w:tcPr>
            <w:tcW w:w="615" w:type="pct"/>
            <w:shd w:val="clear" w:color="auto" w:fill="auto"/>
          </w:tcPr>
          <w:p w14:paraId="5BE2ECAE" w14:textId="77777777" w:rsidR="00E04B8E" w:rsidRPr="00DF7005" w:rsidRDefault="00E04B8E" w:rsidP="00DF7005">
            <w:pPr>
              <w:ind w:left="-101" w:right="-97"/>
              <w:jc w:val="center"/>
              <w:rPr>
                <w:sz w:val="22"/>
                <w:szCs w:val="22"/>
              </w:rPr>
            </w:pPr>
            <w:r w:rsidRPr="00DF7005">
              <w:rPr>
                <w:sz w:val="22"/>
                <w:szCs w:val="22"/>
              </w:rPr>
              <w:t>29</w:t>
            </w:r>
          </w:p>
        </w:tc>
        <w:tc>
          <w:tcPr>
            <w:tcW w:w="738" w:type="pct"/>
            <w:vMerge w:val="restart"/>
            <w:shd w:val="clear" w:color="auto" w:fill="auto"/>
            <w:vAlign w:val="center"/>
          </w:tcPr>
          <w:p w14:paraId="2B9EBD35" w14:textId="77777777" w:rsidR="00E04B8E" w:rsidRPr="00DF7005" w:rsidRDefault="00E04B8E" w:rsidP="00DF7005">
            <w:pPr>
              <w:ind w:left="-97" w:right="-10" w:firstLine="19"/>
              <w:jc w:val="center"/>
              <w:rPr>
                <w:sz w:val="22"/>
                <w:szCs w:val="22"/>
              </w:rPr>
            </w:pPr>
            <w:r w:rsidRPr="00DF7005">
              <w:rPr>
                <w:sz w:val="22"/>
                <w:szCs w:val="22"/>
              </w:rPr>
              <w:t>9000</w:t>
            </w:r>
          </w:p>
        </w:tc>
        <w:tc>
          <w:tcPr>
            <w:tcW w:w="560" w:type="pct"/>
            <w:vMerge w:val="restart"/>
            <w:shd w:val="clear" w:color="auto" w:fill="auto"/>
            <w:vAlign w:val="center"/>
          </w:tcPr>
          <w:p w14:paraId="03CD669C" w14:textId="77777777" w:rsidR="00E04B8E" w:rsidRPr="00DF7005" w:rsidRDefault="00E04B8E" w:rsidP="00DF7005">
            <w:pPr>
              <w:ind w:left="-97" w:right="-10" w:firstLine="19"/>
              <w:jc w:val="center"/>
              <w:rPr>
                <w:sz w:val="22"/>
                <w:szCs w:val="22"/>
              </w:rPr>
            </w:pPr>
            <w:r w:rsidRPr="00DF7005">
              <w:rPr>
                <w:sz w:val="22"/>
                <w:szCs w:val="22"/>
              </w:rPr>
              <w:t>52,3</w:t>
            </w:r>
          </w:p>
        </w:tc>
        <w:tc>
          <w:tcPr>
            <w:tcW w:w="652" w:type="pct"/>
            <w:vMerge w:val="restart"/>
            <w:shd w:val="clear" w:color="auto" w:fill="auto"/>
            <w:vAlign w:val="center"/>
          </w:tcPr>
          <w:p w14:paraId="79E625AB" w14:textId="77777777" w:rsidR="00E04B8E" w:rsidRPr="00DF7005" w:rsidRDefault="00E04B8E" w:rsidP="00DF7005">
            <w:pPr>
              <w:ind w:left="-97" w:right="-10" w:firstLine="19"/>
              <w:jc w:val="center"/>
              <w:rPr>
                <w:sz w:val="22"/>
                <w:szCs w:val="22"/>
              </w:rPr>
            </w:pPr>
            <w:r w:rsidRPr="00DF7005">
              <w:rPr>
                <w:sz w:val="22"/>
                <w:szCs w:val="22"/>
              </w:rPr>
              <w:t>275</w:t>
            </w:r>
          </w:p>
        </w:tc>
      </w:tr>
      <w:tr w:rsidR="00E04B8E" w:rsidRPr="00DF7005" w14:paraId="09CB9B83" w14:textId="77777777" w:rsidTr="00DF7005">
        <w:tc>
          <w:tcPr>
            <w:tcW w:w="557" w:type="pct"/>
            <w:shd w:val="clear" w:color="auto" w:fill="auto"/>
          </w:tcPr>
          <w:p w14:paraId="6A02DBA5" w14:textId="77777777" w:rsidR="00E04B8E" w:rsidRPr="00813653" w:rsidRDefault="00E04B8E" w:rsidP="00DF7005">
            <w:pPr>
              <w:ind w:left="-101" w:right="-97"/>
              <w:jc w:val="center"/>
            </w:pPr>
            <w:r w:rsidRPr="00813653">
              <w:t>Мазут</w:t>
            </w:r>
          </w:p>
        </w:tc>
        <w:tc>
          <w:tcPr>
            <w:tcW w:w="780" w:type="pct"/>
            <w:shd w:val="clear" w:color="auto" w:fill="auto"/>
          </w:tcPr>
          <w:p w14:paraId="0AB12FBF" w14:textId="77777777" w:rsidR="00E04B8E" w:rsidRPr="00813653" w:rsidRDefault="00E04B8E" w:rsidP="00DF7005">
            <w:pPr>
              <w:ind w:left="-101" w:right="-97"/>
              <w:jc w:val="center"/>
            </w:pPr>
            <w:r w:rsidRPr="00813653">
              <w:t>15000</w:t>
            </w:r>
          </w:p>
        </w:tc>
        <w:tc>
          <w:tcPr>
            <w:tcW w:w="634" w:type="pct"/>
            <w:shd w:val="clear" w:color="auto" w:fill="auto"/>
          </w:tcPr>
          <w:p w14:paraId="4A816DF4" w14:textId="77777777" w:rsidR="00E04B8E" w:rsidRPr="00813653" w:rsidRDefault="00E04B8E" w:rsidP="00DF7005">
            <w:pPr>
              <w:ind w:left="-101" w:right="-97"/>
              <w:jc w:val="center"/>
            </w:pPr>
            <w:r w:rsidRPr="00813653">
              <w:t>9,7</w:t>
            </w:r>
          </w:p>
        </w:tc>
        <w:tc>
          <w:tcPr>
            <w:tcW w:w="464" w:type="pct"/>
            <w:shd w:val="clear" w:color="auto" w:fill="auto"/>
          </w:tcPr>
          <w:p w14:paraId="626412FD" w14:textId="77777777" w:rsidR="00E04B8E" w:rsidRPr="00813653" w:rsidRDefault="00E04B8E" w:rsidP="00DF7005">
            <w:pPr>
              <w:ind w:left="-101" w:right="-97"/>
              <w:jc w:val="center"/>
            </w:pPr>
            <w:r w:rsidRPr="00813653">
              <w:t>295,57</w:t>
            </w:r>
          </w:p>
        </w:tc>
        <w:tc>
          <w:tcPr>
            <w:tcW w:w="615" w:type="pct"/>
            <w:shd w:val="clear" w:color="auto" w:fill="auto"/>
          </w:tcPr>
          <w:p w14:paraId="34395C96" w14:textId="77777777" w:rsidR="00E04B8E" w:rsidRPr="00813653" w:rsidRDefault="00E04B8E" w:rsidP="00DF7005">
            <w:pPr>
              <w:ind w:left="-101" w:right="-97"/>
              <w:jc w:val="center"/>
            </w:pPr>
            <w:r w:rsidRPr="00813653">
              <w:t>26</w:t>
            </w:r>
          </w:p>
        </w:tc>
        <w:tc>
          <w:tcPr>
            <w:tcW w:w="738" w:type="pct"/>
            <w:vMerge/>
            <w:shd w:val="clear" w:color="auto" w:fill="auto"/>
          </w:tcPr>
          <w:p w14:paraId="17A1B6D1" w14:textId="77777777" w:rsidR="00E04B8E" w:rsidRPr="00DF7005" w:rsidRDefault="00E04B8E" w:rsidP="00DF7005">
            <w:pPr>
              <w:jc w:val="center"/>
              <w:rPr>
                <w:sz w:val="28"/>
                <w:szCs w:val="28"/>
              </w:rPr>
            </w:pPr>
          </w:p>
        </w:tc>
        <w:tc>
          <w:tcPr>
            <w:tcW w:w="560" w:type="pct"/>
            <w:vMerge/>
            <w:shd w:val="clear" w:color="auto" w:fill="auto"/>
          </w:tcPr>
          <w:p w14:paraId="31EF3EFA" w14:textId="77777777" w:rsidR="00E04B8E" w:rsidRPr="00DF7005" w:rsidRDefault="00E04B8E" w:rsidP="00DF7005">
            <w:pPr>
              <w:jc w:val="center"/>
              <w:rPr>
                <w:sz w:val="28"/>
                <w:szCs w:val="28"/>
              </w:rPr>
            </w:pPr>
          </w:p>
        </w:tc>
        <w:tc>
          <w:tcPr>
            <w:tcW w:w="652" w:type="pct"/>
            <w:vMerge/>
            <w:shd w:val="clear" w:color="auto" w:fill="auto"/>
          </w:tcPr>
          <w:p w14:paraId="424FC880" w14:textId="77777777" w:rsidR="00E04B8E" w:rsidRPr="00DF7005" w:rsidRDefault="00E04B8E" w:rsidP="00DF7005">
            <w:pPr>
              <w:jc w:val="center"/>
              <w:rPr>
                <w:sz w:val="28"/>
                <w:szCs w:val="28"/>
              </w:rPr>
            </w:pPr>
          </w:p>
        </w:tc>
      </w:tr>
    </w:tbl>
    <w:p w14:paraId="6319AF3A" w14:textId="77777777" w:rsidR="00853DD6" w:rsidRDefault="00853DD6" w:rsidP="009C3034">
      <w:pPr>
        <w:ind w:firstLine="567"/>
        <w:jc w:val="both"/>
        <w:rPr>
          <w:color w:val="FF0000"/>
          <w:sz w:val="24"/>
          <w:szCs w:val="24"/>
        </w:rPr>
      </w:pPr>
    </w:p>
    <w:p w14:paraId="6B643E93" w14:textId="77777777" w:rsidR="00367DBF" w:rsidRPr="00367DBF" w:rsidRDefault="00367DBF" w:rsidP="00367DBF">
      <w:pPr>
        <w:spacing w:before="120" w:after="120"/>
        <w:ind w:firstLine="567"/>
        <w:rPr>
          <w:b/>
          <w:sz w:val="24"/>
          <w:szCs w:val="24"/>
        </w:rPr>
      </w:pPr>
      <w:r w:rsidRPr="00367DBF">
        <w:rPr>
          <w:b/>
          <w:sz w:val="24"/>
          <w:szCs w:val="24"/>
        </w:rPr>
        <w:t>Аварии на АЗС</w:t>
      </w:r>
    </w:p>
    <w:p w14:paraId="7FC18CED" w14:textId="77777777" w:rsidR="00367DBF" w:rsidRPr="00367DBF" w:rsidRDefault="00367DBF" w:rsidP="00367DBF">
      <w:pPr>
        <w:ind w:firstLine="567"/>
        <w:jc w:val="both"/>
        <w:rPr>
          <w:sz w:val="24"/>
          <w:szCs w:val="24"/>
        </w:rPr>
      </w:pPr>
      <w:r w:rsidRPr="00367DBF">
        <w:rPr>
          <w:sz w:val="24"/>
          <w:szCs w:val="24"/>
        </w:rPr>
        <w:t>Особенности конструкции и технологического процесса АЗС практически исключают выброс нефтепродуктов из емкостей хранения в окружающую среду, однако в процессе эксплуатации возможны локальные ЧС связанные с:</w:t>
      </w:r>
    </w:p>
    <w:p w14:paraId="3F48664B" w14:textId="77777777" w:rsidR="00367DBF" w:rsidRPr="00367DBF" w:rsidRDefault="00367DBF" w:rsidP="008B24B5">
      <w:pPr>
        <w:numPr>
          <w:ilvl w:val="0"/>
          <w:numId w:val="43"/>
        </w:numPr>
        <w:jc w:val="both"/>
        <w:rPr>
          <w:sz w:val="24"/>
          <w:szCs w:val="24"/>
        </w:rPr>
      </w:pPr>
      <w:r w:rsidRPr="00367DBF">
        <w:rPr>
          <w:sz w:val="24"/>
          <w:szCs w:val="24"/>
        </w:rPr>
        <w:t>переливом нефтепродукта в бензобак автомобиля из-за отказа автоматики;</w:t>
      </w:r>
    </w:p>
    <w:p w14:paraId="5789315F" w14:textId="77777777" w:rsidR="00367DBF" w:rsidRPr="00367DBF" w:rsidRDefault="00367DBF" w:rsidP="008B24B5">
      <w:pPr>
        <w:numPr>
          <w:ilvl w:val="0"/>
          <w:numId w:val="43"/>
        </w:numPr>
        <w:jc w:val="both"/>
        <w:rPr>
          <w:sz w:val="24"/>
          <w:szCs w:val="24"/>
        </w:rPr>
      </w:pPr>
      <w:r w:rsidRPr="00367DBF">
        <w:rPr>
          <w:sz w:val="24"/>
          <w:szCs w:val="24"/>
        </w:rPr>
        <w:t>разъединением соединительных трубопроводов «автоцистерна-резервуар»;</w:t>
      </w:r>
    </w:p>
    <w:p w14:paraId="4537F974" w14:textId="77777777" w:rsidR="00367DBF" w:rsidRPr="00367DBF" w:rsidRDefault="00367DBF" w:rsidP="008B24B5">
      <w:pPr>
        <w:numPr>
          <w:ilvl w:val="0"/>
          <w:numId w:val="43"/>
        </w:numPr>
        <w:jc w:val="both"/>
        <w:rPr>
          <w:sz w:val="24"/>
          <w:szCs w:val="24"/>
        </w:rPr>
      </w:pPr>
      <w:r w:rsidRPr="00367DBF">
        <w:rPr>
          <w:sz w:val="24"/>
          <w:szCs w:val="24"/>
        </w:rPr>
        <w:t>разгерметизацией цистерны в результате транспортной аварии;</w:t>
      </w:r>
    </w:p>
    <w:p w14:paraId="0F69BF38" w14:textId="77777777" w:rsidR="00367DBF" w:rsidRPr="00367DBF" w:rsidRDefault="00367DBF" w:rsidP="008B24B5">
      <w:pPr>
        <w:numPr>
          <w:ilvl w:val="0"/>
          <w:numId w:val="43"/>
        </w:numPr>
        <w:jc w:val="both"/>
        <w:rPr>
          <w:sz w:val="24"/>
          <w:szCs w:val="24"/>
        </w:rPr>
      </w:pPr>
      <w:r w:rsidRPr="00367DBF">
        <w:rPr>
          <w:sz w:val="24"/>
          <w:szCs w:val="24"/>
        </w:rPr>
        <w:t>разгерметизацией сливной муфты при приеме нефтепродуктов из автоцистерны.</w:t>
      </w:r>
    </w:p>
    <w:p w14:paraId="66D98648" w14:textId="77777777" w:rsidR="00853DD6" w:rsidRPr="00367DBF" w:rsidRDefault="00853DD6" w:rsidP="00367DBF">
      <w:pPr>
        <w:ind w:firstLine="567"/>
        <w:rPr>
          <w:sz w:val="24"/>
          <w:szCs w:val="24"/>
        </w:rPr>
      </w:pPr>
    </w:p>
    <w:p w14:paraId="4201682D" w14:textId="77777777" w:rsidR="00853DD6" w:rsidRPr="00367DBF" w:rsidRDefault="00367DBF" w:rsidP="00367DBF">
      <w:pPr>
        <w:spacing w:after="120"/>
        <w:ind w:firstLine="567"/>
        <w:rPr>
          <w:sz w:val="24"/>
          <w:szCs w:val="24"/>
        </w:rPr>
      </w:pPr>
      <w:r w:rsidRPr="00367DBF">
        <w:rPr>
          <w:sz w:val="24"/>
          <w:szCs w:val="24"/>
        </w:rPr>
        <w:t>Вероятности возникновения аварий на АЗС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7018"/>
        <w:gridCol w:w="2594"/>
      </w:tblGrid>
      <w:tr w:rsidR="00367DBF" w:rsidRPr="007C014B" w14:paraId="5CBEDE1A" w14:textId="77777777" w:rsidTr="00804CDA">
        <w:tc>
          <w:tcPr>
            <w:tcW w:w="260" w:type="pct"/>
            <w:vAlign w:val="center"/>
          </w:tcPr>
          <w:p w14:paraId="4B064F07" w14:textId="77777777" w:rsidR="00367DBF" w:rsidRPr="00367DBF" w:rsidRDefault="00367DBF" w:rsidP="00804CDA">
            <w:pPr>
              <w:pStyle w:val="12"/>
              <w:rPr>
                <w:b/>
                <w:sz w:val="20"/>
              </w:rPr>
            </w:pPr>
            <w:r w:rsidRPr="00367DBF">
              <w:rPr>
                <w:b/>
                <w:sz w:val="20"/>
              </w:rPr>
              <w:t>№ п/п</w:t>
            </w:r>
          </w:p>
        </w:tc>
        <w:tc>
          <w:tcPr>
            <w:tcW w:w="3460" w:type="pct"/>
            <w:vAlign w:val="center"/>
          </w:tcPr>
          <w:p w14:paraId="4C12A0B9" w14:textId="77777777" w:rsidR="00367DBF" w:rsidRPr="00367DBF" w:rsidRDefault="00367DBF" w:rsidP="00804CDA">
            <w:pPr>
              <w:pStyle w:val="12"/>
              <w:rPr>
                <w:b/>
                <w:sz w:val="20"/>
              </w:rPr>
            </w:pPr>
            <w:r w:rsidRPr="00367DBF">
              <w:rPr>
                <w:b/>
                <w:sz w:val="20"/>
              </w:rPr>
              <w:t>Сценарий развития аварийной ситуации</w:t>
            </w:r>
          </w:p>
        </w:tc>
        <w:tc>
          <w:tcPr>
            <w:tcW w:w="1279" w:type="pct"/>
            <w:vAlign w:val="center"/>
          </w:tcPr>
          <w:p w14:paraId="01ACC99B" w14:textId="77777777" w:rsidR="00367DBF" w:rsidRPr="00367DBF" w:rsidRDefault="00367DBF" w:rsidP="00804CDA">
            <w:pPr>
              <w:pStyle w:val="12"/>
              <w:rPr>
                <w:b/>
                <w:sz w:val="20"/>
              </w:rPr>
            </w:pPr>
            <w:r w:rsidRPr="00367DBF">
              <w:rPr>
                <w:b/>
                <w:sz w:val="20"/>
              </w:rPr>
              <w:t>Риск возникновения аварии</w:t>
            </w:r>
          </w:p>
        </w:tc>
      </w:tr>
      <w:tr w:rsidR="00367DBF" w:rsidRPr="007C014B" w14:paraId="5A902E63" w14:textId="77777777" w:rsidTr="008B24B5">
        <w:tc>
          <w:tcPr>
            <w:tcW w:w="260" w:type="pct"/>
            <w:vMerge w:val="restart"/>
            <w:vAlign w:val="center"/>
          </w:tcPr>
          <w:p w14:paraId="215B7E64" w14:textId="77777777" w:rsidR="00367DBF" w:rsidRPr="00367DBF" w:rsidRDefault="00367DBF" w:rsidP="008B24B5">
            <w:pPr>
              <w:pStyle w:val="12"/>
              <w:jc w:val="center"/>
              <w:rPr>
                <w:sz w:val="20"/>
              </w:rPr>
            </w:pPr>
            <w:r w:rsidRPr="00367DBF">
              <w:rPr>
                <w:sz w:val="20"/>
              </w:rPr>
              <w:t>1</w:t>
            </w:r>
            <w:r w:rsidR="008B24B5">
              <w:rPr>
                <w:sz w:val="20"/>
              </w:rPr>
              <w:t>.</w:t>
            </w:r>
          </w:p>
        </w:tc>
        <w:tc>
          <w:tcPr>
            <w:tcW w:w="3460" w:type="pct"/>
            <w:vAlign w:val="center"/>
          </w:tcPr>
          <w:p w14:paraId="4E0C7EDF" w14:textId="77777777" w:rsidR="00367DBF" w:rsidRPr="00367DBF" w:rsidRDefault="00367DBF" w:rsidP="008B24B5">
            <w:pPr>
              <w:pStyle w:val="12"/>
              <w:rPr>
                <w:sz w:val="20"/>
              </w:rPr>
            </w:pPr>
            <w:r w:rsidRPr="00367DBF">
              <w:rPr>
                <w:sz w:val="20"/>
              </w:rPr>
              <w:t>Разгерметизация автоцистерны:</w:t>
            </w:r>
          </w:p>
        </w:tc>
        <w:tc>
          <w:tcPr>
            <w:tcW w:w="1279" w:type="pct"/>
            <w:vAlign w:val="center"/>
          </w:tcPr>
          <w:p w14:paraId="506C01DC" w14:textId="77777777" w:rsidR="00367DBF" w:rsidRPr="00367DBF" w:rsidRDefault="00367DBF" w:rsidP="00804CDA">
            <w:pPr>
              <w:pStyle w:val="12"/>
              <w:rPr>
                <w:sz w:val="20"/>
              </w:rPr>
            </w:pPr>
          </w:p>
        </w:tc>
      </w:tr>
      <w:tr w:rsidR="00367DBF" w:rsidRPr="007C014B" w14:paraId="7396BC20" w14:textId="77777777" w:rsidTr="008B24B5">
        <w:tc>
          <w:tcPr>
            <w:tcW w:w="260" w:type="pct"/>
            <w:vMerge/>
            <w:vAlign w:val="center"/>
          </w:tcPr>
          <w:p w14:paraId="68506128" w14:textId="77777777" w:rsidR="00367DBF" w:rsidRPr="00367DBF" w:rsidRDefault="00367DBF" w:rsidP="008B24B5">
            <w:pPr>
              <w:pStyle w:val="12"/>
              <w:jc w:val="center"/>
              <w:rPr>
                <w:sz w:val="20"/>
              </w:rPr>
            </w:pPr>
          </w:p>
        </w:tc>
        <w:tc>
          <w:tcPr>
            <w:tcW w:w="3460" w:type="pct"/>
            <w:vAlign w:val="center"/>
          </w:tcPr>
          <w:p w14:paraId="6EAC2986" w14:textId="77777777" w:rsidR="00367DBF" w:rsidRPr="00367DBF" w:rsidRDefault="00367DBF" w:rsidP="008B24B5">
            <w:pPr>
              <w:pStyle w:val="12"/>
              <w:rPr>
                <w:sz w:val="20"/>
              </w:rPr>
            </w:pPr>
            <w:r w:rsidRPr="00367DBF">
              <w:rPr>
                <w:sz w:val="20"/>
              </w:rPr>
              <w:t>с образованием пролива нефтепродукта;</w:t>
            </w:r>
          </w:p>
        </w:tc>
        <w:tc>
          <w:tcPr>
            <w:tcW w:w="1279" w:type="pct"/>
            <w:vAlign w:val="center"/>
          </w:tcPr>
          <w:p w14:paraId="5DC1EC65" w14:textId="77777777" w:rsidR="00367DBF" w:rsidRPr="00367DBF" w:rsidRDefault="00156532" w:rsidP="00804CDA">
            <w:pPr>
              <w:pStyle w:val="12"/>
              <w:rPr>
                <w:sz w:val="20"/>
              </w:rPr>
            </w:pPr>
            <w:r>
              <w:rPr>
                <w:sz w:val="20"/>
              </w:rPr>
              <w:pict w14:anchorId="4D13A373">
                <v:shape id="_x0000_i1026" type="#_x0000_t75" style="width:42.75pt;height:18pt">
                  <v:imagedata r:id="rId15" o:title=""/>
                </v:shape>
              </w:pict>
            </w:r>
          </w:p>
        </w:tc>
      </w:tr>
      <w:tr w:rsidR="00367DBF" w:rsidRPr="007C014B" w14:paraId="5257C318" w14:textId="77777777" w:rsidTr="008B24B5">
        <w:tc>
          <w:tcPr>
            <w:tcW w:w="260" w:type="pct"/>
            <w:vMerge/>
            <w:vAlign w:val="center"/>
          </w:tcPr>
          <w:p w14:paraId="78BC04DE" w14:textId="77777777" w:rsidR="00367DBF" w:rsidRPr="00367DBF" w:rsidRDefault="00367DBF" w:rsidP="008B24B5">
            <w:pPr>
              <w:pStyle w:val="12"/>
              <w:jc w:val="center"/>
              <w:rPr>
                <w:sz w:val="20"/>
              </w:rPr>
            </w:pPr>
          </w:p>
        </w:tc>
        <w:tc>
          <w:tcPr>
            <w:tcW w:w="3460" w:type="pct"/>
            <w:vAlign w:val="center"/>
          </w:tcPr>
          <w:p w14:paraId="6013B28E" w14:textId="77777777" w:rsidR="00367DBF" w:rsidRPr="00367DBF" w:rsidRDefault="00367DBF" w:rsidP="008B24B5">
            <w:pPr>
              <w:pStyle w:val="12"/>
              <w:rPr>
                <w:sz w:val="20"/>
              </w:rPr>
            </w:pPr>
            <w:r w:rsidRPr="00367DBF">
              <w:rPr>
                <w:sz w:val="20"/>
              </w:rPr>
              <w:t>с возникновением пожара пролива нефтепродукта.</w:t>
            </w:r>
          </w:p>
        </w:tc>
        <w:tc>
          <w:tcPr>
            <w:tcW w:w="1279" w:type="pct"/>
            <w:vAlign w:val="center"/>
          </w:tcPr>
          <w:p w14:paraId="6EB5DFCE" w14:textId="77777777" w:rsidR="00367DBF" w:rsidRPr="00367DBF" w:rsidRDefault="00156532" w:rsidP="00804CDA">
            <w:pPr>
              <w:pStyle w:val="12"/>
              <w:rPr>
                <w:sz w:val="20"/>
              </w:rPr>
            </w:pPr>
            <w:r>
              <w:rPr>
                <w:sz w:val="20"/>
              </w:rPr>
              <w:pict w14:anchorId="05724221">
                <v:shape id="_x0000_i1027" type="#_x0000_t75" style="width:44.25pt;height:18pt">
                  <v:imagedata r:id="rId16" o:title=""/>
                </v:shape>
              </w:pict>
            </w:r>
          </w:p>
        </w:tc>
      </w:tr>
      <w:tr w:rsidR="00367DBF" w:rsidRPr="007C014B" w14:paraId="41630BDF" w14:textId="77777777" w:rsidTr="008B24B5">
        <w:tc>
          <w:tcPr>
            <w:tcW w:w="260" w:type="pct"/>
            <w:vMerge w:val="restart"/>
            <w:vAlign w:val="center"/>
          </w:tcPr>
          <w:p w14:paraId="0BE440DF" w14:textId="77777777" w:rsidR="00367DBF" w:rsidRPr="00367DBF" w:rsidRDefault="00367DBF" w:rsidP="008B24B5">
            <w:pPr>
              <w:pStyle w:val="12"/>
              <w:jc w:val="center"/>
              <w:rPr>
                <w:sz w:val="20"/>
              </w:rPr>
            </w:pPr>
            <w:r w:rsidRPr="00367DBF">
              <w:rPr>
                <w:sz w:val="20"/>
              </w:rPr>
              <w:t>2</w:t>
            </w:r>
            <w:r w:rsidR="008B24B5">
              <w:rPr>
                <w:sz w:val="20"/>
              </w:rPr>
              <w:t>.</w:t>
            </w:r>
          </w:p>
        </w:tc>
        <w:tc>
          <w:tcPr>
            <w:tcW w:w="3460" w:type="pct"/>
            <w:vAlign w:val="center"/>
          </w:tcPr>
          <w:p w14:paraId="4E99539F" w14:textId="77777777" w:rsidR="00367DBF" w:rsidRPr="00367DBF" w:rsidRDefault="00367DBF" w:rsidP="008B24B5">
            <w:pPr>
              <w:pStyle w:val="12"/>
              <w:rPr>
                <w:sz w:val="20"/>
              </w:rPr>
            </w:pPr>
            <w:r w:rsidRPr="00367DBF">
              <w:rPr>
                <w:sz w:val="20"/>
              </w:rPr>
              <w:t>Разъединение соединительных трубопроводов «автоцистерна-резервуар»:</w:t>
            </w:r>
          </w:p>
        </w:tc>
        <w:tc>
          <w:tcPr>
            <w:tcW w:w="1279" w:type="pct"/>
            <w:vAlign w:val="center"/>
          </w:tcPr>
          <w:p w14:paraId="6B29E5D5" w14:textId="77777777" w:rsidR="00367DBF" w:rsidRPr="00367DBF" w:rsidRDefault="00367DBF" w:rsidP="00804CDA">
            <w:pPr>
              <w:pStyle w:val="12"/>
              <w:rPr>
                <w:sz w:val="20"/>
              </w:rPr>
            </w:pPr>
          </w:p>
        </w:tc>
      </w:tr>
      <w:tr w:rsidR="00367DBF" w:rsidRPr="007C014B" w14:paraId="71C2FC0E" w14:textId="77777777" w:rsidTr="008B24B5">
        <w:tc>
          <w:tcPr>
            <w:tcW w:w="260" w:type="pct"/>
            <w:vMerge/>
            <w:vAlign w:val="center"/>
          </w:tcPr>
          <w:p w14:paraId="0FCB4EA5" w14:textId="77777777" w:rsidR="00367DBF" w:rsidRPr="00367DBF" w:rsidRDefault="00367DBF" w:rsidP="008B24B5">
            <w:pPr>
              <w:pStyle w:val="12"/>
              <w:jc w:val="center"/>
              <w:rPr>
                <w:sz w:val="20"/>
              </w:rPr>
            </w:pPr>
          </w:p>
        </w:tc>
        <w:tc>
          <w:tcPr>
            <w:tcW w:w="3460" w:type="pct"/>
            <w:vAlign w:val="center"/>
          </w:tcPr>
          <w:p w14:paraId="0594C140" w14:textId="77777777" w:rsidR="00367DBF" w:rsidRPr="00367DBF" w:rsidRDefault="00367DBF" w:rsidP="008B24B5">
            <w:pPr>
              <w:pStyle w:val="12"/>
              <w:rPr>
                <w:sz w:val="20"/>
              </w:rPr>
            </w:pPr>
            <w:r w:rsidRPr="00367DBF">
              <w:rPr>
                <w:sz w:val="20"/>
              </w:rPr>
              <w:t>с образованием пролива нефтепродукта;</w:t>
            </w:r>
          </w:p>
        </w:tc>
        <w:tc>
          <w:tcPr>
            <w:tcW w:w="1279" w:type="pct"/>
            <w:vAlign w:val="center"/>
          </w:tcPr>
          <w:p w14:paraId="36C6554B" w14:textId="77777777" w:rsidR="00367DBF" w:rsidRPr="00367DBF" w:rsidRDefault="00156532" w:rsidP="00804CDA">
            <w:pPr>
              <w:pStyle w:val="12"/>
              <w:rPr>
                <w:sz w:val="20"/>
              </w:rPr>
            </w:pPr>
            <w:r>
              <w:rPr>
                <w:sz w:val="20"/>
              </w:rPr>
              <w:pict w14:anchorId="0B5FAD2E">
                <v:shape id="_x0000_i1028" type="#_x0000_t75" style="width:42.75pt;height:18pt">
                  <v:imagedata r:id="rId17" o:title=""/>
                </v:shape>
              </w:pict>
            </w:r>
          </w:p>
        </w:tc>
      </w:tr>
      <w:tr w:rsidR="00367DBF" w:rsidRPr="007C014B" w14:paraId="5DA4B341" w14:textId="77777777" w:rsidTr="008B24B5">
        <w:tc>
          <w:tcPr>
            <w:tcW w:w="260" w:type="pct"/>
            <w:vMerge/>
            <w:vAlign w:val="center"/>
          </w:tcPr>
          <w:p w14:paraId="604C8ECF" w14:textId="77777777" w:rsidR="00367DBF" w:rsidRPr="00367DBF" w:rsidRDefault="00367DBF" w:rsidP="008B24B5">
            <w:pPr>
              <w:pStyle w:val="12"/>
              <w:jc w:val="center"/>
              <w:rPr>
                <w:sz w:val="20"/>
              </w:rPr>
            </w:pPr>
          </w:p>
        </w:tc>
        <w:tc>
          <w:tcPr>
            <w:tcW w:w="3460" w:type="pct"/>
            <w:vAlign w:val="center"/>
          </w:tcPr>
          <w:p w14:paraId="740F806D" w14:textId="77777777" w:rsidR="00367DBF" w:rsidRPr="00367DBF" w:rsidRDefault="00367DBF" w:rsidP="008B24B5">
            <w:pPr>
              <w:pStyle w:val="12"/>
              <w:rPr>
                <w:sz w:val="20"/>
              </w:rPr>
            </w:pPr>
            <w:r w:rsidRPr="00367DBF">
              <w:rPr>
                <w:sz w:val="20"/>
              </w:rPr>
              <w:t>с возникновением пожара пролива нефтепродукта.</w:t>
            </w:r>
          </w:p>
        </w:tc>
        <w:tc>
          <w:tcPr>
            <w:tcW w:w="1279" w:type="pct"/>
            <w:vAlign w:val="center"/>
          </w:tcPr>
          <w:p w14:paraId="11BEBEA6" w14:textId="77777777" w:rsidR="00367DBF" w:rsidRPr="00367DBF" w:rsidRDefault="00156532" w:rsidP="00804CDA">
            <w:pPr>
              <w:pStyle w:val="12"/>
              <w:rPr>
                <w:sz w:val="20"/>
              </w:rPr>
            </w:pPr>
            <w:r>
              <w:rPr>
                <w:sz w:val="20"/>
              </w:rPr>
              <w:pict w14:anchorId="7083723C">
                <v:shape id="_x0000_i1029" type="#_x0000_t75" style="width:35.25pt;height:15.75pt">
                  <v:imagedata r:id="rId18" o:title=""/>
                </v:shape>
              </w:pict>
            </w:r>
          </w:p>
        </w:tc>
      </w:tr>
      <w:tr w:rsidR="00367DBF" w:rsidRPr="007C014B" w14:paraId="78335C6F" w14:textId="77777777" w:rsidTr="008B24B5">
        <w:tc>
          <w:tcPr>
            <w:tcW w:w="260" w:type="pct"/>
            <w:vMerge w:val="restart"/>
            <w:vAlign w:val="center"/>
          </w:tcPr>
          <w:p w14:paraId="127DB35C" w14:textId="77777777" w:rsidR="00367DBF" w:rsidRPr="00367DBF" w:rsidRDefault="00367DBF" w:rsidP="008B24B5">
            <w:pPr>
              <w:pStyle w:val="12"/>
              <w:jc w:val="center"/>
              <w:rPr>
                <w:sz w:val="20"/>
              </w:rPr>
            </w:pPr>
            <w:r w:rsidRPr="00367DBF">
              <w:rPr>
                <w:sz w:val="20"/>
              </w:rPr>
              <w:t>3</w:t>
            </w:r>
            <w:r w:rsidR="008B24B5">
              <w:rPr>
                <w:sz w:val="20"/>
              </w:rPr>
              <w:t>.</w:t>
            </w:r>
          </w:p>
        </w:tc>
        <w:tc>
          <w:tcPr>
            <w:tcW w:w="3460" w:type="pct"/>
            <w:vAlign w:val="center"/>
          </w:tcPr>
          <w:p w14:paraId="7B5695BA" w14:textId="77777777" w:rsidR="00367DBF" w:rsidRPr="00367DBF" w:rsidRDefault="00367DBF" w:rsidP="008B24B5">
            <w:pPr>
              <w:pStyle w:val="12"/>
              <w:rPr>
                <w:sz w:val="20"/>
              </w:rPr>
            </w:pPr>
            <w:r w:rsidRPr="00367DBF">
              <w:rPr>
                <w:sz w:val="20"/>
              </w:rPr>
              <w:t>Разгерметизация сливной муфты при приеме нефтепродуктов из АЦ:</w:t>
            </w:r>
          </w:p>
        </w:tc>
        <w:tc>
          <w:tcPr>
            <w:tcW w:w="1279" w:type="pct"/>
            <w:vAlign w:val="center"/>
          </w:tcPr>
          <w:p w14:paraId="43BB0172" w14:textId="77777777" w:rsidR="00367DBF" w:rsidRPr="00367DBF" w:rsidRDefault="00367DBF" w:rsidP="00804CDA">
            <w:pPr>
              <w:pStyle w:val="12"/>
              <w:rPr>
                <w:sz w:val="20"/>
              </w:rPr>
            </w:pPr>
          </w:p>
        </w:tc>
      </w:tr>
      <w:tr w:rsidR="00367DBF" w:rsidRPr="007C014B" w14:paraId="1AC64240" w14:textId="77777777" w:rsidTr="008B24B5">
        <w:tc>
          <w:tcPr>
            <w:tcW w:w="260" w:type="pct"/>
            <w:vMerge/>
            <w:vAlign w:val="center"/>
          </w:tcPr>
          <w:p w14:paraId="656E0F59" w14:textId="77777777" w:rsidR="00367DBF" w:rsidRPr="00367DBF" w:rsidRDefault="00367DBF" w:rsidP="008B24B5">
            <w:pPr>
              <w:pStyle w:val="12"/>
              <w:jc w:val="center"/>
              <w:rPr>
                <w:sz w:val="20"/>
              </w:rPr>
            </w:pPr>
          </w:p>
        </w:tc>
        <w:tc>
          <w:tcPr>
            <w:tcW w:w="3460" w:type="pct"/>
            <w:vAlign w:val="center"/>
          </w:tcPr>
          <w:p w14:paraId="4A4FC171" w14:textId="77777777" w:rsidR="00367DBF" w:rsidRPr="00367DBF" w:rsidRDefault="00367DBF" w:rsidP="008B24B5">
            <w:pPr>
              <w:pStyle w:val="12"/>
              <w:rPr>
                <w:sz w:val="20"/>
              </w:rPr>
            </w:pPr>
            <w:r w:rsidRPr="00367DBF">
              <w:rPr>
                <w:sz w:val="20"/>
              </w:rPr>
              <w:t>с образованием пролива нефтепродукта;</w:t>
            </w:r>
          </w:p>
        </w:tc>
        <w:tc>
          <w:tcPr>
            <w:tcW w:w="1279" w:type="pct"/>
            <w:vAlign w:val="center"/>
          </w:tcPr>
          <w:p w14:paraId="70BCEC68" w14:textId="77777777" w:rsidR="00367DBF" w:rsidRPr="00367DBF" w:rsidRDefault="00156532" w:rsidP="00804CDA">
            <w:pPr>
              <w:pStyle w:val="12"/>
              <w:rPr>
                <w:sz w:val="20"/>
              </w:rPr>
            </w:pPr>
            <w:r>
              <w:rPr>
                <w:sz w:val="20"/>
              </w:rPr>
              <w:pict w14:anchorId="7DC24E4C">
                <v:shape id="_x0000_i1030" type="#_x0000_t75" style="width:42.75pt;height:18pt">
                  <v:imagedata r:id="rId19" o:title=""/>
                </v:shape>
              </w:pict>
            </w:r>
          </w:p>
        </w:tc>
      </w:tr>
      <w:tr w:rsidR="00367DBF" w:rsidRPr="007C014B" w14:paraId="38154626" w14:textId="77777777" w:rsidTr="008B24B5">
        <w:tc>
          <w:tcPr>
            <w:tcW w:w="260" w:type="pct"/>
            <w:vMerge/>
            <w:vAlign w:val="center"/>
          </w:tcPr>
          <w:p w14:paraId="42E85D74" w14:textId="77777777" w:rsidR="00367DBF" w:rsidRPr="00367DBF" w:rsidRDefault="00367DBF" w:rsidP="008B24B5">
            <w:pPr>
              <w:pStyle w:val="12"/>
              <w:jc w:val="center"/>
              <w:rPr>
                <w:sz w:val="20"/>
              </w:rPr>
            </w:pPr>
          </w:p>
        </w:tc>
        <w:tc>
          <w:tcPr>
            <w:tcW w:w="3460" w:type="pct"/>
            <w:vAlign w:val="center"/>
          </w:tcPr>
          <w:p w14:paraId="6755FA90" w14:textId="77777777" w:rsidR="00367DBF" w:rsidRPr="00367DBF" w:rsidRDefault="00367DBF" w:rsidP="008B24B5">
            <w:pPr>
              <w:pStyle w:val="12"/>
              <w:rPr>
                <w:sz w:val="20"/>
              </w:rPr>
            </w:pPr>
            <w:r w:rsidRPr="00367DBF">
              <w:rPr>
                <w:sz w:val="20"/>
              </w:rPr>
              <w:t>с возникновением пожара пролива нефтепродукта.</w:t>
            </w:r>
          </w:p>
        </w:tc>
        <w:tc>
          <w:tcPr>
            <w:tcW w:w="1279" w:type="pct"/>
            <w:vAlign w:val="center"/>
          </w:tcPr>
          <w:p w14:paraId="687A54D4" w14:textId="77777777" w:rsidR="00367DBF" w:rsidRPr="00367DBF" w:rsidRDefault="00156532" w:rsidP="00804CDA">
            <w:pPr>
              <w:pStyle w:val="12"/>
              <w:rPr>
                <w:sz w:val="20"/>
              </w:rPr>
            </w:pPr>
            <w:r>
              <w:rPr>
                <w:sz w:val="20"/>
              </w:rPr>
              <w:pict w14:anchorId="2242A608">
                <v:shape id="_x0000_i1031" type="#_x0000_t75" style="width:35.25pt;height:15.75pt">
                  <v:imagedata r:id="rId20" o:title=""/>
                </v:shape>
              </w:pict>
            </w:r>
          </w:p>
        </w:tc>
      </w:tr>
      <w:tr w:rsidR="00367DBF" w:rsidRPr="007C014B" w14:paraId="6D681F49" w14:textId="77777777" w:rsidTr="008B24B5">
        <w:tc>
          <w:tcPr>
            <w:tcW w:w="260" w:type="pct"/>
            <w:vMerge w:val="restart"/>
            <w:vAlign w:val="center"/>
          </w:tcPr>
          <w:p w14:paraId="2330E052" w14:textId="77777777" w:rsidR="00367DBF" w:rsidRPr="00367DBF" w:rsidRDefault="00367DBF" w:rsidP="008B24B5">
            <w:pPr>
              <w:pStyle w:val="12"/>
              <w:jc w:val="center"/>
              <w:rPr>
                <w:sz w:val="20"/>
              </w:rPr>
            </w:pPr>
            <w:r w:rsidRPr="00367DBF">
              <w:rPr>
                <w:sz w:val="20"/>
              </w:rPr>
              <w:t>4</w:t>
            </w:r>
            <w:r w:rsidR="008B24B5">
              <w:rPr>
                <w:sz w:val="20"/>
              </w:rPr>
              <w:t>.</w:t>
            </w:r>
          </w:p>
        </w:tc>
        <w:tc>
          <w:tcPr>
            <w:tcW w:w="3460" w:type="pct"/>
            <w:vAlign w:val="center"/>
          </w:tcPr>
          <w:p w14:paraId="251A6C54" w14:textId="77777777" w:rsidR="00367DBF" w:rsidRPr="00367DBF" w:rsidRDefault="00367DBF" w:rsidP="008B24B5">
            <w:pPr>
              <w:pStyle w:val="12"/>
              <w:rPr>
                <w:sz w:val="20"/>
              </w:rPr>
            </w:pPr>
            <w:r w:rsidRPr="00367DBF">
              <w:rPr>
                <w:sz w:val="20"/>
              </w:rPr>
              <w:t>Перелив нефтепродукта при заполнении топливного бака автомобиля из-за отказа автоматики ТРК:</w:t>
            </w:r>
          </w:p>
        </w:tc>
        <w:tc>
          <w:tcPr>
            <w:tcW w:w="1279" w:type="pct"/>
            <w:vAlign w:val="center"/>
          </w:tcPr>
          <w:p w14:paraId="01BA9162" w14:textId="77777777" w:rsidR="00367DBF" w:rsidRPr="00367DBF" w:rsidRDefault="00367DBF" w:rsidP="00804CDA">
            <w:pPr>
              <w:pStyle w:val="12"/>
              <w:rPr>
                <w:sz w:val="20"/>
              </w:rPr>
            </w:pPr>
          </w:p>
        </w:tc>
      </w:tr>
      <w:tr w:rsidR="00367DBF" w:rsidRPr="007C014B" w14:paraId="3D3D3F5E" w14:textId="77777777" w:rsidTr="008B24B5">
        <w:tc>
          <w:tcPr>
            <w:tcW w:w="260" w:type="pct"/>
            <w:vMerge/>
          </w:tcPr>
          <w:p w14:paraId="4E8526B0" w14:textId="77777777" w:rsidR="00367DBF" w:rsidRPr="00367DBF" w:rsidRDefault="00367DBF" w:rsidP="00804CDA">
            <w:pPr>
              <w:pStyle w:val="12"/>
              <w:rPr>
                <w:sz w:val="20"/>
              </w:rPr>
            </w:pPr>
          </w:p>
        </w:tc>
        <w:tc>
          <w:tcPr>
            <w:tcW w:w="3460" w:type="pct"/>
            <w:vAlign w:val="center"/>
          </w:tcPr>
          <w:p w14:paraId="6529FF62" w14:textId="77777777" w:rsidR="00367DBF" w:rsidRPr="00367DBF" w:rsidRDefault="00367DBF" w:rsidP="008B24B5">
            <w:pPr>
              <w:pStyle w:val="12"/>
              <w:rPr>
                <w:sz w:val="20"/>
              </w:rPr>
            </w:pPr>
            <w:r w:rsidRPr="00367DBF">
              <w:rPr>
                <w:sz w:val="20"/>
              </w:rPr>
              <w:t>с образованием пролива нефтепродукта;</w:t>
            </w:r>
          </w:p>
        </w:tc>
        <w:tc>
          <w:tcPr>
            <w:tcW w:w="1279" w:type="pct"/>
            <w:vAlign w:val="center"/>
          </w:tcPr>
          <w:p w14:paraId="17373D74" w14:textId="77777777" w:rsidR="00367DBF" w:rsidRPr="00367DBF" w:rsidRDefault="00156532" w:rsidP="00804CDA">
            <w:pPr>
              <w:pStyle w:val="12"/>
              <w:rPr>
                <w:sz w:val="20"/>
              </w:rPr>
            </w:pPr>
            <w:r>
              <w:rPr>
                <w:sz w:val="20"/>
              </w:rPr>
              <w:pict w14:anchorId="71E85473">
                <v:shape id="_x0000_i1032" type="#_x0000_t75" style="width:44.25pt;height:18pt">
                  <v:imagedata r:id="rId21" o:title=""/>
                </v:shape>
              </w:pict>
            </w:r>
          </w:p>
        </w:tc>
      </w:tr>
      <w:tr w:rsidR="00367DBF" w:rsidRPr="007C014B" w14:paraId="7891493F" w14:textId="77777777" w:rsidTr="008B24B5">
        <w:tc>
          <w:tcPr>
            <w:tcW w:w="260" w:type="pct"/>
            <w:vMerge/>
          </w:tcPr>
          <w:p w14:paraId="71B4C3C6" w14:textId="77777777" w:rsidR="00367DBF" w:rsidRPr="00367DBF" w:rsidRDefault="00367DBF" w:rsidP="00804CDA">
            <w:pPr>
              <w:pStyle w:val="12"/>
              <w:rPr>
                <w:sz w:val="20"/>
              </w:rPr>
            </w:pPr>
          </w:p>
        </w:tc>
        <w:tc>
          <w:tcPr>
            <w:tcW w:w="3460" w:type="pct"/>
            <w:vAlign w:val="center"/>
          </w:tcPr>
          <w:p w14:paraId="3EC77FD6" w14:textId="77777777" w:rsidR="00367DBF" w:rsidRPr="00367DBF" w:rsidRDefault="00367DBF" w:rsidP="008B24B5">
            <w:pPr>
              <w:pStyle w:val="12"/>
              <w:rPr>
                <w:sz w:val="20"/>
              </w:rPr>
            </w:pPr>
            <w:r w:rsidRPr="00367DBF">
              <w:rPr>
                <w:sz w:val="20"/>
              </w:rPr>
              <w:t>с возникновением пожара пролива нефтепродукта.</w:t>
            </w:r>
          </w:p>
        </w:tc>
        <w:tc>
          <w:tcPr>
            <w:tcW w:w="1279" w:type="pct"/>
            <w:vAlign w:val="center"/>
          </w:tcPr>
          <w:p w14:paraId="068006CB" w14:textId="77777777" w:rsidR="00367DBF" w:rsidRPr="00367DBF" w:rsidRDefault="00156532" w:rsidP="00804CDA">
            <w:pPr>
              <w:pStyle w:val="12"/>
              <w:rPr>
                <w:sz w:val="20"/>
              </w:rPr>
            </w:pPr>
            <w:r>
              <w:rPr>
                <w:sz w:val="20"/>
              </w:rPr>
              <w:pict w14:anchorId="78FCADEB">
                <v:shape id="_x0000_i1033" type="#_x0000_t75" style="width:44.25pt;height:18pt">
                  <v:imagedata r:id="rId22" o:title=""/>
                </v:shape>
              </w:pict>
            </w:r>
          </w:p>
        </w:tc>
      </w:tr>
    </w:tbl>
    <w:p w14:paraId="78B3FC3B" w14:textId="77777777" w:rsidR="00367DBF" w:rsidRDefault="00367DBF" w:rsidP="009C3034">
      <w:pPr>
        <w:ind w:firstLine="567"/>
        <w:jc w:val="both"/>
        <w:rPr>
          <w:color w:val="FF0000"/>
          <w:sz w:val="24"/>
          <w:szCs w:val="24"/>
        </w:rPr>
      </w:pPr>
    </w:p>
    <w:p w14:paraId="2BE05780" w14:textId="77777777" w:rsidR="00853DD6" w:rsidRDefault="00853DD6" w:rsidP="009C3034">
      <w:pPr>
        <w:ind w:firstLine="567"/>
        <w:jc w:val="both"/>
        <w:rPr>
          <w:color w:val="FF0000"/>
          <w:sz w:val="24"/>
          <w:szCs w:val="24"/>
        </w:rPr>
      </w:pPr>
    </w:p>
    <w:p w14:paraId="58898AE9" w14:textId="77777777" w:rsidR="00367DBF" w:rsidRPr="00367DBF" w:rsidRDefault="00367DBF" w:rsidP="00367DBF">
      <w:pPr>
        <w:ind w:firstLine="567"/>
        <w:jc w:val="both"/>
        <w:rPr>
          <w:sz w:val="24"/>
          <w:szCs w:val="24"/>
        </w:rPr>
      </w:pPr>
      <w:r w:rsidRPr="00367DBF">
        <w:rPr>
          <w:sz w:val="24"/>
          <w:szCs w:val="24"/>
        </w:rPr>
        <w:lastRenderedPageBreak/>
        <w:t>Учитывая высокую повторяемость технологических процессов на АЗС, частота возникновения той или иной аварийной ситуации может достигать пяти в год, поэтому необходимо строгое соблюдение технологических регламентов, а также, согласно постановлению правительства РФ № 613, приказом МЧС № 621 на всех автозаправочных станциях необходима разработка планов по предупреждению и ликвидации аварийных разливов нефти и нефтепродуктов.</w:t>
      </w:r>
    </w:p>
    <w:p w14:paraId="2FA2FC70" w14:textId="77777777" w:rsidR="00853DD6" w:rsidRDefault="00853DD6" w:rsidP="009C3034">
      <w:pPr>
        <w:ind w:firstLine="567"/>
        <w:jc w:val="both"/>
        <w:rPr>
          <w:color w:val="FF0000"/>
          <w:sz w:val="24"/>
          <w:szCs w:val="24"/>
        </w:rPr>
      </w:pPr>
    </w:p>
    <w:p w14:paraId="1ABB2ED4" w14:textId="77777777" w:rsidR="00367DBF" w:rsidRPr="00367DBF" w:rsidRDefault="00367DBF" w:rsidP="0079648E">
      <w:pPr>
        <w:spacing w:after="120"/>
        <w:ind w:firstLine="567"/>
        <w:rPr>
          <w:b/>
          <w:sz w:val="24"/>
          <w:szCs w:val="24"/>
        </w:rPr>
      </w:pPr>
      <w:bookmarkStart w:id="71" w:name="_Toc296005862"/>
      <w:r>
        <w:rPr>
          <w:b/>
          <w:sz w:val="24"/>
          <w:szCs w:val="24"/>
        </w:rPr>
        <w:t xml:space="preserve">7.2.2. </w:t>
      </w:r>
      <w:r w:rsidRPr="00367DBF">
        <w:rPr>
          <w:b/>
          <w:sz w:val="24"/>
          <w:szCs w:val="24"/>
        </w:rPr>
        <w:t>Аварии на взрывопожароопасных объектах</w:t>
      </w:r>
      <w:bookmarkEnd w:id="71"/>
    </w:p>
    <w:p w14:paraId="1A004233" w14:textId="77777777" w:rsidR="0079648E" w:rsidRPr="0079648E" w:rsidRDefault="0079648E" w:rsidP="0079648E">
      <w:pPr>
        <w:ind w:firstLine="567"/>
        <w:jc w:val="both"/>
        <w:rPr>
          <w:sz w:val="24"/>
          <w:szCs w:val="24"/>
        </w:rPr>
      </w:pPr>
      <w:r w:rsidRPr="0079648E">
        <w:rPr>
          <w:sz w:val="24"/>
          <w:szCs w:val="24"/>
        </w:rPr>
        <w:t xml:space="preserve">К числу </w:t>
      </w:r>
      <w:proofErr w:type="spellStart"/>
      <w:r w:rsidRPr="0079648E">
        <w:rPr>
          <w:sz w:val="24"/>
          <w:szCs w:val="24"/>
        </w:rPr>
        <w:t>взрыво</w:t>
      </w:r>
      <w:proofErr w:type="spellEnd"/>
      <w:r w:rsidRPr="0079648E">
        <w:rPr>
          <w:sz w:val="24"/>
          <w:szCs w:val="24"/>
        </w:rPr>
        <w:t>- и пожароопасных объектов (ВПО) относятся предприятия и объекты производящие, использующие, хранящие или транспортирующие горючие и взрывоопасные вещества.</w:t>
      </w:r>
    </w:p>
    <w:p w14:paraId="16F8676F" w14:textId="77777777" w:rsidR="0079648E" w:rsidRPr="0079648E" w:rsidRDefault="0079648E" w:rsidP="0079648E">
      <w:pPr>
        <w:ind w:firstLine="567"/>
        <w:jc w:val="both"/>
        <w:rPr>
          <w:sz w:val="24"/>
          <w:szCs w:val="24"/>
        </w:rPr>
      </w:pPr>
      <w:r w:rsidRPr="0079648E">
        <w:rPr>
          <w:sz w:val="24"/>
          <w:szCs w:val="24"/>
        </w:rPr>
        <w:t>На взрывопожароопасных объектах возможны такие чрезвычайные ситуации как: взрыв газовоздушной смеси и паров ЛВЖ, взрыв пылевоздушной смеси, разлив и горение нефтепродуктов.</w:t>
      </w:r>
    </w:p>
    <w:p w14:paraId="52A4DD0C" w14:textId="77777777" w:rsidR="00853DD6" w:rsidRPr="0079648E" w:rsidRDefault="0079648E" w:rsidP="0079648E">
      <w:pPr>
        <w:ind w:firstLine="567"/>
        <w:jc w:val="both"/>
        <w:rPr>
          <w:sz w:val="24"/>
          <w:szCs w:val="24"/>
        </w:rPr>
      </w:pPr>
      <w:r w:rsidRPr="0079648E">
        <w:rPr>
          <w:sz w:val="24"/>
          <w:szCs w:val="24"/>
        </w:rPr>
        <w:t xml:space="preserve">На территории </w:t>
      </w:r>
      <w:proofErr w:type="spellStart"/>
      <w:r>
        <w:rPr>
          <w:sz w:val="24"/>
          <w:szCs w:val="24"/>
        </w:rPr>
        <w:t>Кончезерского</w:t>
      </w:r>
      <w:proofErr w:type="spellEnd"/>
      <w:r>
        <w:rPr>
          <w:sz w:val="24"/>
          <w:szCs w:val="24"/>
        </w:rPr>
        <w:t xml:space="preserve"> сельского поселения</w:t>
      </w:r>
      <w:r w:rsidRPr="0079648E">
        <w:rPr>
          <w:sz w:val="24"/>
          <w:szCs w:val="24"/>
        </w:rPr>
        <w:t xml:space="preserve"> к взрывопожароопасным объектам относ</w:t>
      </w:r>
      <w:r>
        <w:rPr>
          <w:sz w:val="24"/>
          <w:szCs w:val="24"/>
        </w:rPr>
        <w:t>и</w:t>
      </w:r>
      <w:r w:rsidRPr="0079648E">
        <w:rPr>
          <w:sz w:val="24"/>
          <w:szCs w:val="24"/>
        </w:rPr>
        <w:t xml:space="preserve">тся </w:t>
      </w:r>
      <w:r>
        <w:rPr>
          <w:sz w:val="24"/>
          <w:szCs w:val="24"/>
        </w:rPr>
        <w:t xml:space="preserve">АЗС, расположенная в </w:t>
      </w:r>
      <w:proofErr w:type="spellStart"/>
      <w:r>
        <w:rPr>
          <w:sz w:val="24"/>
          <w:szCs w:val="24"/>
        </w:rPr>
        <w:t>д.Сопоха</w:t>
      </w:r>
      <w:proofErr w:type="spellEnd"/>
      <w:r>
        <w:rPr>
          <w:sz w:val="24"/>
          <w:szCs w:val="24"/>
        </w:rPr>
        <w:t>.</w:t>
      </w:r>
      <w:r w:rsidRPr="0079648E">
        <w:rPr>
          <w:sz w:val="24"/>
          <w:szCs w:val="24"/>
        </w:rPr>
        <w:t xml:space="preserve"> Сведения о н</w:t>
      </w:r>
      <w:r>
        <w:rPr>
          <w:sz w:val="24"/>
          <w:szCs w:val="24"/>
        </w:rPr>
        <w:t>ей</w:t>
      </w:r>
      <w:r w:rsidRPr="0079648E">
        <w:rPr>
          <w:sz w:val="24"/>
          <w:szCs w:val="24"/>
        </w:rPr>
        <w:t xml:space="preserve"> представлены</w:t>
      </w:r>
      <w:r>
        <w:rPr>
          <w:sz w:val="24"/>
          <w:szCs w:val="24"/>
        </w:rPr>
        <w:t xml:space="preserve"> в таблице ниже.</w:t>
      </w:r>
    </w:p>
    <w:p w14:paraId="19C0F964" w14:textId="77777777" w:rsidR="00367DBF" w:rsidRDefault="00367DBF" w:rsidP="009C3034">
      <w:pPr>
        <w:ind w:firstLine="567"/>
        <w:jc w:val="both"/>
        <w:rPr>
          <w:color w:val="FF0000"/>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2157"/>
        <w:gridCol w:w="1843"/>
        <w:gridCol w:w="1842"/>
        <w:gridCol w:w="1985"/>
        <w:gridCol w:w="1843"/>
      </w:tblGrid>
      <w:tr w:rsidR="0079648E" w:rsidRPr="00DF7005" w14:paraId="31495001" w14:textId="77777777" w:rsidTr="00DF7005">
        <w:trPr>
          <w:tblHeader/>
        </w:trPr>
        <w:tc>
          <w:tcPr>
            <w:tcW w:w="503" w:type="dxa"/>
            <w:shd w:val="clear" w:color="auto" w:fill="auto"/>
            <w:vAlign w:val="center"/>
          </w:tcPr>
          <w:p w14:paraId="1B2C379D" w14:textId="77777777" w:rsidR="0079648E" w:rsidRPr="00DF7005" w:rsidRDefault="0079648E" w:rsidP="00DF7005">
            <w:pPr>
              <w:jc w:val="center"/>
              <w:rPr>
                <w:b/>
              </w:rPr>
            </w:pPr>
            <w:r w:rsidRPr="00DF7005">
              <w:rPr>
                <w:b/>
              </w:rPr>
              <w:t>№ п/п</w:t>
            </w:r>
          </w:p>
        </w:tc>
        <w:tc>
          <w:tcPr>
            <w:tcW w:w="2157" w:type="dxa"/>
            <w:shd w:val="clear" w:color="auto" w:fill="auto"/>
            <w:vAlign w:val="center"/>
          </w:tcPr>
          <w:p w14:paraId="0A5E440D" w14:textId="77777777" w:rsidR="0044722B" w:rsidRDefault="0079648E" w:rsidP="00DF7005">
            <w:pPr>
              <w:ind w:left="2"/>
              <w:jc w:val="center"/>
              <w:rPr>
                <w:b/>
              </w:rPr>
            </w:pPr>
            <w:r w:rsidRPr="00DF7005">
              <w:rPr>
                <w:b/>
              </w:rPr>
              <w:t>Наименование</w:t>
            </w:r>
          </w:p>
          <w:p w14:paraId="5D655B2C" w14:textId="77777777" w:rsidR="0079648E" w:rsidRPr="00DF7005" w:rsidRDefault="0079648E" w:rsidP="00DF7005">
            <w:pPr>
              <w:ind w:left="2"/>
              <w:jc w:val="center"/>
              <w:rPr>
                <w:b/>
              </w:rPr>
            </w:pPr>
            <w:r w:rsidRPr="00DF7005">
              <w:rPr>
                <w:b/>
              </w:rPr>
              <w:t xml:space="preserve"> объекта</w:t>
            </w:r>
          </w:p>
        </w:tc>
        <w:tc>
          <w:tcPr>
            <w:tcW w:w="1843" w:type="dxa"/>
            <w:shd w:val="clear" w:color="auto" w:fill="auto"/>
            <w:vAlign w:val="center"/>
          </w:tcPr>
          <w:p w14:paraId="14678685" w14:textId="77777777" w:rsidR="0079648E" w:rsidRPr="00DF7005" w:rsidRDefault="0079648E" w:rsidP="00DF7005">
            <w:pPr>
              <w:ind w:left="2"/>
              <w:jc w:val="center"/>
              <w:rPr>
                <w:b/>
              </w:rPr>
            </w:pPr>
            <w:r w:rsidRPr="00DF7005">
              <w:rPr>
                <w:b/>
              </w:rPr>
              <w:t>местоположение</w:t>
            </w:r>
          </w:p>
        </w:tc>
        <w:tc>
          <w:tcPr>
            <w:tcW w:w="1842" w:type="dxa"/>
            <w:shd w:val="clear" w:color="auto" w:fill="auto"/>
            <w:vAlign w:val="center"/>
          </w:tcPr>
          <w:p w14:paraId="62A0667E" w14:textId="77777777" w:rsidR="0079648E" w:rsidRPr="00DF7005" w:rsidRDefault="0079648E" w:rsidP="00DF7005">
            <w:pPr>
              <w:pStyle w:val="12"/>
              <w:ind w:left="2"/>
              <w:jc w:val="center"/>
              <w:rPr>
                <w:b/>
                <w:sz w:val="20"/>
              </w:rPr>
            </w:pPr>
            <w:r w:rsidRPr="00DF7005">
              <w:rPr>
                <w:b/>
                <w:sz w:val="20"/>
              </w:rPr>
              <w:t>Тип опасного вещества</w:t>
            </w:r>
          </w:p>
        </w:tc>
        <w:tc>
          <w:tcPr>
            <w:tcW w:w="1985" w:type="dxa"/>
            <w:shd w:val="clear" w:color="auto" w:fill="auto"/>
            <w:vAlign w:val="center"/>
          </w:tcPr>
          <w:p w14:paraId="3E88E93C" w14:textId="77777777" w:rsidR="0079648E" w:rsidRPr="00DF7005" w:rsidRDefault="0079648E" w:rsidP="00DF7005">
            <w:pPr>
              <w:pStyle w:val="12"/>
              <w:ind w:left="2"/>
              <w:jc w:val="center"/>
              <w:rPr>
                <w:b/>
                <w:sz w:val="20"/>
              </w:rPr>
            </w:pPr>
            <w:r w:rsidRPr="00DF7005">
              <w:rPr>
                <w:b/>
                <w:sz w:val="20"/>
              </w:rPr>
              <w:t>Количество опасного вещества</w:t>
            </w:r>
          </w:p>
        </w:tc>
        <w:tc>
          <w:tcPr>
            <w:tcW w:w="1843" w:type="dxa"/>
            <w:shd w:val="clear" w:color="auto" w:fill="auto"/>
            <w:vAlign w:val="center"/>
          </w:tcPr>
          <w:p w14:paraId="25686722" w14:textId="77777777" w:rsidR="0079648E" w:rsidRPr="00DF7005" w:rsidRDefault="0079648E" w:rsidP="00DF7005">
            <w:pPr>
              <w:pStyle w:val="12"/>
              <w:ind w:left="2"/>
              <w:jc w:val="center"/>
              <w:rPr>
                <w:b/>
                <w:sz w:val="20"/>
              </w:rPr>
            </w:pPr>
            <w:r w:rsidRPr="00DF7005">
              <w:rPr>
                <w:b/>
                <w:sz w:val="20"/>
              </w:rPr>
              <w:t>Масштаб возможной ЧС</w:t>
            </w:r>
          </w:p>
        </w:tc>
      </w:tr>
      <w:tr w:rsidR="0079648E" w:rsidRPr="00DF7005" w14:paraId="4DB678D9" w14:textId="77777777" w:rsidTr="00DF7005">
        <w:tc>
          <w:tcPr>
            <w:tcW w:w="503" w:type="dxa"/>
            <w:shd w:val="clear" w:color="auto" w:fill="auto"/>
            <w:vAlign w:val="center"/>
          </w:tcPr>
          <w:p w14:paraId="648F093B" w14:textId="77777777" w:rsidR="0079648E" w:rsidRPr="00DF7005" w:rsidRDefault="0079648E" w:rsidP="00DF7005">
            <w:pPr>
              <w:pStyle w:val="12"/>
              <w:ind w:left="2"/>
              <w:jc w:val="center"/>
              <w:rPr>
                <w:sz w:val="20"/>
                <w:szCs w:val="22"/>
              </w:rPr>
            </w:pPr>
            <w:r w:rsidRPr="00DF7005">
              <w:rPr>
                <w:sz w:val="20"/>
                <w:szCs w:val="22"/>
              </w:rPr>
              <w:t>1</w:t>
            </w:r>
          </w:p>
        </w:tc>
        <w:tc>
          <w:tcPr>
            <w:tcW w:w="2157" w:type="dxa"/>
            <w:shd w:val="clear" w:color="auto" w:fill="auto"/>
            <w:vAlign w:val="center"/>
          </w:tcPr>
          <w:p w14:paraId="5E621897" w14:textId="77777777" w:rsidR="0079648E" w:rsidRPr="00DF7005" w:rsidRDefault="0079648E" w:rsidP="00DF7005">
            <w:pPr>
              <w:pStyle w:val="12"/>
              <w:ind w:left="2"/>
              <w:jc w:val="center"/>
              <w:rPr>
                <w:sz w:val="20"/>
                <w:szCs w:val="22"/>
              </w:rPr>
            </w:pPr>
            <w:r w:rsidRPr="00DF7005">
              <w:rPr>
                <w:sz w:val="20"/>
                <w:szCs w:val="22"/>
              </w:rPr>
              <w:t>ОАО «Пальмира-Трейдинг» АЗС №7</w:t>
            </w:r>
          </w:p>
        </w:tc>
        <w:tc>
          <w:tcPr>
            <w:tcW w:w="1843" w:type="dxa"/>
            <w:shd w:val="clear" w:color="auto" w:fill="auto"/>
            <w:vAlign w:val="center"/>
          </w:tcPr>
          <w:p w14:paraId="745631DE" w14:textId="77777777" w:rsidR="0079648E" w:rsidRPr="00DF7005" w:rsidRDefault="0079648E" w:rsidP="00DF7005">
            <w:pPr>
              <w:pStyle w:val="13"/>
              <w:ind w:left="2"/>
              <w:jc w:val="center"/>
              <w:rPr>
                <w:rFonts w:ascii="Times New Roman" w:hAnsi="Times New Roman"/>
                <w:b w:val="0"/>
                <w:szCs w:val="22"/>
              </w:rPr>
            </w:pPr>
            <w:r w:rsidRPr="00DF7005">
              <w:rPr>
                <w:rFonts w:ascii="Times New Roman" w:hAnsi="Times New Roman"/>
                <w:b w:val="0"/>
                <w:szCs w:val="22"/>
              </w:rPr>
              <w:t xml:space="preserve">д. </w:t>
            </w:r>
            <w:proofErr w:type="spellStart"/>
            <w:r w:rsidRPr="00DF7005">
              <w:rPr>
                <w:rFonts w:ascii="Times New Roman" w:hAnsi="Times New Roman"/>
                <w:b w:val="0"/>
                <w:szCs w:val="22"/>
              </w:rPr>
              <w:t>Сопоха</w:t>
            </w:r>
            <w:proofErr w:type="spellEnd"/>
          </w:p>
        </w:tc>
        <w:tc>
          <w:tcPr>
            <w:tcW w:w="1842" w:type="dxa"/>
            <w:shd w:val="clear" w:color="auto" w:fill="auto"/>
            <w:vAlign w:val="center"/>
          </w:tcPr>
          <w:p w14:paraId="29C409C3" w14:textId="77777777" w:rsidR="0079648E" w:rsidRPr="00DF7005" w:rsidRDefault="0079648E" w:rsidP="00DF7005">
            <w:pPr>
              <w:ind w:left="2"/>
              <w:jc w:val="center"/>
              <w:rPr>
                <w:szCs w:val="22"/>
              </w:rPr>
            </w:pPr>
            <w:proofErr w:type="spellStart"/>
            <w:r w:rsidRPr="00DF7005">
              <w:rPr>
                <w:szCs w:val="22"/>
              </w:rPr>
              <w:t>диз</w:t>
            </w:r>
            <w:proofErr w:type="spellEnd"/>
            <w:r w:rsidRPr="00DF7005">
              <w:rPr>
                <w:szCs w:val="22"/>
              </w:rPr>
              <w:t>. топ.</w:t>
            </w:r>
            <w:r w:rsidRPr="00DF7005">
              <w:rPr>
                <w:szCs w:val="22"/>
              </w:rPr>
              <w:br/>
              <w:t>бензин</w:t>
            </w:r>
          </w:p>
        </w:tc>
        <w:tc>
          <w:tcPr>
            <w:tcW w:w="1985" w:type="dxa"/>
            <w:shd w:val="clear" w:color="auto" w:fill="auto"/>
            <w:vAlign w:val="center"/>
          </w:tcPr>
          <w:p w14:paraId="60B737E8" w14:textId="77777777" w:rsidR="0079648E" w:rsidRPr="00DF7005" w:rsidRDefault="0079648E" w:rsidP="00DF7005">
            <w:pPr>
              <w:ind w:left="2"/>
              <w:jc w:val="center"/>
              <w:rPr>
                <w:szCs w:val="22"/>
              </w:rPr>
            </w:pPr>
            <w:r w:rsidRPr="00DF7005">
              <w:rPr>
                <w:szCs w:val="22"/>
              </w:rPr>
              <w:t>100 т</w:t>
            </w:r>
          </w:p>
        </w:tc>
        <w:tc>
          <w:tcPr>
            <w:tcW w:w="1843" w:type="dxa"/>
            <w:shd w:val="clear" w:color="auto" w:fill="auto"/>
            <w:vAlign w:val="center"/>
          </w:tcPr>
          <w:p w14:paraId="6FE8B6B7" w14:textId="77777777" w:rsidR="0079648E" w:rsidRPr="00DF7005" w:rsidRDefault="0079648E" w:rsidP="00DF7005">
            <w:pPr>
              <w:ind w:left="2"/>
              <w:jc w:val="center"/>
              <w:rPr>
                <w:szCs w:val="22"/>
              </w:rPr>
            </w:pPr>
            <w:r w:rsidRPr="00DF7005">
              <w:rPr>
                <w:szCs w:val="22"/>
              </w:rPr>
              <w:t>локальная</w:t>
            </w:r>
          </w:p>
        </w:tc>
      </w:tr>
    </w:tbl>
    <w:p w14:paraId="6C470C19" w14:textId="77777777" w:rsidR="00367DBF" w:rsidRDefault="00367DBF" w:rsidP="009C3034">
      <w:pPr>
        <w:ind w:firstLine="567"/>
        <w:jc w:val="both"/>
        <w:rPr>
          <w:color w:val="FF0000"/>
          <w:sz w:val="24"/>
          <w:szCs w:val="24"/>
        </w:rPr>
      </w:pPr>
    </w:p>
    <w:p w14:paraId="7CA8112A" w14:textId="77777777" w:rsidR="00846B48" w:rsidRPr="00846B48" w:rsidRDefault="00846B48" w:rsidP="00846B48">
      <w:pPr>
        <w:widowControl w:val="0"/>
        <w:autoSpaceDE w:val="0"/>
        <w:autoSpaceDN w:val="0"/>
        <w:adjustRightInd w:val="0"/>
        <w:ind w:firstLine="709"/>
        <w:jc w:val="both"/>
        <w:rPr>
          <w:sz w:val="24"/>
          <w:szCs w:val="24"/>
        </w:rPr>
      </w:pPr>
      <w:r w:rsidRPr="00846B48">
        <w:rPr>
          <w:sz w:val="24"/>
          <w:szCs w:val="24"/>
        </w:rPr>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14:paraId="56A782A6"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заземление технологического оборудования и коммуникаций для защиты от накопления и проявления статического электричества;</w:t>
      </w:r>
    </w:p>
    <w:p w14:paraId="734C0706"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 xml:space="preserve">оборудование резервуаров хранения нефтепродуктов: автоматической системой пожаротушения с </w:t>
      </w:r>
      <w:proofErr w:type="spellStart"/>
      <w:r w:rsidRPr="00846B48">
        <w:rPr>
          <w:sz w:val="24"/>
          <w:szCs w:val="24"/>
        </w:rPr>
        <w:t>пеногенераторами</w:t>
      </w:r>
      <w:proofErr w:type="spellEnd"/>
      <w:r w:rsidRPr="00846B48">
        <w:rPr>
          <w:sz w:val="24"/>
          <w:szCs w:val="24"/>
        </w:rPr>
        <w:t xml:space="preserve"> и сухими трубопроводами, ручными </w:t>
      </w:r>
      <w:proofErr w:type="spellStart"/>
      <w:r w:rsidRPr="00846B48">
        <w:rPr>
          <w:sz w:val="24"/>
          <w:szCs w:val="24"/>
        </w:rPr>
        <w:t>пеноподъемниками</w:t>
      </w:r>
      <w:proofErr w:type="spellEnd"/>
      <w:r w:rsidRPr="00846B48">
        <w:rPr>
          <w:sz w:val="24"/>
          <w:szCs w:val="24"/>
        </w:rPr>
        <w:t>;</w:t>
      </w:r>
    </w:p>
    <w:p w14:paraId="46B66086"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создание противопожарных водоемов, на территории или в непосредственной близости от объектов;</w:t>
      </w:r>
    </w:p>
    <w:p w14:paraId="5DA1CB85"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оборудование территории объектов пожарными гидрантами;</w:t>
      </w:r>
    </w:p>
    <w:p w14:paraId="23099B2A"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оборудование производственных площадок молниезащитой;</w:t>
      </w:r>
    </w:p>
    <w:p w14:paraId="429258AC"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оснастить производственные и вспомогательные здания объектов автоматической пожарной сигнализацией;</w:t>
      </w:r>
    </w:p>
    <w:p w14:paraId="0360A417"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обеспечить проезд вокруг промплощадок и резервуаров для передвижения механизированных средств пожаротушения;</w:t>
      </w:r>
    </w:p>
    <w:p w14:paraId="2D83C585"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осуществлять постоянный контроль состояния противопожарного оборудования на территории промышленных площадок;</w:t>
      </w:r>
    </w:p>
    <w:p w14:paraId="333D5DE1"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14:paraId="54473D0E"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14:paraId="4BFE2464"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14:paraId="6FC6F627" w14:textId="77777777" w:rsidR="00846B48" w:rsidRPr="00846B48" w:rsidRDefault="00846B48" w:rsidP="00846B48">
      <w:pPr>
        <w:widowControl w:val="0"/>
        <w:numPr>
          <w:ilvl w:val="0"/>
          <w:numId w:val="32"/>
        </w:numPr>
        <w:autoSpaceDE w:val="0"/>
        <w:autoSpaceDN w:val="0"/>
        <w:adjustRightInd w:val="0"/>
        <w:jc w:val="both"/>
        <w:rPr>
          <w:sz w:val="24"/>
          <w:szCs w:val="24"/>
        </w:rPr>
      </w:pPr>
      <w:r w:rsidRPr="00846B48">
        <w:rPr>
          <w:sz w:val="24"/>
          <w:szCs w:val="24"/>
        </w:rPr>
        <w:t>проведение инструктажа по пожарной безопасности.</w:t>
      </w:r>
    </w:p>
    <w:p w14:paraId="3EDE309A" w14:textId="77777777" w:rsidR="00540447" w:rsidRPr="00846B48" w:rsidRDefault="008654AF" w:rsidP="00846B48">
      <w:pPr>
        <w:pStyle w:val="2"/>
        <w:spacing w:before="120" w:after="120"/>
        <w:jc w:val="center"/>
        <w:rPr>
          <w:b/>
          <w:sz w:val="24"/>
          <w:szCs w:val="24"/>
        </w:rPr>
      </w:pPr>
      <w:bookmarkStart w:id="72" w:name="_Toc57381483"/>
      <w:bookmarkStart w:id="73" w:name="_Toc164343120"/>
      <w:r w:rsidRPr="00846B48">
        <w:rPr>
          <w:b/>
          <w:sz w:val="24"/>
          <w:szCs w:val="24"/>
        </w:rPr>
        <w:t>7.</w:t>
      </w:r>
      <w:r w:rsidR="00846B48" w:rsidRPr="00846B48">
        <w:rPr>
          <w:b/>
          <w:sz w:val="24"/>
          <w:szCs w:val="24"/>
        </w:rPr>
        <w:t>3</w:t>
      </w:r>
      <w:r w:rsidRPr="00846B48">
        <w:rPr>
          <w:b/>
          <w:sz w:val="24"/>
          <w:szCs w:val="24"/>
        </w:rPr>
        <w:t xml:space="preserve"> </w:t>
      </w:r>
      <w:r w:rsidR="00540447" w:rsidRPr="00846B48">
        <w:rPr>
          <w:b/>
          <w:sz w:val="24"/>
          <w:szCs w:val="24"/>
        </w:rPr>
        <w:t xml:space="preserve"> Силы и средства предупреждения и ликвидации ЧС</w:t>
      </w:r>
      <w:bookmarkEnd w:id="72"/>
      <w:bookmarkEnd w:id="73"/>
    </w:p>
    <w:p w14:paraId="6CFB564A" w14:textId="77777777" w:rsidR="00540447" w:rsidRPr="002D475A" w:rsidRDefault="00540447" w:rsidP="00540447">
      <w:pPr>
        <w:ind w:firstLine="567"/>
        <w:jc w:val="both"/>
        <w:rPr>
          <w:sz w:val="24"/>
          <w:szCs w:val="24"/>
        </w:rPr>
      </w:pPr>
      <w:r w:rsidRPr="002D475A">
        <w:rPr>
          <w:sz w:val="24"/>
          <w:szCs w:val="24"/>
        </w:rPr>
        <w:t xml:space="preserve">Силы и средства муниципального звена территориальной подсистемы предупреждения и ликвидации чрезвычайных ситуаций на территории </w:t>
      </w:r>
      <w:proofErr w:type="spellStart"/>
      <w:r w:rsidR="002D475A" w:rsidRPr="002D475A">
        <w:rPr>
          <w:sz w:val="24"/>
          <w:szCs w:val="24"/>
        </w:rPr>
        <w:t>Кончезерского</w:t>
      </w:r>
      <w:proofErr w:type="spellEnd"/>
      <w:r w:rsidRPr="002D475A">
        <w:rPr>
          <w:sz w:val="24"/>
          <w:szCs w:val="24"/>
        </w:rPr>
        <w:t xml:space="preserve"> </w:t>
      </w:r>
      <w:r w:rsidR="00911AC0" w:rsidRPr="002D475A">
        <w:rPr>
          <w:sz w:val="24"/>
          <w:szCs w:val="24"/>
        </w:rPr>
        <w:t>сельского</w:t>
      </w:r>
      <w:r w:rsidRPr="002D475A">
        <w:rPr>
          <w:sz w:val="24"/>
          <w:szCs w:val="24"/>
        </w:rPr>
        <w:t xml:space="preserve"> поселения (МЗ ТП РСЧС) утверждаются постановлением главы поселения.</w:t>
      </w:r>
    </w:p>
    <w:p w14:paraId="012A46A1" w14:textId="77777777" w:rsidR="00540447" w:rsidRPr="002D475A" w:rsidRDefault="00540447" w:rsidP="00540447">
      <w:pPr>
        <w:ind w:firstLine="567"/>
        <w:jc w:val="both"/>
        <w:rPr>
          <w:sz w:val="24"/>
          <w:szCs w:val="24"/>
        </w:rPr>
      </w:pPr>
      <w:r w:rsidRPr="002D475A">
        <w:rPr>
          <w:sz w:val="24"/>
          <w:szCs w:val="24"/>
        </w:rPr>
        <w:lastRenderedPageBreak/>
        <w:t>МЗ ТП РСЧС поселения осуществляет свою деятельность в целях выполнения задач, предусмотренных Федеральным законом от 21.12.1994 № 68-ФЗ «О защите населения и территорий от чрезвычайных ситуаций природного и техногенного характера».</w:t>
      </w:r>
    </w:p>
    <w:p w14:paraId="4DE437C6" w14:textId="77777777" w:rsidR="00540447" w:rsidRPr="002D475A" w:rsidRDefault="00540447" w:rsidP="00540447">
      <w:pPr>
        <w:ind w:firstLine="567"/>
        <w:jc w:val="both"/>
        <w:rPr>
          <w:sz w:val="24"/>
          <w:szCs w:val="24"/>
        </w:rPr>
      </w:pPr>
      <w:r w:rsidRPr="002D475A">
        <w:rPr>
          <w:sz w:val="24"/>
          <w:szCs w:val="24"/>
        </w:rPr>
        <w:t>К полномочиям МЗ ТП РСЧС относится:</w:t>
      </w:r>
    </w:p>
    <w:p w14:paraId="473C83FE"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проведение эвакуационных мероприятий;</w:t>
      </w:r>
    </w:p>
    <w:p w14:paraId="77A07D23"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остановка деятельности организаций, находящихся в зоне чрезвычайной ситуации;</w:t>
      </w:r>
    </w:p>
    <w:p w14:paraId="62EDAE0F"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проведение аварийно-спасательных работ на объектах и территориях организаций, находящихся в зоне чрезвычайной ситуации;</w:t>
      </w:r>
    </w:p>
    <w:p w14:paraId="533B6983"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ограничение доступа людей в зону чрезвычайной ситуации;</w:t>
      </w:r>
    </w:p>
    <w:p w14:paraId="294BAE4B"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w:t>
      </w:r>
      <w:proofErr w:type="spellStart"/>
      <w:r w:rsidRPr="002D475A">
        <w:rPr>
          <w:sz w:val="24"/>
          <w:szCs w:val="24"/>
        </w:rPr>
        <w:t>разбронирование</w:t>
      </w:r>
      <w:proofErr w:type="spellEnd"/>
      <w:r w:rsidRPr="002D475A">
        <w:rPr>
          <w:sz w:val="24"/>
          <w:szCs w:val="24"/>
        </w:rPr>
        <w:t xml:space="preserve"> в установленном порядке резервов материальных ресурсов материальных ценностей государственного материального резерва организаций, находящихся в зоне чрезвычайной ситуации;</w:t>
      </w:r>
    </w:p>
    <w:p w14:paraId="576A35B5"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использование в порядке, установленном законодательством Российской Федерации, средств связи и оповещения, транспортных средств и иного имущества организаций , находящиеся в зоне чрезвычайной ситуации;</w:t>
      </w:r>
    </w:p>
    <w:p w14:paraId="209B3F04"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привлечение к проведению работ по ликвидации чрезвычайных ситуаций нештатных и общественных </w:t>
      </w:r>
      <w:proofErr w:type="spellStart"/>
      <w:r w:rsidRPr="002D475A">
        <w:rPr>
          <w:sz w:val="24"/>
          <w:szCs w:val="24"/>
        </w:rPr>
        <w:t>аварийно</w:t>
      </w:r>
      <w:proofErr w:type="spellEnd"/>
      <w:r w:rsidRPr="002D475A">
        <w:rPr>
          <w:sz w:val="24"/>
          <w:szCs w:val="24"/>
        </w:rPr>
        <w:t xml:space="preserve"> - спасательных формирований, а также спасателей , не входящих в состав указанных формирований, при наличии у них документов, подтверждающих их аттестацию на проведение аварийно-спасательных работ ;</w:t>
      </w:r>
    </w:p>
    <w:p w14:paraId="7ECD4342"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привлечение на добровольной основе населения к проведению неотложных работ, а также отдельных граждан, не являющихся спасателями, к проведению </w:t>
      </w:r>
      <w:proofErr w:type="spellStart"/>
      <w:r w:rsidRPr="002D475A">
        <w:rPr>
          <w:sz w:val="24"/>
          <w:szCs w:val="24"/>
        </w:rPr>
        <w:t>аварийно</w:t>
      </w:r>
      <w:proofErr w:type="spellEnd"/>
      <w:r w:rsidRPr="002D475A">
        <w:rPr>
          <w:sz w:val="24"/>
          <w:szCs w:val="24"/>
        </w:rPr>
        <w:t xml:space="preserve"> - спасательных работ;</w:t>
      </w:r>
    </w:p>
    <w:p w14:paraId="239A2DC5" w14:textId="77777777" w:rsidR="00540447" w:rsidRPr="002D475A" w:rsidRDefault="00540447" w:rsidP="008B24B5">
      <w:pPr>
        <w:numPr>
          <w:ilvl w:val="0"/>
          <w:numId w:val="44"/>
        </w:numPr>
        <w:spacing w:before="60" w:after="60"/>
        <w:ind w:left="0" w:firstLine="567"/>
        <w:jc w:val="both"/>
        <w:rPr>
          <w:sz w:val="24"/>
          <w:szCs w:val="24"/>
        </w:rPr>
      </w:pPr>
      <w:r w:rsidRPr="002D475A">
        <w:rPr>
          <w:sz w:val="24"/>
          <w:szCs w:val="24"/>
        </w:rPr>
        <w:t xml:space="preserve"> принятие других необходимых мер, обусловленных развитием чрезвычайных ситуаций и ходом работ по их ликвидации.</w:t>
      </w:r>
    </w:p>
    <w:p w14:paraId="6CDA9C88" w14:textId="77777777" w:rsidR="00F34AAB" w:rsidRPr="0041464C" w:rsidRDefault="00540447" w:rsidP="00540447">
      <w:pPr>
        <w:ind w:firstLine="567"/>
        <w:jc w:val="both"/>
        <w:rPr>
          <w:sz w:val="24"/>
          <w:szCs w:val="24"/>
        </w:rPr>
      </w:pPr>
      <w:r w:rsidRPr="00270B23">
        <w:rPr>
          <w:sz w:val="24"/>
          <w:szCs w:val="24"/>
        </w:rPr>
        <w:t>К силам и средствам МЗ ТП РСЧС поселения относятся силы и средства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r w:rsidR="0029329B">
        <w:rPr>
          <w:sz w:val="24"/>
          <w:szCs w:val="24"/>
        </w:rPr>
        <w:t xml:space="preserve"> Вви</w:t>
      </w:r>
      <w:r w:rsidR="00EA79B9" w:rsidRPr="00270B23">
        <w:rPr>
          <w:sz w:val="24"/>
          <w:szCs w:val="24"/>
        </w:rPr>
        <w:t xml:space="preserve">ду того, что </w:t>
      </w:r>
      <w:proofErr w:type="spellStart"/>
      <w:r w:rsidR="00270B23" w:rsidRPr="00270B23">
        <w:rPr>
          <w:sz w:val="24"/>
          <w:szCs w:val="24"/>
        </w:rPr>
        <w:t>Кончезерское</w:t>
      </w:r>
      <w:proofErr w:type="spellEnd"/>
      <w:r w:rsidR="00EA79B9" w:rsidRPr="00270B23">
        <w:rPr>
          <w:sz w:val="24"/>
          <w:szCs w:val="24"/>
        </w:rPr>
        <w:t xml:space="preserve"> </w:t>
      </w:r>
      <w:r w:rsidR="00270B23" w:rsidRPr="00270B23">
        <w:rPr>
          <w:sz w:val="24"/>
          <w:szCs w:val="24"/>
        </w:rPr>
        <w:t>сельское</w:t>
      </w:r>
      <w:r w:rsidR="00EA79B9" w:rsidRPr="00270B23">
        <w:rPr>
          <w:sz w:val="24"/>
          <w:szCs w:val="24"/>
        </w:rPr>
        <w:t xml:space="preserve"> поселение прилегает и граничит с </w:t>
      </w:r>
      <w:r w:rsidR="00270B23" w:rsidRPr="00270B23">
        <w:rPr>
          <w:sz w:val="24"/>
          <w:szCs w:val="24"/>
        </w:rPr>
        <w:t>Кондопожским</w:t>
      </w:r>
      <w:r w:rsidR="00EA79B9" w:rsidRPr="00270B23">
        <w:rPr>
          <w:sz w:val="24"/>
          <w:szCs w:val="24"/>
        </w:rPr>
        <w:t xml:space="preserve"> </w:t>
      </w:r>
      <w:r w:rsidR="00270B23" w:rsidRPr="00270B23">
        <w:rPr>
          <w:sz w:val="24"/>
          <w:szCs w:val="24"/>
        </w:rPr>
        <w:t>городским</w:t>
      </w:r>
      <w:r w:rsidR="00EA79B9" w:rsidRPr="00270B23">
        <w:rPr>
          <w:sz w:val="24"/>
          <w:szCs w:val="24"/>
        </w:rPr>
        <w:t xml:space="preserve"> </w:t>
      </w:r>
      <w:r w:rsidR="00EA79B9" w:rsidRPr="0041464C">
        <w:rPr>
          <w:sz w:val="24"/>
          <w:szCs w:val="24"/>
        </w:rPr>
        <w:t>поселением</w:t>
      </w:r>
      <w:r w:rsidR="0029329B">
        <w:rPr>
          <w:sz w:val="24"/>
          <w:szCs w:val="24"/>
        </w:rPr>
        <w:t>,</w:t>
      </w:r>
      <w:r w:rsidR="00EA79B9" w:rsidRPr="0041464C">
        <w:rPr>
          <w:sz w:val="24"/>
          <w:szCs w:val="24"/>
        </w:rPr>
        <w:t xml:space="preserve"> </w:t>
      </w:r>
      <w:r w:rsidR="00AD3E9B" w:rsidRPr="0041464C">
        <w:rPr>
          <w:sz w:val="24"/>
          <w:szCs w:val="24"/>
        </w:rPr>
        <w:t xml:space="preserve">также учитываются силы и средства </w:t>
      </w:r>
      <w:r w:rsidR="00270B23" w:rsidRPr="0041464C">
        <w:rPr>
          <w:sz w:val="24"/>
          <w:szCs w:val="24"/>
        </w:rPr>
        <w:t>Кондопожского</w:t>
      </w:r>
      <w:r w:rsidR="00AD3E9B" w:rsidRPr="0041464C">
        <w:rPr>
          <w:sz w:val="24"/>
          <w:szCs w:val="24"/>
        </w:rPr>
        <w:t xml:space="preserve"> городского поселения.</w:t>
      </w:r>
    </w:p>
    <w:p w14:paraId="19B3EF91" w14:textId="77777777" w:rsidR="00540447" w:rsidRPr="0041464C" w:rsidRDefault="00540447" w:rsidP="008B24B5">
      <w:pPr>
        <w:spacing w:before="120" w:after="120"/>
        <w:jc w:val="center"/>
        <w:rPr>
          <w:b/>
          <w:sz w:val="24"/>
          <w:szCs w:val="24"/>
        </w:rPr>
      </w:pPr>
      <w:r w:rsidRPr="0041464C">
        <w:rPr>
          <w:b/>
          <w:sz w:val="24"/>
          <w:szCs w:val="24"/>
        </w:rPr>
        <w:t>Силы и средства территориальной подсистемы РСЧС по Республики Карелия</w:t>
      </w:r>
      <w:r w:rsidR="00EA79B9" w:rsidRPr="0041464C">
        <w:rPr>
          <w:b/>
          <w:sz w:val="24"/>
          <w:szCs w:val="24"/>
        </w:rPr>
        <w:t xml:space="preserve"> на территории </w:t>
      </w:r>
      <w:proofErr w:type="spellStart"/>
      <w:r w:rsidR="0041464C" w:rsidRPr="0041464C">
        <w:rPr>
          <w:b/>
          <w:sz w:val="24"/>
          <w:szCs w:val="24"/>
        </w:rPr>
        <w:t>Кончезерского</w:t>
      </w:r>
      <w:proofErr w:type="spellEnd"/>
      <w:r w:rsidR="00EA79B9" w:rsidRPr="0041464C">
        <w:rPr>
          <w:b/>
          <w:sz w:val="24"/>
          <w:szCs w:val="24"/>
        </w:rPr>
        <w:t xml:space="preserve"> </w:t>
      </w:r>
      <w:r w:rsidR="00AD3E9B" w:rsidRPr="0041464C">
        <w:rPr>
          <w:b/>
          <w:sz w:val="24"/>
          <w:szCs w:val="24"/>
        </w:rPr>
        <w:t>с</w:t>
      </w:r>
      <w:r w:rsidR="00EA79B9" w:rsidRPr="0041464C">
        <w:rPr>
          <w:b/>
          <w:sz w:val="24"/>
          <w:szCs w:val="24"/>
        </w:rPr>
        <w:t xml:space="preserve">ельского поселения и </w:t>
      </w:r>
      <w:r w:rsidR="0041464C" w:rsidRPr="0041464C">
        <w:rPr>
          <w:b/>
          <w:sz w:val="24"/>
          <w:szCs w:val="24"/>
        </w:rPr>
        <w:t>Кондопожского</w:t>
      </w:r>
      <w:r w:rsidR="00EA79B9" w:rsidRPr="0041464C">
        <w:rPr>
          <w:b/>
          <w:sz w:val="24"/>
          <w:szCs w:val="24"/>
        </w:rPr>
        <w:t xml:space="preserve"> городского поселения</w:t>
      </w: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2563"/>
        <w:gridCol w:w="2552"/>
        <w:gridCol w:w="2409"/>
        <w:gridCol w:w="2207"/>
      </w:tblGrid>
      <w:tr w:rsidR="00037804" w:rsidRPr="00D61E26" w14:paraId="0F9A5874" w14:textId="77777777" w:rsidTr="00037804">
        <w:trPr>
          <w:tblHeader/>
          <w:jc w:val="center"/>
        </w:trPr>
        <w:tc>
          <w:tcPr>
            <w:tcW w:w="637" w:type="dxa"/>
            <w:shd w:val="pct10" w:color="auto" w:fill="auto"/>
            <w:vAlign w:val="center"/>
          </w:tcPr>
          <w:p w14:paraId="26FA3F5B" w14:textId="77777777" w:rsidR="00037804" w:rsidRPr="00037804" w:rsidRDefault="00037804" w:rsidP="00B54D2A">
            <w:pPr>
              <w:jc w:val="center"/>
              <w:rPr>
                <w:b/>
                <w:szCs w:val="22"/>
              </w:rPr>
            </w:pPr>
            <w:r w:rsidRPr="00037804">
              <w:rPr>
                <w:b/>
                <w:szCs w:val="22"/>
              </w:rPr>
              <w:t>№</w:t>
            </w:r>
          </w:p>
          <w:p w14:paraId="695D49F1" w14:textId="77777777" w:rsidR="00037804" w:rsidRPr="00037804" w:rsidRDefault="00037804" w:rsidP="00B54D2A">
            <w:pPr>
              <w:jc w:val="center"/>
              <w:rPr>
                <w:b/>
                <w:szCs w:val="22"/>
              </w:rPr>
            </w:pPr>
            <w:proofErr w:type="spellStart"/>
            <w:r w:rsidRPr="00037804">
              <w:rPr>
                <w:b/>
                <w:szCs w:val="22"/>
              </w:rPr>
              <w:t>пп</w:t>
            </w:r>
            <w:proofErr w:type="spellEnd"/>
          </w:p>
        </w:tc>
        <w:tc>
          <w:tcPr>
            <w:tcW w:w="2563" w:type="dxa"/>
            <w:shd w:val="pct10" w:color="auto" w:fill="auto"/>
            <w:vAlign w:val="center"/>
          </w:tcPr>
          <w:p w14:paraId="3AEA921F" w14:textId="77777777" w:rsidR="00037804" w:rsidRPr="00037804" w:rsidRDefault="00037804" w:rsidP="00B54D2A">
            <w:pPr>
              <w:jc w:val="center"/>
              <w:rPr>
                <w:b/>
                <w:szCs w:val="22"/>
              </w:rPr>
            </w:pPr>
            <w:r w:rsidRPr="00037804">
              <w:rPr>
                <w:b/>
                <w:szCs w:val="22"/>
              </w:rPr>
              <w:t>Наименование органа управления</w:t>
            </w:r>
          </w:p>
          <w:p w14:paraId="53F4747F" w14:textId="77777777" w:rsidR="00037804" w:rsidRPr="00037804" w:rsidRDefault="00037804" w:rsidP="00B54D2A">
            <w:pPr>
              <w:jc w:val="center"/>
              <w:rPr>
                <w:b/>
                <w:szCs w:val="22"/>
              </w:rPr>
            </w:pPr>
            <w:r w:rsidRPr="00037804">
              <w:rPr>
                <w:b/>
                <w:szCs w:val="22"/>
              </w:rPr>
              <w:t>(место дислокации)</w:t>
            </w:r>
          </w:p>
        </w:tc>
        <w:tc>
          <w:tcPr>
            <w:tcW w:w="2552" w:type="dxa"/>
            <w:shd w:val="pct10" w:color="auto" w:fill="auto"/>
            <w:vAlign w:val="center"/>
          </w:tcPr>
          <w:p w14:paraId="6425FFAE" w14:textId="77777777" w:rsidR="00037804" w:rsidRPr="00037804" w:rsidRDefault="00037804" w:rsidP="00B54D2A">
            <w:pPr>
              <w:jc w:val="center"/>
              <w:rPr>
                <w:b/>
                <w:szCs w:val="22"/>
              </w:rPr>
            </w:pPr>
            <w:r w:rsidRPr="00037804">
              <w:rPr>
                <w:b/>
                <w:szCs w:val="22"/>
              </w:rPr>
              <w:t>Наименование формирований (подразделений)</w:t>
            </w:r>
          </w:p>
        </w:tc>
        <w:tc>
          <w:tcPr>
            <w:tcW w:w="2409" w:type="dxa"/>
            <w:shd w:val="pct10" w:color="auto" w:fill="auto"/>
            <w:vAlign w:val="center"/>
          </w:tcPr>
          <w:p w14:paraId="20CEA45C" w14:textId="77777777" w:rsidR="00037804" w:rsidRPr="00037804" w:rsidRDefault="00037804" w:rsidP="00B54D2A">
            <w:pPr>
              <w:jc w:val="center"/>
              <w:rPr>
                <w:b/>
                <w:szCs w:val="22"/>
              </w:rPr>
            </w:pPr>
            <w:r w:rsidRPr="00037804">
              <w:rPr>
                <w:b/>
                <w:szCs w:val="22"/>
              </w:rPr>
              <w:t>Наличие технических средств</w:t>
            </w:r>
          </w:p>
        </w:tc>
        <w:tc>
          <w:tcPr>
            <w:tcW w:w="2207" w:type="dxa"/>
            <w:shd w:val="pct10" w:color="auto" w:fill="auto"/>
            <w:vAlign w:val="center"/>
          </w:tcPr>
          <w:p w14:paraId="32841159" w14:textId="77777777" w:rsidR="00037804" w:rsidRPr="00037804" w:rsidRDefault="00037804" w:rsidP="00B54D2A">
            <w:pPr>
              <w:jc w:val="center"/>
              <w:rPr>
                <w:b/>
                <w:szCs w:val="22"/>
              </w:rPr>
            </w:pPr>
            <w:r w:rsidRPr="00037804">
              <w:rPr>
                <w:b/>
                <w:szCs w:val="22"/>
              </w:rPr>
              <w:t>Срок готовности</w:t>
            </w:r>
          </w:p>
        </w:tc>
      </w:tr>
      <w:tr w:rsidR="00037804" w:rsidRPr="00D61E26" w14:paraId="4951214F" w14:textId="77777777" w:rsidTr="00037804">
        <w:trPr>
          <w:jc w:val="center"/>
        </w:trPr>
        <w:tc>
          <w:tcPr>
            <w:tcW w:w="10368" w:type="dxa"/>
            <w:gridSpan w:val="5"/>
            <w:vAlign w:val="center"/>
          </w:tcPr>
          <w:p w14:paraId="2F401ACE" w14:textId="77777777" w:rsidR="00037804" w:rsidRPr="00037804" w:rsidRDefault="00037804" w:rsidP="00B54D2A">
            <w:pPr>
              <w:jc w:val="center"/>
              <w:rPr>
                <w:szCs w:val="22"/>
              </w:rPr>
            </w:pPr>
            <w:r w:rsidRPr="00037804">
              <w:rPr>
                <w:szCs w:val="22"/>
              </w:rPr>
              <w:t>1. Силы и средства государственной противопожарной службы</w:t>
            </w:r>
          </w:p>
        </w:tc>
      </w:tr>
      <w:tr w:rsidR="00037804" w:rsidRPr="00D61E26" w14:paraId="362BEFD5" w14:textId="77777777" w:rsidTr="00037804">
        <w:trPr>
          <w:trHeight w:val="722"/>
          <w:jc w:val="center"/>
        </w:trPr>
        <w:tc>
          <w:tcPr>
            <w:tcW w:w="637" w:type="dxa"/>
            <w:vAlign w:val="center"/>
          </w:tcPr>
          <w:p w14:paraId="4877B0AF"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1</w:t>
            </w:r>
            <w:r w:rsidR="008B24B5">
              <w:rPr>
                <w:rFonts w:ascii="Times New Roman" w:hAnsi="Times New Roman" w:cs="Times New Roman"/>
                <w:szCs w:val="22"/>
              </w:rPr>
              <w:t>.</w:t>
            </w:r>
          </w:p>
        </w:tc>
        <w:tc>
          <w:tcPr>
            <w:tcW w:w="2563" w:type="dxa"/>
            <w:vAlign w:val="center"/>
          </w:tcPr>
          <w:p w14:paraId="32C21360" w14:textId="77777777" w:rsidR="00037804" w:rsidRPr="00037804" w:rsidRDefault="00037804" w:rsidP="00037804">
            <w:pPr>
              <w:pStyle w:val="ConsPlusCell"/>
              <w:widowControl/>
              <w:rPr>
                <w:rFonts w:ascii="Times New Roman" w:hAnsi="Times New Roman" w:cs="Times New Roman"/>
                <w:szCs w:val="22"/>
              </w:rPr>
            </w:pPr>
            <w:r w:rsidRPr="00037804">
              <w:rPr>
                <w:rFonts w:ascii="Times New Roman" w:hAnsi="Times New Roman" w:cs="Times New Roman"/>
                <w:szCs w:val="22"/>
              </w:rPr>
              <w:t>г. Кондопога</w:t>
            </w:r>
          </w:p>
        </w:tc>
        <w:tc>
          <w:tcPr>
            <w:tcW w:w="2552" w:type="dxa"/>
            <w:vAlign w:val="center"/>
          </w:tcPr>
          <w:p w14:paraId="5A6E0FA2" w14:textId="77777777" w:rsidR="00037804" w:rsidRPr="00037804" w:rsidRDefault="00037804" w:rsidP="00037804">
            <w:pPr>
              <w:pStyle w:val="ConsPlusCell"/>
              <w:widowControl/>
              <w:rPr>
                <w:rFonts w:ascii="Times New Roman" w:hAnsi="Times New Roman" w:cs="Times New Roman"/>
                <w:szCs w:val="22"/>
              </w:rPr>
            </w:pPr>
            <w:r w:rsidRPr="00037804">
              <w:rPr>
                <w:rFonts w:ascii="Times New Roman" w:hAnsi="Times New Roman" w:cs="Times New Roman"/>
                <w:szCs w:val="22"/>
              </w:rPr>
              <w:t>ГУ ОФПС №3</w:t>
            </w:r>
          </w:p>
        </w:tc>
        <w:tc>
          <w:tcPr>
            <w:tcW w:w="2409" w:type="dxa"/>
            <w:vAlign w:val="center"/>
          </w:tcPr>
          <w:p w14:paraId="4B5A97D0" w14:textId="77777777" w:rsidR="00037804" w:rsidRPr="00037804" w:rsidRDefault="00037804" w:rsidP="00037804">
            <w:pPr>
              <w:jc w:val="center"/>
              <w:rPr>
                <w:szCs w:val="22"/>
              </w:rPr>
            </w:pPr>
            <w:r w:rsidRPr="00037804">
              <w:rPr>
                <w:szCs w:val="22"/>
              </w:rPr>
              <w:t>АЦ-40 – 2 ед., АЛ-30</w:t>
            </w:r>
          </w:p>
        </w:tc>
        <w:tc>
          <w:tcPr>
            <w:tcW w:w="2207" w:type="dxa"/>
            <w:vAlign w:val="center"/>
          </w:tcPr>
          <w:p w14:paraId="6D7ED7DB"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постоянная</w:t>
            </w:r>
          </w:p>
        </w:tc>
      </w:tr>
      <w:tr w:rsidR="00037804" w:rsidRPr="00D61E26" w14:paraId="421D5D9F" w14:textId="77777777" w:rsidTr="00037804">
        <w:trPr>
          <w:jc w:val="center"/>
        </w:trPr>
        <w:tc>
          <w:tcPr>
            <w:tcW w:w="637" w:type="dxa"/>
            <w:vAlign w:val="center"/>
          </w:tcPr>
          <w:p w14:paraId="4E9CA135"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2</w:t>
            </w:r>
            <w:r w:rsidR="008B24B5">
              <w:rPr>
                <w:rFonts w:ascii="Times New Roman" w:hAnsi="Times New Roman" w:cs="Times New Roman"/>
                <w:szCs w:val="22"/>
              </w:rPr>
              <w:t>.</w:t>
            </w:r>
          </w:p>
        </w:tc>
        <w:tc>
          <w:tcPr>
            <w:tcW w:w="2563" w:type="dxa"/>
            <w:vAlign w:val="center"/>
          </w:tcPr>
          <w:p w14:paraId="69E15E7F" w14:textId="77777777" w:rsidR="00037804" w:rsidRPr="00037804" w:rsidRDefault="00037804" w:rsidP="00037804">
            <w:pPr>
              <w:pStyle w:val="ConsPlusCell"/>
              <w:widowControl/>
              <w:rPr>
                <w:rFonts w:ascii="Times New Roman" w:hAnsi="Times New Roman" w:cs="Times New Roman"/>
                <w:szCs w:val="22"/>
              </w:rPr>
            </w:pPr>
            <w:r w:rsidRPr="00037804">
              <w:rPr>
                <w:rFonts w:ascii="Times New Roman" w:hAnsi="Times New Roman" w:cs="Times New Roman"/>
                <w:szCs w:val="22"/>
              </w:rPr>
              <w:t>г. Кондопога</w:t>
            </w:r>
          </w:p>
        </w:tc>
        <w:tc>
          <w:tcPr>
            <w:tcW w:w="2552" w:type="dxa"/>
            <w:vAlign w:val="center"/>
          </w:tcPr>
          <w:p w14:paraId="05F30BBA" w14:textId="77777777" w:rsidR="00037804" w:rsidRPr="00037804" w:rsidRDefault="00037804" w:rsidP="00037804">
            <w:pPr>
              <w:pStyle w:val="ConsPlusCell"/>
              <w:widowControl/>
              <w:rPr>
                <w:rFonts w:ascii="Times New Roman" w:hAnsi="Times New Roman" w:cs="Times New Roman"/>
                <w:szCs w:val="22"/>
              </w:rPr>
            </w:pPr>
            <w:r w:rsidRPr="00037804">
              <w:rPr>
                <w:rFonts w:ascii="Times New Roman" w:hAnsi="Times New Roman" w:cs="Times New Roman"/>
                <w:szCs w:val="22"/>
              </w:rPr>
              <w:t>ГУ ОГПС МЧС РФ по РК</w:t>
            </w:r>
          </w:p>
        </w:tc>
        <w:tc>
          <w:tcPr>
            <w:tcW w:w="2409" w:type="dxa"/>
            <w:vAlign w:val="center"/>
          </w:tcPr>
          <w:p w14:paraId="58158D06" w14:textId="77777777" w:rsidR="00037804" w:rsidRPr="00037804" w:rsidRDefault="00037804" w:rsidP="00037804">
            <w:pPr>
              <w:jc w:val="center"/>
              <w:rPr>
                <w:szCs w:val="22"/>
              </w:rPr>
            </w:pPr>
            <w:r w:rsidRPr="00037804">
              <w:rPr>
                <w:szCs w:val="22"/>
              </w:rPr>
              <w:t>АЦ-40 – 2 ед., АНР – 40,</w:t>
            </w:r>
          </w:p>
        </w:tc>
        <w:tc>
          <w:tcPr>
            <w:tcW w:w="2207" w:type="dxa"/>
            <w:vAlign w:val="center"/>
          </w:tcPr>
          <w:p w14:paraId="4DD010B2"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постоянная</w:t>
            </w:r>
          </w:p>
        </w:tc>
      </w:tr>
      <w:tr w:rsidR="00037804" w:rsidRPr="00D61E26" w14:paraId="60B19984" w14:textId="77777777" w:rsidTr="00037804">
        <w:trPr>
          <w:jc w:val="center"/>
        </w:trPr>
        <w:tc>
          <w:tcPr>
            <w:tcW w:w="637" w:type="dxa"/>
            <w:vAlign w:val="center"/>
          </w:tcPr>
          <w:p w14:paraId="7B9D783F" w14:textId="77777777" w:rsidR="00037804" w:rsidRPr="00037804" w:rsidRDefault="00037804" w:rsidP="008654AF">
            <w:pPr>
              <w:pStyle w:val="ConsPlusCell"/>
              <w:widowControl/>
              <w:jc w:val="center"/>
              <w:rPr>
                <w:rFonts w:ascii="Times New Roman" w:hAnsi="Times New Roman" w:cs="Times New Roman"/>
                <w:szCs w:val="22"/>
              </w:rPr>
            </w:pPr>
            <w:r w:rsidRPr="00037804">
              <w:rPr>
                <w:rFonts w:ascii="Times New Roman" w:hAnsi="Times New Roman" w:cs="Times New Roman"/>
                <w:szCs w:val="22"/>
              </w:rPr>
              <w:t>3</w:t>
            </w:r>
            <w:r w:rsidR="008B24B5">
              <w:rPr>
                <w:rFonts w:ascii="Times New Roman" w:hAnsi="Times New Roman" w:cs="Times New Roman"/>
                <w:szCs w:val="22"/>
              </w:rPr>
              <w:t>.</w:t>
            </w:r>
          </w:p>
        </w:tc>
        <w:tc>
          <w:tcPr>
            <w:tcW w:w="2563" w:type="dxa"/>
            <w:vAlign w:val="center"/>
          </w:tcPr>
          <w:p w14:paraId="631B00C5" w14:textId="77777777" w:rsidR="00037804" w:rsidRPr="00037804" w:rsidRDefault="00037804" w:rsidP="00B54D2A">
            <w:pPr>
              <w:pStyle w:val="ConsPlusCell"/>
              <w:widowControl/>
              <w:rPr>
                <w:rFonts w:ascii="Times New Roman" w:hAnsi="Times New Roman" w:cs="Times New Roman"/>
                <w:szCs w:val="22"/>
              </w:rPr>
            </w:pPr>
            <w:r w:rsidRPr="00037804">
              <w:rPr>
                <w:rFonts w:ascii="Times New Roman" w:hAnsi="Times New Roman" w:cs="Times New Roman"/>
                <w:szCs w:val="22"/>
              </w:rPr>
              <w:t xml:space="preserve">с. </w:t>
            </w:r>
            <w:proofErr w:type="spellStart"/>
            <w:r w:rsidRPr="00037804">
              <w:rPr>
                <w:rFonts w:ascii="Times New Roman" w:hAnsi="Times New Roman" w:cs="Times New Roman"/>
                <w:szCs w:val="22"/>
              </w:rPr>
              <w:t>Кончезеро</w:t>
            </w:r>
            <w:proofErr w:type="spellEnd"/>
          </w:p>
        </w:tc>
        <w:tc>
          <w:tcPr>
            <w:tcW w:w="2552" w:type="dxa"/>
            <w:vAlign w:val="center"/>
          </w:tcPr>
          <w:p w14:paraId="1DF97763" w14:textId="77777777" w:rsidR="00037804" w:rsidRPr="00037804" w:rsidRDefault="00037804" w:rsidP="00037804">
            <w:pPr>
              <w:pStyle w:val="ConsPlusCell"/>
              <w:widowControl/>
              <w:rPr>
                <w:rFonts w:ascii="Times New Roman" w:hAnsi="Times New Roman" w:cs="Times New Roman"/>
                <w:szCs w:val="22"/>
              </w:rPr>
            </w:pPr>
            <w:r w:rsidRPr="00037804">
              <w:rPr>
                <w:rFonts w:ascii="Times New Roman" w:hAnsi="Times New Roman" w:cs="Times New Roman"/>
                <w:szCs w:val="22"/>
              </w:rPr>
              <w:t>ДПД</w:t>
            </w:r>
          </w:p>
        </w:tc>
        <w:tc>
          <w:tcPr>
            <w:tcW w:w="2409" w:type="dxa"/>
            <w:vAlign w:val="center"/>
          </w:tcPr>
          <w:p w14:paraId="0665C113"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МП</w:t>
            </w:r>
          </w:p>
        </w:tc>
        <w:tc>
          <w:tcPr>
            <w:tcW w:w="2207" w:type="dxa"/>
            <w:vAlign w:val="center"/>
          </w:tcPr>
          <w:p w14:paraId="08AC9A8C" w14:textId="77777777" w:rsidR="00037804" w:rsidRPr="00037804" w:rsidRDefault="00037804" w:rsidP="00037804">
            <w:pPr>
              <w:pStyle w:val="ConsPlusCell"/>
              <w:widowControl/>
              <w:jc w:val="center"/>
              <w:rPr>
                <w:rFonts w:ascii="Times New Roman" w:hAnsi="Times New Roman" w:cs="Times New Roman"/>
                <w:szCs w:val="22"/>
              </w:rPr>
            </w:pPr>
            <w:r w:rsidRPr="00037804">
              <w:rPr>
                <w:rFonts w:ascii="Times New Roman" w:hAnsi="Times New Roman" w:cs="Times New Roman"/>
                <w:szCs w:val="22"/>
              </w:rPr>
              <w:t>постоянная</w:t>
            </w:r>
          </w:p>
        </w:tc>
      </w:tr>
      <w:tr w:rsidR="00037804" w:rsidRPr="00D61E26" w14:paraId="7FCD4A58" w14:textId="77777777" w:rsidTr="00037804">
        <w:trPr>
          <w:jc w:val="center"/>
        </w:trPr>
        <w:tc>
          <w:tcPr>
            <w:tcW w:w="10368" w:type="dxa"/>
            <w:gridSpan w:val="5"/>
            <w:vAlign w:val="center"/>
          </w:tcPr>
          <w:p w14:paraId="185B40AF" w14:textId="77777777" w:rsidR="00037804" w:rsidRPr="00037804" w:rsidRDefault="00037804" w:rsidP="00037804">
            <w:pPr>
              <w:jc w:val="center"/>
              <w:rPr>
                <w:szCs w:val="22"/>
              </w:rPr>
            </w:pPr>
            <w:r w:rsidRPr="00037804">
              <w:rPr>
                <w:szCs w:val="22"/>
              </w:rPr>
              <w:t>2. Силы оказания медицинской помощи</w:t>
            </w:r>
          </w:p>
        </w:tc>
      </w:tr>
      <w:tr w:rsidR="00037804" w:rsidRPr="00D61E26" w14:paraId="78E60570" w14:textId="77777777" w:rsidTr="00037804">
        <w:trPr>
          <w:jc w:val="center"/>
        </w:trPr>
        <w:tc>
          <w:tcPr>
            <w:tcW w:w="637" w:type="dxa"/>
            <w:vMerge w:val="restart"/>
            <w:vAlign w:val="center"/>
          </w:tcPr>
          <w:p w14:paraId="01AA0AD5" w14:textId="77777777" w:rsidR="00037804" w:rsidRPr="00037804" w:rsidRDefault="00037804" w:rsidP="00037804">
            <w:pPr>
              <w:jc w:val="center"/>
              <w:rPr>
                <w:szCs w:val="22"/>
              </w:rPr>
            </w:pPr>
            <w:r w:rsidRPr="00037804">
              <w:rPr>
                <w:szCs w:val="22"/>
              </w:rPr>
              <w:t>1</w:t>
            </w:r>
            <w:r w:rsidR="008B24B5">
              <w:rPr>
                <w:szCs w:val="22"/>
              </w:rPr>
              <w:t>.</w:t>
            </w:r>
          </w:p>
        </w:tc>
        <w:tc>
          <w:tcPr>
            <w:tcW w:w="2563" w:type="dxa"/>
            <w:vMerge w:val="restart"/>
            <w:vAlign w:val="center"/>
          </w:tcPr>
          <w:p w14:paraId="736E4067" w14:textId="77777777" w:rsidR="00037804" w:rsidRPr="00037804" w:rsidRDefault="00037804" w:rsidP="00037804">
            <w:pPr>
              <w:rPr>
                <w:szCs w:val="22"/>
              </w:rPr>
            </w:pPr>
            <w:r w:rsidRPr="00037804">
              <w:rPr>
                <w:szCs w:val="22"/>
              </w:rPr>
              <w:t>МУЗ Кондопожская ЦРБ</w:t>
            </w:r>
          </w:p>
        </w:tc>
        <w:tc>
          <w:tcPr>
            <w:tcW w:w="2552" w:type="dxa"/>
            <w:vAlign w:val="center"/>
          </w:tcPr>
          <w:p w14:paraId="67A9A401" w14:textId="77777777" w:rsidR="00037804" w:rsidRPr="00037804" w:rsidRDefault="00037804" w:rsidP="00037804">
            <w:pPr>
              <w:rPr>
                <w:szCs w:val="22"/>
              </w:rPr>
            </w:pPr>
            <w:r w:rsidRPr="00037804">
              <w:rPr>
                <w:szCs w:val="22"/>
              </w:rPr>
              <w:t>Бригады скорой медицинской помощи - 2</w:t>
            </w:r>
          </w:p>
        </w:tc>
        <w:tc>
          <w:tcPr>
            <w:tcW w:w="2409" w:type="dxa"/>
            <w:vAlign w:val="center"/>
          </w:tcPr>
          <w:p w14:paraId="7205B804" w14:textId="77777777" w:rsidR="00037804" w:rsidRPr="00037804" w:rsidRDefault="00037804" w:rsidP="00037804">
            <w:pPr>
              <w:jc w:val="center"/>
              <w:rPr>
                <w:szCs w:val="22"/>
              </w:rPr>
            </w:pPr>
            <w:r w:rsidRPr="00037804">
              <w:rPr>
                <w:szCs w:val="22"/>
              </w:rPr>
              <w:t>Автомобили – 2, специальные укладки</w:t>
            </w:r>
          </w:p>
        </w:tc>
        <w:tc>
          <w:tcPr>
            <w:tcW w:w="2207" w:type="dxa"/>
            <w:vAlign w:val="center"/>
          </w:tcPr>
          <w:p w14:paraId="607162BE" w14:textId="77777777" w:rsidR="00037804" w:rsidRPr="00037804" w:rsidRDefault="00037804" w:rsidP="00037804">
            <w:pPr>
              <w:jc w:val="center"/>
              <w:rPr>
                <w:szCs w:val="22"/>
              </w:rPr>
            </w:pPr>
            <w:r w:rsidRPr="00037804">
              <w:rPr>
                <w:szCs w:val="22"/>
              </w:rPr>
              <w:t>постоянная</w:t>
            </w:r>
          </w:p>
        </w:tc>
      </w:tr>
      <w:tr w:rsidR="00037804" w:rsidRPr="00D61E26" w14:paraId="35639B3A" w14:textId="77777777" w:rsidTr="00037804">
        <w:trPr>
          <w:jc w:val="center"/>
        </w:trPr>
        <w:tc>
          <w:tcPr>
            <w:tcW w:w="637" w:type="dxa"/>
            <w:vMerge/>
            <w:vAlign w:val="center"/>
          </w:tcPr>
          <w:p w14:paraId="2B6B818A" w14:textId="77777777" w:rsidR="00037804" w:rsidRPr="00037804" w:rsidRDefault="00037804" w:rsidP="00037804">
            <w:pPr>
              <w:jc w:val="center"/>
              <w:rPr>
                <w:szCs w:val="22"/>
              </w:rPr>
            </w:pPr>
          </w:p>
        </w:tc>
        <w:tc>
          <w:tcPr>
            <w:tcW w:w="2563" w:type="dxa"/>
            <w:vMerge/>
            <w:vAlign w:val="center"/>
          </w:tcPr>
          <w:p w14:paraId="56555BAE" w14:textId="77777777" w:rsidR="00037804" w:rsidRPr="00037804" w:rsidRDefault="00037804" w:rsidP="00037804">
            <w:pPr>
              <w:rPr>
                <w:szCs w:val="22"/>
              </w:rPr>
            </w:pPr>
          </w:p>
        </w:tc>
        <w:tc>
          <w:tcPr>
            <w:tcW w:w="2552" w:type="dxa"/>
            <w:vAlign w:val="center"/>
          </w:tcPr>
          <w:p w14:paraId="23AB062B" w14:textId="77777777" w:rsidR="00037804" w:rsidRPr="00037804" w:rsidRDefault="00037804" w:rsidP="00037804">
            <w:pPr>
              <w:rPr>
                <w:szCs w:val="22"/>
              </w:rPr>
            </w:pPr>
            <w:r w:rsidRPr="00037804">
              <w:rPr>
                <w:szCs w:val="22"/>
              </w:rPr>
              <w:t>Хирургическая бригада специализированной мед. помощи</w:t>
            </w:r>
          </w:p>
        </w:tc>
        <w:tc>
          <w:tcPr>
            <w:tcW w:w="2409" w:type="dxa"/>
            <w:vAlign w:val="center"/>
          </w:tcPr>
          <w:p w14:paraId="73185EEF" w14:textId="77777777" w:rsidR="00037804" w:rsidRPr="00037804" w:rsidRDefault="00037804" w:rsidP="00037804">
            <w:pPr>
              <w:jc w:val="center"/>
              <w:rPr>
                <w:szCs w:val="22"/>
              </w:rPr>
            </w:pPr>
            <w:r w:rsidRPr="00037804">
              <w:rPr>
                <w:szCs w:val="22"/>
              </w:rPr>
              <w:t>комплект мед. имущества</w:t>
            </w:r>
          </w:p>
        </w:tc>
        <w:tc>
          <w:tcPr>
            <w:tcW w:w="2207" w:type="dxa"/>
            <w:vAlign w:val="center"/>
          </w:tcPr>
          <w:p w14:paraId="08FEE353" w14:textId="77777777" w:rsidR="00037804" w:rsidRPr="00037804" w:rsidRDefault="00037804" w:rsidP="00037804">
            <w:pPr>
              <w:jc w:val="center"/>
            </w:pPr>
            <w:r w:rsidRPr="00037804">
              <w:rPr>
                <w:szCs w:val="22"/>
              </w:rPr>
              <w:t>постоянная</w:t>
            </w:r>
          </w:p>
        </w:tc>
      </w:tr>
      <w:tr w:rsidR="00037804" w:rsidRPr="00D61E26" w14:paraId="4A7AF334" w14:textId="77777777" w:rsidTr="00037804">
        <w:trPr>
          <w:jc w:val="center"/>
        </w:trPr>
        <w:tc>
          <w:tcPr>
            <w:tcW w:w="637" w:type="dxa"/>
            <w:vMerge/>
            <w:vAlign w:val="center"/>
          </w:tcPr>
          <w:p w14:paraId="4946E320" w14:textId="77777777" w:rsidR="00037804" w:rsidRPr="00037804" w:rsidRDefault="00037804" w:rsidP="00037804">
            <w:pPr>
              <w:jc w:val="center"/>
              <w:rPr>
                <w:szCs w:val="22"/>
              </w:rPr>
            </w:pPr>
          </w:p>
        </w:tc>
        <w:tc>
          <w:tcPr>
            <w:tcW w:w="2563" w:type="dxa"/>
            <w:vMerge/>
            <w:vAlign w:val="center"/>
          </w:tcPr>
          <w:p w14:paraId="3F842169" w14:textId="77777777" w:rsidR="00037804" w:rsidRPr="00037804" w:rsidRDefault="00037804" w:rsidP="00037804">
            <w:pPr>
              <w:rPr>
                <w:szCs w:val="22"/>
              </w:rPr>
            </w:pPr>
          </w:p>
        </w:tc>
        <w:tc>
          <w:tcPr>
            <w:tcW w:w="2552" w:type="dxa"/>
            <w:vAlign w:val="center"/>
          </w:tcPr>
          <w:p w14:paraId="4B028A5E" w14:textId="77777777" w:rsidR="00037804" w:rsidRPr="00037804" w:rsidRDefault="00037804" w:rsidP="00037804">
            <w:pPr>
              <w:rPr>
                <w:szCs w:val="22"/>
              </w:rPr>
            </w:pPr>
            <w:r w:rsidRPr="00037804">
              <w:rPr>
                <w:szCs w:val="22"/>
              </w:rPr>
              <w:t>Токсико-терапевтическая бригада специализированной мед. помощи</w:t>
            </w:r>
          </w:p>
        </w:tc>
        <w:tc>
          <w:tcPr>
            <w:tcW w:w="2409" w:type="dxa"/>
            <w:vAlign w:val="center"/>
          </w:tcPr>
          <w:p w14:paraId="3B830E17" w14:textId="77777777" w:rsidR="00037804" w:rsidRPr="00037804" w:rsidRDefault="00037804" w:rsidP="00037804">
            <w:pPr>
              <w:jc w:val="center"/>
              <w:rPr>
                <w:szCs w:val="22"/>
              </w:rPr>
            </w:pPr>
            <w:r w:rsidRPr="00037804">
              <w:rPr>
                <w:szCs w:val="22"/>
              </w:rPr>
              <w:t>комплект мед. имущества</w:t>
            </w:r>
          </w:p>
        </w:tc>
        <w:tc>
          <w:tcPr>
            <w:tcW w:w="2207" w:type="dxa"/>
            <w:vAlign w:val="center"/>
          </w:tcPr>
          <w:p w14:paraId="2DC06F4F" w14:textId="77777777" w:rsidR="00037804" w:rsidRPr="00037804" w:rsidRDefault="00037804" w:rsidP="00037804">
            <w:pPr>
              <w:jc w:val="center"/>
            </w:pPr>
            <w:r w:rsidRPr="00037804">
              <w:rPr>
                <w:szCs w:val="22"/>
              </w:rPr>
              <w:t>постоянная</w:t>
            </w:r>
          </w:p>
        </w:tc>
      </w:tr>
    </w:tbl>
    <w:p w14:paraId="69D0F2FF" w14:textId="77777777" w:rsidR="009B2B50" w:rsidRPr="00D61E26" w:rsidRDefault="009B2B50" w:rsidP="00BA42E2">
      <w:pPr>
        <w:rPr>
          <w:color w:val="FF0000"/>
          <w:sz w:val="24"/>
          <w:szCs w:val="24"/>
        </w:rPr>
        <w:sectPr w:rsidR="009B2B50" w:rsidRPr="00D61E26" w:rsidSect="00DF591D">
          <w:pgSz w:w="11906" w:h="16838"/>
          <w:pgMar w:top="1134" w:right="849" w:bottom="1134" w:left="1134" w:header="709" w:footer="709" w:gutter="0"/>
          <w:cols w:space="708"/>
          <w:docGrid w:linePitch="360"/>
        </w:sectPr>
      </w:pPr>
    </w:p>
    <w:p w14:paraId="10070A10" w14:textId="77777777" w:rsidR="009B2B50" w:rsidRDefault="00A66BE8" w:rsidP="009B2B50">
      <w:pPr>
        <w:pStyle w:val="1"/>
        <w:spacing w:after="120"/>
        <w:jc w:val="center"/>
        <w:rPr>
          <w:b/>
          <w:szCs w:val="32"/>
        </w:rPr>
      </w:pPr>
      <w:bookmarkStart w:id="74" w:name="_Toc482887848"/>
      <w:bookmarkStart w:id="75" w:name="_Toc57381484"/>
      <w:bookmarkStart w:id="76" w:name="_Toc164343121"/>
      <w:r w:rsidRPr="00380372">
        <w:rPr>
          <w:b/>
          <w:szCs w:val="32"/>
          <w:lang w:val="en-US"/>
        </w:rPr>
        <w:lastRenderedPageBreak/>
        <w:t>VIII</w:t>
      </w:r>
      <w:r w:rsidRPr="00380372">
        <w:rPr>
          <w:b/>
          <w:szCs w:val="32"/>
        </w:rPr>
        <w:t xml:space="preserve">. ПЕРЕЧЕНЬ ЗЕМЕЛЬНЫХ УЧАСТКОВ, КОТОРЫЕ ВКЛЮЧАЮТСЯ В ГРАНИЦЫ НАСЕЛЕННЫХ ПУНКТОВ, ВХОДЯЩИХ В СОСТАВ </w:t>
      </w:r>
      <w:r w:rsidR="00380372" w:rsidRPr="00380372">
        <w:rPr>
          <w:b/>
          <w:szCs w:val="32"/>
        </w:rPr>
        <w:t>КОНЧЕЗЕРСКОГО</w:t>
      </w:r>
      <w:r w:rsidR="0029329B" w:rsidRPr="00380372">
        <w:rPr>
          <w:b/>
          <w:szCs w:val="32"/>
        </w:rPr>
        <w:t xml:space="preserve"> </w:t>
      </w:r>
      <w:r w:rsidRPr="00380372">
        <w:rPr>
          <w:b/>
          <w:szCs w:val="32"/>
        </w:rPr>
        <w:t>СЕЛЬСКОГО ПОСЕЛЕНИЯ</w:t>
      </w:r>
      <w:bookmarkEnd w:id="74"/>
      <w:bookmarkEnd w:id="75"/>
      <w:bookmarkEnd w:id="76"/>
    </w:p>
    <w:p w14:paraId="7919D117" w14:textId="77777777" w:rsidR="00A66BE8" w:rsidRPr="00D61E26" w:rsidRDefault="00A66BE8" w:rsidP="00B44BD7">
      <w:pPr>
        <w:ind w:left="-426" w:firstLine="426"/>
        <w:jc w:val="both"/>
        <w:rPr>
          <w:color w:val="FF0000"/>
        </w:rPr>
      </w:pPr>
    </w:p>
    <w:p w14:paraId="03647969" w14:textId="2698BA19" w:rsidR="00DC0FD9" w:rsidRPr="00324B35" w:rsidRDefault="001136D7" w:rsidP="001136D7">
      <w:pPr>
        <w:tabs>
          <w:tab w:val="left" w:pos="6060"/>
        </w:tabs>
        <w:ind w:firstLine="567"/>
        <w:rPr>
          <w:sz w:val="24"/>
          <w:szCs w:val="24"/>
        </w:rPr>
      </w:pPr>
      <w:r>
        <w:rPr>
          <w:sz w:val="24"/>
          <w:szCs w:val="24"/>
        </w:rPr>
        <w:t>Данным проектом границы населенных пунктов не изменяются.</w:t>
      </w:r>
    </w:p>
    <w:sectPr w:rsidR="00DC0FD9" w:rsidRPr="00324B35" w:rsidSect="001136D7">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645A9" w14:textId="77777777" w:rsidR="00156532" w:rsidRDefault="00156532" w:rsidP="009E007A">
      <w:r>
        <w:separator/>
      </w:r>
    </w:p>
  </w:endnote>
  <w:endnote w:type="continuationSeparator" w:id="0">
    <w:p w14:paraId="1A463DE2" w14:textId="77777777" w:rsidR="00156532" w:rsidRDefault="00156532" w:rsidP="009E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34A7" w14:textId="18D2D0EE" w:rsidR="00EF2918" w:rsidRDefault="00EF2918" w:rsidP="00765F13">
    <w:pPr>
      <w:pStyle w:val="ae"/>
      <w:jc w:val="right"/>
    </w:pPr>
    <w:r>
      <w:fldChar w:fldCharType="begin"/>
    </w:r>
    <w:r>
      <w:instrText>PAGE   \* MERGEFORMAT</w:instrText>
    </w:r>
    <w:r>
      <w:fldChar w:fldCharType="separate"/>
    </w:r>
    <w:r w:rsidR="00FA3BD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1D6FF" w14:textId="77777777" w:rsidR="00156532" w:rsidRDefault="00156532" w:rsidP="009E007A">
      <w:r>
        <w:separator/>
      </w:r>
    </w:p>
  </w:footnote>
  <w:footnote w:type="continuationSeparator" w:id="0">
    <w:p w14:paraId="77C191C9" w14:textId="77777777" w:rsidR="00156532" w:rsidRDefault="00156532" w:rsidP="009E0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655"/>
    <w:multiLevelType w:val="hybridMultilevel"/>
    <w:tmpl w:val="5820449E"/>
    <w:name w:val="WW8Num364"/>
    <w:lvl w:ilvl="0" w:tplc="FFFFFFFF">
      <w:start w:val="1"/>
      <w:numFmt w:val="bullet"/>
      <w:lvlText w:val=""/>
      <w:lvlJc w:val="left"/>
      <w:pPr>
        <w:tabs>
          <w:tab w:val="num" w:pos="1789"/>
        </w:tabs>
        <w:ind w:left="1789"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A40CD"/>
    <w:multiLevelType w:val="hybridMultilevel"/>
    <w:tmpl w:val="846800B4"/>
    <w:lvl w:ilvl="0" w:tplc="2B6C1C7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7EA576E"/>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8782321"/>
    <w:multiLevelType w:val="hybridMultilevel"/>
    <w:tmpl w:val="A3128600"/>
    <w:lvl w:ilvl="0" w:tplc="32D43E8E">
      <w:start w:val="1"/>
      <w:numFmt w:val="bullet"/>
      <w:lvlText w:val=""/>
      <w:lvlJc w:val="left"/>
      <w:pPr>
        <w:tabs>
          <w:tab w:val="num" w:pos="1654"/>
        </w:tabs>
        <w:ind w:left="165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F834E64"/>
    <w:multiLevelType w:val="hybridMultilevel"/>
    <w:tmpl w:val="4104A544"/>
    <w:lvl w:ilvl="0" w:tplc="A072BE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102277B"/>
    <w:multiLevelType w:val="hybridMultilevel"/>
    <w:tmpl w:val="248201BE"/>
    <w:lvl w:ilvl="0" w:tplc="88F477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6077E"/>
    <w:multiLevelType w:val="hybridMultilevel"/>
    <w:tmpl w:val="6030A118"/>
    <w:lvl w:ilvl="0" w:tplc="D99261D8">
      <w:start w:val="1"/>
      <w:numFmt w:val="decimal"/>
      <w:lvlText w:val="%1."/>
      <w:lvlJc w:val="left"/>
      <w:pPr>
        <w:tabs>
          <w:tab w:val="num" w:pos="1849"/>
        </w:tabs>
        <w:ind w:left="1849" w:hanging="1140"/>
      </w:pPr>
      <w:rPr>
        <w:rFonts w:hint="default"/>
      </w:rPr>
    </w:lvl>
    <w:lvl w:ilvl="1" w:tplc="04190003">
      <w:start w:val="1"/>
      <w:numFmt w:val="bullet"/>
      <w:lvlText w:val="−"/>
      <w:lvlJc w:val="left"/>
      <w:pPr>
        <w:tabs>
          <w:tab w:val="num" w:pos="1420"/>
        </w:tabs>
        <w:ind w:left="1420" w:hanging="340"/>
      </w:pPr>
      <w:rPr>
        <w:rFonts w:ascii="Courier New" w:hAnsi="Courier New" w:hint="default"/>
        <w:b w:val="0"/>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15:restartNumberingAfterBreak="0">
    <w:nsid w:val="148C00E0"/>
    <w:multiLevelType w:val="hybridMultilevel"/>
    <w:tmpl w:val="ED7AEEF2"/>
    <w:lvl w:ilvl="0" w:tplc="A0FC6D80">
      <w:start w:val="1"/>
      <w:numFmt w:val="bullet"/>
      <w:lvlText w:val=""/>
      <w:lvlJc w:val="left"/>
      <w:pPr>
        <w:tabs>
          <w:tab w:val="num" w:pos="2498"/>
        </w:tabs>
        <w:ind w:left="2498" w:hanging="360"/>
      </w:pPr>
      <w:rPr>
        <w:rFonts w:ascii="Symbol" w:hAnsi="Symbol"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49"/>
        </w:tabs>
        <w:ind w:left="2849" w:hanging="340"/>
      </w:pPr>
      <w:rPr>
        <w:rFonts w:ascii="Courier New" w:hAnsi="Courier New" w:hint="default"/>
        <w:b w:val="0"/>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72344E7"/>
    <w:multiLevelType w:val="multilevel"/>
    <w:tmpl w:val="3C4E04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CB712B"/>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82326E5"/>
    <w:multiLevelType w:val="hybridMultilevel"/>
    <w:tmpl w:val="AED833B8"/>
    <w:lvl w:ilvl="0" w:tplc="03C4B3E6">
      <w:start w:val="1"/>
      <w:numFmt w:val="decimal"/>
      <w:lvlText w:val="%1."/>
      <w:lvlJc w:val="left"/>
      <w:pPr>
        <w:tabs>
          <w:tab w:val="num" w:pos="360"/>
        </w:tabs>
        <w:ind w:left="360" w:hanging="360"/>
      </w:pPr>
      <w:rPr>
        <w:b w:val="0"/>
      </w:rPr>
    </w:lvl>
    <w:lvl w:ilvl="1" w:tplc="04190003">
      <w:start w:val="1"/>
      <w:numFmt w:val="decimal"/>
      <w:lvlText w:val="%2."/>
      <w:lvlJc w:val="left"/>
      <w:pPr>
        <w:tabs>
          <w:tab w:val="num" w:pos="900"/>
        </w:tabs>
        <w:ind w:left="900" w:hanging="360"/>
      </w:pPr>
    </w:lvl>
    <w:lvl w:ilvl="2" w:tplc="04190005">
      <w:start w:val="1"/>
      <w:numFmt w:val="decimal"/>
      <w:lvlText w:val="%3."/>
      <w:lvlJc w:val="left"/>
      <w:pPr>
        <w:tabs>
          <w:tab w:val="num" w:pos="1620"/>
        </w:tabs>
        <w:ind w:left="1620" w:hanging="360"/>
      </w:pPr>
    </w:lvl>
    <w:lvl w:ilvl="3" w:tplc="04190001">
      <w:start w:val="1"/>
      <w:numFmt w:val="decimal"/>
      <w:lvlText w:val="%4."/>
      <w:lvlJc w:val="left"/>
      <w:pPr>
        <w:tabs>
          <w:tab w:val="num" w:pos="2340"/>
        </w:tabs>
        <w:ind w:left="2340" w:hanging="360"/>
      </w:pPr>
    </w:lvl>
    <w:lvl w:ilvl="4" w:tplc="04190003">
      <w:start w:val="1"/>
      <w:numFmt w:val="decimal"/>
      <w:lvlText w:val="%5."/>
      <w:lvlJc w:val="left"/>
      <w:pPr>
        <w:tabs>
          <w:tab w:val="num" w:pos="3060"/>
        </w:tabs>
        <w:ind w:left="3060" w:hanging="360"/>
      </w:pPr>
    </w:lvl>
    <w:lvl w:ilvl="5" w:tplc="04190005">
      <w:start w:val="1"/>
      <w:numFmt w:val="decimal"/>
      <w:lvlText w:val="%6."/>
      <w:lvlJc w:val="left"/>
      <w:pPr>
        <w:tabs>
          <w:tab w:val="num" w:pos="3780"/>
        </w:tabs>
        <w:ind w:left="3780" w:hanging="360"/>
      </w:pPr>
    </w:lvl>
    <w:lvl w:ilvl="6" w:tplc="04190001">
      <w:start w:val="1"/>
      <w:numFmt w:val="decimal"/>
      <w:lvlText w:val="%7."/>
      <w:lvlJc w:val="left"/>
      <w:pPr>
        <w:tabs>
          <w:tab w:val="num" w:pos="4500"/>
        </w:tabs>
        <w:ind w:left="4500" w:hanging="360"/>
      </w:pPr>
    </w:lvl>
    <w:lvl w:ilvl="7" w:tplc="04190003">
      <w:start w:val="1"/>
      <w:numFmt w:val="decimal"/>
      <w:lvlText w:val="%8."/>
      <w:lvlJc w:val="left"/>
      <w:pPr>
        <w:tabs>
          <w:tab w:val="num" w:pos="5220"/>
        </w:tabs>
        <w:ind w:left="5220" w:hanging="360"/>
      </w:pPr>
    </w:lvl>
    <w:lvl w:ilvl="8" w:tplc="04190005">
      <w:start w:val="1"/>
      <w:numFmt w:val="decimal"/>
      <w:lvlText w:val="%9."/>
      <w:lvlJc w:val="left"/>
      <w:pPr>
        <w:tabs>
          <w:tab w:val="num" w:pos="5940"/>
        </w:tabs>
        <w:ind w:left="5940" w:hanging="360"/>
      </w:pPr>
    </w:lvl>
  </w:abstractNum>
  <w:abstractNum w:abstractNumId="11" w15:restartNumberingAfterBreak="0">
    <w:nsid w:val="183A17A9"/>
    <w:multiLevelType w:val="hybridMultilevel"/>
    <w:tmpl w:val="AC34F8DE"/>
    <w:lvl w:ilvl="0" w:tplc="05D2883C">
      <w:start w:val="1"/>
      <w:numFmt w:val="bullet"/>
      <w:lvlText w:val=""/>
      <w:lvlJc w:val="left"/>
      <w:pPr>
        <w:tabs>
          <w:tab w:val="num" w:pos="1429"/>
        </w:tabs>
        <w:ind w:left="1571" w:hanging="14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89C3BD0"/>
    <w:multiLevelType w:val="hybridMultilevel"/>
    <w:tmpl w:val="8F7CFA76"/>
    <w:lvl w:ilvl="0" w:tplc="3078FC88">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75D5CE6"/>
    <w:multiLevelType w:val="multilevel"/>
    <w:tmpl w:val="3B209F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9D6191"/>
    <w:multiLevelType w:val="hybridMultilevel"/>
    <w:tmpl w:val="A7F26126"/>
    <w:lvl w:ilvl="0" w:tplc="77A2FFC0">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5" w15:restartNumberingAfterBreak="0">
    <w:nsid w:val="2C7F3513"/>
    <w:multiLevelType w:val="hybridMultilevel"/>
    <w:tmpl w:val="A62EDE94"/>
    <w:lvl w:ilvl="0" w:tplc="77A2F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252D2B"/>
    <w:multiLevelType w:val="hybridMultilevel"/>
    <w:tmpl w:val="22F0C6E4"/>
    <w:lvl w:ilvl="0" w:tplc="77A2FFC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306849C5"/>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5095AED"/>
    <w:multiLevelType w:val="multilevel"/>
    <w:tmpl w:val="439AB7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C920E3"/>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1163589"/>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2847541"/>
    <w:multiLevelType w:val="singleLevel"/>
    <w:tmpl w:val="42FABC34"/>
    <w:lvl w:ilvl="0">
      <w:start w:val="1"/>
      <w:numFmt w:val="bullet"/>
      <w:lvlText w:val="-"/>
      <w:lvlJc w:val="left"/>
      <w:pPr>
        <w:tabs>
          <w:tab w:val="num" w:pos="360"/>
        </w:tabs>
        <w:ind w:left="360" w:hanging="360"/>
      </w:pPr>
      <w:rPr>
        <w:rFonts w:hint="default"/>
      </w:rPr>
    </w:lvl>
  </w:abstractNum>
  <w:abstractNum w:abstractNumId="22" w15:restartNumberingAfterBreak="0">
    <w:nsid w:val="42C249F7"/>
    <w:multiLevelType w:val="hybridMultilevel"/>
    <w:tmpl w:val="EBD4B206"/>
    <w:lvl w:ilvl="0" w:tplc="5D7029A4">
      <w:start w:val="1"/>
      <w:numFmt w:val="decimal"/>
      <w:lvlText w:val="%1)"/>
      <w:lvlJc w:val="left"/>
      <w:pPr>
        <w:ind w:left="720" w:hanging="360"/>
      </w:pPr>
      <w:rPr>
        <w:rFonts w:ascii="Times New Roman CYR" w:hAnsi="Times New Roman CYR" w:cs="Times New Roman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97C4B"/>
    <w:multiLevelType w:val="hybridMultilevel"/>
    <w:tmpl w:val="45901556"/>
    <w:lvl w:ilvl="0" w:tplc="3C0ABAE6">
      <w:start w:val="1"/>
      <w:numFmt w:val="bullet"/>
      <w:lvlText w:val="−"/>
      <w:lvlJc w:val="left"/>
      <w:pPr>
        <w:tabs>
          <w:tab w:val="num" w:pos="340"/>
        </w:tabs>
        <w:ind w:left="340" w:hanging="34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A45743"/>
    <w:multiLevelType w:val="hybridMultilevel"/>
    <w:tmpl w:val="465457C6"/>
    <w:lvl w:ilvl="0" w:tplc="BE66D9C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8C20000"/>
    <w:multiLevelType w:val="hybridMultilevel"/>
    <w:tmpl w:val="C1D6AEC8"/>
    <w:lvl w:ilvl="0" w:tplc="B2FC22D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574483"/>
    <w:multiLevelType w:val="hybridMultilevel"/>
    <w:tmpl w:val="25FE018A"/>
    <w:lvl w:ilvl="0" w:tplc="77A2FF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F3B544B"/>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4FE252E5"/>
    <w:multiLevelType w:val="multilevel"/>
    <w:tmpl w:val="C8423152"/>
    <w:lvl w:ilvl="0">
      <w:start w:val="1"/>
      <w:numFmt w:val="upperRoman"/>
      <w:lvlText w:val="%1."/>
      <w:lvlJc w:val="left"/>
      <w:pPr>
        <w:ind w:left="1080"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9" w15:restartNumberingAfterBreak="0">
    <w:nsid w:val="505C0E57"/>
    <w:multiLevelType w:val="hybridMultilevel"/>
    <w:tmpl w:val="9DB0DB88"/>
    <w:lvl w:ilvl="0" w:tplc="04190001">
      <w:start w:val="1"/>
      <w:numFmt w:val="bullet"/>
      <w:lvlText w:val=""/>
      <w:lvlJc w:val="left"/>
      <w:pPr>
        <w:tabs>
          <w:tab w:val="num" w:pos="720"/>
        </w:tabs>
        <w:ind w:left="720" w:hanging="360"/>
      </w:pPr>
      <w:rPr>
        <w:rFonts w:ascii="Symbol" w:hAnsi="Symbol" w:hint="default"/>
      </w:rPr>
    </w:lvl>
    <w:lvl w:ilvl="1" w:tplc="3C0ABAE6">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611434"/>
    <w:multiLevelType w:val="hybridMultilevel"/>
    <w:tmpl w:val="A9383F88"/>
    <w:lvl w:ilvl="0" w:tplc="77A2FF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223E7B"/>
    <w:multiLevelType w:val="hybridMultilevel"/>
    <w:tmpl w:val="76724D88"/>
    <w:lvl w:ilvl="0" w:tplc="77A2FF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EE826A8"/>
    <w:multiLevelType w:val="hybridMultilevel"/>
    <w:tmpl w:val="9418BF9E"/>
    <w:lvl w:ilvl="0" w:tplc="8F182B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2F16D6"/>
    <w:multiLevelType w:val="hybridMultilevel"/>
    <w:tmpl w:val="2A52F206"/>
    <w:lvl w:ilvl="0" w:tplc="77A2FF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6C02D9B"/>
    <w:multiLevelType w:val="hybridMultilevel"/>
    <w:tmpl w:val="9C284494"/>
    <w:lvl w:ilvl="0" w:tplc="0419000F">
      <w:start w:val="1"/>
      <w:numFmt w:val="bullet"/>
      <w:lvlText w:val=""/>
      <w:lvlJc w:val="left"/>
      <w:pPr>
        <w:tabs>
          <w:tab w:val="num" w:pos="1080"/>
        </w:tabs>
        <w:ind w:left="1080" w:hanging="360"/>
      </w:pPr>
      <w:rPr>
        <w:rFonts w:ascii="Symbol" w:hAnsi="Symbol"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7307201"/>
    <w:multiLevelType w:val="hybridMultilevel"/>
    <w:tmpl w:val="D8F826DC"/>
    <w:lvl w:ilvl="0" w:tplc="C3A2CB4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D027DA"/>
    <w:multiLevelType w:val="multilevel"/>
    <w:tmpl w:val="3AC87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B3703C"/>
    <w:multiLevelType w:val="hybridMultilevel"/>
    <w:tmpl w:val="CA22F3E8"/>
    <w:lvl w:ilvl="0" w:tplc="0C822B70">
      <w:start w:val="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15:restartNumberingAfterBreak="0">
    <w:nsid w:val="6C281880"/>
    <w:multiLevelType w:val="hybridMultilevel"/>
    <w:tmpl w:val="C52A7584"/>
    <w:lvl w:ilvl="0" w:tplc="A90805BA">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
      <w:lvlJc w:val="left"/>
      <w:pPr>
        <w:tabs>
          <w:tab w:val="num" w:pos="2001"/>
        </w:tabs>
        <w:ind w:left="2001" w:hanging="360"/>
      </w:pPr>
      <w:rPr>
        <w:rFonts w:ascii="Times New Roman" w:hAnsi="Times New Roman" w:cs="Times New Roman" w:hint="default"/>
        <w:color w:val="FF9900"/>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9" w15:restartNumberingAfterBreak="0">
    <w:nsid w:val="6EA90E76"/>
    <w:multiLevelType w:val="hybridMultilevel"/>
    <w:tmpl w:val="0BBEE5C2"/>
    <w:lvl w:ilvl="0" w:tplc="CD42E312">
      <w:start w:val="1"/>
      <w:numFmt w:val="bullet"/>
      <w:lvlText w:val="–"/>
      <w:lvlJc w:val="left"/>
      <w:pPr>
        <w:tabs>
          <w:tab w:val="num" w:pos="720"/>
        </w:tabs>
        <w:ind w:left="720" w:hanging="360"/>
      </w:pPr>
      <w:rPr>
        <w:rFonts w:ascii="Times New Roman" w:hAnsi="Times New Roman" w:hint="default"/>
      </w:rPr>
    </w:lvl>
    <w:lvl w:ilvl="1" w:tplc="A6D01310" w:tentative="1">
      <w:start w:val="1"/>
      <w:numFmt w:val="bullet"/>
      <w:lvlText w:val="–"/>
      <w:lvlJc w:val="left"/>
      <w:pPr>
        <w:tabs>
          <w:tab w:val="num" w:pos="1440"/>
        </w:tabs>
        <w:ind w:left="1440" w:hanging="360"/>
      </w:pPr>
      <w:rPr>
        <w:rFonts w:ascii="Times New Roman" w:hAnsi="Times New Roman" w:hint="default"/>
      </w:rPr>
    </w:lvl>
    <w:lvl w:ilvl="2" w:tplc="CA98DECE" w:tentative="1">
      <w:start w:val="1"/>
      <w:numFmt w:val="bullet"/>
      <w:lvlText w:val="–"/>
      <w:lvlJc w:val="left"/>
      <w:pPr>
        <w:tabs>
          <w:tab w:val="num" w:pos="2160"/>
        </w:tabs>
        <w:ind w:left="2160" w:hanging="360"/>
      </w:pPr>
      <w:rPr>
        <w:rFonts w:ascii="Times New Roman" w:hAnsi="Times New Roman" w:hint="default"/>
      </w:rPr>
    </w:lvl>
    <w:lvl w:ilvl="3" w:tplc="49DAA7FC" w:tentative="1">
      <w:start w:val="1"/>
      <w:numFmt w:val="bullet"/>
      <w:lvlText w:val="–"/>
      <w:lvlJc w:val="left"/>
      <w:pPr>
        <w:tabs>
          <w:tab w:val="num" w:pos="2880"/>
        </w:tabs>
        <w:ind w:left="2880" w:hanging="360"/>
      </w:pPr>
      <w:rPr>
        <w:rFonts w:ascii="Times New Roman" w:hAnsi="Times New Roman" w:hint="default"/>
      </w:rPr>
    </w:lvl>
    <w:lvl w:ilvl="4" w:tplc="0E5ACDE2" w:tentative="1">
      <w:start w:val="1"/>
      <w:numFmt w:val="bullet"/>
      <w:lvlText w:val="–"/>
      <w:lvlJc w:val="left"/>
      <w:pPr>
        <w:tabs>
          <w:tab w:val="num" w:pos="3600"/>
        </w:tabs>
        <w:ind w:left="3600" w:hanging="360"/>
      </w:pPr>
      <w:rPr>
        <w:rFonts w:ascii="Times New Roman" w:hAnsi="Times New Roman" w:hint="default"/>
      </w:rPr>
    </w:lvl>
    <w:lvl w:ilvl="5" w:tplc="F91E8EAA" w:tentative="1">
      <w:start w:val="1"/>
      <w:numFmt w:val="bullet"/>
      <w:lvlText w:val="–"/>
      <w:lvlJc w:val="left"/>
      <w:pPr>
        <w:tabs>
          <w:tab w:val="num" w:pos="4320"/>
        </w:tabs>
        <w:ind w:left="4320" w:hanging="360"/>
      </w:pPr>
      <w:rPr>
        <w:rFonts w:ascii="Times New Roman" w:hAnsi="Times New Roman" w:hint="default"/>
      </w:rPr>
    </w:lvl>
    <w:lvl w:ilvl="6" w:tplc="BCC42D26" w:tentative="1">
      <w:start w:val="1"/>
      <w:numFmt w:val="bullet"/>
      <w:lvlText w:val="–"/>
      <w:lvlJc w:val="left"/>
      <w:pPr>
        <w:tabs>
          <w:tab w:val="num" w:pos="5040"/>
        </w:tabs>
        <w:ind w:left="5040" w:hanging="360"/>
      </w:pPr>
      <w:rPr>
        <w:rFonts w:ascii="Times New Roman" w:hAnsi="Times New Roman" w:hint="default"/>
      </w:rPr>
    </w:lvl>
    <w:lvl w:ilvl="7" w:tplc="54B2A672" w:tentative="1">
      <w:start w:val="1"/>
      <w:numFmt w:val="bullet"/>
      <w:lvlText w:val="–"/>
      <w:lvlJc w:val="left"/>
      <w:pPr>
        <w:tabs>
          <w:tab w:val="num" w:pos="5760"/>
        </w:tabs>
        <w:ind w:left="5760" w:hanging="360"/>
      </w:pPr>
      <w:rPr>
        <w:rFonts w:ascii="Times New Roman" w:hAnsi="Times New Roman" w:hint="default"/>
      </w:rPr>
    </w:lvl>
    <w:lvl w:ilvl="8" w:tplc="E502366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0065ABF"/>
    <w:multiLevelType w:val="hybridMultilevel"/>
    <w:tmpl w:val="5B86BD30"/>
    <w:lvl w:ilvl="0" w:tplc="77A2FF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27D6AF8"/>
    <w:multiLevelType w:val="hybridMultilevel"/>
    <w:tmpl w:val="D0AAA0A4"/>
    <w:lvl w:ilvl="0" w:tplc="C92665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4785EE8"/>
    <w:multiLevelType w:val="hybridMultilevel"/>
    <w:tmpl w:val="8B08562E"/>
    <w:lvl w:ilvl="0" w:tplc="5BA4347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68E08CE"/>
    <w:multiLevelType w:val="hybridMultilevel"/>
    <w:tmpl w:val="E5DCBBB4"/>
    <w:lvl w:ilvl="0" w:tplc="2382772C">
      <w:start w:val="1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6936BA"/>
    <w:multiLevelType w:val="hybridMultilevel"/>
    <w:tmpl w:val="828EF97A"/>
    <w:lvl w:ilvl="0" w:tplc="C36A5EF6">
      <w:start w:val="1"/>
      <w:numFmt w:val="bullet"/>
      <w:lvlText w:val=""/>
      <w:lvlJc w:val="left"/>
      <w:pPr>
        <w:tabs>
          <w:tab w:val="num" w:pos="1429"/>
        </w:tabs>
        <w:ind w:left="1571" w:hanging="142"/>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9464EE2"/>
    <w:multiLevelType w:val="hybridMultilevel"/>
    <w:tmpl w:val="38A8E39A"/>
    <w:lvl w:ilvl="0" w:tplc="1AAA56E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9C389B"/>
    <w:multiLevelType w:val="hybridMultilevel"/>
    <w:tmpl w:val="90B024B0"/>
    <w:lvl w:ilvl="0" w:tplc="D8BAFB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B16F51"/>
    <w:multiLevelType w:val="hybridMultilevel"/>
    <w:tmpl w:val="86780F04"/>
    <w:lvl w:ilvl="0" w:tplc="04190001">
      <w:start w:val="1"/>
      <w:numFmt w:val="decimal"/>
      <w:lvlText w:val="%1."/>
      <w:lvlJc w:val="left"/>
      <w:pPr>
        <w:tabs>
          <w:tab w:val="num" w:pos="1440"/>
        </w:tabs>
        <w:ind w:left="1440" w:hanging="360"/>
      </w:pPr>
    </w:lvl>
    <w:lvl w:ilvl="1" w:tplc="0419000F"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48" w15:restartNumberingAfterBreak="0">
    <w:nsid w:val="7FB17B80"/>
    <w:multiLevelType w:val="hybridMultilevel"/>
    <w:tmpl w:val="811C9A86"/>
    <w:lvl w:ilvl="0" w:tplc="C3A2CB4C">
      <w:start w:val="1"/>
      <w:numFmt w:val="bullet"/>
      <w:lvlText w:val="-"/>
      <w:lvlJc w:val="left"/>
      <w:pPr>
        <w:tabs>
          <w:tab w:val="num" w:pos="360"/>
        </w:tabs>
        <w:ind w:left="360" w:hanging="360"/>
      </w:pPr>
      <w:rPr>
        <w:rFonts w:ascii="Courier New" w:hAnsi="Courier New" w:hint="default"/>
      </w:rPr>
    </w:lvl>
    <w:lvl w:ilvl="1" w:tplc="C3A2CB4C">
      <w:start w:val="1"/>
      <w:numFmt w:val="bullet"/>
      <w:lvlText w:val="-"/>
      <w:lvlJc w:val="left"/>
      <w:pPr>
        <w:tabs>
          <w:tab w:val="num" w:pos="720"/>
        </w:tabs>
        <w:ind w:left="720" w:hanging="360"/>
      </w:pPr>
      <w:rPr>
        <w:rFonts w:ascii="Courier New" w:hAnsi="Courier New" w:hint="default"/>
      </w:rPr>
    </w:lvl>
    <w:lvl w:ilvl="2" w:tplc="A1E410CC"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23"/>
  </w:num>
  <w:num w:numId="2">
    <w:abstractNumId w:val="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34"/>
  </w:num>
  <w:num w:numId="6">
    <w:abstractNumId w:val="6"/>
  </w:num>
  <w:num w:numId="7">
    <w:abstractNumId w:val="7"/>
  </w:num>
  <w:num w:numId="8">
    <w:abstractNumId w:val="47"/>
  </w:num>
  <w:num w:numId="9">
    <w:abstractNumId w:val="42"/>
  </w:num>
  <w:num w:numId="10">
    <w:abstractNumId w:val="11"/>
  </w:num>
  <w:num w:numId="11">
    <w:abstractNumId w:val="44"/>
  </w:num>
  <w:num w:numId="12">
    <w:abstractNumId w:val="38"/>
  </w:num>
  <w:num w:numId="13">
    <w:abstractNumId w:val="1"/>
  </w:num>
  <w:num w:numId="14">
    <w:abstractNumId w:val="3"/>
  </w:num>
  <w:num w:numId="15">
    <w:abstractNumId w:val="4"/>
  </w:num>
  <w:num w:numId="16">
    <w:abstractNumId w:val="12"/>
  </w:num>
  <w:num w:numId="17">
    <w:abstractNumId w:val="39"/>
  </w:num>
  <w:num w:numId="18">
    <w:abstractNumId w:val="32"/>
  </w:num>
  <w:num w:numId="19">
    <w:abstractNumId w:val="21"/>
  </w:num>
  <w:num w:numId="20">
    <w:abstractNumId w:val="43"/>
  </w:num>
  <w:num w:numId="21">
    <w:abstractNumId w:val="18"/>
  </w:num>
  <w:num w:numId="22">
    <w:abstractNumId w:val="37"/>
  </w:num>
  <w:num w:numId="23">
    <w:abstractNumId w:val="5"/>
  </w:num>
  <w:num w:numId="24">
    <w:abstractNumId w:val="20"/>
  </w:num>
  <w:num w:numId="25">
    <w:abstractNumId w:val="17"/>
  </w:num>
  <w:num w:numId="26">
    <w:abstractNumId w:val="27"/>
  </w:num>
  <w:num w:numId="27">
    <w:abstractNumId w:val="41"/>
  </w:num>
  <w:num w:numId="28">
    <w:abstractNumId w:val="19"/>
  </w:num>
  <w:num w:numId="29">
    <w:abstractNumId w:val="2"/>
  </w:num>
  <w:num w:numId="30">
    <w:abstractNumId w:val="0"/>
  </w:num>
  <w:num w:numId="31">
    <w:abstractNumId w:val="35"/>
  </w:num>
  <w:num w:numId="32">
    <w:abstractNumId w:val="48"/>
  </w:num>
  <w:num w:numId="33">
    <w:abstractNumId w:val="36"/>
  </w:num>
  <w:num w:numId="34">
    <w:abstractNumId w:val="45"/>
  </w:num>
  <w:num w:numId="35">
    <w:abstractNumId w:val="24"/>
  </w:num>
  <w:num w:numId="36">
    <w:abstractNumId w:val="26"/>
  </w:num>
  <w:num w:numId="37">
    <w:abstractNumId w:val="8"/>
  </w:num>
  <w:num w:numId="38">
    <w:abstractNumId w:val="13"/>
  </w:num>
  <w:num w:numId="39">
    <w:abstractNumId w:val="15"/>
  </w:num>
  <w:num w:numId="40">
    <w:abstractNumId w:val="28"/>
  </w:num>
  <w:num w:numId="41">
    <w:abstractNumId w:val="16"/>
  </w:num>
  <w:num w:numId="42">
    <w:abstractNumId w:val="33"/>
  </w:num>
  <w:num w:numId="43">
    <w:abstractNumId w:val="31"/>
  </w:num>
  <w:num w:numId="44">
    <w:abstractNumId w:val="40"/>
  </w:num>
  <w:num w:numId="45">
    <w:abstractNumId w:val="14"/>
  </w:num>
  <w:num w:numId="46">
    <w:abstractNumId w:val="30"/>
  </w:num>
  <w:num w:numId="47">
    <w:abstractNumId w:val="25"/>
  </w:num>
  <w:num w:numId="48">
    <w:abstractNumId w:val="22"/>
  </w:num>
  <w:num w:numId="49">
    <w:abstractNumId w:val="4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NotTrackMoves/>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4DAB"/>
    <w:rsid w:val="00000D42"/>
    <w:rsid w:val="00001784"/>
    <w:rsid w:val="00001C0D"/>
    <w:rsid w:val="0000211F"/>
    <w:rsid w:val="00002671"/>
    <w:rsid w:val="0000282B"/>
    <w:rsid w:val="00002DB3"/>
    <w:rsid w:val="00004572"/>
    <w:rsid w:val="00004913"/>
    <w:rsid w:val="000068E0"/>
    <w:rsid w:val="000076D3"/>
    <w:rsid w:val="000106D7"/>
    <w:rsid w:val="000106FC"/>
    <w:rsid w:val="000111D3"/>
    <w:rsid w:val="000112EF"/>
    <w:rsid w:val="000112F6"/>
    <w:rsid w:val="000113F3"/>
    <w:rsid w:val="000119F8"/>
    <w:rsid w:val="00012DB1"/>
    <w:rsid w:val="0001384A"/>
    <w:rsid w:val="00014071"/>
    <w:rsid w:val="00014B63"/>
    <w:rsid w:val="00014E12"/>
    <w:rsid w:val="00016B1E"/>
    <w:rsid w:val="00017B97"/>
    <w:rsid w:val="00017CDD"/>
    <w:rsid w:val="00017DD9"/>
    <w:rsid w:val="000201A1"/>
    <w:rsid w:val="000207CB"/>
    <w:rsid w:val="00020851"/>
    <w:rsid w:val="00020E5D"/>
    <w:rsid w:val="0002182C"/>
    <w:rsid w:val="00021B79"/>
    <w:rsid w:val="00021DEE"/>
    <w:rsid w:val="0002262A"/>
    <w:rsid w:val="00023D7B"/>
    <w:rsid w:val="000247B0"/>
    <w:rsid w:val="00024815"/>
    <w:rsid w:val="00024BD4"/>
    <w:rsid w:val="00024D96"/>
    <w:rsid w:val="00026642"/>
    <w:rsid w:val="00027068"/>
    <w:rsid w:val="00027652"/>
    <w:rsid w:val="00027DF9"/>
    <w:rsid w:val="00031010"/>
    <w:rsid w:val="000323B4"/>
    <w:rsid w:val="00032E7D"/>
    <w:rsid w:val="00033A26"/>
    <w:rsid w:val="00034164"/>
    <w:rsid w:val="0003432E"/>
    <w:rsid w:val="000347DC"/>
    <w:rsid w:val="0003518A"/>
    <w:rsid w:val="0003524E"/>
    <w:rsid w:val="000358CE"/>
    <w:rsid w:val="0003654B"/>
    <w:rsid w:val="00036D46"/>
    <w:rsid w:val="00037804"/>
    <w:rsid w:val="00040D25"/>
    <w:rsid w:val="00041615"/>
    <w:rsid w:val="0004186F"/>
    <w:rsid w:val="00042568"/>
    <w:rsid w:val="00044857"/>
    <w:rsid w:val="00044DD7"/>
    <w:rsid w:val="0004546D"/>
    <w:rsid w:val="00045816"/>
    <w:rsid w:val="000466F4"/>
    <w:rsid w:val="0004691D"/>
    <w:rsid w:val="00046EC9"/>
    <w:rsid w:val="00047208"/>
    <w:rsid w:val="000507EF"/>
    <w:rsid w:val="000513E2"/>
    <w:rsid w:val="000526BD"/>
    <w:rsid w:val="00052A4C"/>
    <w:rsid w:val="00052B42"/>
    <w:rsid w:val="00052B5C"/>
    <w:rsid w:val="00052D2D"/>
    <w:rsid w:val="00054FA1"/>
    <w:rsid w:val="000561B7"/>
    <w:rsid w:val="00056901"/>
    <w:rsid w:val="00056FA0"/>
    <w:rsid w:val="000571BB"/>
    <w:rsid w:val="00057951"/>
    <w:rsid w:val="00057ABD"/>
    <w:rsid w:val="0006080C"/>
    <w:rsid w:val="00060EEC"/>
    <w:rsid w:val="000610E8"/>
    <w:rsid w:val="00061F4D"/>
    <w:rsid w:val="00062241"/>
    <w:rsid w:val="000623C5"/>
    <w:rsid w:val="0006250D"/>
    <w:rsid w:val="000628B0"/>
    <w:rsid w:val="00062D39"/>
    <w:rsid w:val="00062D74"/>
    <w:rsid w:val="00064D5A"/>
    <w:rsid w:val="00064DBC"/>
    <w:rsid w:val="00064ED7"/>
    <w:rsid w:val="0006515D"/>
    <w:rsid w:val="00065328"/>
    <w:rsid w:val="000653A3"/>
    <w:rsid w:val="000654A2"/>
    <w:rsid w:val="000654FB"/>
    <w:rsid w:val="00066329"/>
    <w:rsid w:val="00066FB6"/>
    <w:rsid w:val="00067007"/>
    <w:rsid w:val="00067922"/>
    <w:rsid w:val="00070148"/>
    <w:rsid w:val="000704F5"/>
    <w:rsid w:val="00070AB4"/>
    <w:rsid w:val="00071005"/>
    <w:rsid w:val="000728C4"/>
    <w:rsid w:val="00072DE8"/>
    <w:rsid w:val="000733AA"/>
    <w:rsid w:val="00073954"/>
    <w:rsid w:val="00073F0E"/>
    <w:rsid w:val="00074226"/>
    <w:rsid w:val="000743C0"/>
    <w:rsid w:val="000748B8"/>
    <w:rsid w:val="00074DF3"/>
    <w:rsid w:val="000757F8"/>
    <w:rsid w:val="000776D2"/>
    <w:rsid w:val="0007775B"/>
    <w:rsid w:val="000801E8"/>
    <w:rsid w:val="000816A6"/>
    <w:rsid w:val="00081AA4"/>
    <w:rsid w:val="00081B10"/>
    <w:rsid w:val="00081C62"/>
    <w:rsid w:val="00082A44"/>
    <w:rsid w:val="0008493C"/>
    <w:rsid w:val="00085443"/>
    <w:rsid w:val="00085C78"/>
    <w:rsid w:val="0008616E"/>
    <w:rsid w:val="00086EB8"/>
    <w:rsid w:val="00087841"/>
    <w:rsid w:val="000907AF"/>
    <w:rsid w:val="0009339B"/>
    <w:rsid w:val="0009419E"/>
    <w:rsid w:val="00095F23"/>
    <w:rsid w:val="000961C3"/>
    <w:rsid w:val="00096B5D"/>
    <w:rsid w:val="00096C78"/>
    <w:rsid w:val="000973A9"/>
    <w:rsid w:val="000A0235"/>
    <w:rsid w:val="000A0236"/>
    <w:rsid w:val="000A06B6"/>
    <w:rsid w:val="000A0D43"/>
    <w:rsid w:val="000A125D"/>
    <w:rsid w:val="000A1317"/>
    <w:rsid w:val="000A1955"/>
    <w:rsid w:val="000A1A9E"/>
    <w:rsid w:val="000A1EF1"/>
    <w:rsid w:val="000A25B2"/>
    <w:rsid w:val="000A38BD"/>
    <w:rsid w:val="000A73AC"/>
    <w:rsid w:val="000B0279"/>
    <w:rsid w:val="000B02B9"/>
    <w:rsid w:val="000B03E2"/>
    <w:rsid w:val="000B0518"/>
    <w:rsid w:val="000B09F1"/>
    <w:rsid w:val="000B0FD7"/>
    <w:rsid w:val="000B2895"/>
    <w:rsid w:val="000B2D7F"/>
    <w:rsid w:val="000B4328"/>
    <w:rsid w:val="000B4AA3"/>
    <w:rsid w:val="000B4C33"/>
    <w:rsid w:val="000B5551"/>
    <w:rsid w:val="000B5ACF"/>
    <w:rsid w:val="000B76BD"/>
    <w:rsid w:val="000B777D"/>
    <w:rsid w:val="000B7D71"/>
    <w:rsid w:val="000C0782"/>
    <w:rsid w:val="000C1BE3"/>
    <w:rsid w:val="000C1F5A"/>
    <w:rsid w:val="000C40A1"/>
    <w:rsid w:val="000C4EDD"/>
    <w:rsid w:val="000C5097"/>
    <w:rsid w:val="000C5429"/>
    <w:rsid w:val="000C554A"/>
    <w:rsid w:val="000C5A35"/>
    <w:rsid w:val="000C5C05"/>
    <w:rsid w:val="000C7937"/>
    <w:rsid w:val="000C7D9B"/>
    <w:rsid w:val="000D00C0"/>
    <w:rsid w:val="000D0168"/>
    <w:rsid w:val="000D0B38"/>
    <w:rsid w:val="000D1155"/>
    <w:rsid w:val="000D13E6"/>
    <w:rsid w:val="000D1A48"/>
    <w:rsid w:val="000D1A98"/>
    <w:rsid w:val="000D1E24"/>
    <w:rsid w:val="000D292B"/>
    <w:rsid w:val="000D34DF"/>
    <w:rsid w:val="000D3761"/>
    <w:rsid w:val="000D4584"/>
    <w:rsid w:val="000D492B"/>
    <w:rsid w:val="000D658B"/>
    <w:rsid w:val="000D7771"/>
    <w:rsid w:val="000D7E8F"/>
    <w:rsid w:val="000E01AC"/>
    <w:rsid w:val="000E08BD"/>
    <w:rsid w:val="000E11DD"/>
    <w:rsid w:val="000E1B2F"/>
    <w:rsid w:val="000E1EB8"/>
    <w:rsid w:val="000E24B3"/>
    <w:rsid w:val="000E2B4D"/>
    <w:rsid w:val="000E3469"/>
    <w:rsid w:val="000E4889"/>
    <w:rsid w:val="000E4CB9"/>
    <w:rsid w:val="000E511A"/>
    <w:rsid w:val="000E5C36"/>
    <w:rsid w:val="000E6792"/>
    <w:rsid w:val="000E6DD7"/>
    <w:rsid w:val="000F0255"/>
    <w:rsid w:val="000F1A67"/>
    <w:rsid w:val="000F1A9A"/>
    <w:rsid w:val="000F24B6"/>
    <w:rsid w:val="000F2667"/>
    <w:rsid w:val="000F3B56"/>
    <w:rsid w:val="000F3E29"/>
    <w:rsid w:val="000F3F0B"/>
    <w:rsid w:val="000F43C4"/>
    <w:rsid w:val="000F52ED"/>
    <w:rsid w:val="000F78F4"/>
    <w:rsid w:val="00100320"/>
    <w:rsid w:val="001007F0"/>
    <w:rsid w:val="00101541"/>
    <w:rsid w:val="00101C83"/>
    <w:rsid w:val="001023FB"/>
    <w:rsid w:val="00102EE8"/>
    <w:rsid w:val="001043B9"/>
    <w:rsid w:val="001047BC"/>
    <w:rsid w:val="0010532A"/>
    <w:rsid w:val="0010535B"/>
    <w:rsid w:val="00105480"/>
    <w:rsid w:val="0010660D"/>
    <w:rsid w:val="00107483"/>
    <w:rsid w:val="00110ABC"/>
    <w:rsid w:val="001112FA"/>
    <w:rsid w:val="0011354E"/>
    <w:rsid w:val="001136D7"/>
    <w:rsid w:val="00113BED"/>
    <w:rsid w:val="00114BA4"/>
    <w:rsid w:val="001151F1"/>
    <w:rsid w:val="00115CDB"/>
    <w:rsid w:val="0011641A"/>
    <w:rsid w:val="0011720A"/>
    <w:rsid w:val="00117A1C"/>
    <w:rsid w:val="0012030A"/>
    <w:rsid w:val="0012229A"/>
    <w:rsid w:val="00122E90"/>
    <w:rsid w:val="00123855"/>
    <w:rsid w:val="00123B6D"/>
    <w:rsid w:val="00123C41"/>
    <w:rsid w:val="00123EF7"/>
    <w:rsid w:val="001245CA"/>
    <w:rsid w:val="00124634"/>
    <w:rsid w:val="00124988"/>
    <w:rsid w:val="00124B7B"/>
    <w:rsid w:val="00124BE4"/>
    <w:rsid w:val="00124F60"/>
    <w:rsid w:val="00124FFA"/>
    <w:rsid w:val="001254D9"/>
    <w:rsid w:val="0012563E"/>
    <w:rsid w:val="00125B77"/>
    <w:rsid w:val="0012627E"/>
    <w:rsid w:val="0012633B"/>
    <w:rsid w:val="0012647F"/>
    <w:rsid w:val="00126517"/>
    <w:rsid w:val="00127A41"/>
    <w:rsid w:val="00127CE6"/>
    <w:rsid w:val="001307A4"/>
    <w:rsid w:val="00130C78"/>
    <w:rsid w:val="00133061"/>
    <w:rsid w:val="00133988"/>
    <w:rsid w:val="0013458E"/>
    <w:rsid w:val="0013500D"/>
    <w:rsid w:val="00135567"/>
    <w:rsid w:val="00135C15"/>
    <w:rsid w:val="00136481"/>
    <w:rsid w:val="00137785"/>
    <w:rsid w:val="00140045"/>
    <w:rsid w:val="00140397"/>
    <w:rsid w:val="00141518"/>
    <w:rsid w:val="00142271"/>
    <w:rsid w:val="0014228C"/>
    <w:rsid w:val="0014247A"/>
    <w:rsid w:val="00142750"/>
    <w:rsid w:val="00142F33"/>
    <w:rsid w:val="00143045"/>
    <w:rsid w:val="001432AA"/>
    <w:rsid w:val="0014418A"/>
    <w:rsid w:val="00144C2B"/>
    <w:rsid w:val="00144E31"/>
    <w:rsid w:val="00146473"/>
    <w:rsid w:val="00146547"/>
    <w:rsid w:val="001475A4"/>
    <w:rsid w:val="001478F6"/>
    <w:rsid w:val="00152124"/>
    <w:rsid w:val="0015301C"/>
    <w:rsid w:val="00153394"/>
    <w:rsid w:val="0015537A"/>
    <w:rsid w:val="00156532"/>
    <w:rsid w:val="00156EA4"/>
    <w:rsid w:val="001576EA"/>
    <w:rsid w:val="00157966"/>
    <w:rsid w:val="0016063F"/>
    <w:rsid w:val="001611B3"/>
    <w:rsid w:val="0016147B"/>
    <w:rsid w:val="00162F99"/>
    <w:rsid w:val="001633FB"/>
    <w:rsid w:val="00164A12"/>
    <w:rsid w:val="001654CE"/>
    <w:rsid w:val="001654E2"/>
    <w:rsid w:val="00166532"/>
    <w:rsid w:val="001669A0"/>
    <w:rsid w:val="001702EC"/>
    <w:rsid w:val="00172374"/>
    <w:rsid w:val="001724B1"/>
    <w:rsid w:val="00172716"/>
    <w:rsid w:val="00172886"/>
    <w:rsid w:val="00172E1B"/>
    <w:rsid w:val="00173079"/>
    <w:rsid w:val="00173941"/>
    <w:rsid w:val="00173A07"/>
    <w:rsid w:val="00174184"/>
    <w:rsid w:val="00174604"/>
    <w:rsid w:val="00174A42"/>
    <w:rsid w:val="00175292"/>
    <w:rsid w:val="00175AFC"/>
    <w:rsid w:val="0017668B"/>
    <w:rsid w:val="00176AC2"/>
    <w:rsid w:val="00176E36"/>
    <w:rsid w:val="00176ED7"/>
    <w:rsid w:val="001777E6"/>
    <w:rsid w:val="001802ED"/>
    <w:rsid w:val="0018050C"/>
    <w:rsid w:val="00180848"/>
    <w:rsid w:val="00180B79"/>
    <w:rsid w:val="001838F6"/>
    <w:rsid w:val="00183B3F"/>
    <w:rsid w:val="00183F6C"/>
    <w:rsid w:val="00184086"/>
    <w:rsid w:val="001846CD"/>
    <w:rsid w:val="001874D4"/>
    <w:rsid w:val="00190AAA"/>
    <w:rsid w:val="00191358"/>
    <w:rsid w:val="001922BE"/>
    <w:rsid w:val="00192A4A"/>
    <w:rsid w:val="001930D3"/>
    <w:rsid w:val="00193167"/>
    <w:rsid w:val="00194AD0"/>
    <w:rsid w:val="00195401"/>
    <w:rsid w:val="00195581"/>
    <w:rsid w:val="0019582D"/>
    <w:rsid w:val="0019621B"/>
    <w:rsid w:val="0019654C"/>
    <w:rsid w:val="00197081"/>
    <w:rsid w:val="001975A4"/>
    <w:rsid w:val="00197D24"/>
    <w:rsid w:val="00197DDE"/>
    <w:rsid w:val="001A0489"/>
    <w:rsid w:val="001A0652"/>
    <w:rsid w:val="001A18F2"/>
    <w:rsid w:val="001A2294"/>
    <w:rsid w:val="001A4417"/>
    <w:rsid w:val="001A44DC"/>
    <w:rsid w:val="001A47DB"/>
    <w:rsid w:val="001A4ADA"/>
    <w:rsid w:val="001A4DF2"/>
    <w:rsid w:val="001A5509"/>
    <w:rsid w:val="001A56B2"/>
    <w:rsid w:val="001A6071"/>
    <w:rsid w:val="001B0C5A"/>
    <w:rsid w:val="001B1564"/>
    <w:rsid w:val="001B1625"/>
    <w:rsid w:val="001B1A78"/>
    <w:rsid w:val="001B1E19"/>
    <w:rsid w:val="001B1E9A"/>
    <w:rsid w:val="001B2FDE"/>
    <w:rsid w:val="001B347C"/>
    <w:rsid w:val="001B36C1"/>
    <w:rsid w:val="001B384F"/>
    <w:rsid w:val="001B3FE3"/>
    <w:rsid w:val="001B40C6"/>
    <w:rsid w:val="001B46CA"/>
    <w:rsid w:val="001B4D0C"/>
    <w:rsid w:val="001B627B"/>
    <w:rsid w:val="001B6D1D"/>
    <w:rsid w:val="001C026B"/>
    <w:rsid w:val="001C0F0A"/>
    <w:rsid w:val="001C1394"/>
    <w:rsid w:val="001C298F"/>
    <w:rsid w:val="001C3DF9"/>
    <w:rsid w:val="001C5567"/>
    <w:rsid w:val="001C78DB"/>
    <w:rsid w:val="001C7D44"/>
    <w:rsid w:val="001D0EFC"/>
    <w:rsid w:val="001D155A"/>
    <w:rsid w:val="001D26B0"/>
    <w:rsid w:val="001D30DB"/>
    <w:rsid w:val="001D4BDC"/>
    <w:rsid w:val="001D4FD0"/>
    <w:rsid w:val="001D5415"/>
    <w:rsid w:val="001D6622"/>
    <w:rsid w:val="001D6D20"/>
    <w:rsid w:val="001D71AF"/>
    <w:rsid w:val="001E062C"/>
    <w:rsid w:val="001E09A2"/>
    <w:rsid w:val="001E0EE5"/>
    <w:rsid w:val="001E104E"/>
    <w:rsid w:val="001E1700"/>
    <w:rsid w:val="001E1AD1"/>
    <w:rsid w:val="001E2889"/>
    <w:rsid w:val="001E30D2"/>
    <w:rsid w:val="001E3E8D"/>
    <w:rsid w:val="001E4472"/>
    <w:rsid w:val="001E4FE8"/>
    <w:rsid w:val="001E5F39"/>
    <w:rsid w:val="001E706E"/>
    <w:rsid w:val="001E7521"/>
    <w:rsid w:val="001E76C6"/>
    <w:rsid w:val="001E76DC"/>
    <w:rsid w:val="001E7D34"/>
    <w:rsid w:val="001E7D5B"/>
    <w:rsid w:val="001E7FE2"/>
    <w:rsid w:val="001F0C00"/>
    <w:rsid w:val="001F1491"/>
    <w:rsid w:val="001F1998"/>
    <w:rsid w:val="001F1B61"/>
    <w:rsid w:val="001F1DE3"/>
    <w:rsid w:val="001F2C72"/>
    <w:rsid w:val="001F31CE"/>
    <w:rsid w:val="001F35F0"/>
    <w:rsid w:val="001F4501"/>
    <w:rsid w:val="001F4E46"/>
    <w:rsid w:val="001F515A"/>
    <w:rsid w:val="001F5165"/>
    <w:rsid w:val="001F5873"/>
    <w:rsid w:val="001F594E"/>
    <w:rsid w:val="001F59F8"/>
    <w:rsid w:val="001F7362"/>
    <w:rsid w:val="001F7ABB"/>
    <w:rsid w:val="002007DA"/>
    <w:rsid w:val="00200C1E"/>
    <w:rsid w:val="00203F66"/>
    <w:rsid w:val="00203FAE"/>
    <w:rsid w:val="00204BE4"/>
    <w:rsid w:val="0020511E"/>
    <w:rsid w:val="00205212"/>
    <w:rsid w:val="0020647C"/>
    <w:rsid w:val="0020654C"/>
    <w:rsid w:val="00206CE1"/>
    <w:rsid w:val="0020717C"/>
    <w:rsid w:val="0020785E"/>
    <w:rsid w:val="00207DF0"/>
    <w:rsid w:val="00207E59"/>
    <w:rsid w:val="00210D56"/>
    <w:rsid w:val="002112F6"/>
    <w:rsid w:val="00212431"/>
    <w:rsid w:val="0021257F"/>
    <w:rsid w:val="00213765"/>
    <w:rsid w:val="0021392A"/>
    <w:rsid w:val="00214176"/>
    <w:rsid w:val="00214255"/>
    <w:rsid w:val="002149C5"/>
    <w:rsid w:val="002155E2"/>
    <w:rsid w:val="00215B7A"/>
    <w:rsid w:val="00216267"/>
    <w:rsid w:val="002168B1"/>
    <w:rsid w:val="0021753F"/>
    <w:rsid w:val="002204BE"/>
    <w:rsid w:val="0022170F"/>
    <w:rsid w:val="00223B60"/>
    <w:rsid w:val="00223CD7"/>
    <w:rsid w:val="00224173"/>
    <w:rsid w:val="00224330"/>
    <w:rsid w:val="00224A2B"/>
    <w:rsid w:val="00224D49"/>
    <w:rsid w:val="00225A6E"/>
    <w:rsid w:val="0022637C"/>
    <w:rsid w:val="00226876"/>
    <w:rsid w:val="00226DA9"/>
    <w:rsid w:val="00226E0F"/>
    <w:rsid w:val="0022756F"/>
    <w:rsid w:val="00227CA9"/>
    <w:rsid w:val="002305D4"/>
    <w:rsid w:val="00231202"/>
    <w:rsid w:val="00231653"/>
    <w:rsid w:val="00231A70"/>
    <w:rsid w:val="0023229F"/>
    <w:rsid w:val="00232B07"/>
    <w:rsid w:val="00234762"/>
    <w:rsid w:val="00235B75"/>
    <w:rsid w:val="00235CAE"/>
    <w:rsid w:val="00237280"/>
    <w:rsid w:val="00237421"/>
    <w:rsid w:val="00237971"/>
    <w:rsid w:val="00237C05"/>
    <w:rsid w:val="00237DB2"/>
    <w:rsid w:val="00242BC9"/>
    <w:rsid w:val="00244D3D"/>
    <w:rsid w:val="00244F29"/>
    <w:rsid w:val="00245859"/>
    <w:rsid w:val="00245C61"/>
    <w:rsid w:val="0024611C"/>
    <w:rsid w:val="00246F9B"/>
    <w:rsid w:val="002500F5"/>
    <w:rsid w:val="00250746"/>
    <w:rsid w:val="002513FA"/>
    <w:rsid w:val="00253797"/>
    <w:rsid w:val="00253A97"/>
    <w:rsid w:val="00253D5E"/>
    <w:rsid w:val="00253E83"/>
    <w:rsid w:val="0025418B"/>
    <w:rsid w:val="00255C8F"/>
    <w:rsid w:val="00255D09"/>
    <w:rsid w:val="00255FF2"/>
    <w:rsid w:val="002562BF"/>
    <w:rsid w:val="00257851"/>
    <w:rsid w:val="00257868"/>
    <w:rsid w:val="00260CBE"/>
    <w:rsid w:val="00260F83"/>
    <w:rsid w:val="00261FD4"/>
    <w:rsid w:val="00262191"/>
    <w:rsid w:val="00262387"/>
    <w:rsid w:val="002630C3"/>
    <w:rsid w:val="00264334"/>
    <w:rsid w:val="0026511F"/>
    <w:rsid w:val="00265471"/>
    <w:rsid w:val="00265B09"/>
    <w:rsid w:val="00265B10"/>
    <w:rsid w:val="00265D2E"/>
    <w:rsid w:val="002664ED"/>
    <w:rsid w:val="00266C91"/>
    <w:rsid w:val="00267C0B"/>
    <w:rsid w:val="00270751"/>
    <w:rsid w:val="00270B23"/>
    <w:rsid w:val="00270EFD"/>
    <w:rsid w:val="002720B9"/>
    <w:rsid w:val="00272FE2"/>
    <w:rsid w:val="00273333"/>
    <w:rsid w:val="00273B4E"/>
    <w:rsid w:val="002745BB"/>
    <w:rsid w:val="00274AB1"/>
    <w:rsid w:val="00274F0B"/>
    <w:rsid w:val="00274F50"/>
    <w:rsid w:val="00275AA4"/>
    <w:rsid w:val="00276372"/>
    <w:rsid w:val="00276769"/>
    <w:rsid w:val="00276AB8"/>
    <w:rsid w:val="00276FBC"/>
    <w:rsid w:val="00280328"/>
    <w:rsid w:val="002803AF"/>
    <w:rsid w:val="00280B7A"/>
    <w:rsid w:val="00280E08"/>
    <w:rsid w:val="00280EE0"/>
    <w:rsid w:val="002815D4"/>
    <w:rsid w:val="0028234C"/>
    <w:rsid w:val="00282DF7"/>
    <w:rsid w:val="00283DB5"/>
    <w:rsid w:val="00283E4D"/>
    <w:rsid w:val="00284ABD"/>
    <w:rsid w:val="00284DA4"/>
    <w:rsid w:val="00285013"/>
    <w:rsid w:val="00285294"/>
    <w:rsid w:val="002855B9"/>
    <w:rsid w:val="00286911"/>
    <w:rsid w:val="002875C5"/>
    <w:rsid w:val="00287824"/>
    <w:rsid w:val="00287AE9"/>
    <w:rsid w:val="00287CEB"/>
    <w:rsid w:val="00287F8A"/>
    <w:rsid w:val="00290227"/>
    <w:rsid w:val="0029067B"/>
    <w:rsid w:val="00291035"/>
    <w:rsid w:val="00291B52"/>
    <w:rsid w:val="00291B5D"/>
    <w:rsid w:val="00292080"/>
    <w:rsid w:val="00292800"/>
    <w:rsid w:val="00292B8A"/>
    <w:rsid w:val="002930D8"/>
    <w:rsid w:val="002931DE"/>
    <w:rsid w:val="0029329B"/>
    <w:rsid w:val="0029519B"/>
    <w:rsid w:val="00296770"/>
    <w:rsid w:val="002975AE"/>
    <w:rsid w:val="00297B4B"/>
    <w:rsid w:val="00297E78"/>
    <w:rsid w:val="002A02B7"/>
    <w:rsid w:val="002A0BB7"/>
    <w:rsid w:val="002A15EE"/>
    <w:rsid w:val="002A2E2F"/>
    <w:rsid w:val="002A2F61"/>
    <w:rsid w:val="002A373D"/>
    <w:rsid w:val="002A409F"/>
    <w:rsid w:val="002A42E2"/>
    <w:rsid w:val="002A46D6"/>
    <w:rsid w:val="002A5086"/>
    <w:rsid w:val="002A6192"/>
    <w:rsid w:val="002A67DD"/>
    <w:rsid w:val="002A6F9F"/>
    <w:rsid w:val="002A7C44"/>
    <w:rsid w:val="002A7D9B"/>
    <w:rsid w:val="002A7E92"/>
    <w:rsid w:val="002B0676"/>
    <w:rsid w:val="002B08C1"/>
    <w:rsid w:val="002B0966"/>
    <w:rsid w:val="002B0CEB"/>
    <w:rsid w:val="002B29AD"/>
    <w:rsid w:val="002B29FA"/>
    <w:rsid w:val="002B33DE"/>
    <w:rsid w:val="002B6669"/>
    <w:rsid w:val="002B6CD9"/>
    <w:rsid w:val="002B6EFC"/>
    <w:rsid w:val="002B71B2"/>
    <w:rsid w:val="002B7204"/>
    <w:rsid w:val="002B74BA"/>
    <w:rsid w:val="002B7996"/>
    <w:rsid w:val="002C1152"/>
    <w:rsid w:val="002C11CA"/>
    <w:rsid w:val="002C127C"/>
    <w:rsid w:val="002C2370"/>
    <w:rsid w:val="002C2C80"/>
    <w:rsid w:val="002C2FC2"/>
    <w:rsid w:val="002C2FC6"/>
    <w:rsid w:val="002C33BC"/>
    <w:rsid w:val="002C39CD"/>
    <w:rsid w:val="002C4911"/>
    <w:rsid w:val="002C4FBF"/>
    <w:rsid w:val="002C567E"/>
    <w:rsid w:val="002C58DB"/>
    <w:rsid w:val="002C5C5A"/>
    <w:rsid w:val="002C6469"/>
    <w:rsid w:val="002C744B"/>
    <w:rsid w:val="002C7474"/>
    <w:rsid w:val="002D0647"/>
    <w:rsid w:val="002D0A13"/>
    <w:rsid w:val="002D168F"/>
    <w:rsid w:val="002D221B"/>
    <w:rsid w:val="002D23BC"/>
    <w:rsid w:val="002D475A"/>
    <w:rsid w:val="002D4E26"/>
    <w:rsid w:val="002D7693"/>
    <w:rsid w:val="002D79B3"/>
    <w:rsid w:val="002D79C6"/>
    <w:rsid w:val="002D7B43"/>
    <w:rsid w:val="002D7D1A"/>
    <w:rsid w:val="002E03D2"/>
    <w:rsid w:val="002E0A53"/>
    <w:rsid w:val="002E0B2D"/>
    <w:rsid w:val="002E1011"/>
    <w:rsid w:val="002E354B"/>
    <w:rsid w:val="002E5665"/>
    <w:rsid w:val="002E570E"/>
    <w:rsid w:val="002E589D"/>
    <w:rsid w:val="002E58B6"/>
    <w:rsid w:val="002E6517"/>
    <w:rsid w:val="002E7B29"/>
    <w:rsid w:val="002F01D3"/>
    <w:rsid w:val="002F025A"/>
    <w:rsid w:val="002F0747"/>
    <w:rsid w:val="002F0DBA"/>
    <w:rsid w:val="002F2C1B"/>
    <w:rsid w:val="002F4220"/>
    <w:rsid w:val="002F4ACB"/>
    <w:rsid w:val="002F5750"/>
    <w:rsid w:val="002F594E"/>
    <w:rsid w:val="002F5DF7"/>
    <w:rsid w:val="002F61CE"/>
    <w:rsid w:val="002F6222"/>
    <w:rsid w:val="002F76E7"/>
    <w:rsid w:val="002F7E51"/>
    <w:rsid w:val="00300BAE"/>
    <w:rsid w:val="00300E51"/>
    <w:rsid w:val="003023FA"/>
    <w:rsid w:val="00302FC3"/>
    <w:rsid w:val="00303B55"/>
    <w:rsid w:val="00303CDB"/>
    <w:rsid w:val="00303DC2"/>
    <w:rsid w:val="00303E41"/>
    <w:rsid w:val="0030454B"/>
    <w:rsid w:val="00304AE6"/>
    <w:rsid w:val="00304E56"/>
    <w:rsid w:val="003057AB"/>
    <w:rsid w:val="0030590F"/>
    <w:rsid w:val="00305EDE"/>
    <w:rsid w:val="00306981"/>
    <w:rsid w:val="00306C8B"/>
    <w:rsid w:val="00310B23"/>
    <w:rsid w:val="003110DF"/>
    <w:rsid w:val="003112F4"/>
    <w:rsid w:val="00311700"/>
    <w:rsid w:val="00311948"/>
    <w:rsid w:val="00312DD2"/>
    <w:rsid w:val="00312FAD"/>
    <w:rsid w:val="00313396"/>
    <w:rsid w:val="00314B26"/>
    <w:rsid w:val="0031616C"/>
    <w:rsid w:val="00316277"/>
    <w:rsid w:val="003164D3"/>
    <w:rsid w:val="00316711"/>
    <w:rsid w:val="00316FDD"/>
    <w:rsid w:val="00317F81"/>
    <w:rsid w:val="00320840"/>
    <w:rsid w:val="0032094B"/>
    <w:rsid w:val="00320BB7"/>
    <w:rsid w:val="003212E2"/>
    <w:rsid w:val="003213D7"/>
    <w:rsid w:val="00321E9F"/>
    <w:rsid w:val="003232A5"/>
    <w:rsid w:val="003235B0"/>
    <w:rsid w:val="00324B35"/>
    <w:rsid w:val="00326AB3"/>
    <w:rsid w:val="00327427"/>
    <w:rsid w:val="00327EBE"/>
    <w:rsid w:val="003304C7"/>
    <w:rsid w:val="00330C6E"/>
    <w:rsid w:val="00331096"/>
    <w:rsid w:val="00331891"/>
    <w:rsid w:val="00331D33"/>
    <w:rsid w:val="00331DFE"/>
    <w:rsid w:val="00331F20"/>
    <w:rsid w:val="003323A0"/>
    <w:rsid w:val="003327D5"/>
    <w:rsid w:val="00333269"/>
    <w:rsid w:val="0033334A"/>
    <w:rsid w:val="00333859"/>
    <w:rsid w:val="00333A1F"/>
    <w:rsid w:val="00333A8E"/>
    <w:rsid w:val="003340E6"/>
    <w:rsid w:val="00334AB8"/>
    <w:rsid w:val="0033508C"/>
    <w:rsid w:val="0033527B"/>
    <w:rsid w:val="00335A96"/>
    <w:rsid w:val="003367CB"/>
    <w:rsid w:val="00336B3F"/>
    <w:rsid w:val="0034011F"/>
    <w:rsid w:val="00340CE8"/>
    <w:rsid w:val="00340EE9"/>
    <w:rsid w:val="00340EEE"/>
    <w:rsid w:val="00341211"/>
    <w:rsid w:val="003423F4"/>
    <w:rsid w:val="00343335"/>
    <w:rsid w:val="0034334C"/>
    <w:rsid w:val="003438B7"/>
    <w:rsid w:val="0034392F"/>
    <w:rsid w:val="003442A9"/>
    <w:rsid w:val="00345637"/>
    <w:rsid w:val="00345E05"/>
    <w:rsid w:val="003460B9"/>
    <w:rsid w:val="003503E6"/>
    <w:rsid w:val="0035059C"/>
    <w:rsid w:val="003509D7"/>
    <w:rsid w:val="003510F3"/>
    <w:rsid w:val="003515ED"/>
    <w:rsid w:val="0035190D"/>
    <w:rsid w:val="003521D0"/>
    <w:rsid w:val="003526AF"/>
    <w:rsid w:val="00352A17"/>
    <w:rsid w:val="00352B9F"/>
    <w:rsid w:val="00352E2B"/>
    <w:rsid w:val="00352F4C"/>
    <w:rsid w:val="0035364E"/>
    <w:rsid w:val="00353842"/>
    <w:rsid w:val="003539F7"/>
    <w:rsid w:val="00353A28"/>
    <w:rsid w:val="00354003"/>
    <w:rsid w:val="0035467E"/>
    <w:rsid w:val="00354B44"/>
    <w:rsid w:val="0035503C"/>
    <w:rsid w:val="003551D2"/>
    <w:rsid w:val="003555E7"/>
    <w:rsid w:val="003558BB"/>
    <w:rsid w:val="00356823"/>
    <w:rsid w:val="00356A57"/>
    <w:rsid w:val="00356B94"/>
    <w:rsid w:val="00357105"/>
    <w:rsid w:val="003572DF"/>
    <w:rsid w:val="00357D98"/>
    <w:rsid w:val="00360173"/>
    <w:rsid w:val="00360922"/>
    <w:rsid w:val="00360AFA"/>
    <w:rsid w:val="00361065"/>
    <w:rsid w:val="00361EEE"/>
    <w:rsid w:val="003633E8"/>
    <w:rsid w:val="0036466E"/>
    <w:rsid w:val="0036475A"/>
    <w:rsid w:val="00364EDE"/>
    <w:rsid w:val="00365AFC"/>
    <w:rsid w:val="00365E77"/>
    <w:rsid w:val="003671EA"/>
    <w:rsid w:val="00367406"/>
    <w:rsid w:val="00367703"/>
    <w:rsid w:val="00367DBF"/>
    <w:rsid w:val="0037009E"/>
    <w:rsid w:val="003707A9"/>
    <w:rsid w:val="0037112D"/>
    <w:rsid w:val="00374F75"/>
    <w:rsid w:val="003755E0"/>
    <w:rsid w:val="00375989"/>
    <w:rsid w:val="0037664B"/>
    <w:rsid w:val="00376874"/>
    <w:rsid w:val="00377339"/>
    <w:rsid w:val="00380372"/>
    <w:rsid w:val="003804EF"/>
    <w:rsid w:val="00380728"/>
    <w:rsid w:val="003808B9"/>
    <w:rsid w:val="00380AD8"/>
    <w:rsid w:val="00381886"/>
    <w:rsid w:val="00381B87"/>
    <w:rsid w:val="00381D6C"/>
    <w:rsid w:val="00381E83"/>
    <w:rsid w:val="00382C8A"/>
    <w:rsid w:val="00383239"/>
    <w:rsid w:val="00384669"/>
    <w:rsid w:val="003846DA"/>
    <w:rsid w:val="003853CB"/>
    <w:rsid w:val="00385505"/>
    <w:rsid w:val="00385759"/>
    <w:rsid w:val="00385E80"/>
    <w:rsid w:val="00386243"/>
    <w:rsid w:val="00386A95"/>
    <w:rsid w:val="003870FE"/>
    <w:rsid w:val="003873BA"/>
    <w:rsid w:val="003874D2"/>
    <w:rsid w:val="00387A31"/>
    <w:rsid w:val="00387A4F"/>
    <w:rsid w:val="00390153"/>
    <w:rsid w:val="00390593"/>
    <w:rsid w:val="00391015"/>
    <w:rsid w:val="00391D9E"/>
    <w:rsid w:val="003924C4"/>
    <w:rsid w:val="003939CB"/>
    <w:rsid w:val="0039404A"/>
    <w:rsid w:val="00395977"/>
    <w:rsid w:val="00395A6C"/>
    <w:rsid w:val="00395EEE"/>
    <w:rsid w:val="003964DD"/>
    <w:rsid w:val="0039759F"/>
    <w:rsid w:val="003A1157"/>
    <w:rsid w:val="003A1511"/>
    <w:rsid w:val="003A15E4"/>
    <w:rsid w:val="003A2139"/>
    <w:rsid w:val="003A2585"/>
    <w:rsid w:val="003A28A3"/>
    <w:rsid w:val="003A3467"/>
    <w:rsid w:val="003A3BAE"/>
    <w:rsid w:val="003A4978"/>
    <w:rsid w:val="003A4BEB"/>
    <w:rsid w:val="003A5633"/>
    <w:rsid w:val="003A5731"/>
    <w:rsid w:val="003A581E"/>
    <w:rsid w:val="003A59F3"/>
    <w:rsid w:val="003A60B0"/>
    <w:rsid w:val="003A66D1"/>
    <w:rsid w:val="003A6A5D"/>
    <w:rsid w:val="003B012F"/>
    <w:rsid w:val="003B1B18"/>
    <w:rsid w:val="003B1C41"/>
    <w:rsid w:val="003B1C9B"/>
    <w:rsid w:val="003B2926"/>
    <w:rsid w:val="003B2F40"/>
    <w:rsid w:val="003B3868"/>
    <w:rsid w:val="003B4A85"/>
    <w:rsid w:val="003B58EA"/>
    <w:rsid w:val="003B6F0A"/>
    <w:rsid w:val="003B750E"/>
    <w:rsid w:val="003B7B67"/>
    <w:rsid w:val="003C0966"/>
    <w:rsid w:val="003C1486"/>
    <w:rsid w:val="003C156B"/>
    <w:rsid w:val="003C15A2"/>
    <w:rsid w:val="003C1E55"/>
    <w:rsid w:val="003C2393"/>
    <w:rsid w:val="003C2821"/>
    <w:rsid w:val="003C2DF6"/>
    <w:rsid w:val="003C3770"/>
    <w:rsid w:val="003C3C08"/>
    <w:rsid w:val="003C43F1"/>
    <w:rsid w:val="003C493F"/>
    <w:rsid w:val="003C6DA6"/>
    <w:rsid w:val="003C7406"/>
    <w:rsid w:val="003C7490"/>
    <w:rsid w:val="003C7EA5"/>
    <w:rsid w:val="003D01AF"/>
    <w:rsid w:val="003D052F"/>
    <w:rsid w:val="003D0D70"/>
    <w:rsid w:val="003D1424"/>
    <w:rsid w:val="003D1D98"/>
    <w:rsid w:val="003D1DEA"/>
    <w:rsid w:val="003D2217"/>
    <w:rsid w:val="003D2427"/>
    <w:rsid w:val="003D2A86"/>
    <w:rsid w:val="003D33A8"/>
    <w:rsid w:val="003D3C43"/>
    <w:rsid w:val="003D54FE"/>
    <w:rsid w:val="003D5599"/>
    <w:rsid w:val="003D6C47"/>
    <w:rsid w:val="003E18B5"/>
    <w:rsid w:val="003E2188"/>
    <w:rsid w:val="003E3785"/>
    <w:rsid w:val="003E3C44"/>
    <w:rsid w:val="003E3E97"/>
    <w:rsid w:val="003E5283"/>
    <w:rsid w:val="003E54E2"/>
    <w:rsid w:val="003E695B"/>
    <w:rsid w:val="003E7408"/>
    <w:rsid w:val="003E7A0A"/>
    <w:rsid w:val="003E7F4F"/>
    <w:rsid w:val="003F026B"/>
    <w:rsid w:val="003F0290"/>
    <w:rsid w:val="003F1825"/>
    <w:rsid w:val="003F1A25"/>
    <w:rsid w:val="003F2159"/>
    <w:rsid w:val="003F2238"/>
    <w:rsid w:val="003F25E6"/>
    <w:rsid w:val="003F286A"/>
    <w:rsid w:val="003F2E19"/>
    <w:rsid w:val="003F3C2E"/>
    <w:rsid w:val="003F454A"/>
    <w:rsid w:val="003F46F8"/>
    <w:rsid w:val="003F4B4D"/>
    <w:rsid w:val="003F5B6E"/>
    <w:rsid w:val="003F6841"/>
    <w:rsid w:val="003F68AE"/>
    <w:rsid w:val="003F6C41"/>
    <w:rsid w:val="003F6C65"/>
    <w:rsid w:val="003F6F8B"/>
    <w:rsid w:val="003F76CF"/>
    <w:rsid w:val="003F7C37"/>
    <w:rsid w:val="0040046A"/>
    <w:rsid w:val="00400675"/>
    <w:rsid w:val="00400E1A"/>
    <w:rsid w:val="00400FCD"/>
    <w:rsid w:val="0040208A"/>
    <w:rsid w:val="004024D7"/>
    <w:rsid w:val="0040359C"/>
    <w:rsid w:val="004035C8"/>
    <w:rsid w:val="00403A4C"/>
    <w:rsid w:val="00403C23"/>
    <w:rsid w:val="00404601"/>
    <w:rsid w:val="00405266"/>
    <w:rsid w:val="0040534C"/>
    <w:rsid w:val="0040545A"/>
    <w:rsid w:val="0040547D"/>
    <w:rsid w:val="00405B19"/>
    <w:rsid w:val="00406212"/>
    <w:rsid w:val="00406764"/>
    <w:rsid w:val="00407041"/>
    <w:rsid w:val="00407C40"/>
    <w:rsid w:val="00407E8C"/>
    <w:rsid w:val="00411250"/>
    <w:rsid w:val="0041182A"/>
    <w:rsid w:val="004121ED"/>
    <w:rsid w:val="004122A8"/>
    <w:rsid w:val="004133B2"/>
    <w:rsid w:val="00413DC7"/>
    <w:rsid w:val="0041432E"/>
    <w:rsid w:val="0041464C"/>
    <w:rsid w:val="00415686"/>
    <w:rsid w:val="00415CB7"/>
    <w:rsid w:val="00416B45"/>
    <w:rsid w:val="00416B7E"/>
    <w:rsid w:val="00416F2A"/>
    <w:rsid w:val="00417567"/>
    <w:rsid w:val="00417783"/>
    <w:rsid w:val="00417AEB"/>
    <w:rsid w:val="0042060D"/>
    <w:rsid w:val="004206F3"/>
    <w:rsid w:val="004212DE"/>
    <w:rsid w:val="00421F98"/>
    <w:rsid w:val="0042235F"/>
    <w:rsid w:val="0042237C"/>
    <w:rsid w:val="004224AC"/>
    <w:rsid w:val="00422B55"/>
    <w:rsid w:val="004234B0"/>
    <w:rsid w:val="004239A0"/>
    <w:rsid w:val="00423C08"/>
    <w:rsid w:val="0042416B"/>
    <w:rsid w:val="00425F07"/>
    <w:rsid w:val="004264E8"/>
    <w:rsid w:val="00430977"/>
    <w:rsid w:val="00431E80"/>
    <w:rsid w:val="0043264B"/>
    <w:rsid w:val="00432C54"/>
    <w:rsid w:val="00432CE7"/>
    <w:rsid w:val="00433CFE"/>
    <w:rsid w:val="004340AA"/>
    <w:rsid w:val="00434143"/>
    <w:rsid w:val="00434AF9"/>
    <w:rsid w:val="00435057"/>
    <w:rsid w:val="00435458"/>
    <w:rsid w:val="00437EF9"/>
    <w:rsid w:val="00440CB1"/>
    <w:rsid w:val="00440CD9"/>
    <w:rsid w:val="004410F6"/>
    <w:rsid w:val="00441772"/>
    <w:rsid w:val="00441EE9"/>
    <w:rsid w:val="004424E9"/>
    <w:rsid w:val="00442CC6"/>
    <w:rsid w:val="00442D35"/>
    <w:rsid w:val="00444B58"/>
    <w:rsid w:val="00444F90"/>
    <w:rsid w:val="0044722B"/>
    <w:rsid w:val="00447FCD"/>
    <w:rsid w:val="004501DA"/>
    <w:rsid w:val="00450376"/>
    <w:rsid w:val="00450384"/>
    <w:rsid w:val="00450D23"/>
    <w:rsid w:val="00451494"/>
    <w:rsid w:val="00453813"/>
    <w:rsid w:val="00455E7E"/>
    <w:rsid w:val="00456B4A"/>
    <w:rsid w:val="00457047"/>
    <w:rsid w:val="00457199"/>
    <w:rsid w:val="004575BC"/>
    <w:rsid w:val="0046044E"/>
    <w:rsid w:val="00460677"/>
    <w:rsid w:val="00460B93"/>
    <w:rsid w:val="00460DD1"/>
    <w:rsid w:val="004615D7"/>
    <w:rsid w:val="0046281F"/>
    <w:rsid w:val="004644A6"/>
    <w:rsid w:val="00464C8A"/>
    <w:rsid w:val="00465A1B"/>
    <w:rsid w:val="00465DB4"/>
    <w:rsid w:val="0046741A"/>
    <w:rsid w:val="00467532"/>
    <w:rsid w:val="00467BDA"/>
    <w:rsid w:val="0047104D"/>
    <w:rsid w:val="00471984"/>
    <w:rsid w:val="004719F2"/>
    <w:rsid w:val="00472BC5"/>
    <w:rsid w:val="00476070"/>
    <w:rsid w:val="00477426"/>
    <w:rsid w:val="00477503"/>
    <w:rsid w:val="00480922"/>
    <w:rsid w:val="00481C82"/>
    <w:rsid w:val="00482D19"/>
    <w:rsid w:val="00482D66"/>
    <w:rsid w:val="00482DFB"/>
    <w:rsid w:val="00482E26"/>
    <w:rsid w:val="00483C62"/>
    <w:rsid w:val="00485A4C"/>
    <w:rsid w:val="004874C7"/>
    <w:rsid w:val="00487ADC"/>
    <w:rsid w:val="00487E3D"/>
    <w:rsid w:val="00487E66"/>
    <w:rsid w:val="00490DC0"/>
    <w:rsid w:val="00490E09"/>
    <w:rsid w:val="004921BD"/>
    <w:rsid w:val="004921F4"/>
    <w:rsid w:val="004926B6"/>
    <w:rsid w:val="00492F0D"/>
    <w:rsid w:val="00493733"/>
    <w:rsid w:val="00494C99"/>
    <w:rsid w:val="0049579F"/>
    <w:rsid w:val="004958D6"/>
    <w:rsid w:val="00496B3B"/>
    <w:rsid w:val="00496D52"/>
    <w:rsid w:val="00496ED4"/>
    <w:rsid w:val="0049769D"/>
    <w:rsid w:val="00497838"/>
    <w:rsid w:val="004A03FC"/>
    <w:rsid w:val="004A09D9"/>
    <w:rsid w:val="004A1ED3"/>
    <w:rsid w:val="004A1EE5"/>
    <w:rsid w:val="004A2277"/>
    <w:rsid w:val="004A2423"/>
    <w:rsid w:val="004A3867"/>
    <w:rsid w:val="004A3A45"/>
    <w:rsid w:val="004A4156"/>
    <w:rsid w:val="004A42F2"/>
    <w:rsid w:val="004A4329"/>
    <w:rsid w:val="004A44A0"/>
    <w:rsid w:val="004A519B"/>
    <w:rsid w:val="004A55E4"/>
    <w:rsid w:val="004A563B"/>
    <w:rsid w:val="004A565C"/>
    <w:rsid w:val="004A5BD3"/>
    <w:rsid w:val="004A63C4"/>
    <w:rsid w:val="004A67D1"/>
    <w:rsid w:val="004A7763"/>
    <w:rsid w:val="004A792E"/>
    <w:rsid w:val="004A7A90"/>
    <w:rsid w:val="004A7CA6"/>
    <w:rsid w:val="004A7E93"/>
    <w:rsid w:val="004B0113"/>
    <w:rsid w:val="004B1128"/>
    <w:rsid w:val="004B1C7D"/>
    <w:rsid w:val="004B1C95"/>
    <w:rsid w:val="004B2711"/>
    <w:rsid w:val="004B387A"/>
    <w:rsid w:val="004B41A1"/>
    <w:rsid w:val="004B4432"/>
    <w:rsid w:val="004B4A41"/>
    <w:rsid w:val="004B610C"/>
    <w:rsid w:val="004C01E3"/>
    <w:rsid w:val="004C0220"/>
    <w:rsid w:val="004C03B2"/>
    <w:rsid w:val="004C03D5"/>
    <w:rsid w:val="004C0D23"/>
    <w:rsid w:val="004C156C"/>
    <w:rsid w:val="004C19F1"/>
    <w:rsid w:val="004C1E96"/>
    <w:rsid w:val="004C3D9B"/>
    <w:rsid w:val="004C54D3"/>
    <w:rsid w:val="004C6610"/>
    <w:rsid w:val="004C781A"/>
    <w:rsid w:val="004C7AD0"/>
    <w:rsid w:val="004D0098"/>
    <w:rsid w:val="004D076A"/>
    <w:rsid w:val="004D2640"/>
    <w:rsid w:val="004D35FC"/>
    <w:rsid w:val="004D37F3"/>
    <w:rsid w:val="004D4473"/>
    <w:rsid w:val="004D47EE"/>
    <w:rsid w:val="004D6A7D"/>
    <w:rsid w:val="004D762E"/>
    <w:rsid w:val="004E0075"/>
    <w:rsid w:val="004E0695"/>
    <w:rsid w:val="004E1716"/>
    <w:rsid w:val="004E1D36"/>
    <w:rsid w:val="004E223E"/>
    <w:rsid w:val="004E23BC"/>
    <w:rsid w:val="004E2457"/>
    <w:rsid w:val="004E245F"/>
    <w:rsid w:val="004E2ED8"/>
    <w:rsid w:val="004E32D4"/>
    <w:rsid w:val="004E3636"/>
    <w:rsid w:val="004E3812"/>
    <w:rsid w:val="004E42FD"/>
    <w:rsid w:val="004E47ED"/>
    <w:rsid w:val="004E4AFD"/>
    <w:rsid w:val="004E531A"/>
    <w:rsid w:val="004E5751"/>
    <w:rsid w:val="004E5B6D"/>
    <w:rsid w:val="004E6738"/>
    <w:rsid w:val="004E7681"/>
    <w:rsid w:val="004F0216"/>
    <w:rsid w:val="004F0A72"/>
    <w:rsid w:val="004F1371"/>
    <w:rsid w:val="004F15E7"/>
    <w:rsid w:val="004F23AA"/>
    <w:rsid w:val="004F28ED"/>
    <w:rsid w:val="004F3A64"/>
    <w:rsid w:val="004F4092"/>
    <w:rsid w:val="004F552F"/>
    <w:rsid w:val="004F5A14"/>
    <w:rsid w:val="004F5F0B"/>
    <w:rsid w:val="004F6A55"/>
    <w:rsid w:val="004F6E0A"/>
    <w:rsid w:val="004F77FE"/>
    <w:rsid w:val="004F7970"/>
    <w:rsid w:val="004F7AA6"/>
    <w:rsid w:val="004F7B40"/>
    <w:rsid w:val="004F7C67"/>
    <w:rsid w:val="004F7C82"/>
    <w:rsid w:val="004F7E64"/>
    <w:rsid w:val="0050047E"/>
    <w:rsid w:val="00500B56"/>
    <w:rsid w:val="00500D0A"/>
    <w:rsid w:val="005026E5"/>
    <w:rsid w:val="00502F0E"/>
    <w:rsid w:val="00503505"/>
    <w:rsid w:val="005039A5"/>
    <w:rsid w:val="005048E0"/>
    <w:rsid w:val="00504A65"/>
    <w:rsid w:val="005054AD"/>
    <w:rsid w:val="0050569F"/>
    <w:rsid w:val="00505CBA"/>
    <w:rsid w:val="00505D5E"/>
    <w:rsid w:val="005069E7"/>
    <w:rsid w:val="00506CF5"/>
    <w:rsid w:val="005078CF"/>
    <w:rsid w:val="005106B1"/>
    <w:rsid w:val="00510909"/>
    <w:rsid w:val="0051094A"/>
    <w:rsid w:val="00510D0F"/>
    <w:rsid w:val="005116C2"/>
    <w:rsid w:val="005116E4"/>
    <w:rsid w:val="00511CDF"/>
    <w:rsid w:val="00511D45"/>
    <w:rsid w:val="00512DF7"/>
    <w:rsid w:val="00514D98"/>
    <w:rsid w:val="00515095"/>
    <w:rsid w:val="00515106"/>
    <w:rsid w:val="005158BB"/>
    <w:rsid w:val="00516333"/>
    <w:rsid w:val="00516D73"/>
    <w:rsid w:val="00516FFA"/>
    <w:rsid w:val="005205CF"/>
    <w:rsid w:val="00521511"/>
    <w:rsid w:val="00521548"/>
    <w:rsid w:val="005222FE"/>
    <w:rsid w:val="00522981"/>
    <w:rsid w:val="005232FD"/>
    <w:rsid w:val="00523DAE"/>
    <w:rsid w:val="0052525B"/>
    <w:rsid w:val="00525D7A"/>
    <w:rsid w:val="005265B6"/>
    <w:rsid w:val="0052665F"/>
    <w:rsid w:val="00526975"/>
    <w:rsid w:val="00526DC2"/>
    <w:rsid w:val="00526DED"/>
    <w:rsid w:val="00527224"/>
    <w:rsid w:val="00527545"/>
    <w:rsid w:val="00527631"/>
    <w:rsid w:val="00527A09"/>
    <w:rsid w:val="00530042"/>
    <w:rsid w:val="005300BE"/>
    <w:rsid w:val="005303EE"/>
    <w:rsid w:val="00530A24"/>
    <w:rsid w:val="00531D4C"/>
    <w:rsid w:val="005322A9"/>
    <w:rsid w:val="00532CAC"/>
    <w:rsid w:val="00534728"/>
    <w:rsid w:val="00535676"/>
    <w:rsid w:val="005364EF"/>
    <w:rsid w:val="005378E4"/>
    <w:rsid w:val="00537B59"/>
    <w:rsid w:val="00537E9A"/>
    <w:rsid w:val="00540447"/>
    <w:rsid w:val="00542962"/>
    <w:rsid w:val="005434CF"/>
    <w:rsid w:val="005438A8"/>
    <w:rsid w:val="005451EE"/>
    <w:rsid w:val="00545470"/>
    <w:rsid w:val="00547309"/>
    <w:rsid w:val="00547786"/>
    <w:rsid w:val="00547CEB"/>
    <w:rsid w:val="005511DF"/>
    <w:rsid w:val="00552439"/>
    <w:rsid w:val="00554B15"/>
    <w:rsid w:val="00554CFE"/>
    <w:rsid w:val="005569F1"/>
    <w:rsid w:val="005606C3"/>
    <w:rsid w:val="0056094B"/>
    <w:rsid w:val="00560A6A"/>
    <w:rsid w:val="00560B45"/>
    <w:rsid w:val="0056106A"/>
    <w:rsid w:val="0056210D"/>
    <w:rsid w:val="00562824"/>
    <w:rsid w:val="00563A1C"/>
    <w:rsid w:val="00563F3D"/>
    <w:rsid w:val="00564D3F"/>
    <w:rsid w:val="00565952"/>
    <w:rsid w:val="00567345"/>
    <w:rsid w:val="00567404"/>
    <w:rsid w:val="005675D7"/>
    <w:rsid w:val="00567642"/>
    <w:rsid w:val="00567B49"/>
    <w:rsid w:val="00570733"/>
    <w:rsid w:val="00570A8D"/>
    <w:rsid w:val="005710D8"/>
    <w:rsid w:val="005712BA"/>
    <w:rsid w:val="00571428"/>
    <w:rsid w:val="00572E3A"/>
    <w:rsid w:val="0057341A"/>
    <w:rsid w:val="005735FD"/>
    <w:rsid w:val="00573E2D"/>
    <w:rsid w:val="0057456A"/>
    <w:rsid w:val="00574F0B"/>
    <w:rsid w:val="00574FEB"/>
    <w:rsid w:val="005763C9"/>
    <w:rsid w:val="005777DB"/>
    <w:rsid w:val="005779DB"/>
    <w:rsid w:val="0058048E"/>
    <w:rsid w:val="0058057F"/>
    <w:rsid w:val="0058109F"/>
    <w:rsid w:val="005820DC"/>
    <w:rsid w:val="005822B1"/>
    <w:rsid w:val="00582303"/>
    <w:rsid w:val="00582AFB"/>
    <w:rsid w:val="00587187"/>
    <w:rsid w:val="00587821"/>
    <w:rsid w:val="00587D56"/>
    <w:rsid w:val="00590F5B"/>
    <w:rsid w:val="00591525"/>
    <w:rsid w:val="005916F8"/>
    <w:rsid w:val="00591B08"/>
    <w:rsid w:val="005921B0"/>
    <w:rsid w:val="00592279"/>
    <w:rsid w:val="005933A6"/>
    <w:rsid w:val="00593404"/>
    <w:rsid w:val="00593602"/>
    <w:rsid w:val="0059374F"/>
    <w:rsid w:val="0059413A"/>
    <w:rsid w:val="0059419F"/>
    <w:rsid w:val="00594844"/>
    <w:rsid w:val="00594D96"/>
    <w:rsid w:val="00594DB9"/>
    <w:rsid w:val="00595537"/>
    <w:rsid w:val="0059555F"/>
    <w:rsid w:val="00597B1F"/>
    <w:rsid w:val="005A004C"/>
    <w:rsid w:val="005A0C71"/>
    <w:rsid w:val="005A146B"/>
    <w:rsid w:val="005A360F"/>
    <w:rsid w:val="005A4F09"/>
    <w:rsid w:val="005A4F1F"/>
    <w:rsid w:val="005A533D"/>
    <w:rsid w:val="005A58E0"/>
    <w:rsid w:val="005A7041"/>
    <w:rsid w:val="005A7501"/>
    <w:rsid w:val="005A7B09"/>
    <w:rsid w:val="005A7C2D"/>
    <w:rsid w:val="005B0379"/>
    <w:rsid w:val="005B14BB"/>
    <w:rsid w:val="005B168E"/>
    <w:rsid w:val="005B1C54"/>
    <w:rsid w:val="005B2186"/>
    <w:rsid w:val="005B2CB3"/>
    <w:rsid w:val="005B4F6A"/>
    <w:rsid w:val="005B67FB"/>
    <w:rsid w:val="005B6B19"/>
    <w:rsid w:val="005B6C5F"/>
    <w:rsid w:val="005B7C37"/>
    <w:rsid w:val="005B7E4A"/>
    <w:rsid w:val="005C0410"/>
    <w:rsid w:val="005C07D6"/>
    <w:rsid w:val="005C0813"/>
    <w:rsid w:val="005C08B7"/>
    <w:rsid w:val="005C17F9"/>
    <w:rsid w:val="005C1EC7"/>
    <w:rsid w:val="005C53B6"/>
    <w:rsid w:val="005C75AD"/>
    <w:rsid w:val="005C7D4D"/>
    <w:rsid w:val="005D00C6"/>
    <w:rsid w:val="005D0762"/>
    <w:rsid w:val="005D0FC6"/>
    <w:rsid w:val="005D1370"/>
    <w:rsid w:val="005D1997"/>
    <w:rsid w:val="005D248E"/>
    <w:rsid w:val="005D2794"/>
    <w:rsid w:val="005D28F3"/>
    <w:rsid w:val="005D36BD"/>
    <w:rsid w:val="005D42D7"/>
    <w:rsid w:val="005D48C5"/>
    <w:rsid w:val="005D506E"/>
    <w:rsid w:val="005D5D5D"/>
    <w:rsid w:val="005D6D1D"/>
    <w:rsid w:val="005D7422"/>
    <w:rsid w:val="005E0B20"/>
    <w:rsid w:val="005E3D39"/>
    <w:rsid w:val="005E7574"/>
    <w:rsid w:val="005E7704"/>
    <w:rsid w:val="005F13B0"/>
    <w:rsid w:val="005F3104"/>
    <w:rsid w:val="005F3C49"/>
    <w:rsid w:val="005F3EA2"/>
    <w:rsid w:val="005F4032"/>
    <w:rsid w:val="005F4153"/>
    <w:rsid w:val="005F5B65"/>
    <w:rsid w:val="005F708D"/>
    <w:rsid w:val="005F78FE"/>
    <w:rsid w:val="005F7BDE"/>
    <w:rsid w:val="0060146B"/>
    <w:rsid w:val="006014B8"/>
    <w:rsid w:val="00601AB1"/>
    <w:rsid w:val="00602BC7"/>
    <w:rsid w:val="00602C85"/>
    <w:rsid w:val="00603010"/>
    <w:rsid w:val="006045B1"/>
    <w:rsid w:val="00605063"/>
    <w:rsid w:val="0060521C"/>
    <w:rsid w:val="00605FC2"/>
    <w:rsid w:val="00605FF9"/>
    <w:rsid w:val="00606007"/>
    <w:rsid w:val="00606169"/>
    <w:rsid w:val="00606683"/>
    <w:rsid w:val="00606A2C"/>
    <w:rsid w:val="00606F03"/>
    <w:rsid w:val="00606FD8"/>
    <w:rsid w:val="00607BC1"/>
    <w:rsid w:val="00611B3A"/>
    <w:rsid w:val="00611D1B"/>
    <w:rsid w:val="00612ADC"/>
    <w:rsid w:val="00612B73"/>
    <w:rsid w:val="006131F3"/>
    <w:rsid w:val="00613203"/>
    <w:rsid w:val="00613271"/>
    <w:rsid w:val="00613C97"/>
    <w:rsid w:val="00613CE4"/>
    <w:rsid w:val="00614034"/>
    <w:rsid w:val="00614377"/>
    <w:rsid w:val="00614875"/>
    <w:rsid w:val="006148B7"/>
    <w:rsid w:val="00614CB5"/>
    <w:rsid w:val="00614E71"/>
    <w:rsid w:val="006152F5"/>
    <w:rsid w:val="00615389"/>
    <w:rsid w:val="00616414"/>
    <w:rsid w:val="006167D9"/>
    <w:rsid w:val="00616B96"/>
    <w:rsid w:val="00616DF2"/>
    <w:rsid w:val="0061719C"/>
    <w:rsid w:val="00617774"/>
    <w:rsid w:val="00617A72"/>
    <w:rsid w:val="00617E7B"/>
    <w:rsid w:val="00620639"/>
    <w:rsid w:val="006210CD"/>
    <w:rsid w:val="00621BC3"/>
    <w:rsid w:val="0062207F"/>
    <w:rsid w:val="006220F0"/>
    <w:rsid w:val="00622211"/>
    <w:rsid w:val="006223CC"/>
    <w:rsid w:val="00623B30"/>
    <w:rsid w:val="00623B34"/>
    <w:rsid w:val="00625809"/>
    <w:rsid w:val="00626020"/>
    <w:rsid w:val="006274B0"/>
    <w:rsid w:val="006274B6"/>
    <w:rsid w:val="00627545"/>
    <w:rsid w:val="0063219D"/>
    <w:rsid w:val="00632236"/>
    <w:rsid w:val="00632A0B"/>
    <w:rsid w:val="00633018"/>
    <w:rsid w:val="0063370B"/>
    <w:rsid w:val="006339D6"/>
    <w:rsid w:val="00633AC4"/>
    <w:rsid w:val="00633DBA"/>
    <w:rsid w:val="00634260"/>
    <w:rsid w:val="00634CC3"/>
    <w:rsid w:val="00636672"/>
    <w:rsid w:val="00636BEF"/>
    <w:rsid w:val="00636FC3"/>
    <w:rsid w:val="006376BA"/>
    <w:rsid w:val="00640122"/>
    <w:rsid w:val="00640554"/>
    <w:rsid w:val="00640679"/>
    <w:rsid w:val="006424E1"/>
    <w:rsid w:val="00642F9F"/>
    <w:rsid w:val="00643114"/>
    <w:rsid w:val="00643B89"/>
    <w:rsid w:val="006440A3"/>
    <w:rsid w:val="00644818"/>
    <w:rsid w:val="00645025"/>
    <w:rsid w:val="006455A7"/>
    <w:rsid w:val="006455EE"/>
    <w:rsid w:val="00646042"/>
    <w:rsid w:val="00646143"/>
    <w:rsid w:val="00647256"/>
    <w:rsid w:val="0065017D"/>
    <w:rsid w:val="00650298"/>
    <w:rsid w:val="00650797"/>
    <w:rsid w:val="00651682"/>
    <w:rsid w:val="0065174D"/>
    <w:rsid w:val="00651D20"/>
    <w:rsid w:val="00651F56"/>
    <w:rsid w:val="00652616"/>
    <w:rsid w:val="00652A61"/>
    <w:rsid w:val="00652DDC"/>
    <w:rsid w:val="006544F7"/>
    <w:rsid w:val="0065652C"/>
    <w:rsid w:val="00656DDC"/>
    <w:rsid w:val="00660035"/>
    <w:rsid w:val="00661291"/>
    <w:rsid w:val="00661746"/>
    <w:rsid w:val="00661DA3"/>
    <w:rsid w:val="006630B0"/>
    <w:rsid w:val="0066325A"/>
    <w:rsid w:val="00663744"/>
    <w:rsid w:val="00663866"/>
    <w:rsid w:val="00663F1B"/>
    <w:rsid w:val="00664528"/>
    <w:rsid w:val="00664CFA"/>
    <w:rsid w:val="00664DBF"/>
    <w:rsid w:val="00665237"/>
    <w:rsid w:val="00665CC9"/>
    <w:rsid w:val="006661B9"/>
    <w:rsid w:val="006662A6"/>
    <w:rsid w:val="00667253"/>
    <w:rsid w:val="0067095D"/>
    <w:rsid w:val="00670C20"/>
    <w:rsid w:val="00670F17"/>
    <w:rsid w:val="00670F5F"/>
    <w:rsid w:val="006716F0"/>
    <w:rsid w:val="00671A32"/>
    <w:rsid w:val="00672FC7"/>
    <w:rsid w:val="00673B96"/>
    <w:rsid w:val="0067425E"/>
    <w:rsid w:val="0067535B"/>
    <w:rsid w:val="006758E4"/>
    <w:rsid w:val="006761ED"/>
    <w:rsid w:val="006763C8"/>
    <w:rsid w:val="00677C73"/>
    <w:rsid w:val="006803D8"/>
    <w:rsid w:val="00682526"/>
    <w:rsid w:val="00682B74"/>
    <w:rsid w:val="00682E83"/>
    <w:rsid w:val="00684803"/>
    <w:rsid w:val="00684B6A"/>
    <w:rsid w:val="00685187"/>
    <w:rsid w:val="0068518B"/>
    <w:rsid w:val="00685BD1"/>
    <w:rsid w:val="0068615E"/>
    <w:rsid w:val="006862C9"/>
    <w:rsid w:val="00690EF8"/>
    <w:rsid w:val="00693D24"/>
    <w:rsid w:val="00693F84"/>
    <w:rsid w:val="00694189"/>
    <w:rsid w:val="00694EF8"/>
    <w:rsid w:val="00694FA8"/>
    <w:rsid w:val="006960A8"/>
    <w:rsid w:val="00696902"/>
    <w:rsid w:val="00696D78"/>
    <w:rsid w:val="006A0325"/>
    <w:rsid w:val="006A1CEC"/>
    <w:rsid w:val="006A2C7B"/>
    <w:rsid w:val="006A2E0F"/>
    <w:rsid w:val="006A3DA9"/>
    <w:rsid w:val="006A44BB"/>
    <w:rsid w:val="006A6C58"/>
    <w:rsid w:val="006A7914"/>
    <w:rsid w:val="006B012B"/>
    <w:rsid w:val="006B0D1F"/>
    <w:rsid w:val="006B11BB"/>
    <w:rsid w:val="006B1493"/>
    <w:rsid w:val="006B1EA5"/>
    <w:rsid w:val="006B28FF"/>
    <w:rsid w:val="006B2D0E"/>
    <w:rsid w:val="006B307B"/>
    <w:rsid w:val="006B3620"/>
    <w:rsid w:val="006B3FB6"/>
    <w:rsid w:val="006B45DA"/>
    <w:rsid w:val="006B4761"/>
    <w:rsid w:val="006B6698"/>
    <w:rsid w:val="006B7406"/>
    <w:rsid w:val="006B7E1D"/>
    <w:rsid w:val="006C0263"/>
    <w:rsid w:val="006C02F1"/>
    <w:rsid w:val="006C0C5A"/>
    <w:rsid w:val="006C1D04"/>
    <w:rsid w:val="006C1D65"/>
    <w:rsid w:val="006C4770"/>
    <w:rsid w:val="006C48D4"/>
    <w:rsid w:val="006C51DE"/>
    <w:rsid w:val="006C5A3A"/>
    <w:rsid w:val="006C6CAA"/>
    <w:rsid w:val="006C70F2"/>
    <w:rsid w:val="006C7C34"/>
    <w:rsid w:val="006D0327"/>
    <w:rsid w:val="006D1A48"/>
    <w:rsid w:val="006D209D"/>
    <w:rsid w:val="006D2211"/>
    <w:rsid w:val="006D22B3"/>
    <w:rsid w:val="006D2AFC"/>
    <w:rsid w:val="006D31C3"/>
    <w:rsid w:val="006D3BEE"/>
    <w:rsid w:val="006D3CE0"/>
    <w:rsid w:val="006D4178"/>
    <w:rsid w:val="006D43F4"/>
    <w:rsid w:val="006D4711"/>
    <w:rsid w:val="006D4AD8"/>
    <w:rsid w:val="006D4B3E"/>
    <w:rsid w:val="006D50BD"/>
    <w:rsid w:val="006D529A"/>
    <w:rsid w:val="006D5578"/>
    <w:rsid w:val="006D5673"/>
    <w:rsid w:val="006D5E1E"/>
    <w:rsid w:val="006D6354"/>
    <w:rsid w:val="006D6D3E"/>
    <w:rsid w:val="006D6E6A"/>
    <w:rsid w:val="006D7742"/>
    <w:rsid w:val="006E034A"/>
    <w:rsid w:val="006E0864"/>
    <w:rsid w:val="006E0F48"/>
    <w:rsid w:val="006E1406"/>
    <w:rsid w:val="006E1CCE"/>
    <w:rsid w:val="006E29AB"/>
    <w:rsid w:val="006E2CE4"/>
    <w:rsid w:val="006E2CF8"/>
    <w:rsid w:val="006E3B32"/>
    <w:rsid w:val="006E3EF8"/>
    <w:rsid w:val="006E4D79"/>
    <w:rsid w:val="006E71A8"/>
    <w:rsid w:val="006E7597"/>
    <w:rsid w:val="006F00A9"/>
    <w:rsid w:val="006F0C14"/>
    <w:rsid w:val="006F17C6"/>
    <w:rsid w:val="006F191A"/>
    <w:rsid w:val="006F195E"/>
    <w:rsid w:val="006F198F"/>
    <w:rsid w:val="006F1A96"/>
    <w:rsid w:val="006F28E7"/>
    <w:rsid w:val="006F3152"/>
    <w:rsid w:val="006F39AE"/>
    <w:rsid w:val="006F3C9F"/>
    <w:rsid w:val="006F4ED5"/>
    <w:rsid w:val="006F5DE1"/>
    <w:rsid w:val="006F6C03"/>
    <w:rsid w:val="006F7058"/>
    <w:rsid w:val="006F70E7"/>
    <w:rsid w:val="007002DA"/>
    <w:rsid w:val="00701068"/>
    <w:rsid w:val="0070126B"/>
    <w:rsid w:val="00702C5E"/>
    <w:rsid w:val="00703185"/>
    <w:rsid w:val="007041DE"/>
    <w:rsid w:val="00704AD4"/>
    <w:rsid w:val="007066A3"/>
    <w:rsid w:val="007068C0"/>
    <w:rsid w:val="00707440"/>
    <w:rsid w:val="00707570"/>
    <w:rsid w:val="0070769C"/>
    <w:rsid w:val="00707B18"/>
    <w:rsid w:val="00707F33"/>
    <w:rsid w:val="00711F65"/>
    <w:rsid w:val="0071221B"/>
    <w:rsid w:val="007122B2"/>
    <w:rsid w:val="00712683"/>
    <w:rsid w:val="00712C73"/>
    <w:rsid w:val="00712D3C"/>
    <w:rsid w:val="00713ED8"/>
    <w:rsid w:val="00714308"/>
    <w:rsid w:val="00714543"/>
    <w:rsid w:val="00714EEC"/>
    <w:rsid w:val="00715180"/>
    <w:rsid w:val="00716255"/>
    <w:rsid w:val="0071640A"/>
    <w:rsid w:val="00717E35"/>
    <w:rsid w:val="00720BA3"/>
    <w:rsid w:val="00722369"/>
    <w:rsid w:val="007227BA"/>
    <w:rsid w:val="00723282"/>
    <w:rsid w:val="007234E7"/>
    <w:rsid w:val="00723EAE"/>
    <w:rsid w:val="00723F0D"/>
    <w:rsid w:val="00724049"/>
    <w:rsid w:val="007248EA"/>
    <w:rsid w:val="00724B66"/>
    <w:rsid w:val="007254A6"/>
    <w:rsid w:val="007261A5"/>
    <w:rsid w:val="00727BE2"/>
    <w:rsid w:val="00732789"/>
    <w:rsid w:val="00732CC8"/>
    <w:rsid w:val="0073419B"/>
    <w:rsid w:val="00735228"/>
    <w:rsid w:val="00735472"/>
    <w:rsid w:val="00735AFE"/>
    <w:rsid w:val="00736417"/>
    <w:rsid w:val="007365B8"/>
    <w:rsid w:val="007371AE"/>
    <w:rsid w:val="007375A2"/>
    <w:rsid w:val="00737B9D"/>
    <w:rsid w:val="00740B28"/>
    <w:rsid w:val="00741118"/>
    <w:rsid w:val="0074150A"/>
    <w:rsid w:val="00741CB4"/>
    <w:rsid w:val="00742525"/>
    <w:rsid w:val="00742907"/>
    <w:rsid w:val="00742E16"/>
    <w:rsid w:val="0074340C"/>
    <w:rsid w:val="00747CA5"/>
    <w:rsid w:val="00750760"/>
    <w:rsid w:val="00751113"/>
    <w:rsid w:val="00752CA7"/>
    <w:rsid w:val="00753444"/>
    <w:rsid w:val="0075493D"/>
    <w:rsid w:val="00754B44"/>
    <w:rsid w:val="00754B99"/>
    <w:rsid w:val="00755D4D"/>
    <w:rsid w:val="0075618B"/>
    <w:rsid w:val="0075660E"/>
    <w:rsid w:val="00756C8C"/>
    <w:rsid w:val="007574AA"/>
    <w:rsid w:val="00757C6E"/>
    <w:rsid w:val="0076080F"/>
    <w:rsid w:val="00760BCA"/>
    <w:rsid w:val="00761288"/>
    <w:rsid w:val="007615DE"/>
    <w:rsid w:val="00761F39"/>
    <w:rsid w:val="007621AC"/>
    <w:rsid w:val="00762B0F"/>
    <w:rsid w:val="00762D59"/>
    <w:rsid w:val="00762DF4"/>
    <w:rsid w:val="00762F11"/>
    <w:rsid w:val="00763378"/>
    <w:rsid w:val="00763575"/>
    <w:rsid w:val="0076376D"/>
    <w:rsid w:val="0076396D"/>
    <w:rsid w:val="00763F8C"/>
    <w:rsid w:val="00764827"/>
    <w:rsid w:val="00765071"/>
    <w:rsid w:val="007654C1"/>
    <w:rsid w:val="00765535"/>
    <w:rsid w:val="00765F13"/>
    <w:rsid w:val="00766470"/>
    <w:rsid w:val="0076679E"/>
    <w:rsid w:val="007718CA"/>
    <w:rsid w:val="00771EA1"/>
    <w:rsid w:val="007726D1"/>
    <w:rsid w:val="00772C44"/>
    <w:rsid w:val="007733EC"/>
    <w:rsid w:val="00773A9F"/>
    <w:rsid w:val="007747E9"/>
    <w:rsid w:val="00774C5F"/>
    <w:rsid w:val="007778E6"/>
    <w:rsid w:val="007800DA"/>
    <w:rsid w:val="007801E0"/>
    <w:rsid w:val="00780BAF"/>
    <w:rsid w:val="0078182F"/>
    <w:rsid w:val="00781928"/>
    <w:rsid w:val="00782763"/>
    <w:rsid w:val="00782B75"/>
    <w:rsid w:val="007835A6"/>
    <w:rsid w:val="007836D7"/>
    <w:rsid w:val="00783BF0"/>
    <w:rsid w:val="007859D4"/>
    <w:rsid w:val="00785F89"/>
    <w:rsid w:val="0078639D"/>
    <w:rsid w:val="007863E0"/>
    <w:rsid w:val="007867D4"/>
    <w:rsid w:val="00786841"/>
    <w:rsid w:val="00787104"/>
    <w:rsid w:val="00787CD5"/>
    <w:rsid w:val="007901A1"/>
    <w:rsid w:val="00790280"/>
    <w:rsid w:val="007903BA"/>
    <w:rsid w:val="007905CB"/>
    <w:rsid w:val="007906A8"/>
    <w:rsid w:val="00791B59"/>
    <w:rsid w:val="00792229"/>
    <w:rsid w:val="00792B13"/>
    <w:rsid w:val="00792E1E"/>
    <w:rsid w:val="007932FE"/>
    <w:rsid w:val="007946F0"/>
    <w:rsid w:val="0079480D"/>
    <w:rsid w:val="0079516D"/>
    <w:rsid w:val="00795C17"/>
    <w:rsid w:val="0079648E"/>
    <w:rsid w:val="007970CC"/>
    <w:rsid w:val="007975D2"/>
    <w:rsid w:val="007978F9"/>
    <w:rsid w:val="00797B3A"/>
    <w:rsid w:val="00797C03"/>
    <w:rsid w:val="007A05E2"/>
    <w:rsid w:val="007A0F09"/>
    <w:rsid w:val="007A119A"/>
    <w:rsid w:val="007A2199"/>
    <w:rsid w:val="007A36F2"/>
    <w:rsid w:val="007A3A7C"/>
    <w:rsid w:val="007A48AB"/>
    <w:rsid w:val="007A4C1B"/>
    <w:rsid w:val="007A5858"/>
    <w:rsid w:val="007A5887"/>
    <w:rsid w:val="007A6498"/>
    <w:rsid w:val="007A6692"/>
    <w:rsid w:val="007A74A0"/>
    <w:rsid w:val="007B0193"/>
    <w:rsid w:val="007B036C"/>
    <w:rsid w:val="007B047F"/>
    <w:rsid w:val="007B129C"/>
    <w:rsid w:val="007B1D2C"/>
    <w:rsid w:val="007B331F"/>
    <w:rsid w:val="007B3542"/>
    <w:rsid w:val="007B3812"/>
    <w:rsid w:val="007B3C07"/>
    <w:rsid w:val="007B4594"/>
    <w:rsid w:val="007B53BA"/>
    <w:rsid w:val="007C02F4"/>
    <w:rsid w:val="007C05F3"/>
    <w:rsid w:val="007C0D29"/>
    <w:rsid w:val="007C1ADB"/>
    <w:rsid w:val="007C2C9C"/>
    <w:rsid w:val="007C32DE"/>
    <w:rsid w:val="007C349E"/>
    <w:rsid w:val="007C3762"/>
    <w:rsid w:val="007C3B28"/>
    <w:rsid w:val="007C5485"/>
    <w:rsid w:val="007C5608"/>
    <w:rsid w:val="007C5756"/>
    <w:rsid w:val="007C6885"/>
    <w:rsid w:val="007C6C12"/>
    <w:rsid w:val="007C77E2"/>
    <w:rsid w:val="007C7B37"/>
    <w:rsid w:val="007C7FE0"/>
    <w:rsid w:val="007D127B"/>
    <w:rsid w:val="007D22DD"/>
    <w:rsid w:val="007D2B81"/>
    <w:rsid w:val="007D2CBF"/>
    <w:rsid w:val="007D3102"/>
    <w:rsid w:val="007D33E7"/>
    <w:rsid w:val="007D4CC1"/>
    <w:rsid w:val="007D5BF6"/>
    <w:rsid w:val="007D5F01"/>
    <w:rsid w:val="007D7671"/>
    <w:rsid w:val="007D7B07"/>
    <w:rsid w:val="007E1746"/>
    <w:rsid w:val="007E201A"/>
    <w:rsid w:val="007E3056"/>
    <w:rsid w:val="007E3C2B"/>
    <w:rsid w:val="007E3DD5"/>
    <w:rsid w:val="007E4E4D"/>
    <w:rsid w:val="007E660C"/>
    <w:rsid w:val="007E6766"/>
    <w:rsid w:val="007E6C7B"/>
    <w:rsid w:val="007E7BAE"/>
    <w:rsid w:val="007E7FD1"/>
    <w:rsid w:val="007F02E6"/>
    <w:rsid w:val="007F05E0"/>
    <w:rsid w:val="007F0CF9"/>
    <w:rsid w:val="007F0DDD"/>
    <w:rsid w:val="007F10D6"/>
    <w:rsid w:val="007F1236"/>
    <w:rsid w:val="007F1B94"/>
    <w:rsid w:val="007F2B0E"/>
    <w:rsid w:val="007F3DCA"/>
    <w:rsid w:val="007F4751"/>
    <w:rsid w:val="007F4EAC"/>
    <w:rsid w:val="007F4EF6"/>
    <w:rsid w:val="007F60D6"/>
    <w:rsid w:val="007F675A"/>
    <w:rsid w:val="007F6A88"/>
    <w:rsid w:val="007F6C6D"/>
    <w:rsid w:val="007F722F"/>
    <w:rsid w:val="007F77ED"/>
    <w:rsid w:val="00800085"/>
    <w:rsid w:val="0080056F"/>
    <w:rsid w:val="008010AD"/>
    <w:rsid w:val="008014FF"/>
    <w:rsid w:val="00801614"/>
    <w:rsid w:val="008018BC"/>
    <w:rsid w:val="00802AA7"/>
    <w:rsid w:val="00802B37"/>
    <w:rsid w:val="00803700"/>
    <w:rsid w:val="00803B57"/>
    <w:rsid w:val="00804057"/>
    <w:rsid w:val="00804CDA"/>
    <w:rsid w:val="00805623"/>
    <w:rsid w:val="00805ABE"/>
    <w:rsid w:val="008060AF"/>
    <w:rsid w:val="00806622"/>
    <w:rsid w:val="008066F5"/>
    <w:rsid w:val="00807096"/>
    <w:rsid w:val="00807372"/>
    <w:rsid w:val="00811797"/>
    <w:rsid w:val="0081237F"/>
    <w:rsid w:val="00812A7E"/>
    <w:rsid w:val="00812F5B"/>
    <w:rsid w:val="008144B5"/>
    <w:rsid w:val="00814E1E"/>
    <w:rsid w:val="00816AD3"/>
    <w:rsid w:val="00817994"/>
    <w:rsid w:val="0082002D"/>
    <w:rsid w:val="00820899"/>
    <w:rsid w:val="00820969"/>
    <w:rsid w:val="008210D4"/>
    <w:rsid w:val="00821B7F"/>
    <w:rsid w:val="00822148"/>
    <w:rsid w:val="00822281"/>
    <w:rsid w:val="00822568"/>
    <w:rsid w:val="00822E11"/>
    <w:rsid w:val="0082387B"/>
    <w:rsid w:val="00824C62"/>
    <w:rsid w:val="00825DED"/>
    <w:rsid w:val="00825F31"/>
    <w:rsid w:val="008261E6"/>
    <w:rsid w:val="008266CD"/>
    <w:rsid w:val="00827502"/>
    <w:rsid w:val="00830E5C"/>
    <w:rsid w:val="008316FF"/>
    <w:rsid w:val="00833723"/>
    <w:rsid w:val="00834D93"/>
    <w:rsid w:val="00836597"/>
    <w:rsid w:val="008374BD"/>
    <w:rsid w:val="008375F6"/>
    <w:rsid w:val="008377F1"/>
    <w:rsid w:val="008402F5"/>
    <w:rsid w:val="00840670"/>
    <w:rsid w:val="00840F6C"/>
    <w:rsid w:val="00841686"/>
    <w:rsid w:val="008416CF"/>
    <w:rsid w:val="00841A49"/>
    <w:rsid w:val="00841E08"/>
    <w:rsid w:val="00842AA5"/>
    <w:rsid w:val="00842B24"/>
    <w:rsid w:val="00843E9F"/>
    <w:rsid w:val="00843FC2"/>
    <w:rsid w:val="0084479D"/>
    <w:rsid w:val="00844D32"/>
    <w:rsid w:val="008455EC"/>
    <w:rsid w:val="008459C8"/>
    <w:rsid w:val="008463A8"/>
    <w:rsid w:val="00846B48"/>
    <w:rsid w:val="0084716F"/>
    <w:rsid w:val="008472AA"/>
    <w:rsid w:val="00847324"/>
    <w:rsid w:val="00850612"/>
    <w:rsid w:val="0085188B"/>
    <w:rsid w:val="0085222C"/>
    <w:rsid w:val="008522BB"/>
    <w:rsid w:val="00852B42"/>
    <w:rsid w:val="00852E26"/>
    <w:rsid w:val="00853786"/>
    <w:rsid w:val="00853903"/>
    <w:rsid w:val="008539DF"/>
    <w:rsid w:val="00853DD6"/>
    <w:rsid w:val="0085416C"/>
    <w:rsid w:val="00854461"/>
    <w:rsid w:val="008545F9"/>
    <w:rsid w:val="00855BA1"/>
    <w:rsid w:val="00855FC8"/>
    <w:rsid w:val="0085617A"/>
    <w:rsid w:val="00856370"/>
    <w:rsid w:val="008563DD"/>
    <w:rsid w:val="00856788"/>
    <w:rsid w:val="0085683A"/>
    <w:rsid w:val="00856AEC"/>
    <w:rsid w:val="00857187"/>
    <w:rsid w:val="008609E3"/>
    <w:rsid w:val="008619E5"/>
    <w:rsid w:val="00861ACE"/>
    <w:rsid w:val="00861CCC"/>
    <w:rsid w:val="008620A5"/>
    <w:rsid w:val="00862CE0"/>
    <w:rsid w:val="00863AA7"/>
    <w:rsid w:val="00864B58"/>
    <w:rsid w:val="00864BCE"/>
    <w:rsid w:val="008654AF"/>
    <w:rsid w:val="00865FD1"/>
    <w:rsid w:val="008669A1"/>
    <w:rsid w:val="0086708F"/>
    <w:rsid w:val="0086752C"/>
    <w:rsid w:val="00867685"/>
    <w:rsid w:val="008701FE"/>
    <w:rsid w:val="00870724"/>
    <w:rsid w:val="0087079F"/>
    <w:rsid w:val="00870BF9"/>
    <w:rsid w:val="00871B9E"/>
    <w:rsid w:val="00871F1C"/>
    <w:rsid w:val="00871F86"/>
    <w:rsid w:val="008721E3"/>
    <w:rsid w:val="00873132"/>
    <w:rsid w:val="00873DBB"/>
    <w:rsid w:val="00874079"/>
    <w:rsid w:val="00874C74"/>
    <w:rsid w:val="00874EFE"/>
    <w:rsid w:val="008751BC"/>
    <w:rsid w:val="008751C3"/>
    <w:rsid w:val="0087524C"/>
    <w:rsid w:val="008763F9"/>
    <w:rsid w:val="00877120"/>
    <w:rsid w:val="008772AA"/>
    <w:rsid w:val="008808C1"/>
    <w:rsid w:val="00880DE1"/>
    <w:rsid w:val="0088156C"/>
    <w:rsid w:val="00881C17"/>
    <w:rsid w:val="00882849"/>
    <w:rsid w:val="008829E1"/>
    <w:rsid w:val="00882B8A"/>
    <w:rsid w:val="00882E00"/>
    <w:rsid w:val="00885636"/>
    <w:rsid w:val="008857E8"/>
    <w:rsid w:val="00885A82"/>
    <w:rsid w:val="00886708"/>
    <w:rsid w:val="00886B6A"/>
    <w:rsid w:val="00886CB4"/>
    <w:rsid w:val="00886F60"/>
    <w:rsid w:val="008873D1"/>
    <w:rsid w:val="008879D3"/>
    <w:rsid w:val="0089003F"/>
    <w:rsid w:val="00890401"/>
    <w:rsid w:val="00892DF4"/>
    <w:rsid w:val="008930FB"/>
    <w:rsid w:val="00893523"/>
    <w:rsid w:val="00893623"/>
    <w:rsid w:val="008937EE"/>
    <w:rsid w:val="00893B15"/>
    <w:rsid w:val="00893D22"/>
    <w:rsid w:val="00894B54"/>
    <w:rsid w:val="00894D93"/>
    <w:rsid w:val="00894DFD"/>
    <w:rsid w:val="00894F97"/>
    <w:rsid w:val="00895127"/>
    <w:rsid w:val="00896205"/>
    <w:rsid w:val="00897015"/>
    <w:rsid w:val="00897AD0"/>
    <w:rsid w:val="00897B57"/>
    <w:rsid w:val="008A231A"/>
    <w:rsid w:val="008A247B"/>
    <w:rsid w:val="008A3EFC"/>
    <w:rsid w:val="008A422A"/>
    <w:rsid w:val="008A607B"/>
    <w:rsid w:val="008A64EB"/>
    <w:rsid w:val="008A6DA1"/>
    <w:rsid w:val="008B0517"/>
    <w:rsid w:val="008B0801"/>
    <w:rsid w:val="008B1015"/>
    <w:rsid w:val="008B1183"/>
    <w:rsid w:val="008B1E9E"/>
    <w:rsid w:val="008B24B5"/>
    <w:rsid w:val="008B2CA4"/>
    <w:rsid w:val="008B3C3E"/>
    <w:rsid w:val="008B3D2D"/>
    <w:rsid w:val="008B400C"/>
    <w:rsid w:val="008B4446"/>
    <w:rsid w:val="008B45E6"/>
    <w:rsid w:val="008B518F"/>
    <w:rsid w:val="008B5D9E"/>
    <w:rsid w:val="008B6736"/>
    <w:rsid w:val="008B76BE"/>
    <w:rsid w:val="008B7C24"/>
    <w:rsid w:val="008B7C55"/>
    <w:rsid w:val="008C0702"/>
    <w:rsid w:val="008C0BE2"/>
    <w:rsid w:val="008C0E51"/>
    <w:rsid w:val="008C15D9"/>
    <w:rsid w:val="008C1637"/>
    <w:rsid w:val="008C289C"/>
    <w:rsid w:val="008C384B"/>
    <w:rsid w:val="008C39FB"/>
    <w:rsid w:val="008C3FF6"/>
    <w:rsid w:val="008C422E"/>
    <w:rsid w:val="008C625B"/>
    <w:rsid w:val="008C796C"/>
    <w:rsid w:val="008D013A"/>
    <w:rsid w:val="008D188E"/>
    <w:rsid w:val="008D19B4"/>
    <w:rsid w:val="008D1D39"/>
    <w:rsid w:val="008D23BA"/>
    <w:rsid w:val="008D44D1"/>
    <w:rsid w:val="008D4D2B"/>
    <w:rsid w:val="008D4DFA"/>
    <w:rsid w:val="008D6C0C"/>
    <w:rsid w:val="008D6FC8"/>
    <w:rsid w:val="008E0092"/>
    <w:rsid w:val="008E0D95"/>
    <w:rsid w:val="008E1656"/>
    <w:rsid w:val="008E1863"/>
    <w:rsid w:val="008E2210"/>
    <w:rsid w:val="008E326C"/>
    <w:rsid w:val="008E373F"/>
    <w:rsid w:val="008E3EAC"/>
    <w:rsid w:val="008E4049"/>
    <w:rsid w:val="008E43BA"/>
    <w:rsid w:val="008E43EE"/>
    <w:rsid w:val="008E4933"/>
    <w:rsid w:val="008E52B1"/>
    <w:rsid w:val="008E5527"/>
    <w:rsid w:val="008E6820"/>
    <w:rsid w:val="008E6824"/>
    <w:rsid w:val="008E6B33"/>
    <w:rsid w:val="008E6C33"/>
    <w:rsid w:val="008E738B"/>
    <w:rsid w:val="008F0F02"/>
    <w:rsid w:val="008F146E"/>
    <w:rsid w:val="008F1480"/>
    <w:rsid w:val="008F30BA"/>
    <w:rsid w:val="008F376B"/>
    <w:rsid w:val="008F39AC"/>
    <w:rsid w:val="008F4633"/>
    <w:rsid w:val="008F4C1B"/>
    <w:rsid w:val="008F5176"/>
    <w:rsid w:val="008F581F"/>
    <w:rsid w:val="008F641C"/>
    <w:rsid w:val="008F6B63"/>
    <w:rsid w:val="008F7780"/>
    <w:rsid w:val="008F7FCC"/>
    <w:rsid w:val="00900E04"/>
    <w:rsid w:val="00900EB7"/>
    <w:rsid w:val="00902198"/>
    <w:rsid w:val="00902493"/>
    <w:rsid w:val="00902891"/>
    <w:rsid w:val="00902E16"/>
    <w:rsid w:val="00904127"/>
    <w:rsid w:val="009042DB"/>
    <w:rsid w:val="00904455"/>
    <w:rsid w:val="00904982"/>
    <w:rsid w:val="0090504C"/>
    <w:rsid w:val="0090517C"/>
    <w:rsid w:val="00905771"/>
    <w:rsid w:val="00905CD1"/>
    <w:rsid w:val="00905F81"/>
    <w:rsid w:val="009061DC"/>
    <w:rsid w:val="00906E70"/>
    <w:rsid w:val="00906EF6"/>
    <w:rsid w:val="00907111"/>
    <w:rsid w:val="00907C13"/>
    <w:rsid w:val="0091026E"/>
    <w:rsid w:val="009104D5"/>
    <w:rsid w:val="00910DE5"/>
    <w:rsid w:val="00911AC0"/>
    <w:rsid w:val="00911B8E"/>
    <w:rsid w:val="009129E2"/>
    <w:rsid w:val="00912EF2"/>
    <w:rsid w:val="00914564"/>
    <w:rsid w:val="009147FA"/>
    <w:rsid w:val="009148B8"/>
    <w:rsid w:val="00916165"/>
    <w:rsid w:val="0091671A"/>
    <w:rsid w:val="00916A44"/>
    <w:rsid w:val="00917138"/>
    <w:rsid w:val="00917765"/>
    <w:rsid w:val="009177FA"/>
    <w:rsid w:val="00921019"/>
    <w:rsid w:val="00921169"/>
    <w:rsid w:val="0092128D"/>
    <w:rsid w:val="009219D2"/>
    <w:rsid w:val="00921AD7"/>
    <w:rsid w:val="00921C39"/>
    <w:rsid w:val="009226DF"/>
    <w:rsid w:val="0092274B"/>
    <w:rsid w:val="00922B16"/>
    <w:rsid w:val="0092332E"/>
    <w:rsid w:val="009239C4"/>
    <w:rsid w:val="009239D9"/>
    <w:rsid w:val="00923A23"/>
    <w:rsid w:val="00924BBD"/>
    <w:rsid w:val="00925049"/>
    <w:rsid w:val="00925896"/>
    <w:rsid w:val="009269C9"/>
    <w:rsid w:val="00926A9D"/>
    <w:rsid w:val="00926B1C"/>
    <w:rsid w:val="00926E7E"/>
    <w:rsid w:val="009272A3"/>
    <w:rsid w:val="00927724"/>
    <w:rsid w:val="00927AE6"/>
    <w:rsid w:val="00927B44"/>
    <w:rsid w:val="00930362"/>
    <w:rsid w:val="00930E6C"/>
    <w:rsid w:val="0093195C"/>
    <w:rsid w:val="00931C10"/>
    <w:rsid w:val="0093239E"/>
    <w:rsid w:val="009327DC"/>
    <w:rsid w:val="00932B9A"/>
    <w:rsid w:val="00933012"/>
    <w:rsid w:val="00933AE6"/>
    <w:rsid w:val="00934D5A"/>
    <w:rsid w:val="00934FBB"/>
    <w:rsid w:val="00935661"/>
    <w:rsid w:val="00935AAC"/>
    <w:rsid w:val="009362F0"/>
    <w:rsid w:val="009376E3"/>
    <w:rsid w:val="00937C9F"/>
    <w:rsid w:val="00940584"/>
    <w:rsid w:val="00941184"/>
    <w:rsid w:val="00941B5D"/>
    <w:rsid w:val="00942319"/>
    <w:rsid w:val="00942B11"/>
    <w:rsid w:val="00943146"/>
    <w:rsid w:val="009436D0"/>
    <w:rsid w:val="00943720"/>
    <w:rsid w:val="009439AC"/>
    <w:rsid w:val="009442AB"/>
    <w:rsid w:val="009447C7"/>
    <w:rsid w:val="00944C83"/>
    <w:rsid w:val="00944F30"/>
    <w:rsid w:val="0094693D"/>
    <w:rsid w:val="00946A7A"/>
    <w:rsid w:val="00946C5E"/>
    <w:rsid w:val="00947038"/>
    <w:rsid w:val="00947AD1"/>
    <w:rsid w:val="00952123"/>
    <w:rsid w:val="00955424"/>
    <w:rsid w:val="00955F90"/>
    <w:rsid w:val="0095613F"/>
    <w:rsid w:val="0095660C"/>
    <w:rsid w:val="00956721"/>
    <w:rsid w:val="0095785D"/>
    <w:rsid w:val="009609EB"/>
    <w:rsid w:val="00960DDF"/>
    <w:rsid w:val="00961417"/>
    <w:rsid w:val="009619A1"/>
    <w:rsid w:val="009625C1"/>
    <w:rsid w:val="00962B7E"/>
    <w:rsid w:val="00962F77"/>
    <w:rsid w:val="00963208"/>
    <w:rsid w:val="00963F13"/>
    <w:rsid w:val="00963F8B"/>
    <w:rsid w:val="00964221"/>
    <w:rsid w:val="009647EC"/>
    <w:rsid w:val="00964842"/>
    <w:rsid w:val="00964999"/>
    <w:rsid w:val="00965703"/>
    <w:rsid w:val="00966282"/>
    <w:rsid w:val="00967925"/>
    <w:rsid w:val="00967B6B"/>
    <w:rsid w:val="00967C75"/>
    <w:rsid w:val="00967F70"/>
    <w:rsid w:val="0097026C"/>
    <w:rsid w:val="00970CD0"/>
    <w:rsid w:val="009722AC"/>
    <w:rsid w:val="00972422"/>
    <w:rsid w:val="00972457"/>
    <w:rsid w:val="00973CF4"/>
    <w:rsid w:val="0097405E"/>
    <w:rsid w:val="00974893"/>
    <w:rsid w:val="00974C6A"/>
    <w:rsid w:val="009750CD"/>
    <w:rsid w:val="009755FC"/>
    <w:rsid w:val="00975A90"/>
    <w:rsid w:val="00976637"/>
    <w:rsid w:val="0098047F"/>
    <w:rsid w:val="009806BC"/>
    <w:rsid w:val="00980952"/>
    <w:rsid w:val="009809F8"/>
    <w:rsid w:val="009810E9"/>
    <w:rsid w:val="0098279E"/>
    <w:rsid w:val="00982DFA"/>
    <w:rsid w:val="00982E2B"/>
    <w:rsid w:val="00984AC6"/>
    <w:rsid w:val="00984D94"/>
    <w:rsid w:val="0098513B"/>
    <w:rsid w:val="00986098"/>
    <w:rsid w:val="00987179"/>
    <w:rsid w:val="009871C7"/>
    <w:rsid w:val="0099017B"/>
    <w:rsid w:val="00990C42"/>
    <w:rsid w:val="00990C88"/>
    <w:rsid w:val="00990E5B"/>
    <w:rsid w:val="0099125F"/>
    <w:rsid w:val="00992482"/>
    <w:rsid w:val="00992E4C"/>
    <w:rsid w:val="0099310D"/>
    <w:rsid w:val="0099336D"/>
    <w:rsid w:val="00993801"/>
    <w:rsid w:val="009946AD"/>
    <w:rsid w:val="00994B0F"/>
    <w:rsid w:val="009959BA"/>
    <w:rsid w:val="00996AEF"/>
    <w:rsid w:val="009971DB"/>
    <w:rsid w:val="009979A9"/>
    <w:rsid w:val="00997AA6"/>
    <w:rsid w:val="009A04E4"/>
    <w:rsid w:val="009A0703"/>
    <w:rsid w:val="009A2A73"/>
    <w:rsid w:val="009A2B9C"/>
    <w:rsid w:val="009A2BDF"/>
    <w:rsid w:val="009A31E3"/>
    <w:rsid w:val="009A34E5"/>
    <w:rsid w:val="009A3F6D"/>
    <w:rsid w:val="009A4419"/>
    <w:rsid w:val="009A4A61"/>
    <w:rsid w:val="009A4C00"/>
    <w:rsid w:val="009A62D2"/>
    <w:rsid w:val="009A63FB"/>
    <w:rsid w:val="009A6940"/>
    <w:rsid w:val="009A6DA0"/>
    <w:rsid w:val="009B005E"/>
    <w:rsid w:val="009B0CF0"/>
    <w:rsid w:val="009B1024"/>
    <w:rsid w:val="009B1B91"/>
    <w:rsid w:val="009B1BA7"/>
    <w:rsid w:val="009B26D3"/>
    <w:rsid w:val="009B29F4"/>
    <w:rsid w:val="009B2B50"/>
    <w:rsid w:val="009B2B59"/>
    <w:rsid w:val="009B3C6F"/>
    <w:rsid w:val="009B3FC8"/>
    <w:rsid w:val="009B4417"/>
    <w:rsid w:val="009B5088"/>
    <w:rsid w:val="009B5262"/>
    <w:rsid w:val="009B59AA"/>
    <w:rsid w:val="009B658D"/>
    <w:rsid w:val="009B69E5"/>
    <w:rsid w:val="009B7045"/>
    <w:rsid w:val="009B7AF1"/>
    <w:rsid w:val="009C03FB"/>
    <w:rsid w:val="009C0D64"/>
    <w:rsid w:val="009C13FA"/>
    <w:rsid w:val="009C1F7F"/>
    <w:rsid w:val="009C29BC"/>
    <w:rsid w:val="009C3034"/>
    <w:rsid w:val="009C3E3C"/>
    <w:rsid w:val="009C3FBA"/>
    <w:rsid w:val="009C61C9"/>
    <w:rsid w:val="009C6A61"/>
    <w:rsid w:val="009C6F90"/>
    <w:rsid w:val="009C75D5"/>
    <w:rsid w:val="009C7EB8"/>
    <w:rsid w:val="009C7F60"/>
    <w:rsid w:val="009D1030"/>
    <w:rsid w:val="009D14B1"/>
    <w:rsid w:val="009D1D65"/>
    <w:rsid w:val="009D1F37"/>
    <w:rsid w:val="009D26DF"/>
    <w:rsid w:val="009D430C"/>
    <w:rsid w:val="009D566D"/>
    <w:rsid w:val="009D5848"/>
    <w:rsid w:val="009D6A35"/>
    <w:rsid w:val="009D6BBC"/>
    <w:rsid w:val="009D6D25"/>
    <w:rsid w:val="009E007A"/>
    <w:rsid w:val="009E00E5"/>
    <w:rsid w:val="009E0F47"/>
    <w:rsid w:val="009E1ACA"/>
    <w:rsid w:val="009E1B33"/>
    <w:rsid w:val="009E1D58"/>
    <w:rsid w:val="009E1FC4"/>
    <w:rsid w:val="009E21EC"/>
    <w:rsid w:val="009E27BC"/>
    <w:rsid w:val="009E2A75"/>
    <w:rsid w:val="009E316D"/>
    <w:rsid w:val="009E3744"/>
    <w:rsid w:val="009E37EE"/>
    <w:rsid w:val="009E4859"/>
    <w:rsid w:val="009E4E05"/>
    <w:rsid w:val="009E5BC6"/>
    <w:rsid w:val="009E6E1C"/>
    <w:rsid w:val="009E6EAA"/>
    <w:rsid w:val="009F257A"/>
    <w:rsid w:val="009F2AD8"/>
    <w:rsid w:val="009F2F2F"/>
    <w:rsid w:val="009F321A"/>
    <w:rsid w:val="009F3493"/>
    <w:rsid w:val="009F38FA"/>
    <w:rsid w:val="009F44F8"/>
    <w:rsid w:val="009F5A3F"/>
    <w:rsid w:val="009F5ACF"/>
    <w:rsid w:val="009F5FC6"/>
    <w:rsid w:val="009F66CB"/>
    <w:rsid w:val="009F7644"/>
    <w:rsid w:val="009F7A01"/>
    <w:rsid w:val="009F7B15"/>
    <w:rsid w:val="00A00057"/>
    <w:rsid w:val="00A03094"/>
    <w:rsid w:val="00A034CD"/>
    <w:rsid w:val="00A042D5"/>
    <w:rsid w:val="00A04455"/>
    <w:rsid w:val="00A04E03"/>
    <w:rsid w:val="00A054DA"/>
    <w:rsid w:val="00A05844"/>
    <w:rsid w:val="00A0616E"/>
    <w:rsid w:val="00A06E47"/>
    <w:rsid w:val="00A0722F"/>
    <w:rsid w:val="00A07EE8"/>
    <w:rsid w:val="00A120B8"/>
    <w:rsid w:val="00A1231B"/>
    <w:rsid w:val="00A12860"/>
    <w:rsid w:val="00A12A6D"/>
    <w:rsid w:val="00A131B8"/>
    <w:rsid w:val="00A143DF"/>
    <w:rsid w:val="00A14983"/>
    <w:rsid w:val="00A1535F"/>
    <w:rsid w:val="00A153AC"/>
    <w:rsid w:val="00A1578B"/>
    <w:rsid w:val="00A16075"/>
    <w:rsid w:val="00A16837"/>
    <w:rsid w:val="00A16EDA"/>
    <w:rsid w:val="00A201CB"/>
    <w:rsid w:val="00A20399"/>
    <w:rsid w:val="00A20AAC"/>
    <w:rsid w:val="00A20AD3"/>
    <w:rsid w:val="00A22571"/>
    <w:rsid w:val="00A2321B"/>
    <w:rsid w:val="00A23388"/>
    <w:rsid w:val="00A24269"/>
    <w:rsid w:val="00A24778"/>
    <w:rsid w:val="00A24BC8"/>
    <w:rsid w:val="00A25509"/>
    <w:rsid w:val="00A257BE"/>
    <w:rsid w:val="00A2652A"/>
    <w:rsid w:val="00A27303"/>
    <w:rsid w:val="00A27583"/>
    <w:rsid w:val="00A27899"/>
    <w:rsid w:val="00A30900"/>
    <w:rsid w:val="00A309FD"/>
    <w:rsid w:val="00A31154"/>
    <w:rsid w:val="00A32847"/>
    <w:rsid w:val="00A32AE9"/>
    <w:rsid w:val="00A340BC"/>
    <w:rsid w:val="00A342C0"/>
    <w:rsid w:val="00A3431A"/>
    <w:rsid w:val="00A35D4E"/>
    <w:rsid w:val="00A35EDF"/>
    <w:rsid w:val="00A368DF"/>
    <w:rsid w:val="00A36BB1"/>
    <w:rsid w:val="00A36E46"/>
    <w:rsid w:val="00A375E6"/>
    <w:rsid w:val="00A3785C"/>
    <w:rsid w:val="00A379E9"/>
    <w:rsid w:val="00A37A22"/>
    <w:rsid w:val="00A37CED"/>
    <w:rsid w:val="00A404B1"/>
    <w:rsid w:val="00A40505"/>
    <w:rsid w:val="00A40872"/>
    <w:rsid w:val="00A410E7"/>
    <w:rsid w:val="00A4165A"/>
    <w:rsid w:val="00A4182B"/>
    <w:rsid w:val="00A41FD2"/>
    <w:rsid w:val="00A42245"/>
    <w:rsid w:val="00A42729"/>
    <w:rsid w:val="00A432FD"/>
    <w:rsid w:val="00A43541"/>
    <w:rsid w:val="00A44BB1"/>
    <w:rsid w:val="00A450FB"/>
    <w:rsid w:val="00A453A8"/>
    <w:rsid w:val="00A4669B"/>
    <w:rsid w:val="00A4695A"/>
    <w:rsid w:val="00A46A51"/>
    <w:rsid w:val="00A473D2"/>
    <w:rsid w:val="00A47638"/>
    <w:rsid w:val="00A47786"/>
    <w:rsid w:val="00A50357"/>
    <w:rsid w:val="00A51539"/>
    <w:rsid w:val="00A51A67"/>
    <w:rsid w:val="00A51AB0"/>
    <w:rsid w:val="00A51D36"/>
    <w:rsid w:val="00A52216"/>
    <w:rsid w:val="00A52FDD"/>
    <w:rsid w:val="00A5336E"/>
    <w:rsid w:val="00A53440"/>
    <w:rsid w:val="00A53464"/>
    <w:rsid w:val="00A536C7"/>
    <w:rsid w:val="00A54BCE"/>
    <w:rsid w:val="00A55F24"/>
    <w:rsid w:val="00A56466"/>
    <w:rsid w:val="00A5671E"/>
    <w:rsid w:val="00A56748"/>
    <w:rsid w:val="00A6044F"/>
    <w:rsid w:val="00A60E09"/>
    <w:rsid w:val="00A613F1"/>
    <w:rsid w:val="00A61FF0"/>
    <w:rsid w:val="00A61FF8"/>
    <w:rsid w:val="00A621F1"/>
    <w:rsid w:val="00A6366F"/>
    <w:rsid w:val="00A63D21"/>
    <w:rsid w:val="00A64B75"/>
    <w:rsid w:val="00A64F30"/>
    <w:rsid w:val="00A6605B"/>
    <w:rsid w:val="00A663AF"/>
    <w:rsid w:val="00A6663C"/>
    <w:rsid w:val="00A66B39"/>
    <w:rsid w:val="00A66BC0"/>
    <w:rsid w:val="00A66BE8"/>
    <w:rsid w:val="00A66BF1"/>
    <w:rsid w:val="00A66DA2"/>
    <w:rsid w:val="00A67224"/>
    <w:rsid w:val="00A67EAA"/>
    <w:rsid w:val="00A70189"/>
    <w:rsid w:val="00A70C1D"/>
    <w:rsid w:val="00A70C86"/>
    <w:rsid w:val="00A70D04"/>
    <w:rsid w:val="00A712DE"/>
    <w:rsid w:val="00A713EE"/>
    <w:rsid w:val="00A71F8D"/>
    <w:rsid w:val="00A72D9C"/>
    <w:rsid w:val="00A73069"/>
    <w:rsid w:val="00A740FC"/>
    <w:rsid w:val="00A747A1"/>
    <w:rsid w:val="00A7486A"/>
    <w:rsid w:val="00A74E68"/>
    <w:rsid w:val="00A75337"/>
    <w:rsid w:val="00A75617"/>
    <w:rsid w:val="00A75998"/>
    <w:rsid w:val="00A75D33"/>
    <w:rsid w:val="00A75F2C"/>
    <w:rsid w:val="00A767AE"/>
    <w:rsid w:val="00A76848"/>
    <w:rsid w:val="00A76DFF"/>
    <w:rsid w:val="00A7735E"/>
    <w:rsid w:val="00A80BE8"/>
    <w:rsid w:val="00A8125E"/>
    <w:rsid w:val="00A81C97"/>
    <w:rsid w:val="00A81D16"/>
    <w:rsid w:val="00A82814"/>
    <w:rsid w:val="00A82D23"/>
    <w:rsid w:val="00A82F9A"/>
    <w:rsid w:val="00A83BE4"/>
    <w:rsid w:val="00A8448C"/>
    <w:rsid w:val="00A85D64"/>
    <w:rsid w:val="00A862BB"/>
    <w:rsid w:val="00A874D3"/>
    <w:rsid w:val="00A90466"/>
    <w:rsid w:val="00A905B2"/>
    <w:rsid w:val="00A9169F"/>
    <w:rsid w:val="00A91BE1"/>
    <w:rsid w:val="00A91D75"/>
    <w:rsid w:val="00A9299E"/>
    <w:rsid w:val="00A93C16"/>
    <w:rsid w:val="00A941A0"/>
    <w:rsid w:val="00A94D35"/>
    <w:rsid w:val="00A94E51"/>
    <w:rsid w:val="00A9545A"/>
    <w:rsid w:val="00A95ADE"/>
    <w:rsid w:val="00A961F3"/>
    <w:rsid w:val="00A969C7"/>
    <w:rsid w:val="00A96EF7"/>
    <w:rsid w:val="00A96F3F"/>
    <w:rsid w:val="00A97BC4"/>
    <w:rsid w:val="00AA0145"/>
    <w:rsid w:val="00AA032B"/>
    <w:rsid w:val="00AA0F0D"/>
    <w:rsid w:val="00AA10BA"/>
    <w:rsid w:val="00AA1A29"/>
    <w:rsid w:val="00AA1AD2"/>
    <w:rsid w:val="00AA2BB9"/>
    <w:rsid w:val="00AA2FAD"/>
    <w:rsid w:val="00AA3000"/>
    <w:rsid w:val="00AA3944"/>
    <w:rsid w:val="00AA4AE6"/>
    <w:rsid w:val="00AA5412"/>
    <w:rsid w:val="00AA6962"/>
    <w:rsid w:val="00AA69DE"/>
    <w:rsid w:val="00AB0269"/>
    <w:rsid w:val="00AB1EEB"/>
    <w:rsid w:val="00AB2133"/>
    <w:rsid w:val="00AB25C7"/>
    <w:rsid w:val="00AB2785"/>
    <w:rsid w:val="00AB292B"/>
    <w:rsid w:val="00AB2E30"/>
    <w:rsid w:val="00AB3222"/>
    <w:rsid w:val="00AB4B3B"/>
    <w:rsid w:val="00AB4FA5"/>
    <w:rsid w:val="00AB515F"/>
    <w:rsid w:val="00AB6C74"/>
    <w:rsid w:val="00AB6C76"/>
    <w:rsid w:val="00AB711D"/>
    <w:rsid w:val="00AC03B9"/>
    <w:rsid w:val="00AC1854"/>
    <w:rsid w:val="00AC3CBD"/>
    <w:rsid w:val="00AC4EDA"/>
    <w:rsid w:val="00AC57C1"/>
    <w:rsid w:val="00AC65BB"/>
    <w:rsid w:val="00AC6FDF"/>
    <w:rsid w:val="00AD01B8"/>
    <w:rsid w:val="00AD0348"/>
    <w:rsid w:val="00AD03B1"/>
    <w:rsid w:val="00AD0619"/>
    <w:rsid w:val="00AD097C"/>
    <w:rsid w:val="00AD0CE6"/>
    <w:rsid w:val="00AD0FAA"/>
    <w:rsid w:val="00AD13C9"/>
    <w:rsid w:val="00AD23B5"/>
    <w:rsid w:val="00AD2FA1"/>
    <w:rsid w:val="00AD3014"/>
    <w:rsid w:val="00AD3E9B"/>
    <w:rsid w:val="00AD3F31"/>
    <w:rsid w:val="00AD4158"/>
    <w:rsid w:val="00AD43F0"/>
    <w:rsid w:val="00AD455C"/>
    <w:rsid w:val="00AD4931"/>
    <w:rsid w:val="00AD4B00"/>
    <w:rsid w:val="00AD5071"/>
    <w:rsid w:val="00AD5AAF"/>
    <w:rsid w:val="00AD5BB9"/>
    <w:rsid w:val="00AD64CF"/>
    <w:rsid w:val="00AD653B"/>
    <w:rsid w:val="00AD6954"/>
    <w:rsid w:val="00AD729E"/>
    <w:rsid w:val="00AD74A1"/>
    <w:rsid w:val="00AD79A5"/>
    <w:rsid w:val="00AD7C49"/>
    <w:rsid w:val="00AE031F"/>
    <w:rsid w:val="00AE0805"/>
    <w:rsid w:val="00AE0CC6"/>
    <w:rsid w:val="00AE0CDA"/>
    <w:rsid w:val="00AE0E2F"/>
    <w:rsid w:val="00AE0F4B"/>
    <w:rsid w:val="00AE1462"/>
    <w:rsid w:val="00AE1DDC"/>
    <w:rsid w:val="00AE353D"/>
    <w:rsid w:val="00AE37DA"/>
    <w:rsid w:val="00AE4E6C"/>
    <w:rsid w:val="00AE5766"/>
    <w:rsid w:val="00AE6A7B"/>
    <w:rsid w:val="00AE70E6"/>
    <w:rsid w:val="00AE75FF"/>
    <w:rsid w:val="00AE7904"/>
    <w:rsid w:val="00AE7CEC"/>
    <w:rsid w:val="00AF0FB3"/>
    <w:rsid w:val="00AF1BAD"/>
    <w:rsid w:val="00AF2215"/>
    <w:rsid w:val="00AF266F"/>
    <w:rsid w:val="00AF293A"/>
    <w:rsid w:val="00AF2FC1"/>
    <w:rsid w:val="00AF3074"/>
    <w:rsid w:val="00AF3601"/>
    <w:rsid w:val="00AF56C3"/>
    <w:rsid w:val="00AF63BF"/>
    <w:rsid w:val="00AF6498"/>
    <w:rsid w:val="00AF6FBD"/>
    <w:rsid w:val="00AF735E"/>
    <w:rsid w:val="00AF765F"/>
    <w:rsid w:val="00AF7841"/>
    <w:rsid w:val="00B00643"/>
    <w:rsid w:val="00B012CB"/>
    <w:rsid w:val="00B017EB"/>
    <w:rsid w:val="00B0297A"/>
    <w:rsid w:val="00B02B7E"/>
    <w:rsid w:val="00B02EB8"/>
    <w:rsid w:val="00B03650"/>
    <w:rsid w:val="00B03744"/>
    <w:rsid w:val="00B03982"/>
    <w:rsid w:val="00B03F5D"/>
    <w:rsid w:val="00B040D2"/>
    <w:rsid w:val="00B04588"/>
    <w:rsid w:val="00B0483E"/>
    <w:rsid w:val="00B05409"/>
    <w:rsid w:val="00B055B6"/>
    <w:rsid w:val="00B074D9"/>
    <w:rsid w:val="00B07808"/>
    <w:rsid w:val="00B10CA0"/>
    <w:rsid w:val="00B124F7"/>
    <w:rsid w:val="00B12783"/>
    <w:rsid w:val="00B147F8"/>
    <w:rsid w:val="00B14CEB"/>
    <w:rsid w:val="00B157F6"/>
    <w:rsid w:val="00B204EF"/>
    <w:rsid w:val="00B206B3"/>
    <w:rsid w:val="00B20D74"/>
    <w:rsid w:val="00B21822"/>
    <w:rsid w:val="00B21BF1"/>
    <w:rsid w:val="00B22372"/>
    <w:rsid w:val="00B22471"/>
    <w:rsid w:val="00B22634"/>
    <w:rsid w:val="00B22D53"/>
    <w:rsid w:val="00B22F99"/>
    <w:rsid w:val="00B232E9"/>
    <w:rsid w:val="00B23498"/>
    <w:rsid w:val="00B234BA"/>
    <w:rsid w:val="00B236A6"/>
    <w:rsid w:val="00B2408C"/>
    <w:rsid w:val="00B240FB"/>
    <w:rsid w:val="00B247FB"/>
    <w:rsid w:val="00B24FB8"/>
    <w:rsid w:val="00B25B92"/>
    <w:rsid w:val="00B26428"/>
    <w:rsid w:val="00B26582"/>
    <w:rsid w:val="00B27122"/>
    <w:rsid w:val="00B2750F"/>
    <w:rsid w:val="00B306C2"/>
    <w:rsid w:val="00B3158F"/>
    <w:rsid w:val="00B317D4"/>
    <w:rsid w:val="00B31C23"/>
    <w:rsid w:val="00B33BFD"/>
    <w:rsid w:val="00B33C13"/>
    <w:rsid w:val="00B33D7D"/>
    <w:rsid w:val="00B342A3"/>
    <w:rsid w:val="00B34723"/>
    <w:rsid w:val="00B348B5"/>
    <w:rsid w:val="00B34919"/>
    <w:rsid w:val="00B35702"/>
    <w:rsid w:val="00B35972"/>
    <w:rsid w:val="00B3634A"/>
    <w:rsid w:val="00B365A8"/>
    <w:rsid w:val="00B367BC"/>
    <w:rsid w:val="00B36FAD"/>
    <w:rsid w:val="00B376B9"/>
    <w:rsid w:val="00B405B0"/>
    <w:rsid w:val="00B40959"/>
    <w:rsid w:val="00B40A38"/>
    <w:rsid w:val="00B40DFB"/>
    <w:rsid w:val="00B41320"/>
    <w:rsid w:val="00B41679"/>
    <w:rsid w:val="00B42CB4"/>
    <w:rsid w:val="00B443FD"/>
    <w:rsid w:val="00B447AA"/>
    <w:rsid w:val="00B44BD7"/>
    <w:rsid w:val="00B44E85"/>
    <w:rsid w:val="00B45D90"/>
    <w:rsid w:val="00B45EAF"/>
    <w:rsid w:val="00B46CB9"/>
    <w:rsid w:val="00B46D03"/>
    <w:rsid w:val="00B471A9"/>
    <w:rsid w:val="00B478CD"/>
    <w:rsid w:val="00B47907"/>
    <w:rsid w:val="00B50C41"/>
    <w:rsid w:val="00B50E6B"/>
    <w:rsid w:val="00B51994"/>
    <w:rsid w:val="00B521F1"/>
    <w:rsid w:val="00B5254E"/>
    <w:rsid w:val="00B52594"/>
    <w:rsid w:val="00B52804"/>
    <w:rsid w:val="00B529A4"/>
    <w:rsid w:val="00B52B69"/>
    <w:rsid w:val="00B52D98"/>
    <w:rsid w:val="00B5396A"/>
    <w:rsid w:val="00B53AF0"/>
    <w:rsid w:val="00B53F51"/>
    <w:rsid w:val="00B544B5"/>
    <w:rsid w:val="00B5481A"/>
    <w:rsid w:val="00B54881"/>
    <w:rsid w:val="00B54AAE"/>
    <w:rsid w:val="00B54D2A"/>
    <w:rsid w:val="00B5503A"/>
    <w:rsid w:val="00B5519F"/>
    <w:rsid w:val="00B554A3"/>
    <w:rsid w:val="00B558C4"/>
    <w:rsid w:val="00B55956"/>
    <w:rsid w:val="00B56D60"/>
    <w:rsid w:val="00B574D4"/>
    <w:rsid w:val="00B5779D"/>
    <w:rsid w:val="00B57944"/>
    <w:rsid w:val="00B57AB9"/>
    <w:rsid w:val="00B61446"/>
    <w:rsid w:val="00B61668"/>
    <w:rsid w:val="00B61922"/>
    <w:rsid w:val="00B6233B"/>
    <w:rsid w:val="00B62847"/>
    <w:rsid w:val="00B639EE"/>
    <w:rsid w:val="00B64798"/>
    <w:rsid w:val="00B65B61"/>
    <w:rsid w:val="00B65EE0"/>
    <w:rsid w:val="00B66894"/>
    <w:rsid w:val="00B67569"/>
    <w:rsid w:val="00B67807"/>
    <w:rsid w:val="00B702A8"/>
    <w:rsid w:val="00B7085B"/>
    <w:rsid w:val="00B708FB"/>
    <w:rsid w:val="00B71139"/>
    <w:rsid w:val="00B7113A"/>
    <w:rsid w:val="00B71AF6"/>
    <w:rsid w:val="00B724BE"/>
    <w:rsid w:val="00B728D6"/>
    <w:rsid w:val="00B72ED3"/>
    <w:rsid w:val="00B734EE"/>
    <w:rsid w:val="00B7350A"/>
    <w:rsid w:val="00B735B5"/>
    <w:rsid w:val="00B7493A"/>
    <w:rsid w:val="00B74DBA"/>
    <w:rsid w:val="00B7507B"/>
    <w:rsid w:val="00B753CE"/>
    <w:rsid w:val="00B75AFE"/>
    <w:rsid w:val="00B7609D"/>
    <w:rsid w:val="00B7623A"/>
    <w:rsid w:val="00B76A63"/>
    <w:rsid w:val="00B777EA"/>
    <w:rsid w:val="00B800A9"/>
    <w:rsid w:val="00B80535"/>
    <w:rsid w:val="00B8210E"/>
    <w:rsid w:val="00B82AD7"/>
    <w:rsid w:val="00B84130"/>
    <w:rsid w:val="00B85CA6"/>
    <w:rsid w:val="00B870A2"/>
    <w:rsid w:val="00B879B9"/>
    <w:rsid w:val="00B90079"/>
    <w:rsid w:val="00B920CD"/>
    <w:rsid w:val="00B92960"/>
    <w:rsid w:val="00B93633"/>
    <w:rsid w:val="00B93A58"/>
    <w:rsid w:val="00B93E28"/>
    <w:rsid w:val="00B94175"/>
    <w:rsid w:val="00B9472A"/>
    <w:rsid w:val="00B952F5"/>
    <w:rsid w:val="00B95564"/>
    <w:rsid w:val="00B955CD"/>
    <w:rsid w:val="00B9607E"/>
    <w:rsid w:val="00B961B1"/>
    <w:rsid w:val="00B9732A"/>
    <w:rsid w:val="00B97C65"/>
    <w:rsid w:val="00BA05B2"/>
    <w:rsid w:val="00BA0FCC"/>
    <w:rsid w:val="00BA138E"/>
    <w:rsid w:val="00BA24A0"/>
    <w:rsid w:val="00BA33CC"/>
    <w:rsid w:val="00BA42E2"/>
    <w:rsid w:val="00BA453F"/>
    <w:rsid w:val="00BA58B1"/>
    <w:rsid w:val="00BA799A"/>
    <w:rsid w:val="00BA7CC1"/>
    <w:rsid w:val="00BA7F5E"/>
    <w:rsid w:val="00BB0A33"/>
    <w:rsid w:val="00BB0F8E"/>
    <w:rsid w:val="00BB1344"/>
    <w:rsid w:val="00BB2126"/>
    <w:rsid w:val="00BB2EAA"/>
    <w:rsid w:val="00BB3B53"/>
    <w:rsid w:val="00BB420C"/>
    <w:rsid w:val="00BB4658"/>
    <w:rsid w:val="00BB4A4E"/>
    <w:rsid w:val="00BB4E3A"/>
    <w:rsid w:val="00BB5B8F"/>
    <w:rsid w:val="00BB6647"/>
    <w:rsid w:val="00BB7598"/>
    <w:rsid w:val="00BB7A55"/>
    <w:rsid w:val="00BB7C10"/>
    <w:rsid w:val="00BC0AF0"/>
    <w:rsid w:val="00BC28B8"/>
    <w:rsid w:val="00BC2A18"/>
    <w:rsid w:val="00BC2B29"/>
    <w:rsid w:val="00BC39DE"/>
    <w:rsid w:val="00BC3E5F"/>
    <w:rsid w:val="00BC3F27"/>
    <w:rsid w:val="00BC4045"/>
    <w:rsid w:val="00BC417C"/>
    <w:rsid w:val="00BC526E"/>
    <w:rsid w:val="00BC56CC"/>
    <w:rsid w:val="00BC5866"/>
    <w:rsid w:val="00BC59C2"/>
    <w:rsid w:val="00BC6ED3"/>
    <w:rsid w:val="00BC7690"/>
    <w:rsid w:val="00BC7D96"/>
    <w:rsid w:val="00BC7F68"/>
    <w:rsid w:val="00BD1D64"/>
    <w:rsid w:val="00BD2BD7"/>
    <w:rsid w:val="00BD3DC6"/>
    <w:rsid w:val="00BD4220"/>
    <w:rsid w:val="00BD63D1"/>
    <w:rsid w:val="00BD6492"/>
    <w:rsid w:val="00BD7BA6"/>
    <w:rsid w:val="00BE02F5"/>
    <w:rsid w:val="00BE09AB"/>
    <w:rsid w:val="00BE2934"/>
    <w:rsid w:val="00BE373A"/>
    <w:rsid w:val="00BE3CA4"/>
    <w:rsid w:val="00BE4EFD"/>
    <w:rsid w:val="00BE4FE1"/>
    <w:rsid w:val="00BE5046"/>
    <w:rsid w:val="00BE51D6"/>
    <w:rsid w:val="00BE5239"/>
    <w:rsid w:val="00BE52AF"/>
    <w:rsid w:val="00BE5839"/>
    <w:rsid w:val="00BE5BFA"/>
    <w:rsid w:val="00BE5FAF"/>
    <w:rsid w:val="00BE7C1A"/>
    <w:rsid w:val="00BF07D6"/>
    <w:rsid w:val="00BF094F"/>
    <w:rsid w:val="00BF101F"/>
    <w:rsid w:val="00BF184F"/>
    <w:rsid w:val="00BF26B8"/>
    <w:rsid w:val="00BF28F8"/>
    <w:rsid w:val="00BF3393"/>
    <w:rsid w:val="00BF3B09"/>
    <w:rsid w:val="00BF41DD"/>
    <w:rsid w:val="00BF4C26"/>
    <w:rsid w:val="00BF4DA9"/>
    <w:rsid w:val="00BF4F16"/>
    <w:rsid w:val="00BF5004"/>
    <w:rsid w:val="00BF7121"/>
    <w:rsid w:val="00BF775A"/>
    <w:rsid w:val="00C007FC"/>
    <w:rsid w:val="00C01A4A"/>
    <w:rsid w:val="00C01C40"/>
    <w:rsid w:val="00C0202C"/>
    <w:rsid w:val="00C026A5"/>
    <w:rsid w:val="00C02838"/>
    <w:rsid w:val="00C031E3"/>
    <w:rsid w:val="00C034F5"/>
    <w:rsid w:val="00C0413B"/>
    <w:rsid w:val="00C04222"/>
    <w:rsid w:val="00C04756"/>
    <w:rsid w:val="00C04CB2"/>
    <w:rsid w:val="00C0527E"/>
    <w:rsid w:val="00C05D2A"/>
    <w:rsid w:val="00C0669E"/>
    <w:rsid w:val="00C066BE"/>
    <w:rsid w:val="00C06707"/>
    <w:rsid w:val="00C06E66"/>
    <w:rsid w:val="00C072F5"/>
    <w:rsid w:val="00C0758B"/>
    <w:rsid w:val="00C07F41"/>
    <w:rsid w:val="00C11163"/>
    <w:rsid w:val="00C11C6D"/>
    <w:rsid w:val="00C125DE"/>
    <w:rsid w:val="00C13AC0"/>
    <w:rsid w:val="00C13D75"/>
    <w:rsid w:val="00C15400"/>
    <w:rsid w:val="00C15C13"/>
    <w:rsid w:val="00C17419"/>
    <w:rsid w:val="00C17979"/>
    <w:rsid w:val="00C17FF3"/>
    <w:rsid w:val="00C20279"/>
    <w:rsid w:val="00C205F0"/>
    <w:rsid w:val="00C20A44"/>
    <w:rsid w:val="00C221B7"/>
    <w:rsid w:val="00C22731"/>
    <w:rsid w:val="00C23759"/>
    <w:rsid w:val="00C242EC"/>
    <w:rsid w:val="00C24426"/>
    <w:rsid w:val="00C250DC"/>
    <w:rsid w:val="00C261BD"/>
    <w:rsid w:val="00C26FCF"/>
    <w:rsid w:val="00C3000E"/>
    <w:rsid w:val="00C3056D"/>
    <w:rsid w:val="00C3057C"/>
    <w:rsid w:val="00C31C24"/>
    <w:rsid w:val="00C3202D"/>
    <w:rsid w:val="00C32C3D"/>
    <w:rsid w:val="00C3346B"/>
    <w:rsid w:val="00C346D5"/>
    <w:rsid w:val="00C3484C"/>
    <w:rsid w:val="00C354E9"/>
    <w:rsid w:val="00C35BFA"/>
    <w:rsid w:val="00C362A3"/>
    <w:rsid w:val="00C36850"/>
    <w:rsid w:val="00C379C0"/>
    <w:rsid w:val="00C400C0"/>
    <w:rsid w:val="00C40774"/>
    <w:rsid w:val="00C4180F"/>
    <w:rsid w:val="00C41E4D"/>
    <w:rsid w:val="00C424D8"/>
    <w:rsid w:val="00C42947"/>
    <w:rsid w:val="00C42CD2"/>
    <w:rsid w:val="00C43EBD"/>
    <w:rsid w:val="00C43F49"/>
    <w:rsid w:val="00C45037"/>
    <w:rsid w:val="00C452AA"/>
    <w:rsid w:val="00C4596E"/>
    <w:rsid w:val="00C4652F"/>
    <w:rsid w:val="00C4722C"/>
    <w:rsid w:val="00C4788C"/>
    <w:rsid w:val="00C47D83"/>
    <w:rsid w:val="00C501C2"/>
    <w:rsid w:val="00C50CE7"/>
    <w:rsid w:val="00C52144"/>
    <w:rsid w:val="00C52EEB"/>
    <w:rsid w:val="00C54404"/>
    <w:rsid w:val="00C5443F"/>
    <w:rsid w:val="00C5546A"/>
    <w:rsid w:val="00C55F6A"/>
    <w:rsid w:val="00C563EA"/>
    <w:rsid w:val="00C56DF9"/>
    <w:rsid w:val="00C57709"/>
    <w:rsid w:val="00C6038C"/>
    <w:rsid w:val="00C6048A"/>
    <w:rsid w:val="00C60B29"/>
    <w:rsid w:val="00C60BC4"/>
    <w:rsid w:val="00C6117A"/>
    <w:rsid w:val="00C613B2"/>
    <w:rsid w:val="00C627DE"/>
    <w:rsid w:val="00C6323F"/>
    <w:rsid w:val="00C6343A"/>
    <w:rsid w:val="00C64058"/>
    <w:rsid w:val="00C66008"/>
    <w:rsid w:val="00C668D8"/>
    <w:rsid w:val="00C67AA6"/>
    <w:rsid w:val="00C70E48"/>
    <w:rsid w:val="00C73128"/>
    <w:rsid w:val="00C734E9"/>
    <w:rsid w:val="00C73577"/>
    <w:rsid w:val="00C7533B"/>
    <w:rsid w:val="00C754F2"/>
    <w:rsid w:val="00C759C3"/>
    <w:rsid w:val="00C76561"/>
    <w:rsid w:val="00C77460"/>
    <w:rsid w:val="00C77707"/>
    <w:rsid w:val="00C77E09"/>
    <w:rsid w:val="00C80A76"/>
    <w:rsid w:val="00C81350"/>
    <w:rsid w:val="00C81685"/>
    <w:rsid w:val="00C819AD"/>
    <w:rsid w:val="00C82291"/>
    <w:rsid w:val="00C82595"/>
    <w:rsid w:val="00C8314D"/>
    <w:rsid w:val="00C84144"/>
    <w:rsid w:val="00C84150"/>
    <w:rsid w:val="00C84A47"/>
    <w:rsid w:val="00C8519B"/>
    <w:rsid w:val="00C86428"/>
    <w:rsid w:val="00C86FE6"/>
    <w:rsid w:val="00C86FF6"/>
    <w:rsid w:val="00C87336"/>
    <w:rsid w:val="00C87666"/>
    <w:rsid w:val="00C9068D"/>
    <w:rsid w:val="00C90D60"/>
    <w:rsid w:val="00C90DD0"/>
    <w:rsid w:val="00C91C92"/>
    <w:rsid w:val="00C91F30"/>
    <w:rsid w:val="00C9245C"/>
    <w:rsid w:val="00C92A1E"/>
    <w:rsid w:val="00C92EC9"/>
    <w:rsid w:val="00C92FDD"/>
    <w:rsid w:val="00C93B53"/>
    <w:rsid w:val="00C953A4"/>
    <w:rsid w:val="00C95A47"/>
    <w:rsid w:val="00C95C23"/>
    <w:rsid w:val="00C96AA5"/>
    <w:rsid w:val="00C96CB6"/>
    <w:rsid w:val="00C9707B"/>
    <w:rsid w:val="00CA0950"/>
    <w:rsid w:val="00CA138A"/>
    <w:rsid w:val="00CA1A3F"/>
    <w:rsid w:val="00CA2858"/>
    <w:rsid w:val="00CA36D5"/>
    <w:rsid w:val="00CA3ADF"/>
    <w:rsid w:val="00CA409C"/>
    <w:rsid w:val="00CA5D15"/>
    <w:rsid w:val="00CA63A4"/>
    <w:rsid w:val="00CB009F"/>
    <w:rsid w:val="00CB091E"/>
    <w:rsid w:val="00CB0F00"/>
    <w:rsid w:val="00CB13F3"/>
    <w:rsid w:val="00CB156F"/>
    <w:rsid w:val="00CB2290"/>
    <w:rsid w:val="00CB2A66"/>
    <w:rsid w:val="00CB32E6"/>
    <w:rsid w:val="00CB360B"/>
    <w:rsid w:val="00CB372F"/>
    <w:rsid w:val="00CB3923"/>
    <w:rsid w:val="00CB4A0D"/>
    <w:rsid w:val="00CB4B44"/>
    <w:rsid w:val="00CB51AE"/>
    <w:rsid w:val="00CB596C"/>
    <w:rsid w:val="00CB6713"/>
    <w:rsid w:val="00CB69AA"/>
    <w:rsid w:val="00CB7244"/>
    <w:rsid w:val="00CB79DD"/>
    <w:rsid w:val="00CC07B5"/>
    <w:rsid w:val="00CC1E41"/>
    <w:rsid w:val="00CC2774"/>
    <w:rsid w:val="00CC2B97"/>
    <w:rsid w:val="00CC334B"/>
    <w:rsid w:val="00CC3886"/>
    <w:rsid w:val="00CC3A6A"/>
    <w:rsid w:val="00CC3B3A"/>
    <w:rsid w:val="00CC48E8"/>
    <w:rsid w:val="00CC5A74"/>
    <w:rsid w:val="00CC5D00"/>
    <w:rsid w:val="00CC62CD"/>
    <w:rsid w:val="00CC7A2E"/>
    <w:rsid w:val="00CC7F11"/>
    <w:rsid w:val="00CD01B0"/>
    <w:rsid w:val="00CD0B1B"/>
    <w:rsid w:val="00CD10EC"/>
    <w:rsid w:val="00CD153D"/>
    <w:rsid w:val="00CD1744"/>
    <w:rsid w:val="00CD25AE"/>
    <w:rsid w:val="00CD3151"/>
    <w:rsid w:val="00CD32A3"/>
    <w:rsid w:val="00CD3411"/>
    <w:rsid w:val="00CD3922"/>
    <w:rsid w:val="00CD3C65"/>
    <w:rsid w:val="00CD3ECA"/>
    <w:rsid w:val="00CD455D"/>
    <w:rsid w:val="00CD54D3"/>
    <w:rsid w:val="00CD5719"/>
    <w:rsid w:val="00CD5BC4"/>
    <w:rsid w:val="00CD63B9"/>
    <w:rsid w:val="00CD7041"/>
    <w:rsid w:val="00CD7244"/>
    <w:rsid w:val="00CD76AE"/>
    <w:rsid w:val="00CD7D4D"/>
    <w:rsid w:val="00CD7F56"/>
    <w:rsid w:val="00CE01C0"/>
    <w:rsid w:val="00CE1289"/>
    <w:rsid w:val="00CE21F6"/>
    <w:rsid w:val="00CE34F4"/>
    <w:rsid w:val="00CE4062"/>
    <w:rsid w:val="00CE48F5"/>
    <w:rsid w:val="00CE4D7A"/>
    <w:rsid w:val="00CE54FF"/>
    <w:rsid w:val="00CE639F"/>
    <w:rsid w:val="00CE6419"/>
    <w:rsid w:val="00CE6DA6"/>
    <w:rsid w:val="00CF0144"/>
    <w:rsid w:val="00CF04FF"/>
    <w:rsid w:val="00CF08A3"/>
    <w:rsid w:val="00CF0A8E"/>
    <w:rsid w:val="00CF0A98"/>
    <w:rsid w:val="00CF0FBC"/>
    <w:rsid w:val="00CF1FE9"/>
    <w:rsid w:val="00CF2771"/>
    <w:rsid w:val="00CF2EDF"/>
    <w:rsid w:val="00CF2FA0"/>
    <w:rsid w:val="00CF3991"/>
    <w:rsid w:val="00CF3E00"/>
    <w:rsid w:val="00CF51D3"/>
    <w:rsid w:val="00CF5E4D"/>
    <w:rsid w:val="00CF6CDD"/>
    <w:rsid w:val="00CF6DE6"/>
    <w:rsid w:val="00CF6F49"/>
    <w:rsid w:val="00CF70A0"/>
    <w:rsid w:val="00D00305"/>
    <w:rsid w:val="00D008A1"/>
    <w:rsid w:val="00D00B0D"/>
    <w:rsid w:val="00D00BA4"/>
    <w:rsid w:val="00D0164F"/>
    <w:rsid w:val="00D01EC9"/>
    <w:rsid w:val="00D02B3D"/>
    <w:rsid w:val="00D043C8"/>
    <w:rsid w:val="00D04C63"/>
    <w:rsid w:val="00D053AA"/>
    <w:rsid w:val="00D0579A"/>
    <w:rsid w:val="00D06A39"/>
    <w:rsid w:val="00D06EA0"/>
    <w:rsid w:val="00D078A2"/>
    <w:rsid w:val="00D07935"/>
    <w:rsid w:val="00D07F2F"/>
    <w:rsid w:val="00D1017F"/>
    <w:rsid w:val="00D123D4"/>
    <w:rsid w:val="00D1284D"/>
    <w:rsid w:val="00D12CC1"/>
    <w:rsid w:val="00D13E66"/>
    <w:rsid w:val="00D1453E"/>
    <w:rsid w:val="00D147A8"/>
    <w:rsid w:val="00D15079"/>
    <w:rsid w:val="00D150D1"/>
    <w:rsid w:val="00D165E6"/>
    <w:rsid w:val="00D16995"/>
    <w:rsid w:val="00D16E7F"/>
    <w:rsid w:val="00D17F7B"/>
    <w:rsid w:val="00D21803"/>
    <w:rsid w:val="00D21BE3"/>
    <w:rsid w:val="00D21FAF"/>
    <w:rsid w:val="00D22429"/>
    <w:rsid w:val="00D2274C"/>
    <w:rsid w:val="00D2380F"/>
    <w:rsid w:val="00D2401B"/>
    <w:rsid w:val="00D24701"/>
    <w:rsid w:val="00D24B3D"/>
    <w:rsid w:val="00D25418"/>
    <w:rsid w:val="00D263C1"/>
    <w:rsid w:val="00D2693A"/>
    <w:rsid w:val="00D27028"/>
    <w:rsid w:val="00D270F7"/>
    <w:rsid w:val="00D2710C"/>
    <w:rsid w:val="00D27A72"/>
    <w:rsid w:val="00D30333"/>
    <w:rsid w:val="00D30774"/>
    <w:rsid w:val="00D30A50"/>
    <w:rsid w:val="00D31938"/>
    <w:rsid w:val="00D31BA1"/>
    <w:rsid w:val="00D31EDC"/>
    <w:rsid w:val="00D32C62"/>
    <w:rsid w:val="00D341D1"/>
    <w:rsid w:val="00D349E5"/>
    <w:rsid w:val="00D34AA0"/>
    <w:rsid w:val="00D353BA"/>
    <w:rsid w:val="00D36211"/>
    <w:rsid w:val="00D379FE"/>
    <w:rsid w:val="00D4042C"/>
    <w:rsid w:val="00D4099C"/>
    <w:rsid w:val="00D40F59"/>
    <w:rsid w:val="00D40F81"/>
    <w:rsid w:val="00D4173C"/>
    <w:rsid w:val="00D43774"/>
    <w:rsid w:val="00D4384B"/>
    <w:rsid w:val="00D43938"/>
    <w:rsid w:val="00D43DAE"/>
    <w:rsid w:val="00D46258"/>
    <w:rsid w:val="00D46BC9"/>
    <w:rsid w:val="00D4707F"/>
    <w:rsid w:val="00D4758D"/>
    <w:rsid w:val="00D47E1F"/>
    <w:rsid w:val="00D503D8"/>
    <w:rsid w:val="00D51B2C"/>
    <w:rsid w:val="00D526AB"/>
    <w:rsid w:val="00D527AC"/>
    <w:rsid w:val="00D52AA7"/>
    <w:rsid w:val="00D52C67"/>
    <w:rsid w:val="00D5303D"/>
    <w:rsid w:val="00D53509"/>
    <w:rsid w:val="00D537B8"/>
    <w:rsid w:val="00D5397B"/>
    <w:rsid w:val="00D54041"/>
    <w:rsid w:val="00D54646"/>
    <w:rsid w:val="00D547EB"/>
    <w:rsid w:val="00D54DFE"/>
    <w:rsid w:val="00D55785"/>
    <w:rsid w:val="00D5669E"/>
    <w:rsid w:val="00D61E26"/>
    <w:rsid w:val="00D62B88"/>
    <w:rsid w:val="00D62BDC"/>
    <w:rsid w:val="00D6303C"/>
    <w:rsid w:val="00D63D7B"/>
    <w:rsid w:val="00D642E2"/>
    <w:rsid w:val="00D649B9"/>
    <w:rsid w:val="00D64A8B"/>
    <w:rsid w:val="00D65122"/>
    <w:rsid w:val="00D6512C"/>
    <w:rsid w:val="00D65170"/>
    <w:rsid w:val="00D6681D"/>
    <w:rsid w:val="00D66CC4"/>
    <w:rsid w:val="00D67D1B"/>
    <w:rsid w:val="00D704C5"/>
    <w:rsid w:val="00D70703"/>
    <w:rsid w:val="00D715AC"/>
    <w:rsid w:val="00D716D1"/>
    <w:rsid w:val="00D72213"/>
    <w:rsid w:val="00D72B1A"/>
    <w:rsid w:val="00D72FFC"/>
    <w:rsid w:val="00D7327E"/>
    <w:rsid w:val="00D74043"/>
    <w:rsid w:val="00D751D5"/>
    <w:rsid w:val="00D75266"/>
    <w:rsid w:val="00D75495"/>
    <w:rsid w:val="00D759EA"/>
    <w:rsid w:val="00D773C4"/>
    <w:rsid w:val="00D7767F"/>
    <w:rsid w:val="00D77ACE"/>
    <w:rsid w:val="00D802A0"/>
    <w:rsid w:val="00D80A99"/>
    <w:rsid w:val="00D80B36"/>
    <w:rsid w:val="00D81660"/>
    <w:rsid w:val="00D837EC"/>
    <w:rsid w:val="00D8395B"/>
    <w:rsid w:val="00D83AEA"/>
    <w:rsid w:val="00D84C91"/>
    <w:rsid w:val="00D85D43"/>
    <w:rsid w:val="00D867A4"/>
    <w:rsid w:val="00D86F35"/>
    <w:rsid w:val="00D87AC2"/>
    <w:rsid w:val="00D87F99"/>
    <w:rsid w:val="00D903D9"/>
    <w:rsid w:val="00D91A71"/>
    <w:rsid w:val="00D91C6E"/>
    <w:rsid w:val="00D91CDC"/>
    <w:rsid w:val="00D91EAA"/>
    <w:rsid w:val="00D92C01"/>
    <w:rsid w:val="00D92DF5"/>
    <w:rsid w:val="00D92F5C"/>
    <w:rsid w:val="00D93133"/>
    <w:rsid w:val="00D932F8"/>
    <w:rsid w:val="00D93DB5"/>
    <w:rsid w:val="00D93DE0"/>
    <w:rsid w:val="00D94B8A"/>
    <w:rsid w:val="00D95076"/>
    <w:rsid w:val="00D95280"/>
    <w:rsid w:val="00D9553F"/>
    <w:rsid w:val="00D95CEC"/>
    <w:rsid w:val="00D97F67"/>
    <w:rsid w:val="00DA0885"/>
    <w:rsid w:val="00DA0C82"/>
    <w:rsid w:val="00DA10B2"/>
    <w:rsid w:val="00DA2725"/>
    <w:rsid w:val="00DA2869"/>
    <w:rsid w:val="00DA2DFA"/>
    <w:rsid w:val="00DA4733"/>
    <w:rsid w:val="00DA58C5"/>
    <w:rsid w:val="00DA5E72"/>
    <w:rsid w:val="00DA639A"/>
    <w:rsid w:val="00DA6987"/>
    <w:rsid w:val="00DA74FB"/>
    <w:rsid w:val="00DA7512"/>
    <w:rsid w:val="00DA7A57"/>
    <w:rsid w:val="00DA7A8E"/>
    <w:rsid w:val="00DA7BF6"/>
    <w:rsid w:val="00DB0356"/>
    <w:rsid w:val="00DB339E"/>
    <w:rsid w:val="00DB3E18"/>
    <w:rsid w:val="00DB3F0F"/>
    <w:rsid w:val="00DB5ABA"/>
    <w:rsid w:val="00DB72CB"/>
    <w:rsid w:val="00DB72EE"/>
    <w:rsid w:val="00DB77BB"/>
    <w:rsid w:val="00DB799D"/>
    <w:rsid w:val="00DB7F3A"/>
    <w:rsid w:val="00DC0D59"/>
    <w:rsid w:val="00DC0FD9"/>
    <w:rsid w:val="00DC11BA"/>
    <w:rsid w:val="00DC15E9"/>
    <w:rsid w:val="00DC1961"/>
    <w:rsid w:val="00DC22C6"/>
    <w:rsid w:val="00DC2C69"/>
    <w:rsid w:val="00DC2DFE"/>
    <w:rsid w:val="00DC3F3D"/>
    <w:rsid w:val="00DC42AF"/>
    <w:rsid w:val="00DC48DB"/>
    <w:rsid w:val="00DC4E8C"/>
    <w:rsid w:val="00DC5008"/>
    <w:rsid w:val="00DC57C4"/>
    <w:rsid w:val="00DC6647"/>
    <w:rsid w:val="00DC6EB3"/>
    <w:rsid w:val="00DC73AC"/>
    <w:rsid w:val="00DD0297"/>
    <w:rsid w:val="00DD04E6"/>
    <w:rsid w:val="00DD0723"/>
    <w:rsid w:val="00DD1052"/>
    <w:rsid w:val="00DD1A82"/>
    <w:rsid w:val="00DD21A9"/>
    <w:rsid w:val="00DD23BD"/>
    <w:rsid w:val="00DD3420"/>
    <w:rsid w:val="00DD3A24"/>
    <w:rsid w:val="00DD3C45"/>
    <w:rsid w:val="00DD457F"/>
    <w:rsid w:val="00DD4D2F"/>
    <w:rsid w:val="00DD73C1"/>
    <w:rsid w:val="00DD7DA4"/>
    <w:rsid w:val="00DE004B"/>
    <w:rsid w:val="00DE18A9"/>
    <w:rsid w:val="00DE268F"/>
    <w:rsid w:val="00DE277C"/>
    <w:rsid w:val="00DE2C89"/>
    <w:rsid w:val="00DE3577"/>
    <w:rsid w:val="00DE35B1"/>
    <w:rsid w:val="00DE3E0E"/>
    <w:rsid w:val="00DE431C"/>
    <w:rsid w:val="00DE454F"/>
    <w:rsid w:val="00DE458F"/>
    <w:rsid w:val="00DE4C89"/>
    <w:rsid w:val="00DE5388"/>
    <w:rsid w:val="00DE67D9"/>
    <w:rsid w:val="00DE682C"/>
    <w:rsid w:val="00DE68EC"/>
    <w:rsid w:val="00DE699D"/>
    <w:rsid w:val="00DE6E30"/>
    <w:rsid w:val="00DE70DF"/>
    <w:rsid w:val="00DE77D8"/>
    <w:rsid w:val="00DF0D87"/>
    <w:rsid w:val="00DF0E35"/>
    <w:rsid w:val="00DF1D73"/>
    <w:rsid w:val="00DF1E28"/>
    <w:rsid w:val="00DF1FF7"/>
    <w:rsid w:val="00DF2C24"/>
    <w:rsid w:val="00DF2F13"/>
    <w:rsid w:val="00DF323E"/>
    <w:rsid w:val="00DF4F38"/>
    <w:rsid w:val="00DF591D"/>
    <w:rsid w:val="00DF673C"/>
    <w:rsid w:val="00DF6ADD"/>
    <w:rsid w:val="00DF7005"/>
    <w:rsid w:val="00DF708B"/>
    <w:rsid w:val="00E004A4"/>
    <w:rsid w:val="00E00A17"/>
    <w:rsid w:val="00E021CD"/>
    <w:rsid w:val="00E02E6F"/>
    <w:rsid w:val="00E02F8E"/>
    <w:rsid w:val="00E03AEF"/>
    <w:rsid w:val="00E04244"/>
    <w:rsid w:val="00E04330"/>
    <w:rsid w:val="00E04AEA"/>
    <w:rsid w:val="00E04B8E"/>
    <w:rsid w:val="00E050FA"/>
    <w:rsid w:val="00E05513"/>
    <w:rsid w:val="00E06B36"/>
    <w:rsid w:val="00E06B44"/>
    <w:rsid w:val="00E07726"/>
    <w:rsid w:val="00E07A05"/>
    <w:rsid w:val="00E104FE"/>
    <w:rsid w:val="00E10C31"/>
    <w:rsid w:val="00E10D70"/>
    <w:rsid w:val="00E11777"/>
    <w:rsid w:val="00E12A6C"/>
    <w:rsid w:val="00E12CCD"/>
    <w:rsid w:val="00E12DC2"/>
    <w:rsid w:val="00E15068"/>
    <w:rsid w:val="00E152BA"/>
    <w:rsid w:val="00E1555C"/>
    <w:rsid w:val="00E16A68"/>
    <w:rsid w:val="00E17C97"/>
    <w:rsid w:val="00E20037"/>
    <w:rsid w:val="00E21253"/>
    <w:rsid w:val="00E222B8"/>
    <w:rsid w:val="00E228ED"/>
    <w:rsid w:val="00E2297F"/>
    <w:rsid w:val="00E22EC3"/>
    <w:rsid w:val="00E2361F"/>
    <w:rsid w:val="00E236F4"/>
    <w:rsid w:val="00E241A9"/>
    <w:rsid w:val="00E24DCC"/>
    <w:rsid w:val="00E252A9"/>
    <w:rsid w:val="00E25321"/>
    <w:rsid w:val="00E2535E"/>
    <w:rsid w:val="00E25D29"/>
    <w:rsid w:val="00E271EE"/>
    <w:rsid w:val="00E279FE"/>
    <w:rsid w:val="00E3027A"/>
    <w:rsid w:val="00E30F0E"/>
    <w:rsid w:val="00E31A62"/>
    <w:rsid w:val="00E31EF6"/>
    <w:rsid w:val="00E32A1A"/>
    <w:rsid w:val="00E32F00"/>
    <w:rsid w:val="00E333DD"/>
    <w:rsid w:val="00E33C15"/>
    <w:rsid w:val="00E34686"/>
    <w:rsid w:val="00E34884"/>
    <w:rsid w:val="00E35745"/>
    <w:rsid w:val="00E35A4D"/>
    <w:rsid w:val="00E3631B"/>
    <w:rsid w:val="00E37254"/>
    <w:rsid w:val="00E400C5"/>
    <w:rsid w:val="00E404AE"/>
    <w:rsid w:val="00E40C53"/>
    <w:rsid w:val="00E42327"/>
    <w:rsid w:val="00E4300D"/>
    <w:rsid w:val="00E430F4"/>
    <w:rsid w:val="00E43734"/>
    <w:rsid w:val="00E43846"/>
    <w:rsid w:val="00E4451E"/>
    <w:rsid w:val="00E448AF"/>
    <w:rsid w:val="00E44A3F"/>
    <w:rsid w:val="00E45833"/>
    <w:rsid w:val="00E4599B"/>
    <w:rsid w:val="00E47A87"/>
    <w:rsid w:val="00E5025E"/>
    <w:rsid w:val="00E505DA"/>
    <w:rsid w:val="00E5134B"/>
    <w:rsid w:val="00E5237E"/>
    <w:rsid w:val="00E52AF9"/>
    <w:rsid w:val="00E52D61"/>
    <w:rsid w:val="00E53119"/>
    <w:rsid w:val="00E53AE2"/>
    <w:rsid w:val="00E5465A"/>
    <w:rsid w:val="00E54726"/>
    <w:rsid w:val="00E54896"/>
    <w:rsid w:val="00E54908"/>
    <w:rsid w:val="00E55969"/>
    <w:rsid w:val="00E55DC5"/>
    <w:rsid w:val="00E55F61"/>
    <w:rsid w:val="00E568C3"/>
    <w:rsid w:val="00E56CF6"/>
    <w:rsid w:val="00E575E3"/>
    <w:rsid w:val="00E578CA"/>
    <w:rsid w:val="00E60351"/>
    <w:rsid w:val="00E62011"/>
    <w:rsid w:val="00E62181"/>
    <w:rsid w:val="00E621A0"/>
    <w:rsid w:val="00E622C4"/>
    <w:rsid w:val="00E628AB"/>
    <w:rsid w:val="00E62BEB"/>
    <w:rsid w:val="00E62DF5"/>
    <w:rsid w:val="00E63FC6"/>
    <w:rsid w:val="00E646B3"/>
    <w:rsid w:val="00E65716"/>
    <w:rsid w:val="00E6606B"/>
    <w:rsid w:val="00E666D1"/>
    <w:rsid w:val="00E668BF"/>
    <w:rsid w:val="00E67060"/>
    <w:rsid w:val="00E67163"/>
    <w:rsid w:val="00E67168"/>
    <w:rsid w:val="00E679C1"/>
    <w:rsid w:val="00E70614"/>
    <w:rsid w:val="00E707AA"/>
    <w:rsid w:val="00E708A6"/>
    <w:rsid w:val="00E70B85"/>
    <w:rsid w:val="00E71FFB"/>
    <w:rsid w:val="00E7219E"/>
    <w:rsid w:val="00E72B80"/>
    <w:rsid w:val="00E73013"/>
    <w:rsid w:val="00E73B4B"/>
    <w:rsid w:val="00E740E3"/>
    <w:rsid w:val="00E749CA"/>
    <w:rsid w:val="00E74EF8"/>
    <w:rsid w:val="00E75383"/>
    <w:rsid w:val="00E754AA"/>
    <w:rsid w:val="00E773FD"/>
    <w:rsid w:val="00E8015B"/>
    <w:rsid w:val="00E8075C"/>
    <w:rsid w:val="00E8123D"/>
    <w:rsid w:val="00E81377"/>
    <w:rsid w:val="00E817CC"/>
    <w:rsid w:val="00E817FB"/>
    <w:rsid w:val="00E81AAC"/>
    <w:rsid w:val="00E81C1C"/>
    <w:rsid w:val="00E81D99"/>
    <w:rsid w:val="00E8237D"/>
    <w:rsid w:val="00E824EF"/>
    <w:rsid w:val="00E82D9A"/>
    <w:rsid w:val="00E82F39"/>
    <w:rsid w:val="00E83289"/>
    <w:rsid w:val="00E833E6"/>
    <w:rsid w:val="00E83DFC"/>
    <w:rsid w:val="00E84AAA"/>
    <w:rsid w:val="00E852B8"/>
    <w:rsid w:val="00E85907"/>
    <w:rsid w:val="00E85DD4"/>
    <w:rsid w:val="00E85F2E"/>
    <w:rsid w:val="00E86064"/>
    <w:rsid w:val="00E860B2"/>
    <w:rsid w:val="00E8670C"/>
    <w:rsid w:val="00E8686B"/>
    <w:rsid w:val="00E86EDB"/>
    <w:rsid w:val="00E875F2"/>
    <w:rsid w:val="00E877D4"/>
    <w:rsid w:val="00E87B38"/>
    <w:rsid w:val="00E91259"/>
    <w:rsid w:val="00E91315"/>
    <w:rsid w:val="00E913A4"/>
    <w:rsid w:val="00E91F7A"/>
    <w:rsid w:val="00E922B6"/>
    <w:rsid w:val="00E92474"/>
    <w:rsid w:val="00E925F9"/>
    <w:rsid w:val="00E92A2A"/>
    <w:rsid w:val="00E93AF9"/>
    <w:rsid w:val="00E93FA9"/>
    <w:rsid w:val="00E95276"/>
    <w:rsid w:val="00E957FE"/>
    <w:rsid w:val="00E96B89"/>
    <w:rsid w:val="00E96DE3"/>
    <w:rsid w:val="00EA0591"/>
    <w:rsid w:val="00EA0E2A"/>
    <w:rsid w:val="00EA199F"/>
    <w:rsid w:val="00EA1A8B"/>
    <w:rsid w:val="00EA1E89"/>
    <w:rsid w:val="00EA24B4"/>
    <w:rsid w:val="00EA3A74"/>
    <w:rsid w:val="00EA42A4"/>
    <w:rsid w:val="00EA468D"/>
    <w:rsid w:val="00EA615B"/>
    <w:rsid w:val="00EA748E"/>
    <w:rsid w:val="00EA74DE"/>
    <w:rsid w:val="00EA79B9"/>
    <w:rsid w:val="00EB080A"/>
    <w:rsid w:val="00EB0844"/>
    <w:rsid w:val="00EB08E6"/>
    <w:rsid w:val="00EB13A9"/>
    <w:rsid w:val="00EB1BD7"/>
    <w:rsid w:val="00EB28DE"/>
    <w:rsid w:val="00EB310C"/>
    <w:rsid w:val="00EB3175"/>
    <w:rsid w:val="00EB580C"/>
    <w:rsid w:val="00EB61C1"/>
    <w:rsid w:val="00EB74F0"/>
    <w:rsid w:val="00EC0287"/>
    <w:rsid w:val="00EC0FDF"/>
    <w:rsid w:val="00EC1500"/>
    <w:rsid w:val="00EC1694"/>
    <w:rsid w:val="00EC2396"/>
    <w:rsid w:val="00EC2914"/>
    <w:rsid w:val="00EC3175"/>
    <w:rsid w:val="00EC3AA3"/>
    <w:rsid w:val="00EC6027"/>
    <w:rsid w:val="00EC6079"/>
    <w:rsid w:val="00EC6374"/>
    <w:rsid w:val="00EC643A"/>
    <w:rsid w:val="00EC6CF0"/>
    <w:rsid w:val="00EC75FE"/>
    <w:rsid w:val="00EC7E41"/>
    <w:rsid w:val="00ED0BD6"/>
    <w:rsid w:val="00ED1713"/>
    <w:rsid w:val="00ED1DA4"/>
    <w:rsid w:val="00ED22B2"/>
    <w:rsid w:val="00ED2CA0"/>
    <w:rsid w:val="00ED3A15"/>
    <w:rsid w:val="00ED3B58"/>
    <w:rsid w:val="00ED3E31"/>
    <w:rsid w:val="00ED4B89"/>
    <w:rsid w:val="00ED5E17"/>
    <w:rsid w:val="00ED627D"/>
    <w:rsid w:val="00ED6805"/>
    <w:rsid w:val="00ED680F"/>
    <w:rsid w:val="00ED6CDA"/>
    <w:rsid w:val="00ED7657"/>
    <w:rsid w:val="00ED7668"/>
    <w:rsid w:val="00ED780D"/>
    <w:rsid w:val="00ED781F"/>
    <w:rsid w:val="00ED7FF9"/>
    <w:rsid w:val="00EE0C47"/>
    <w:rsid w:val="00EE0C78"/>
    <w:rsid w:val="00EE0EC1"/>
    <w:rsid w:val="00EE0FCA"/>
    <w:rsid w:val="00EE209F"/>
    <w:rsid w:val="00EE30F4"/>
    <w:rsid w:val="00EE38F4"/>
    <w:rsid w:val="00EE4368"/>
    <w:rsid w:val="00EE4C5A"/>
    <w:rsid w:val="00EE5515"/>
    <w:rsid w:val="00EE57BA"/>
    <w:rsid w:val="00EE695B"/>
    <w:rsid w:val="00EE6DF6"/>
    <w:rsid w:val="00EE768D"/>
    <w:rsid w:val="00EF0111"/>
    <w:rsid w:val="00EF0252"/>
    <w:rsid w:val="00EF10AD"/>
    <w:rsid w:val="00EF11A9"/>
    <w:rsid w:val="00EF16AB"/>
    <w:rsid w:val="00EF1A39"/>
    <w:rsid w:val="00EF1CC5"/>
    <w:rsid w:val="00EF1DC1"/>
    <w:rsid w:val="00EF1EEF"/>
    <w:rsid w:val="00EF2425"/>
    <w:rsid w:val="00EF2918"/>
    <w:rsid w:val="00EF2A90"/>
    <w:rsid w:val="00EF4634"/>
    <w:rsid w:val="00EF4CA7"/>
    <w:rsid w:val="00EF5171"/>
    <w:rsid w:val="00EF5393"/>
    <w:rsid w:val="00EF5690"/>
    <w:rsid w:val="00EF5854"/>
    <w:rsid w:val="00EF5A68"/>
    <w:rsid w:val="00EF7077"/>
    <w:rsid w:val="00EF7850"/>
    <w:rsid w:val="00EF7D69"/>
    <w:rsid w:val="00EF7E89"/>
    <w:rsid w:val="00F003DF"/>
    <w:rsid w:val="00F0097D"/>
    <w:rsid w:val="00F0163F"/>
    <w:rsid w:val="00F01C3B"/>
    <w:rsid w:val="00F020D9"/>
    <w:rsid w:val="00F027F3"/>
    <w:rsid w:val="00F038B5"/>
    <w:rsid w:val="00F03DF4"/>
    <w:rsid w:val="00F0501F"/>
    <w:rsid w:val="00F05B26"/>
    <w:rsid w:val="00F05BF4"/>
    <w:rsid w:val="00F063D2"/>
    <w:rsid w:val="00F065C8"/>
    <w:rsid w:val="00F07482"/>
    <w:rsid w:val="00F07592"/>
    <w:rsid w:val="00F07A55"/>
    <w:rsid w:val="00F10875"/>
    <w:rsid w:val="00F10CDD"/>
    <w:rsid w:val="00F11035"/>
    <w:rsid w:val="00F11181"/>
    <w:rsid w:val="00F11A5C"/>
    <w:rsid w:val="00F120E6"/>
    <w:rsid w:val="00F123E0"/>
    <w:rsid w:val="00F12F42"/>
    <w:rsid w:val="00F1346D"/>
    <w:rsid w:val="00F135C5"/>
    <w:rsid w:val="00F138CF"/>
    <w:rsid w:val="00F13B2D"/>
    <w:rsid w:val="00F13F3F"/>
    <w:rsid w:val="00F143F9"/>
    <w:rsid w:val="00F14BE6"/>
    <w:rsid w:val="00F14CD0"/>
    <w:rsid w:val="00F14DAB"/>
    <w:rsid w:val="00F151DA"/>
    <w:rsid w:val="00F16CFD"/>
    <w:rsid w:val="00F16E97"/>
    <w:rsid w:val="00F173FD"/>
    <w:rsid w:val="00F17681"/>
    <w:rsid w:val="00F17BE4"/>
    <w:rsid w:val="00F17BEB"/>
    <w:rsid w:val="00F17D76"/>
    <w:rsid w:val="00F208A7"/>
    <w:rsid w:val="00F218FD"/>
    <w:rsid w:val="00F2191B"/>
    <w:rsid w:val="00F21938"/>
    <w:rsid w:val="00F22EB8"/>
    <w:rsid w:val="00F24711"/>
    <w:rsid w:val="00F25E3C"/>
    <w:rsid w:val="00F2625C"/>
    <w:rsid w:val="00F267B2"/>
    <w:rsid w:val="00F2697E"/>
    <w:rsid w:val="00F27217"/>
    <w:rsid w:val="00F27720"/>
    <w:rsid w:val="00F278CD"/>
    <w:rsid w:val="00F27B32"/>
    <w:rsid w:val="00F27C1C"/>
    <w:rsid w:val="00F3054A"/>
    <w:rsid w:val="00F3075B"/>
    <w:rsid w:val="00F31038"/>
    <w:rsid w:val="00F31D17"/>
    <w:rsid w:val="00F31DD6"/>
    <w:rsid w:val="00F339DB"/>
    <w:rsid w:val="00F34AAB"/>
    <w:rsid w:val="00F34C93"/>
    <w:rsid w:val="00F350F2"/>
    <w:rsid w:val="00F36B1A"/>
    <w:rsid w:val="00F36B54"/>
    <w:rsid w:val="00F37143"/>
    <w:rsid w:val="00F373DA"/>
    <w:rsid w:val="00F375B7"/>
    <w:rsid w:val="00F37772"/>
    <w:rsid w:val="00F37C96"/>
    <w:rsid w:val="00F405CB"/>
    <w:rsid w:val="00F40D11"/>
    <w:rsid w:val="00F41148"/>
    <w:rsid w:val="00F41F7B"/>
    <w:rsid w:val="00F421DB"/>
    <w:rsid w:val="00F425ED"/>
    <w:rsid w:val="00F42E6E"/>
    <w:rsid w:val="00F44336"/>
    <w:rsid w:val="00F457E5"/>
    <w:rsid w:val="00F458BC"/>
    <w:rsid w:val="00F4618D"/>
    <w:rsid w:val="00F46791"/>
    <w:rsid w:val="00F46D10"/>
    <w:rsid w:val="00F4708C"/>
    <w:rsid w:val="00F4773B"/>
    <w:rsid w:val="00F500B1"/>
    <w:rsid w:val="00F51B11"/>
    <w:rsid w:val="00F523B5"/>
    <w:rsid w:val="00F530BE"/>
    <w:rsid w:val="00F53718"/>
    <w:rsid w:val="00F53D5C"/>
    <w:rsid w:val="00F54972"/>
    <w:rsid w:val="00F54BA2"/>
    <w:rsid w:val="00F55778"/>
    <w:rsid w:val="00F55969"/>
    <w:rsid w:val="00F559ED"/>
    <w:rsid w:val="00F55D4A"/>
    <w:rsid w:val="00F5736A"/>
    <w:rsid w:val="00F600DC"/>
    <w:rsid w:val="00F61377"/>
    <w:rsid w:val="00F617D6"/>
    <w:rsid w:val="00F6396D"/>
    <w:rsid w:val="00F64859"/>
    <w:rsid w:val="00F64CCB"/>
    <w:rsid w:val="00F667C6"/>
    <w:rsid w:val="00F66974"/>
    <w:rsid w:val="00F71927"/>
    <w:rsid w:val="00F71C6D"/>
    <w:rsid w:val="00F71E8B"/>
    <w:rsid w:val="00F7225E"/>
    <w:rsid w:val="00F72964"/>
    <w:rsid w:val="00F729F1"/>
    <w:rsid w:val="00F72EE0"/>
    <w:rsid w:val="00F7343B"/>
    <w:rsid w:val="00F73BF5"/>
    <w:rsid w:val="00F73F07"/>
    <w:rsid w:val="00F74643"/>
    <w:rsid w:val="00F7481E"/>
    <w:rsid w:val="00F74B3F"/>
    <w:rsid w:val="00F74CB2"/>
    <w:rsid w:val="00F758DF"/>
    <w:rsid w:val="00F76B66"/>
    <w:rsid w:val="00F76C20"/>
    <w:rsid w:val="00F76D28"/>
    <w:rsid w:val="00F773B0"/>
    <w:rsid w:val="00F77E2A"/>
    <w:rsid w:val="00F8150A"/>
    <w:rsid w:val="00F82000"/>
    <w:rsid w:val="00F82358"/>
    <w:rsid w:val="00F839C5"/>
    <w:rsid w:val="00F844BB"/>
    <w:rsid w:val="00F846EF"/>
    <w:rsid w:val="00F84A14"/>
    <w:rsid w:val="00F84B82"/>
    <w:rsid w:val="00F8579B"/>
    <w:rsid w:val="00F85AF8"/>
    <w:rsid w:val="00F85C08"/>
    <w:rsid w:val="00F85E41"/>
    <w:rsid w:val="00F8673C"/>
    <w:rsid w:val="00F877F3"/>
    <w:rsid w:val="00F908EB"/>
    <w:rsid w:val="00F90AC1"/>
    <w:rsid w:val="00F92B5A"/>
    <w:rsid w:val="00F9321A"/>
    <w:rsid w:val="00F93C9F"/>
    <w:rsid w:val="00F94D1A"/>
    <w:rsid w:val="00F95A55"/>
    <w:rsid w:val="00F96067"/>
    <w:rsid w:val="00F96406"/>
    <w:rsid w:val="00F96FCD"/>
    <w:rsid w:val="00FA0D5B"/>
    <w:rsid w:val="00FA0D76"/>
    <w:rsid w:val="00FA103D"/>
    <w:rsid w:val="00FA186D"/>
    <w:rsid w:val="00FA1957"/>
    <w:rsid w:val="00FA2358"/>
    <w:rsid w:val="00FA2A69"/>
    <w:rsid w:val="00FA2FB0"/>
    <w:rsid w:val="00FA3BD1"/>
    <w:rsid w:val="00FA3DBF"/>
    <w:rsid w:val="00FA4D0E"/>
    <w:rsid w:val="00FA576E"/>
    <w:rsid w:val="00FA688C"/>
    <w:rsid w:val="00FA6A4D"/>
    <w:rsid w:val="00FA720E"/>
    <w:rsid w:val="00FA7D3D"/>
    <w:rsid w:val="00FB1086"/>
    <w:rsid w:val="00FB1117"/>
    <w:rsid w:val="00FB1165"/>
    <w:rsid w:val="00FB1246"/>
    <w:rsid w:val="00FB14AF"/>
    <w:rsid w:val="00FB18C6"/>
    <w:rsid w:val="00FB25AE"/>
    <w:rsid w:val="00FB2676"/>
    <w:rsid w:val="00FB2682"/>
    <w:rsid w:val="00FB3810"/>
    <w:rsid w:val="00FB390E"/>
    <w:rsid w:val="00FB3EB0"/>
    <w:rsid w:val="00FB4793"/>
    <w:rsid w:val="00FB5618"/>
    <w:rsid w:val="00FB5E42"/>
    <w:rsid w:val="00FB5EB2"/>
    <w:rsid w:val="00FB5EEE"/>
    <w:rsid w:val="00FB7661"/>
    <w:rsid w:val="00FB7848"/>
    <w:rsid w:val="00FB78DA"/>
    <w:rsid w:val="00FB7959"/>
    <w:rsid w:val="00FB7ACC"/>
    <w:rsid w:val="00FC291C"/>
    <w:rsid w:val="00FC2EF6"/>
    <w:rsid w:val="00FC38C2"/>
    <w:rsid w:val="00FC4033"/>
    <w:rsid w:val="00FC42BE"/>
    <w:rsid w:val="00FC46F6"/>
    <w:rsid w:val="00FC4F55"/>
    <w:rsid w:val="00FC5014"/>
    <w:rsid w:val="00FC57A5"/>
    <w:rsid w:val="00FC59B3"/>
    <w:rsid w:val="00FC6B8F"/>
    <w:rsid w:val="00FC6C87"/>
    <w:rsid w:val="00FC6F33"/>
    <w:rsid w:val="00FC77C4"/>
    <w:rsid w:val="00FC7DF8"/>
    <w:rsid w:val="00FD0A47"/>
    <w:rsid w:val="00FD1791"/>
    <w:rsid w:val="00FD222A"/>
    <w:rsid w:val="00FD263C"/>
    <w:rsid w:val="00FD2890"/>
    <w:rsid w:val="00FD404D"/>
    <w:rsid w:val="00FD4C71"/>
    <w:rsid w:val="00FD50CD"/>
    <w:rsid w:val="00FD55E9"/>
    <w:rsid w:val="00FD638A"/>
    <w:rsid w:val="00FD7343"/>
    <w:rsid w:val="00FE0491"/>
    <w:rsid w:val="00FE0B74"/>
    <w:rsid w:val="00FE2442"/>
    <w:rsid w:val="00FE24F3"/>
    <w:rsid w:val="00FE2674"/>
    <w:rsid w:val="00FE2E09"/>
    <w:rsid w:val="00FE361F"/>
    <w:rsid w:val="00FE3A87"/>
    <w:rsid w:val="00FE3D4F"/>
    <w:rsid w:val="00FE4000"/>
    <w:rsid w:val="00FE5020"/>
    <w:rsid w:val="00FE5F28"/>
    <w:rsid w:val="00FE6DD7"/>
    <w:rsid w:val="00FE7F5D"/>
    <w:rsid w:val="00FF10BA"/>
    <w:rsid w:val="00FF13C4"/>
    <w:rsid w:val="00FF2078"/>
    <w:rsid w:val="00FF21FB"/>
    <w:rsid w:val="00FF2C11"/>
    <w:rsid w:val="00FF2E4C"/>
    <w:rsid w:val="00FF43F1"/>
    <w:rsid w:val="00FF4A2B"/>
    <w:rsid w:val="00FF4BDF"/>
    <w:rsid w:val="00FF51DB"/>
    <w:rsid w:val="00FF5808"/>
    <w:rsid w:val="00FF5E9A"/>
    <w:rsid w:val="00FF64D6"/>
    <w:rsid w:val="00FF670A"/>
    <w:rsid w:val="00FF69AD"/>
    <w:rsid w:val="00FF7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085990B"/>
  <w15:docId w15:val="{91FFDAD5-459F-4AD0-958E-F8E8078A7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1128"/>
    <w:rPr>
      <w:rFonts w:ascii="Times New Roman" w:eastAsia="Times New Roman" w:hAnsi="Times New Roman"/>
    </w:rPr>
  </w:style>
  <w:style w:type="paragraph" w:styleId="1">
    <w:name w:val="heading 1"/>
    <w:basedOn w:val="a"/>
    <w:next w:val="a"/>
    <w:link w:val="10"/>
    <w:qFormat/>
    <w:rsid w:val="00F14DAB"/>
    <w:pPr>
      <w:keepNext/>
      <w:outlineLvl w:val="0"/>
    </w:pPr>
    <w:rPr>
      <w:sz w:val="28"/>
    </w:rPr>
  </w:style>
  <w:style w:type="paragraph" w:styleId="2">
    <w:name w:val="heading 2"/>
    <w:basedOn w:val="a"/>
    <w:next w:val="a"/>
    <w:link w:val="20"/>
    <w:qFormat/>
    <w:rsid w:val="00F14DAB"/>
    <w:pPr>
      <w:keepNext/>
      <w:jc w:val="right"/>
      <w:outlineLvl w:val="1"/>
    </w:pPr>
    <w:rPr>
      <w:sz w:val="28"/>
    </w:rPr>
  </w:style>
  <w:style w:type="paragraph" w:styleId="3">
    <w:name w:val="heading 3"/>
    <w:basedOn w:val="a"/>
    <w:next w:val="a"/>
    <w:link w:val="30"/>
    <w:qFormat/>
    <w:rsid w:val="00F14DAB"/>
    <w:pPr>
      <w:keepNext/>
      <w:jc w:val="center"/>
      <w:outlineLvl w:val="2"/>
    </w:pPr>
    <w:rPr>
      <w:sz w:val="28"/>
    </w:rPr>
  </w:style>
  <w:style w:type="paragraph" w:styleId="4">
    <w:name w:val="heading 4"/>
    <w:basedOn w:val="a"/>
    <w:next w:val="a"/>
    <w:link w:val="40"/>
    <w:uiPriority w:val="9"/>
    <w:qFormat/>
    <w:rsid w:val="00963F8B"/>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63F8B"/>
    <w:pPr>
      <w:keepNext/>
      <w:keepLines/>
      <w:spacing w:before="200"/>
      <w:outlineLvl w:val="4"/>
    </w:pPr>
    <w:rPr>
      <w:rFonts w:ascii="Cambria" w:hAnsi="Cambria"/>
      <w:color w:val="243F60"/>
    </w:rPr>
  </w:style>
  <w:style w:type="paragraph" w:styleId="6">
    <w:name w:val="heading 6"/>
    <w:basedOn w:val="a"/>
    <w:next w:val="a"/>
    <w:link w:val="60"/>
    <w:uiPriority w:val="9"/>
    <w:qFormat/>
    <w:rsid w:val="005D48C5"/>
    <w:pPr>
      <w:spacing w:before="240" w:after="60"/>
      <w:outlineLvl w:val="5"/>
    </w:pPr>
    <w:rPr>
      <w:rFonts w:ascii="Calibri" w:hAnsi="Calibri"/>
      <w:b/>
      <w:bCs/>
      <w:sz w:val="22"/>
      <w:szCs w:val="22"/>
    </w:rPr>
  </w:style>
  <w:style w:type="paragraph" w:styleId="7">
    <w:name w:val="heading 7"/>
    <w:basedOn w:val="a"/>
    <w:next w:val="a"/>
    <w:link w:val="70"/>
    <w:qFormat/>
    <w:rsid w:val="00F14DAB"/>
    <w:pPr>
      <w:keepNext/>
      <w:jc w:val="center"/>
      <w:outlineLvl w:val="6"/>
    </w:pPr>
    <w:rPr>
      <w:sz w:val="40"/>
      <w:u w:val="single"/>
    </w:rPr>
  </w:style>
  <w:style w:type="paragraph" w:styleId="8">
    <w:name w:val="heading 8"/>
    <w:basedOn w:val="a"/>
    <w:next w:val="a"/>
    <w:link w:val="80"/>
    <w:uiPriority w:val="9"/>
    <w:qFormat/>
    <w:rsid w:val="00E30F0E"/>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14DAB"/>
    <w:rPr>
      <w:rFonts w:ascii="Times New Roman" w:eastAsia="Times New Roman" w:hAnsi="Times New Roman" w:cs="Times New Roman"/>
      <w:sz w:val="28"/>
      <w:szCs w:val="20"/>
      <w:lang w:eastAsia="ru-RU"/>
    </w:rPr>
  </w:style>
  <w:style w:type="character" w:customStyle="1" w:styleId="20">
    <w:name w:val="Заголовок 2 Знак"/>
    <w:link w:val="2"/>
    <w:rsid w:val="00F14DAB"/>
    <w:rPr>
      <w:rFonts w:ascii="Times New Roman" w:eastAsia="Times New Roman" w:hAnsi="Times New Roman" w:cs="Times New Roman"/>
      <w:sz w:val="28"/>
      <w:szCs w:val="20"/>
      <w:lang w:eastAsia="ru-RU"/>
    </w:rPr>
  </w:style>
  <w:style w:type="character" w:customStyle="1" w:styleId="30">
    <w:name w:val="Заголовок 3 Знак"/>
    <w:link w:val="3"/>
    <w:rsid w:val="00F14DAB"/>
    <w:rPr>
      <w:rFonts w:ascii="Times New Roman" w:eastAsia="Times New Roman" w:hAnsi="Times New Roman" w:cs="Times New Roman"/>
      <w:sz w:val="28"/>
      <w:szCs w:val="20"/>
      <w:lang w:eastAsia="ru-RU"/>
    </w:rPr>
  </w:style>
  <w:style w:type="character" w:customStyle="1" w:styleId="70">
    <w:name w:val="Заголовок 7 Знак"/>
    <w:link w:val="7"/>
    <w:rsid w:val="00F14DAB"/>
    <w:rPr>
      <w:rFonts w:ascii="Times New Roman" w:eastAsia="Times New Roman" w:hAnsi="Times New Roman" w:cs="Times New Roman"/>
      <w:sz w:val="40"/>
      <w:szCs w:val="20"/>
      <w:u w:val="single"/>
      <w:lang w:eastAsia="ru-RU"/>
    </w:rPr>
  </w:style>
  <w:style w:type="paragraph" w:customStyle="1" w:styleId="11">
    <w:name w:val="Знак1"/>
    <w:basedOn w:val="a"/>
    <w:rsid w:val="00F14DAB"/>
    <w:pPr>
      <w:spacing w:after="160" w:line="240" w:lineRule="exact"/>
    </w:pPr>
    <w:rPr>
      <w:rFonts w:ascii="Verdana" w:hAnsi="Verdana"/>
      <w:sz w:val="24"/>
      <w:szCs w:val="24"/>
      <w:lang w:val="en-US" w:eastAsia="en-US"/>
    </w:rPr>
  </w:style>
  <w:style w:type="paragraph" w:styleId="a3">
    <w:name w:val="Body Text"/>
    <w:basedOn w:val="a"/>
    <w:link w:val="a4"/>
    <w:rsid w:val="00F14DAB"/>
    <w:pPr>
      <w:jc w:val="both"/>
    </w:pPr>
    <w:rPr>
      <w:sz w:val="28"/>
    </w:rPr>
  </w:style>
  <w:style w:type="character" w:customStyle="1" w:styleId="a4">
    <w:name w:val="Основной текст Знак"/>
    <w:link w:val="a3"/>
    <w:rsid w:val="00F14DAB"/>
    <w:rPr>
      <w:rFonts w:ascii="Times New Roman" w:eastAsia="Times New Roman" w:hAnsi="Times New Roman" w:cs="Times New Roman"/>
      <w:sz w:val="28"/>
      <w:szCs w:val="20"/>
      <w:lang w:eastAsia="ru-RU"/>
    </w:rPr>
  </w:style>
  <w:style w:type="paragraph" w:styleId="31">
    <w:name w:val="Body Text 3"/>
    <w:basedOn w:val="a"/>
    <w:link w:val="32"/>
    <w:rsid w:val="00F14DAB"/>
    <w:pPr>
      <w:jc w:val="center"/>
    </w:pPr>
    <w:rPr>
      <w:sz w:val="52"/>
    </w:rPr>
  </w:style>
  <w:style w:type="character" w:customStyle="1" w:styleId="32">
    <w:name w:val="Основной текст 3 Знак"/>
    <w:link w:val="31"/>
    <w:rsid w:val="00F14DAB"/>
    <w:rPr>
      <w:rFonts w:ascii="Times New Roman" w:eastAsia="Times New Roman" w:hAnsi="Times New Roman" w:cs="Times New Roman"/>
      <w:sz w:val="52"/>
      <w:szCs w:val="20"/>
      <w:lang w:eastAsia="ru-RU"/>
    </w:rPr>
  </w:style>
  <w:style w:type="character" w:customStyle="1" w:styleId="50">
    <w:name w:val="Заголовок 5 Знак"/>
    <w:link w:val="5"/>
    <w:uiPriority w:val="9"/>
    <w:rsid w:val="00963F8B"/>
    <w:rPr>
      <w:rFonts w:ascii="Cambria" w:eastAsia="Times New Roman" w:hAnsi="Cambria" w:cs="Times New Roman"/>
      <w:color w:val="243F60"/>
      <w:sz w:val="20"/>
      <w:szCs w:val="20"/>
      <w:lang w:eastAsia="ru-RU"/>
    </w:rPr>
  </w:style>
  <w:style w:type="character" w:customStyle="1" w:styleId="40">
    <w:name w:val="Заголовок 4 Знак"/>
    <w:link w:val="4"/>
    <w:uiPriority w:val="9"/>
    <w:rsid w:val="00963F8B"/>
    <w:rPr>
      <w:rFonts w:ascii="Cambria" w:eastAsia="Times New Roman" w:hAnsi="Cambria" w:cs="Times New Roman"/>
      <w:b/>
      <w:bCs/>
      <w:i/>
      <w:iCs/>
      <w:color w:val="4F81BD"/>
      <w:sz w:val="20"/>
      <w:szCs w:val="20"/>
      <w:lang w:eastAsia="ru-RU"/>
    </w:rPr>
  </w:style>
  <w:style w:type="paragraph" w:customStyle="1" w:styleId="a5">
    <w:name w:val="Знак"/>
    <w:basedOn w:val="a"/>
    <w:rsid w:val="00C17979"/>
    <w:pPr>
      <w:spacing w:line="240" w:lineRule="exact"/>
      <w:jc w:val="both"/>
    </w:pPr>
    <w:rPr>
      <w:sz w:val="24"/>
      <w:szCs w:val="24"/>
      <w:lang w:val="en-US" w:eastAsia="en-US"/>
    </w:rPr>
  </w:style>
  <w:style w:type="paragraph" w:customStyle="1" w:styleId="a6">
    <w:name w:val="Основной"/>
    <w:basedOn w:val="a7"/>
    <w:rsid w:val="007905CB"/>
    <w:pPr>
      <w:spacing w:after="0"/>
      <w:ind w:left="0" w:firstLine="680"/>
      <w:jc w:val="both"/>
    </w:pPr>
    <w:rPr>
      <w:sz w:val="28"/>
      <w:szCs w:val="24"/>
    </w:rPr>
  </w:style>
  <w:style w:type="paragraph" w:styleId="a7">
    <w:name w:val="Body Text Indent"/>
    <w:basedOn w:val="a"/>
    <w:link w:val="a8"/>
    <w:unhideWhenUsed/>
    <w:rsid w:val="007905CB"/>
    <w:pPr>
      <w:spacing w:after="120"/>
      <w:ind w:left="283"/>
    </w:pPr>
  </w:style>
  <w:style w:type="character" w:customStyle="1" w:styleId="a8">
    <w:name w:val="Основной текст с отступом Знак"/>
    <w:link w:val="a7"/>
    <w:rsid w:val="007905CB"/>
    <w:rPr>
      <w:rFonts w:ascii="Times New Roman" w:eastAsia="Times New Roman" w:hAnsi="Times New Roman"/>
    </w:rPr>
  </w:style>
  <w:style w:type="paragraph" w:styleId="a9">
    <w:name w:val="Balloon Text"/>
    <w:basedOn w:val="a"/>
    <w:link w:val="aa"/>
    <w:uiPriority w:val="99"/>
    <w:semiHidden/>
    <w:unhideWhenUsed/>
    <w:rsid w:val="009810E9"/>
    <w:rPr>
      <w:rFonts w:ascii="Tahoma" w:hAnsi="Tahoma" w:cs="Tahoma"/>
      <w:sz w:val="16"/>
      <w:szCs w:val="16"/>
    </w:rPr>
  </w:style>
  <w:style w:type="character" w:customStyle="1" w:styleId="aa">
    <w:name w:val="Текст выноски Знак"/>
    <w:link w:val="a9"/>
    <w:uiPriority w:val="99"/>
    <w:semiHidden/>
    <w:rsid w:val="009810E9"/>
    <w:rPr>
      <w:rFonts w:ascii="Tahoma" w:eastAsia="Times New Roman" w:hAnsi="Tahoma" w:cs="Tahoma"/>
      <w:sz w:val="16"/>
      <w:szCs w:val="16"/>
    </w:rPr>
  </w:style>
  <w:style w:type="paragraph" w:customStyle="1" w:styleId="ConsPlusTitle">
    <w:name w:val="ConsPlusTitle"/>
    <w:uiPriority w:val="99"/>
    <w:rsid w:val="000D3761"/>
    <w:pPr>
      <w:widowControl w:val="0"/>
      <w:autoSpaceDE w:val="0"/>
      <w:autoSpaceDN w:val="0"/>
      <w:adjustRightInd w:val="0"/>
    </w:pPr>
    <w:rPr>
      <w:rFonts w:ascii="Arial" w:eastAsia="Times New Roman" w:hAnsi="Arial" w:cs="Arial"/>
      <w:b/>
      <w:bCs/>
    </w:rPr>
  </w:style>
  <w:style w:type="paragraph" w:customStyle="1" w:styleId="12">
    <w:name w:val="Обычный1"/>
    <w:next w:val="a"/>
    <w:link w:val="Normal"/>
    <w:rsid w:val="002C58DB"/>
    <w:rPr>
      <w:rFonts w:ascii="Times New Roman" w:eastAsia="Times New Roman" w:hAnsi="Times New Roman"/>
      <w:sz w:val="22"/>
    </w:rPr>
  </w:style>
  <w:style w:type="character" w:customStyle="1" w:styleId="Normal">
    <w:name w:val="Normal Знак"/>
    <w:link w:val="12"/>
    <w:rsid w:val="002C58DB"/>
    <w:rPr>
      <w:sz w:val="22"/>
      <w:lang w:val="ru-RU" w:eastAsia="ru-RU" w:bidi="ar-SA"/>
    </w:rPr>
  </w:style>
  <w:style w:type="paragraph" w:customStyle="1" w:styleId="Normal10-02">
    <w:name w:val="Normal + 10 пт полужирный По центру Слева:  -02 см Справ..."/>
    <w:basedOn w:val="a"/>
    <w:link w:val="Normal10-020"/>
    <w:rsid w:val="002C58DB"/>
    <w:pPr>
      <w:ind w:left="-113" w:right="-113"/>
      <w:jc w:val="center"/>
    </w:pPr>
    <w:rPr>
      <w:b/>
      <w:bCs/>
    </w:rPr>
  </w:style>
  <w:style w:type="character" w:customStyle="1" w:styleId="Normal10-020">
    <w:name w:val="Normal + 10 пт полужирный По центру Слева:  -02 см Справ... Знак"/>
    <w:link w:val="Normal10-02"/>
    <w:rsid w:val="002C58DB"/>
    <w:rPr>
      <w:b/>
      <w:bCs/>
      <w:lang w:val="ru-RU" w:eastAsia="ru-RU" w:bidi="ar-SA"/>
    </w:rPr>
  </w:style>
  <w:style w:type="character" w:styleId="ab">
    <w:name w:val="Hyperlink"/>
    <w:uiPriority w:val="99"/>
    <w:rsid w:val="00E06B44"/>
    <w:rPr>
      <w:rFonts w:cs="Times New Roman"/>
      <w:color w:val="0000FF"/>
      <w:u w:val="single"/>
    </w:rPr>
  </w:style>
  <w:style w:type="paragraph" w:styleId="13">
    <w:name w:val="toc 1"/>
    <w:basedOn w:val="a"/>
    <w:next w:val="a"/>
    <w:uiPriority w:val="39"/>
    <w:rsid w:val="004A4156"/>
    <w:pPr>
      <w:widowControl w:val="0"/>
      <w:autoSpaceDE w:val="0"/>
      <w:autoSpaceDN w:val="0"/>
      <w:adjustRightInd w:val="0"/>
      <w:spacing w:before="40"/>
    </w:pPr>
    <w:rPr>
      <w:rFonts w:ascii="Arial" w:hAnsi="Arial"/>
      <w:b/>
    </w:rPr>
  </w:style>
  <w:style w:type="paragraph" w:customStyle="1" w:styleId="ConsPlusNormal">
    <w:name w:val="ConsPlusNormal"/>
    <w:rsid w:val="00A66DA2"/>
    <w:pPr>
      <w:widowControl w:val="0"/>
      <w:autoSpaceDE w:val="0"/>
      <w:autoSpaceDN w:val="0"/>
      <w:adjustRightInd w:val="0"/>
      <w:ind w:firstLine="720"/>
    </w:pPr>
    <w:rPr>
      <w:rFonts w:ascii="Arial" w:eastAsia="Times New Roman" w:hAnsi="Arial" w:cs="Arial"/>
    </w:rPr>
  </w:style>
  <w:style w:type="paragraph" w:styleId="ac">
    <w:name w:val="header"/>
    <w:basedOn w:val="a"/>
    <w:link w:val="ad"/>
    <w:uiPriority w:val="99"/>
    <w:unhideWhenUsed/>
    <w:rsid w:val="009E007A"/>
    <w:pPr>
      <w:tabs>
        <w:tab w:val="center" w:pos="4677"/>
        <w:tab w:val="right" w:pos="9355"/>
      </w:tabs>
    </w:pPr>
  </w:style>
  <w:style w:type="character" w:customStyle="1" w:styleId="ad">
    <w:name w:val="Верхний колонтитул Знак"/>
    <w:link w:val="ac"/>
    <w:uiPriority w:val="99"/>
    <w:rsid w:val="009E007A"/>
    <w:rPr>
      <w:rFonts w:ascii="Times New Roman" w:eastAsia="Times New Roman" w:hAnsi="Times New Roman"/>
    </w:rPr>
  </w:style>
  <w:style w:type="paragraph" w:styleId="ae">
    <w:name w:val="footer"/>
    <w:basedOn w:val="a"/>
    <w:link w:val="af"/>
    <w:uiPriority w:val="99"/>
    <w:unhideWhenUsed/>
    <w:rsid w:val="009E007A"/>
    <w:pPr>
      <w:tabs>
        <w:tab w:val="center" w:pos="4677"/>
        <w:tab w:val="right" w:pos="9355"/>
      </w:tabs>
    </w:pPr>
  </w:style>
  <w:style w:type="character" w:customStyle="1" w:styleId="af">
    <w:name w:val="Нижний колонтитул Знак"/>
    <w:link w:val="ae"/>
    <w:uiPriority w:val="99"/>
    <w:rsid w:val="009E007A"/>
    <w:rPr>
      <w:rFonts w:ascii="Times New Roman" w:eastAsia="Times New Roman" w:hAnsi="Times New Roman"/>
    </w:rPr>
  </w:style>
  <w:style w:type="character" w:customStyle="1" w:styleId="60">
    <w:name w:val="Заголовок 6 Знак"/>
    <w:link w:val="6"/>
    <w:uiPriority w:val="9"/>
    <w:rsid w:val="005D48C5"/>
    <w:rPr>
      <w:rFonts w:ascii="Calibri" w:eastAsia="Times New Roman" w:hAnsi="Calibri" w:cs="Times New Roman"/>
      <w:b/>
      <w:bCs/>
      <w:sz w:val="22"/>
      <w:szCs w:val="22"/>
    </w:rPr>
  </w:style>
  <w:style w:type="table" w:styleId="af0">
    <w:name w:val="Table Grid"/>
    <w:basedOn w:val="a1"/>
    <w:rsid w:val="000A1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1"/>
    <w:basedOn w:val="a"/>
    <w:rsid w:val="00F46791"/>
    <w:pPr>
      <w:spacing w:after="160" w:line="240" w:lineRule="exact"/>
    </w:pPr>
    <w:rPr>
      <w:rFonts w:ascii="Verdana" w:hAnsi="Verdana"/>
      <w:sz w:val="24"/>
      <w:szCs w:val="24"/>
      <w:lang w:val="en-US" w:eastAsia="en-US"/>
    </w:rPr>
  </w:style>
  <w:style w:type="character" w:customStyle="1" w:styleId="80">
    <w:name w:val="Заголовок 8 Знак"/>
    <w:link w:val="8"/>
    <w:uiPriority w:val="9"/>
    <w:rsid w:val="00E30F0E"/>
    <w:rPr>
      <w:rFonts w:ascii="Calibri" w:eastAsia="Times New Roman" w:hAnsi="Calibri" w:cs="Times New Roman"/>
      <w:i/>
      <w:iCs/>
      <w:sz w:val="24"/>
      <w:szCs w:val="24"/>
    </w:rPr>
  </w:style>
  <w:style w:type="paragraph" w:customStyle="1" w:styleId="Normal10-022">
    <w:name w:val="Стиль Normal + 10 пт полужирный По центру Слева:  -02 см Справ...2"/>
    <w:basedOn w:val="12"/>
    <w:link w:val="Normal10-0220"/>
    <w:rsid w:val="001007F0"/>
    <w:pPr>
      <w:snapToGrid w:val="0"/>
      <w:ind w:left="-113" w:right="-113"/>
      <w:jc w:val="center"/>
    </w:pPr>
    <w:rPr>
      <w:b/>
      <w:bCs/>
    </w:rPr>
  </w:style>
  <w:style w:type="paragraph" w:styleId="af1">
    <w:name w:val="caption"/>
    <w:next w:val="12"/>
    <w:link w:val="af2"/>
    <w:qFormat/>
    <w:rsid w:val="001007F0"/>
    <w:pPr>
      <w:spacing w:before="240" w:after="120"/>
      <w:outlineLvl w:val="4"/>
    </w:pPr>
    <w:rPr>
      <w:rFonts w:ascii="Times New Roman" w:eastAsia="Times New Roman" w:hAnsi="Times New Roman"/>
      <w:sz w:val="26"/>
    </w:rPr>
  </w:style>
  <w:style w:type="character" w:customStyle="1" w:styleId="Normal10-0220">
    <w:name w:val="Стиль Normal + 10 пт полужирный По центру Слева:  -02 см Справ...2 Знак"/>
    <w:link w:val="Normal10-022"/>
    <w:rsid w:val="001007F0"/>
    <w:rPr>
      <w:rFonts w:ascii="Times New Roman" w:eastAsia="Times New Roman" w:hAnsi="Times New Roman"/>
      <w:b/>
      <w:bCs/>
      <w:sz w:val="22"/>
      <w:lang w:val="ru-RU" w:eastAsia="ru-RU" w:bidi="ar-SA"/>
    </w:rPr>
  </w:style>
  <w:style w:type="character" w:styleId="af3">
    <w:name w:val="Strong"/>
    <w:uiPriority w:val="22"/>
    <w:qFormat/>
    <w:rsid w:val="0003654B"/>
    <w:rPr>
      <w:b/>
      <w:bCs/>
    </w:rPr>
  </w:style>
  <w:style w:type="paragraph" w:customStyle="1" w:styleId="21">
    <w:name w:val="Знак2"/>
    <w:basedOn w:val="a"/>
    <w:rsid w:val="005779DB"/>
    <w:pPr>
      <w:spacing w:after="160" w:line="240" w:lineRule="exact"/>
    </w:pPr>
    <w:rPr>
      <w:rFonts w:ascii="Arial" w:hAnsi="Arial" w:cs="Arial"/>
      <w:lang w:val="en-US" w:eastAsia="en-US"/>
    </w:rPr>
  </w:style>
  <w:style w:type="paragraph" w:customStyle="1" w:styleId="af4">
    <w:name w:val="Знак Знак Знак Знак Знак Знак Знак"/>
    <w:basedOn w:val="a"/>
    <w:rsid w:val="00B920CD"/>
    <w:rPr>
      <w:rFonts w:ascii="Verdana" w:hAnsi="Verdana" w:cs="Verdana"/>
      <w:lang w:val="en-US" w:eastAsia="en-US"/>
    </w:rPr>
  </w:style>
  <w:style w:type="character" w:customStyle="1" w:styleId="apple-style-span">
    <w:name w:val="apple-style-span"/>
    <w:rsid w:val="003555E7"/>
  </w:style>
  <w:style w:type="paragraph" w:customStyle="1" w:styleId="CharChar1CharChar1CharChar">
    <w:name w:val="Char Char Знак Знак1 Char Char1 Знак Знак Char Char"/>
    <w:basedOn w:val="a"/>
    <w:rsid w:val="00907C13"/>
    <w:pPr>
      <w:spacing w:before="100" w:beforeAutospacing="1" w:after="100" w:afterAutospacing="1"/>
    </w:pPr>
    <w:rPr>
      <w:rFonts w:ascii="Tahoma" w:hAnsi="Tahoma"/>
      <w:lang w:val="en-US" w:eastAsia="en-US"/>
    </w:rPr>
  </w:style>
  <w:style w:type="paragraph" w:customStyle="1" w:styleId="af5">
    <w:name w:val="Знак Знак Знак Знак"/>
    <w:basedOn w:val="a"/>
    <w:rsid w:val="00ED5E17"/>
    <w:rPr>
      <w:rFonts w:ascii="Verdana" w:hAnsi="Verdana" w:cs="Verdana"/>
      <w:lang w:val="en-US" w:eastAsia="en-US"/>
    </w:rPr>
  </w:style>
  <w:style w:type="paragraph" w:styleId="af6">
    <w:name w:val="TOC Heading"/>
    <w:basedOn w:val="1"/>
    <w:next w:val="a"/>
    <w:uiPriority w:val="39"/>
    <w:unhideWhenUsed/>
    <w:qFormat/>
    <w:rsid w:val="007F1B94"/>
    <w:pPr>
      <w:keepLines/>
      <w:spacing w:before="480" w:line="276" w:lineRule="auto"/>
      <w:outlineLvl w:val="9"/>
    </w:pPr>
    <w:rPr>
      <w:rFonts w:ascii="Cambria" w:hAnsi="Cambria"/>
      <w:b/>
      <w:bCs/>
      <w:color w:val="365F91"/>
      <w:szCs w:val="28"/>
    </w:rPr>
  </w:style>
  <w:style w:type="paragraph" w:styleId="22">
    <w:name w:val="toc 2"/>
    <w:basedOn w:val="a"/>
    <w:next w:val="a"/>
    <w:autoRedefine/>
    <w:uiPriority w:val="39"/>
    <w:unhideWhenUsed/>
    <w:rsid w:val="008A247B"/>
    <w:pPr>
      <w:tabs>
        <w:tab w:val="right" w:leader="dot" w:pos="9923"/>
      </w:tabs>
      <w:ind w:left="284" w:right="-1"/>
    </w:pPr>
    <w:rPr>
      <w:noProof/>
    </w:rPr>
  </w:style>
  <w:style w:type="paragraph" w:styleId="33">
    <w:name w:val="toc 3"/>
    <w:basedOn w:val="a"/>
    <w:next w:val="a"/>
    <w:autoRedefine/>
    <w:uiPriority w:val="39"/>
    <w:unhideWhenUsed/>
    <w:rsid w:val="002C4911"/>
    <w:pPr>
      <w:tabs>
        <w:tab w:val="right" w:leader="dot" w:pos="9923"/>
      </w:tabs>
      <w:ind w:left="284"/>
    </w:pPr>
    <w:rPr>
      <w:noProof/>
    </w:rPr>
  </w:style>
  <w:style w:type="paragraph" w:styleId="af7">
    <w:name w:val="Normal (Web)"/>
    <w:basedOn w:val="a"/>
    <w:uiPriority w:val="99"/>
    <w:rsid w:val="0016063F"/>
    <w:pPr>
      <w:spacing w:before="100" w:beforeAutospacing="1" w:after="100" w:afterAutospacing="1"/>
    </w:pPr>
    <w:rPr>
      <w:sz w:val="24"/>
      <w:szCs w:val="24"/>
    </w:rPr>
  </w:style>
  <w:style w:type="paragraph" w:customStyle="1" w:styleId="111">
    <w:name w:val="Обычный11"/>
    <w:next w:val="a"/>
    <w:rsid w:val="00245859"/>
    <w:rPr>
      <w:rFonts w:ascii="Times New Roman" w:eastAsia="Times New Roman" w:hAnsi="Times New Roman"/>
      <w:sz w:val="22"/>
    </w:rPr>
  </w:style>
  <w:style w:type="character" w:styleId="af8">
    <w:name w:val="FollowedHyperlink"/>
    <w:uiPriority w:val="99"/>
    <w:semiHidden/>
    <w:unhideWhenUsed/>
    <w:rsid w:val="008060AF"/>
    <w:rPr>
      <w:color w:val="800080"/>
      <w:u w:val="single"/>
    </w:rPr>
  </w:style>
  <w:style w:type="paragraph" w:styleId="af9">
    <w:name w:val="Title"/>
    <w:basedOn w:val="a"/>
    <w:link w:val="afa"/>
    <w:qFormat/>
    <w:rsid w:val="000A1A9E"/>
    <w:pPr>
      <w:ind w:firstLine="709"/>
      <w:jc w:val="center"/>
    </w:pPr>
    <w:rPr>
      <w:sz w:val="28"/>
      <w:szCs w:val="24"/>
    </w:rPr>
  </w:style>
  <w:style w:type="character" w:customStyle="1" w:styleId="afa">
    <w:name w:val="Заголовок Знак"/>
    <w:link w:val="af9"/>
    <w:rsid w:val="000A1A9E"/>
    <w:rPr>
      <w:rFonts w:ascii="Times New Roman" w:eastAsia="Times New Roman" w:hAnsi="Times New Roman"/>
      <w:sz w:val="28"/>
      <w:szCs w:val="24"/>
    </w:rPr>
  </w:style>
  <w:style w:type="paragraph" w:customStyle="1" w:styleId="34">
    <w:name w:val="Знак3 Знак Знак Знак"/>
    <w:basedOn w:val="a"/>
    <w:rsid w:val="00DC5008"/>
    <w:pPr>
      <w:spacing w:after="160" w:line="240" w:lineRule="exact"/>
    </w:pPr>
    <w:rPr>
      <w:rFonts w:ascii="Verdana" w:hAnsi="Verdana"/>
      <w:lang w:val="en-US" w:eastAsia="en-US"/>
    </w:rPr>
  </w:style>
  <w:style w:type="character" w:customStyle="1" w:styleId="af2">
    <w:name w:val="Название объекта Знак"/>
    <w:link w:val="af1"/>
    <w:rsid w:val="00352F4C"/>
    <w:rPr>
      <w:rFonts w:ascii="Times New Roman" w:eastAsia="Times New Roman" w:hAnsi="Times New Roman"/>
      <w:sz w:val="26"/>
    </w:rPr>
  </w:style>
  <w:style w:type="paragraph" w:customStyle="1" w:styleId="19">
    <w:name w:val="Стиль Первая строка:  19 см"/>
    <w:basedOn w:val="a"/>
    <w:rsid w:val="00352F4C"/>
    <w:pPr>
      <w:widowControl w:val="0"/>
      <w:autoSpaceDE w:val="0"/>
      <w:autoSpaceDN w:val="0"/>
      <w:adjustRightInd w:val="0"/>
      <w:spacing w:before="120"/>
      <w:ind w:firstLine="1080"/>
      <w:jc w:val="both"/>
    </w:pPr>
    <w:rPr>
      <w:sz w:val="26"/>
    </w:rPr>
  </w:style>
  <w:style w:type="paragraph" w:styleId="23">
    <w:name w:val="Body Text Indent 2"/>
    <w:basedOn w:val="a"/>
    <w:link w:val="24"/>
    <w:rsid w:val="00352F4C"/>
    <w:pPr>
      <w:widowControl w:val="0"/>
      <w:autoSpaceDE w:val="0"/>
      <w:autoSpaceDN w:val="0"/>
      <w:adjustRightInd w:val="0"/>
      <w:spacing w:before="120" w:after="120" w:line="480" w:lineRule="auto"/>
      <w:ind w:left="283" w:firstLine="720"/>
      <w:jc w:val="both"/>
    </w:pPr>
    <w:rPr>
      <w:sz w:val="26"/>
    </w:rPr>
  </w:style>
  <w:style w:type="character" w:customStyle="1" w:styleId="24">
    <w:name w:val="Основной текст с отступом 2 Знак"/>
    <w:link w:val="23"/>
    <w:rsid w:val="00352F4C"/>
    <w:rPr>
      <w:rFonts w:ascii="Times New Roman" w:eastAsia="Times New Roman" w:hAnsi="Times New Roman"/>
      <w:sz w:val="26"/>
    </w:rPr>
  </w:style>
  <w:style w:type="paragraph" w:customStyle="1" w:styleId="ConsNormal">
    <w:name w:val="ConsNormal"/>
    <w:rsid w:val="00352F4C"/>
    <w:pPr>
      <w:widowControl w:val="0"/>
      <w:autoSpaceDE w:val="0"/>
      <w:autoSpaceDN w:val="0"/>
      <w:adjustRightInd w:val="0"/>
      <w:ind w:firstLine="720"/>
    </w:pPr>
    <w:rPr>
      <w:rFonts w:ascii="Arial" w:eastAsia="Times New Roman" w:hAnsi="Arial" w:cs="Arial"/>
    </w:rPr>
  </w:style>
  <w:style w:type="paragraph" w:customStyle="1" w:styleId="BodyText22">
    <w:name w:val="Body Text 22"/>
    <w:basedOn w:val="a"/>
    <w:rsid w:val="009D1D65"/>
    <w:pPr>
      <w:overflowPunct w:val="0"/>
      <w:autoSpaceDE w:val="0"/>
      <w:autoSpaceDN w:val="0"/>
      <w:adjustRightInd w:val="0"/>
      <w:ind w:left="90" w:firstLine="810"/>
      <w:textAlignment w:val="baseline"/>
    </w:pPr>
    <w:rPr>
      <w:sz w:val="24"/>
    </w:rPr>
  </w:style>
  <w:style w:type="paragraph" w:customStyle="1" w:styleId="14">
    <w:name w:val="Обычный (веб)1"/>
    <w:basedOn w:val="a"/>
    <w:rsid w:val="00727BE2"/>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727BE2"/>
    <w:pPr>
      <w:keepNext/>
      <w:overflowPunct w:val="0"/>
      <w:autoSpaceDE w:val="0"/>
      <w:autoSpaceDN w:val="0"/>
      <w:adjustRightInd w:val="0"/>
      <w:jc w:val="center"/>
      <w:textAlignment w:val="baseline"/>
    </w:pPr>
    <w:rPr>
      <w:sz w:val="28"/>
      <w:lang w:val="en-US"/>
    </w:rPr>
  </w:style>
  <w:style w:type="paragraph" w:styleId="afb">
    <w:name w:val="List Paragraph"/>
    <w:basedOn w:val="a"/>
    <w:uiPriority w:val="34"/>
    <w:qFormat/>
    <w:rsid w:val="00C11C6D"/>
    <w:pPr>
      <w:ind w:left="720"/>
      <w:contextualSpacing/>
    </w:pPr>
    <w:rPr>
      <w:sz w:val="24"/>
      <w:szCs w:val="24"/>
    </w:rPr>
  </w:style>
  <w:style w:type="paragraph" w:customStyle="1" w:styleId="afc">
    <w:name w:val="Знак Знак Знак"/>
    <w:basedOn w:val="a"/>
    <w:rsid w:val="00EF10AD"/>
    <w:pPr>
      <w:spacing w:after="160" w:line="240" w:lineRule="exact"/>
    </w:pPr>
    <w:rPr>
      <w:rFonts w:ascii="Verdana" w:hAnsi="Verdana"/>
      <w:lang w:val="en-US" w:eastAsia="en-US"/>
    </w:rPr>
  </w:style>
  <w:style w:type="paragraph" w:customStyle="1" w:styleId="afd">
    <w:name w:val="Таблица"/>
    <w:basedOn w:val="a"/>
    <w:link w:val="afe"/>
    <w:qFormat/>
    <w:rsid w:val="007068C0"/>
    <w:pPr>
      <w:jc w:val="both"/>
    </w:pPr>
    <w:rPr>
      <w:color w:val="000000"/>
      <w:sz w:val="24"/>
      <w:szCs w:val="22"/>
    </w:rPr>
  </w:style>
  <w:style w:type="character" w:customStyle="1" w:styleId="afe">
    <w:name w:val="Таблица Знак"/>
    <w:link w:val="afd"/>
    <w:rsid w:val="007068C0"/>
    <w:rPr>
      <w:rFonts w:ascii="Times New Roman" w:eastAsia="Times New Roman" w:hAnsi="Times New Roman"/>
      <w:color w:val="000000"/>
      <w:sz w:val="24"/>
      <w:szCs w:val="22"/>
    </w:rPr>
  </w:style>
  <w:style w:type="paragraph" w:customStyle="1" w:styleId="ConsPlusCell">
    <w:name w:val="ConsPlusCell"/>
    <w:rsid w:val="00540447"/>
    <w:pPr>
      <w:widowControl w:val="0"/>
      <w:autoSpaceDE w:val="0"/>
      <w:autoSpaceDN w:val="0"/>
      <w:adjustRightInd w:val="0"/>
    </w:pPr>
    <w:rPr>
      <w:rFonts w:ascii="Arial" w:eastAsia="Times New Roman" w:hAnsi="Arial" w:cs="Arial"/>
    </w:rPr>
  </w:style>
  <w:style w:type="paragraph" w:styleId="aff">
    <w:name w:val="footnote text"/>
    <w:basedOn w:val="a"/>
    <w:link w:val="aff0"/>
    <w:uiPriority w:val="99"/>
    <w:semiHidden/>
    <w:unhideWhenUsed/>
    <w:rsid w:val="009B2B50"/>
    <w:rPr>
      <w:rFonts w:ascii="Calibri" w:eastAsia="Calibri" w:hAnsi="Calibri"/>
      <w:lang w:eastAsia="en-US"/>
    </w:rPr>
  </w:style>
  <w:style w:type="character" w:customStyle="1" w:styleId="aff0">
    <w:name w:val="Текст сноски Знак"/>
    <w:link w:val="aff"/>
    <w:uiPriority w:val="99"/>
    <w:semiHidden/>
    <w:rsid w:val="009B2B50"/>
    <w:rPr>
      <w:lang w:eastAsia="en-US"/>
    </w:rPr>
  </w:style>
  <w:style w:type="character" w:styleId="aff1">
    <w:name w:val="footnote reference"/>
    <w:uiPriority w:val="99"/>
    <w:semiHidden/>
    <w:unhideWhenUsed/>
    <w:rsid w:val="009B2B50"/>
    <w:rPr>
      <w:vertAlign w:val="superscript"/>
    </w:rPr>
  </w:style>
  <w:style w:type="character" w:styleId="aff2">
    <w:name w:val="annotation reference"/>
    <w:uiPriority w:val="99"/>
    <w:semiHidden/>
    <w:unhideWhenUsed/>
    <w:rsid w:val="00CF6F49"/>
    <w:rPr>
      <w:sz w:val="16"/>
      <w:szCs w:val="16"/>
    </w:rPr>
  </w:style>
  <w:style w:type="paragraph" w:styleId="aff3">
    <w:name w:val="annotation text"/>
    <w:basedOn w:val="a"/>
    <w:link w:val="aff4"/>
    <w:uiPriority w:val="99"/>
    <w:semiHidden/>
    <w:unhideWhenUsed/>
    <w:rsid w:val="00CF6F49"/>
  </w:style>
  <w:style w:type="character" w:customStyle="1" w:styleId="aff4">
    <w:name w:val="Текст примечания Знак"/>
    <w:link w:val="aff3"/>
    <w:uiPriority w:val="99"/>
    <w:semiHidden/>
    <w:rsid w:val="00CF6F49"/>
    <w:rPr>
      <w:rFonts w:ascii="Times New Roman" w:eastAsia="Times New Roman" w:hAnsi="Times New Roman"/>
    </w:rPr>
  </w:style>
  <w:style w:type="paragraph" w:styleId="aff5">
    <w:name w:val="annotation subject"/>
    <w:basedOn w:val="aff3"/>
    <w:next w:val="aff3"/>
    <w:link w:val="aff6"/>
    <w:uiPriority w:val="99"/>
    <w:semiHidden/>
    <w:unhideWhenUsed/>
    <w:rsid w:val="00CF6F49"/>
    <w:rPr>
      <w:b/>
      <w:bCs/>
    </w:rPr>
  </w:style>
  <w:style w:type="character" w:customStyle="1" w:styleId="aff6">
    <w:name w:val="Тема примечания Знак"/>
    <w:link w:val="aff5"/>
    <w:uiPriority w:val="99"/>
    <w:semiHidden/>
    <w:rsid w:val="00CF6F49"/>
    <w:rPr>
      <w:rFonts w:ascii="Times New Roman" w:eastAsia="Times New Roman" w:hAnsi="Times New Roman"/>
      <w:b/>
      <w:bCs/>
    </w:rPr>
  </w:style>
  <w:style w:type="paragraph" w:customStyle="1" w:styleId="Default">
    <w:name w:val="Default"/>
    <w:rsid w:val="007E7FD1"/>
    <w:pPr>
      <w:autoSpaceDE w:val="0"/>
      <w:autoSpaceDN w:val="0"/>
      <w:adjustRightInd w:val="0"/>
    </w:pPr>
    <w:rPr>
      <w:rFonts w:ascii="Times New Roman" w:hAnsi="Times New Roman"/>
      <w:color w:val="000000"/>
      <w:sz w:val="24"/>
      <w:szCs w:val="24"/>
    </w:rPr>
  </w:style>
  <w:style w:type="paragraph" w:customStyle="1" w:styleId="formattext">
    <w:name w:val="formattext"/>
    <w:basedOn w:val="a"/>
    <w:rsid w:val="004E3812"/>
    <w:pPr>
      <w:spacing w:before="100" w:beforeAutospacing="1" w:after="100" w:afterAutospacing="1"/>
    </w:pPr>
    <w:rPr>
      <w:sz w:val="24"/>
      <w:szCs w:val="24"/>
    </w:rPr>
  </w:style>
  <w:style w:type="table" w:customStyle="1" w:styleId="25">
    <w:name w:val="Сетка таблицы2"/>
    <w:basedOn w:val="a1"/>
    <w:next w:val="af0"/>
    <w:rsid w:val="00447F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D341D1"/>
    <w:pPr>
      <w:spacing w:before="100" w:beforeAutospacing="1" w:after="100" w:afterAutospacing="1"/>
    </w:pPr>
    <w:rPr>
      <w:sz w:val="24"/>
      <w:szCs w:val="24"/>
    </w:rPr>
  </w:style>
  <w:style w:type="character" w:styleId="aff7">
    <w:name w:val="Emphasis"/>
    <w:uiPriority w:val="20"/>
    <w:qFormat/>
    <w:rsid w:val="00C96CB6"/>
    <w:rPr>
      <w:i/>
      <w:iCs/>
    </w:rPr>
  </w:style>
  <w:style w:type="character" w:customStyle="1" w:styleId="aff8">
    <w:name w:val="Основной текст_"/>
    <w:link w:val="26"/>
    <w:rsid w:val="00AD01B8"/>
    <w:rPr>
      <w:rFonts w:ascii="Times New Roman" w:eastAsia="Times New Roman" w:hAnsi="Times New Roman"/>
      <w:sz w:val="25"/>
      <w:szCs w:val="25"/>
      <w:shd w:val="clear" w:color="auto" w:fill="FFFFFF"/>
    </w:rPr>
  </w:style>
  <w:style w:type="paragraph" w:customStyle="1" w:styleId="26">
    <w:name w:val="Основной текст2"/>
    <w:basedOn w:val="a"/>
    <w:link w:val="aff8"/>
    <w:rsid w:val="00AD01B8"/>
    <w:pPr>
      <w:widowControl w:val="0"/>
      <w:shd w:val="clear" w:color="auto" w:fill="FFFFFF"/>
      <w:spacing w:after="420" w:line="0" w:lineRule="atLeast"/>
    </w:pPr>
    <w:rPr>
      <w:sz w:val="25"/>
      <w:szCs w:val="25"/>
    </w:rPr>
  </w:style>
  <w:style w:type="paragraph" w:styleId="aff9">
    <w:name w:val="Plain Text"/>
    <w:basedOn w:val="a"/>
    <w:link w:val="affa"/>
    <w:uiPriority w:val="99"/>
    <w:unhideWhenUsed/>
    <w:rsid w:val="00510909"/>
    <w:rPr>
      <w:rFonts w:ascii="Consolas" w:eastAsia="Calibri" w:hAnsi="Consolas"/>
      <w:sz w:val="21"/>
      <w:szCs w:val="21"/>
      <w:lang w:eastAsia="en-US"/>
    </w:rPr>
  </w:style>
  <w:style w:type="character" w:customStyle="1" w:styleId="affa">
    <w:name w:val="Текст Знак"/>
    <w:link w:val="aff9"/>
    <w:uiPriority w:val="99"/>
    <w:rsid w:val="00510909"/>
    <w:rPr>
      <w:rFonts w:ascii="Consolas" w:hAnsi="Consolas"/>
      <w:sz w:val="21"/>
      <w:szCs w:val="21"/>
      <w:lang w:eastAsia="en-US"/>
    </w:rPr>
  </w:style>
  <w:style w:type="table" w:styleId="affb">
    <w:name w:val="Grid Table Light"/>
    <w:basedOn w:val="a1"/>
    <w:uiPriority w:val="40"/>
    <w:rsid w:val="00D47E1F"/>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336">
      <w:bodyDiv w:val="1"/>
      <w:marLeft w:val="0"/>
      <w:marRight w:val="0"/>
      <w:marTop w:val="0"/>
      <w:marBottom w:val="0"/>
      <w:divBdr>
        <w:top w:val="none" w:sz="0" w:space="0" w:color="auto"/>
        <w:left w:val="none" w:sz="0" w:space="0" w:color="auto"/>
        <w:bottom w:val="none" w:sz="0" w:space="0" w:color="auto"/>
        <w:right w:val="none" w:sz="0" w:space="0" w:color="auto"/>
      </w:divBdr>
    </w:div>
    <w:div w:id="53507570">
      <w:bodyDiv w:val="1"/>
      <w:marLeft w:val="0"/>
      <w:marRight w:val="0"/>
      <w:marTop w:val="0"/>
      <w:marBottom w:val="0"/>
      <w:divBdr>
        <w:top w:val="none" w:sz="0" w:space="0" w:color="auto"/>
        <w:left w:val="none" w:sz="0" w:space="0" w:color="auto"/>
        <w:bottom w:val="none" w:sz="0" w:space="0" w:color="auto"/>
        <w:right w:val="none" w:sz="0" w:space="0" w:color="auto"/>
      </w:divBdr>
    </w:div>
    <w:div w:id="80419620">
      <w:bodyDiv w:val="1"/>
      <w:marLeft w:val="0"/>
      <w:marRight w:val="0"/>
      <w:marTop w:val="0"/>
      <w:marBottom w:val="0"/>
      <w:divBdr>
        <w:top w:val="none" w:sz="0" w:space="0" w:color="auto"/>
        <w:left w:val="none" w:sz="0" w:space="0" w:color="auto"/>
        <w:bottom w:val="none" w:sz="0" w:space="0" w:color="auto"/>
        <w:right w:val="none" w:sz="0" w:space="0" w:color="auto"/>
      </w:divBdr>
    </w:div>
    <w:div w:id="163012225">
      <w:bodyDiv w:val="1"/>
      <w:marLeft w:val="0"/>
      <w:marRight w:val="0"/>
      <w:marTop w:val="0"/>
      <w:marBottom w:val="0"/>
      <w:divBdr>
        <w:top w:val="none" w:sz="0" w:space="0" w:color="auto"/>
        <w:left w:val="none" w:sz="0" w:space="0" w:color="auto"/>
        <w:bottom w:val="none" w:sz="0" w:space="0" w:color="auto"/>
        <w:right w:val="none" w:sz="0" w:space="0" w:color="auto"/>
      </w:divBdr>
    </w:div>
    <w:div w:id="204025187">
      <w:bodyDiv w:val="1"/>
      <w:marLeft w:val="0"/>
      <w:marRight w:val="0"/>
      <w:marTop w:val="0"/>
      <w:marBottom w:val="0"/>
      <w:divBdr>
        <w:top w:val="none" w:sz="0" w:space="0" w:color="auto"/>
        <w:left w:val="none" w:sz="0" w:space="0" w:color="auto"/>
        <w:bottom w:val="none" w:sz="0" w:space="0" w:color="auto"/>
        <w:right w:val="none" w:sz="0" w:space="0" w:color="auto"/>
      </w:divBdr>
    </w:div>
    <w:div w:id="233704619">
      <w:bodyDiv w:val="1"/>
      <w:marLeft w:val="0"/>
      <w:marRight w:val="0"/>
      <w:marTop w:val="0"/>
      <w:marBottom w:val="0"/>
      <w:divBdr>
        <w:top w:val="none" w:sz="0" w:space="0" w:color="auto"/>
        <w:left w:val="none" w:sz="0" w:space="0" w:color="auto"/>
        <w:bottom w:val="none" w:sz="0" w:space="0" w:color="auto"/>
        <w:right w:val="none" w:sz="0" w:space="0" w:color="auto"/>
      </w:divBdr>
    </w:div>
    <w:div w:id="245118073">
      <w:bodyDiv w:val="1"/>
      <w:marLeft w:val="0"/>
      <w:marRight w:val="0"/>
      <w:marTop w:val="0"/>
      <w:marBottom w:val="0"/>
      <w:divBdr>
        <w:top w:val="none" w:sz="0" w:space="0" w:color="auto"/>
        <w:left w:val="none" w:sz="0" w:space="0" w:color="auto"/>
        <w:bottom w:val="none" w:sz="0" w:space="0" w:color="auto"/>
        <w:right w:val="none" w:sz="0" w:space="0" w:color="auto"/>
      </w:divBdr>
    </w:div>
    <w:div w:id="452528456">
      <w:bodyDiv w:val="1"/>
      <w:marLeft w:val="0"/>
      <w:marRight w:val="0"/>
      <w:marTop w:val="0"/>
      <w:marBottom w:val="0"/>
      <w:divBdr>
        <w:top w:val="none" w:sz="0" w:space="0" w:color="auto"/>
        <w:left w:val="none" w:sz="0" w:space="0" w:color="auto"/>
        <w:bottom w:val="none" w:sz="0" w:space="0" w:color="auto"/>
        <w:right w:val="none" w:sz="0" w:space="0" w:color="auto"/>
      </w:divBdr>
      <w:divsChild>
        <w:div w:id="1637176834">
          <w:marLeft w:val="0"/>
          <w:marRight w:val="0"/>
          <w:marTop w:val="100"/>
          <w:marBottom w:val="100"/>
          <w:divBdr>
            <w:top w:val="none" w:sz="0" w:space="0" w:color="auto"/>
            <w:left w:val="none" w:sz="0" w:space="0" w:color="auto"/>
            <w:bottom w:val="none" w:sz="0" w:space="0" w:color="auto"/>
            <w:right w:val="none" w:sz="0" w:space="0" w:color="auto"/>
          </w:divBdr>
          <w:divsChild>
            <w:div w:id="2069450821">
              <w:marLeft w:val="0"/>
              <w:marRight w:val="0"/>
              <w:marTop w:val="0"/>
              <w:marBottom w:val="0"/>
              <w:divBdr>
                <w:top w:val="none" w:sz="0" w:space="0" w:color="auto"/>
                <w:left w:val="none" w:sz="0" w:space="0" w:color="auto"/>
                <w:bottom w:val="none" w:sz="0" w:space="0" w:color="auto"/>
                <w:right w:val="none" w:sz="0" w:space="0" w:color="auto"/>
              </w:divBdr>
              <w:divsChild>
                <w:div w:id="617446318">
                  <w:marLeft w:val="0"/>
                  <w:marRight w:val="0"/>
                  <w:marTop w:val="0"/>
                  <w:marBottom w:val="0"/>
                  <w:divBdr>
                    <w:top w:val="none" w:sz="0" w:space="0" w:color="auto"/>
                    <w:left w:val="none" w:sz="0" w:space="0" w:color="auto"/>
                    <w:bottom w:val="none" w:sz="0" w:space="0" w:color="auto"/>
                    <w:right w:val="none" w:sz="0" w:space="0" w:color="auto"/>
                  </w:divBdr>
                  <w:divsChild>
                    <w:div w:id="157384061">
                      <w:marLeft w:val="0"/>
                      <w:marRight w:val="0"/>
                      <w:marTop w:val="120"/>
                      <w:marBottom w:val="0"/>
                      <w:divBdr>
                        <w:top w:val="none" w:sz="0" w:space="0" w:color="auto"/>
                        <w:left w:val="none" w:sz="0" w:space="0" w:color="auto"/>
                        <w:bottom w:val="none" w:sz="0" w:space="0" w:color="auto"/>
                        <w:right w:val="none" w:sz="0" w:space="0" w:color="auto"/>
                      </w:divBdr>
                    </w:div>
                    <w:div w:id="195890868">
                      <w:marLeft w:val="0"/>
                      <w:marRight w:val="0"/>
                      <w:marTop w:val="0"/>
                      <w:marBottom w:val="0"/>
                      <w:divBdr>
                        <w:top w:val="none" w:sz="0" w:space="0" w:color="auto"/>
                        <w:left w:val="none" w:sz="0" w:space="0" w:color="auto"/>
                        <w:bottom w:val="none" w:sz="0" w:space="0" w:color="auto"/>
                        <w:right w:val="none" w:sz="0" w:space="0" w:color="auto"/>
                      </w:divBdr>
                    </w:div>
                    <w:div w:id="197083035">
                      <w:marLeft w:val="0"/>
                      <w:marRight w:val="0"/>
                      <w:marTop w:val="0"/>
                      <w:marBottom w:val="0"/>
                      <w:divBdr>
                        <w:top w:val="none" w:sz="0" w:space="0" w:color="auto"/>
                        <w:left w:val="none" w:sz="0" w:space="0" w:color="auto"/>
                        <w:bottom w:val="none" w:sz="0" w:space="0" w:color="auto"/>
                        <w:right w:val="none" w:sz="0" w:space="0" w:color="auto"/>
                      </w:divBdr>
                    </w:div>
                    <w:div w:id="553396669">
                      <w:marLeft w:val="0"/>
                      <w:marRight w:val="0"/>
                      <w:marTop w:val="0"/>
                      <w:marBottom w:val="0"/>
                      <w:divBdr>
                        <w:top w:val="none" w:sz="0" w:space="0" w:color="auto"/>
                        <w:left w:val="none" w:sz="0" w:space="0" w:color="auto"/>
                        <w:bottom w:val="none" w:sz="0" w:space="0" w:color="auto"/>
                        <w:right w:val="none" w:sz="0" w:space="0" w:color="auto"/>
                      </w:divBdr>
                    </w:div>
                    <w:div w:id="659118452">
                      <w:marLeft w:val="0"/>
                      <w:marRight w:val="0"/>
                      <w:marTop w:val="120"/>
                      <w:marBottom w:val="0"/>
                      <w:divBdr>
                        <w:top w:val="none" w:sz="0" w:space="0" w:color="auto"/>
                        <w:left w:val="none" w:sz="0" w:space="0" w:color="auto"/>
                        <w:bottom w:val="none" w:sz="0" w:space="0" w:color="auto"/>
                        <w:right w:val="none" w:sz="0" w:space="0" w:color="auto"/>
                      </w:divBdr>
                    </w:div>
                    <w:div w:id="866675648">
                      <w:marLeft w:val="0"/>
                      <w:marRight w:val="0"/>
                      <w:marTop w:val="120"/>
                      <w:marBottom w:val="0"/>
                      <w:divBdr>
                        <w:top w:val="none" w:sz="0" w:space="0" w:color="auto"/>
                        <w:left w:val="none" w:sz="0" w:space="0" w:color="auto"/>
                        <w:bottom w:val="none" w:sz="0" w:space="0" w:color="auto"/>
                        <w:right w:val="none" w:sz="0" w:space="0" w:color="auto"/>
                      </w:divBdr>
                    </w:div>
                    <w:div w:id="888031281">
                      <w:marLeft w:val="0"/>
                      <w:marRight w:val="0"/>
                      <w:marTop w:val="120"/>
                      <w:marBottom w:val="0"/>
                      <w:divBdr>
                        <w:top w:val="none" w:sz="0" w:space="0" w:color="auto"/>
                        <w:left w:val="none" w:sz="0" w:space="0" w:color="auto"/>
                        <w:bottom w:val="none" w:sz="0" w:space="0" w:color="auto"/>
                        <w:right w:val="none" w:sz="0" w:space="0" w:color="auto"/>
                      </w:divBdr>
                    </w:div>
                    <w:div w:id="960647369">
                      <w:marLeft w:val="0"/>
                      <w:marRight w:val="0"/>
                      <w:marTop w:val="0"/>
                      <w:marBottom w:val="0"/>
                      <w:divBdr>
                        <w:top w:val="none" w:sz="0" w:space="0" w:color="auto"/>
                        <w:left w:val="none" w:sz="0" w:space="0" w:color="auto"/>
                        <w:bottom w:val="none" w:sz="0" w:space="0" w:color="auto"/>
                        <w:right w:val="none" w:sz="0" w:space="0" w:color="auto"/>
                      </w:divBdr>
                    </w:div>
                    <w:div w:id="1107039712">
                      <w:marLeft w:val="0"/>
                      <w:marRight w:val="0"/>
                      <w:marTop w:val="0"/>
                      <w:marBottom w:val="0"/>
                      <w:divBdr>
                        <w:top w:val="none" w:sz="0" w:space="0" w:color="auto"/>
                        <w:left w:val="none" w:sz="0" w:space="0" w:color="auto"/>
                        <w:bottom w:val="none" w:sz="0" w:space="0" w:color="auto"/>
                        <w:right w:val="none" w:sz="0" w:space="0" w:color="auto"/>
                      </w:divBdr>
                    </w:div>
                    <w:div w:id="1110052555">
                      <w:marLeft w:val="0"/>
                      <w:marRight w:val="0"/>
                      <w:marTop w:val="120"/>
                      <w:marBottom w:val="0"/>
                      <w:divBdr>
                        <w:top w:val="none" w:sz="0" w:space="0" w:color="auto"/>
                        <w:left w:val="none" w:sz="0" w:space="0" w:color="auto"/>
                        <w:bottom w:val="none" w:sz="0" w:space="0" w:color="auto"/>
                        <w:right w:val="none" w:sz="0" w:space="0" w:color="auto"/>
                      </w:divBdr>
                    </w:div>
                    <w:div w:id="1144082946">
                      <w:marLeft w:val="0"/>
                      <w:marRight w:val="0"/>
                      <w:marTop w:val="0"/>
                      <w:marBottom w:val="0"/>
                      <w:divBdr>
                        <w:top w:val="none" w:sz="0" w:space="0" w:color="auto"/>
                        <w:left w:val="none" w:sz="0" w:space="0" w:color="auto"/>
                        <w:bottom w:val="none" w:sz="0" w:space="0" w:color="auto"/>
                        <w:right w:val="none" w:sz="0" w:space="0" w:color="auto"/>
                      </w:divBdr>
                    </w:div>
                    <w:div w:id="1213885743">
                      <w:marLeft w:val="0"/>
                      <w:marRight w:val="0"/>
                      <w:marTop w:val="0"/>
                      <w:marBottom w:val="0"/>
                      <w:divBdr>
                        <w:top w:val="none" w:sz="0" w:space="0" w:color="auto"/>
                        <w:left w:val="none" w:sz="0" w:space="0" w:color="auto"/>
                        <w:bottom w:val="none" w:sz="0" w:space="0" w:color="auto"/>
                        <w:right w:val="none" w:sz="0" w:space="0" w:color="auto"/>
                      </w:divBdr>
                    </w:div>
                    <w:div w:id="1424063762">
                      <w:marLeft w:val="0"/>
                      <w:marRight w:val="0"/>
                      <w:marTop w:val="120"/>
                      <w:marBottom w:val="0"/>
                      <w:divBdr>
                        <w:top w:val="none" w:sz="0" w:space="0" w:color="auto"/>
                        <w:left w:val="none" w:sz="0" w:space="0" w:color="auto"/>
                        <w:bottom w:val="none" w:sz="0" w:space="0" w:color="auto"/>
                        <w:right w:val="none" w:sz="0" w:space="0" w:color="auto"/>
                      </w:divBdr>
                    </w:div>
                    <w:div w:id="1521164495">
                      <w:marLeft w:val="0"/>
                      <w:marRight w:val="0"/>
                      <w:marTop w:val="0"/>
                      <w:marBottom w:val="0"/>
                      <w:divBdr>
                        <w:top w:val="none" w:sz="0" w:space="0" w:color="auto"/>
                        <w:left w:val="none" w:sz="0" w:space="0" w:color="auto"/>
                        <w:bottom w:val="none" w:sz="0" w:space="0" w:color="auto"/>
                        <w:right w:val="none" w:sz="0" w:space="0" w:color="auto"/>
                      </w:divBdr>
                    </w:div>
                    <w:div w:id="1527713207">
                      <w:marLeft w:val="0"/>
                      <w:marRight w:val="0"/>
                      <w:marTop w:val="0"/>
                      <w:marBottom w:val="0"/>
                      <w:divBdr>
                        <w:top w:val="none" w:sz="0" w:space="0" w:color="auto"/>
                        <w:left w:val="none" w:sz="0" w:space="0" w:color="auto"/>
                        <w:bottom w:val="none" w:sz="0" w:space="0" w:color="auto"/>
                        <w:right w:val="none" w:sz="0" w:space="0" w:color="auto"/>
                      </w:divBdr>
                    </w:div>
                    <w:div w:id="1592543243">
                      <w:marLeft w:val="0"/>
                      <w:marRight w:val="0"/>
                      <w:marTop w:val="120"/>
                      <w:marBottom w:val="0"/>
                      <w:divBdr>
                        <w:top w:val="none" w:sz="0" w:space="0" w:color="auto"/>
                        <w:left w:val="none" w:sz="0" w:space="0" w:color="auto"/>
                        <w:bottom w:val="none" w:sz="0" w:space="0" w:color="auto"/>
                        <w:right w:val="none" w:sz="0" w:space="0" w:color="auto"/>
                      </w:divBdr>
                    </w:div>
                    <w:div w:id="1616329927">
                      <w:marLeft w:val="0"/>
                      <w:marRight w:val="0"/>
                      <w:marTop w:val="0"/>
                      <w:marBottom w:val="0"/>
                      <w:divBdr>
                        <w:top w:val="none" w:sz="0" w:space="0" w:color="auto"/>
                        <w:left w:val="none" w:sz="0" w:space="0" w:color="auto"/>
                        <w:bottom w:val="none" w:sz="0" w:space="0" w:color="auto"/>
                        <w:right w:val="none" w:sz="0" w:space="0" w:color="auto"/>
                      </w:divBdr>
                    </w:div>
                    <w:div w:id="190128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230371">
      <w:bodyDiv w:val="1"/>
      <w:marLeft w:val="0"/>
      <w:marRight w:val="0"/>
      <w:marTop w:val="0"/>
      <w:marBottom w:val="0"/>
      <w:divBdr>
        <w:top w:val="none" w:sz="0" w:space="0" w:color="auto"/>
        <w:left w:val="none" w:sz="0" w:space="0" w:color="auto"/>
        <w:bottom w:val="none" w:sz="0" w:space="0" w:color="auto"/>
        <w:right w:val="none" w:sz="0" w:space="0" w:color="auto"/>
      </w:divBdr>
      <w:divsChild>
        <w:div w:id="1902017859">
          <w:marLeft w:val="0"/>
          <w:marRight w:val="0"/>
          <w:marTop w:val="0"/>
          <w:marBottom w:val="0"/>
          <w:divBdr>
            <w:top w:val="none" w:sz="0" w:space="0" w:color="auto"/>
            <w:left w:val="none" w:sz="0" w:space="0" w:color="auto"/>
            <w:bottom w:val="none" w:sz="0" w:space="0" w:color="auto"/>
            <w:right w:val="none" w:sz="0" w:space="0" w:color="auto"/>
          </w:divBdr>
          <w:divsChild>
            <w:div w:id="2017614817">
              <w:marLeft w:val="0"/>
              <w:marRight w:val="0"/>
              <w:marTop w:val="0"/>
              <w:marBottom w:val="0"/>
              <w:divBdr>
                <w:top w:val="none" w:sz="0" w:space="0" w:color="auto"/>
                <w:left w:val="none" w:sz="0" w:space="0" w:color="auto"/>
                <w:bottom w:val="none" w:sz="0" w:space="0" w:color="auto"/>
                <w:right w:val="none" w:sz="0" w:space="0" w:color="auto"/>
              </w:divBdr>
            </w:div>
          </w:divsChild>
        </w:div>
        <w:div w:id="2030057502">
          <w:marLeft w:val="0"/>
          <w:marRight w:val="0"/>
          <w:marTop w:val="0"/>
          <w:marBottom w:val="0"/>
          <w:divBdr>
            <w:top w:val="none" w:sz="0" w:space="0" w:color="auto"/>
            <w:left w:val="none" w:sz="0" w:space="0" w:color="auto"/>
            <w:bottom w:val="none" w:sz="0" w:space="0" w:color="auto"/>
            <w:right w:val="none" w:sz="0" w:space="0" w:color="auto"/>
          </w:divBdr>
        </w:div>
      </w:divsChild>
    </w:div>
    <w:div w:id="590358601">
      <w:bodyDiv w:val="1"/>
      <w:marLeft w:val="0"/>
      <w:marRight w:val="0"/>
      <w:marTop w:val="0"/>
      <w:marBottom w:val="0"/>
      <w:divBdr>
        <w:top w:val="none" w:sz="0" w:space="0" w:color="auto"/>
        <w:left w:val="none" w:sz="0" w:space="0" w:color="auto"/>
        <w:bottom w:val="none" w:sz="0" w:space="0" w:color="auto"/>
        <w:right w:val="none" w:sz="0" w:space="0" w:color="auto"/>
      </w:divBdr>
    </w:div>
    <w:div w:id="617877155">
      <w:bodyDiv w:val="1"/>
      <w:marLeft w:val="0"/>
      <w:marRight w:val="0"/>
      <w:marTop w:val="0"/>
      <w:marBottom w:val="0"/>
      <w:divBdr>
        <w:top w:val="none" w:sz="0" w:space="0" w:color="auto"/>
        <w:left w:val="none" w:sz="0" w:space="0" w:color="auto"/>
        <w:bottom w:val="none" w:sz="0" w:space="0" w:color="auto"/>
        <w:right w:val="none" w:sz="0" w:space="0" w:color="auto"/>
      </w:divBdr>
    </w:div>
    <w:div w:id="700398144">
      <w:bodyDiv w:val="1"/>
      <w:marLeft w:val="0"/>
      <w:marRight w:val="0"/>
      <w:marTop w:val="0"/>
      <w:marBottom w:val="0"/>
      <w:divBdr>
        <w:top w:val="none" w:sz="0" w:space="0" w:color="auto"/>
        <w:left w:val="none" w:sz="0" w:space="0" w:color="auto"/>
        <w:bottom w:val="none" w:sz="0" w:space="0" w:color="auto"/>
        <w:right w:val="none" w:sz="0" w:space="0" w:color="auto"/>
      </w:divBdr>
    </w:div>
    <w:div w:id="704722287">
      <w:bodyDiv w:val="1"/>
      <w:marLeft w:val="0"/>
      <w:marRight w:val="0"/>
      <w:marTop w:val="0"/>
      <w:marBottom w:val="0"/>
      <w:divBdr>
        <w:top w:val="none" w:sz="0" w:space="0" w:color="auto"/>
        <w:left w:val="none" w:sz="0" w:space="0" w:color="auto"/>
        <w:bottom w:val="none" w:sz="0" w:space="0" w:color="auto"/>
        <w:right w:val="none" w:sz="0" w:space="0" w:color="auto"/>
      </w:divBdr>
    </w:div>
    <w:div w:id="791823251">
      <w:bodyDiv w:val="1"/>
      <w:marLeft w:val="0"/>
      <w:marRight w:val="0"/>
      <w:marTop w:val="0"/>
      <w:marBottom w:val="0"/>
      <w:divBdr>
        <w:top w:val="none" w:sz="0" w:space="0" w:color="auto"/>
        <w:left w:val="none" w:sz="0" w:space="0" w:color="auto"/>
        <w:bottom w:val="none" w:sz="0" w:space="0" w:color="auto"/>
        <w:right w:val="none" w:sz="0" w:space="0" w:color="auto"/>
      </w:divBdr>
    </w:div>
    <w:div w:id="822477276">
      <w:bodyDiv w:val="1"/>
      <w:marLeft w:val="0"/>
      <w:marRight w:val="0"/>
      <w:marTop w:val="0"/>
      <w:marBottom w:val="0"/>
      <w:divBdr>
        <w:top w:val="none" w:sz="0" w:space="0" w:color="auto"/>
        <w:left w:val="none" w:sz="0" w:space="0" w:color="auto"/>
        <w:bottom w:val="none" w:sz="0" w:space="0" w:color="auto"/>
        <w:right w:val="none" w:sz="0" w:space="0" w:color="auto"/>
      </w:divBdr>
    </w:div>
    <w:div w:id="871455261">
      <w:bodyDiv w:val="1"/>
      <w:marLeft w:val="0"/>
      <w:marRight w:val="0"/>
      <w:marTop w:val="0"/>
      <w:marBottom w:val="0"/>
      <w:divBdr>
        <w:top w:val="none" w:sz="0" w:space="0" w:color="auto"/>
        <w:left w:val="none" w:sz="0" w:space="0" w:color="auto"/>
        <w:bottom w:val="none" w:sz="0" w:space="0" w:color="auto"/>
        <w:right w:val="none" w:sz="0" w:space="0" w:color="auto"/>
      </w:divBdr>
    </w:div>
    <w:div w:id="1019114416">
      <w:bodyDiv w:val="1"/>
      <w:marLeft w:val="0"/>
      <w:marRight w:val="0"/>
      <w:marTop w:val="0"/>
      <w:marBottom w:val="0"/>
      <w:divBdr>
        <w:top w:val="none" w:sz="0" w:space="0" w:color="auto"/>
        <w:left w:val="none" w:sz="0" w:space="0" w:color="auto"/>
        <w:bottom w:val="none" w:sz="0" w:space="0" w:color="auto"/>
        <w:right w:val="none" w:sz="0" w:space="0" w:color="auto"/>
      </w:divBdr>
    </w:div>
    <w:div w:id="1044326931">
      <w:bodyDiv w:val="1"/>
      <w:marLeft w:val="0"/>
      <w:marRight w:val="0"/>
      <w:marTop w:val="0"/>
      <w:marBottom w:val="0"/>
      <w:divBdr>
        <w:top w:val="none" w:sz="0" w:space="0" w:color="auto"/>
        <w:left w:val="none" w:sz="0" w:space="0" w:color="auto"/>
        <w:bottom w:val="none" w:sz="0" w:space="0" w:color="auto"/>
        <w:right w:val="none" w:sz="0" w:space="0" w:color="auto"/>
      </w:divBdr>
    </w:div>
    <w:div w:id="1047412233">
      <w:bodyDiv w:val="1"/>
      <w:marLeft w:val="0"/>
      <w:marRight w:val="0"/>
      <w:marTop w:val="0"/>
      <w:marBottom w:val="0"/>
      <w:divBdr>
        <w:top w:val="none" w:sz="0" w:space="0" w:color="auto"/>
        <w:left w:val="none" w:sz="0" w:space="0" w:color="auto"/>
        <w:bottom w:val="none" w:sz="0" w:space="0" w:color="auto"/>
        <w:right w:val="none" w:sz="0" w:space="0" w:color="auto"/>
      </w:divBdr>
    </w:div>
    <w:div w:id="1057362308">
      <w:bodyDiv w:val="1"/>
      <w:marLeft w:val="0"/>
      <w:marRight w:val="0"/>
      <w:marTop w:val="0"/>
      <w:marBottom w:val="0"/>
      <w:divBdr>
        <w:top w:val="none" w:sz="0" w:space="0" w:color="auto"/>
        <w:left w:val="none" w:sz="0" w:space="0" w:color="auto"/>
        <w:bottom w:val="none" w:sz="0" w:space="0" w:color="auto"/>
        <w:right w:val="none" w:sz="0" w:space="0" w:color="auto"/>
      </w:divBdr>
    </w:div>
    <w:div w:id="1072461583">
      <w:bodyDiv w:val="1"/>
      <w:marLeft w:val="0"/>
      <w:marRight w:val="0"/>
      <w:marTop w:val="0"/>
      <w:marBottom w:val="0"/>
      <w:divBdr>
        <w:top w:val="none" w:sz="0" w:space="0" w:color="auto"/>
        <w:left w:val="none" w:sz="0" w:space="0" w:color="auto"/>
        <w:bottom w:val="none" w:sz="0" w:space="0" w:color="auto"/>
        <w:right w:val="none" w:sz="0" w:space="0" w:color="auto"/>
      </w:divBdr>
    </w:div>
    <w:div w:id="1136989984">
      <w:bodyDiv w:val="1"/>
      <w:marLeft w:val="0"/>
      <w:marRight w:val="0"/>
      <w:marTop w:val="0"/>
      <w:marBottom w:val="0"/>
      <w:divBdr>
        <w:top w:val="none" w:sz="0" w:space="0" w:color="auto"/>
        <w:left w:val="none" w:sz="0" w:space="0" w:color="auto"/>
        <w:bottom w:val="none" w:sz="0" w:space="0" w:color="auto"/>
        <w:right w:val="none" w:sz="0" w:space="0" w:color="auto"/>
      </w:divBdr>
    </w:div>
    <w:div w:id="1237590366">
      <w:bodyDiv w:val="1"/>
      <w:marLeft w:val="0"/>
      <w:marRight w:val="0"/>
      <w:marTop w:val="0"/>
      <w:marBottom w:val="0"/>
      <w:divBdr>
        <w:top w:val="none" w:sz="0" w:space="0" w:color="auto"/>
        <w:left w:val="none" w:sz="0" w:space="0" w:color="auto"/>
        <w:bottom w:val="none" w:sz="0" w:space="0" w:color="auto"/>
        <w:right w:val="none" w:sz="0" w:space="0" w:color="auto"/>
      </w:divBdr>
    </w:div>
    <w:div w:id="1258907011">
      <w:bodyDiv w:val="1"/>
      <w:marLeft w:val="0"/>
      <w:marRight w:val="0"/>
      <w:marTop w:val="0"/>
      <w:marBottom w:val="0"/>
      <w:divBdr>
        <w:top w:val="none" w:sz="0" w:space="0" w:color="auto"/>
        <w:left w:val="none" w:sz="0" w:space="0" w:color="auto"/>
        <w:bottom w:val="none" w:sz="0" w:space="0" w:color="auto"/>
        <w:right w:val="none" w:sz="0" w:space="0" w:color="auto"/>
      </w:divBdr>
    </w:div>
    <w:div w:id="1273125898">
      <w:bodyDiv w:val="1"/>
      <w:marLeft w:val="0"/>
      <w:marRight w:val="0"/>
      <w:marTop w:val="0"/>
      <w:marBottom w:val="0"/>
      <w:divBdr>
        <w:top w:val="none" w:sz="0" w:space="0" w:color="auto"/>
        <w:left w:val="none" w:sz="0" w:space="0" w:color="auto"/>
        <w:bottom w:val="none" w:sz="0" w:space="0" w:color="auto"/>
        <w:right w:val="none" w:sz="0" w:space="0" w:color="auto"/>
      </w:divBdr>
    </w:div>
    <w:div w:id="1275869428">
      <w:bodyDiv w:val="1"/>
      <w:marLeft w:val="0"/>
      <w:marRight w:val="0"/>
      <w:marTop w:val="0"/>
      <w:marBottom w:val="0"/>
      <w:divBdr>
        <w:top w:val="none" w:sz="0" w:space="0" w:color="auto"/>
        <w:left w:val="none" w:sz="0" w:space="0" w:color="auto"/>
        <w:bottom w:val="none" w:sz="0" w:space="0" w:color="auto"/>
        <w:right w:val="none" w:sz="0" w:space="0" w:color="auto"/>
      </w:divBdr>
    </w:div>
    <w:div w:id="1407534640">
      <w:bodyDiv w:val="1"/>
      <w:marLeft w:val="0"/>
      <w:marRight w:val="0"/>
      <w:marTop w:val="0"/>
      <w:marBottom w:val="0"/>
      <w:divBdr>
        <w:top w:val="none" w:sz="0" w:space="0" w:color="auto"/>
        <w:left w:val="none" w:sz="0" w:space="0" w:color="auto"/>
        <w:bottom w:val="none" w:sz="0" w:space="0" w:color="auto"/>
        <w:right w:val="none" w:sz="0" w:space="0" w:color="auto"/>
      </w:divBdr>
    </w:div>
    <w:div w:id="1413314338">
      <w:bodyDiv w:val="1"/>
      <w:marLeft w:val="0"/>
      <w:marRight w:val="0"/>
      <w:marTop w:val="0"/>
      <w:marBottom w:val="0"/>
      <w:divBdr>
        <w:top w:val="none" w:sz="0" w:space="0" w:color="auto"/>
        <w:left w:val="none" w:sz="0" w:space="0" w:color="auto"/>
        <w:bottom w:val="none" w:sz="0" w:space="0" w:color="auto"/>
        <w:right w:val="none" w:sz="0" w:space="0" w:color="auto"/>
      </w:divBdr>
    </w:div>
    <w:div w:id="1431586218">
      <w:bodyDiv w:val="1"/>
      <w:marLeft w:val="0"/>
      <w:marRight w:val="0"/>
      <w:marTop w:val="0"/>
      <w:marBottom w:val="0"/>
      <w:divBdr>
        <w:top w:val="none" w:sz="0" w:space="0" w:color="auto"/>
        <w:left w:val="none" w:sz="0" w:space="0" w:color="auto"/>
        <w:bottom w:val="none" w:sz="0" w:space="0" w:color="auto"/>
        <w:right w:val="none" w:sz="0" w:space="0" w:color="auto"/>
      </w:divBdr>
    </w:div>
    <w:div w:id="1443457464">
      <w:bodyDiv w:val="1"/>
      <w:marLeft w:val="0"/>
      <w:marRight w:val="0"/>
      <w:marTop w:val="0"/>
      <w:marBottom w:val="0"/>
      <w:divBdr>
        <w:top w:val="none" w:sz="0" w:space="0" w:color="auto"/>
        <w:left w:val="none" w:sz="0" w:space="0" w:color="auto"/>
        <w:bottom w:val="none" w:sz="0" w:space="0" w:color="auto"/>
        <w:right w:val="none" w:sz="0" w:space="0" w:color="auto"/>
      </w:divBdr>
    </w:div>
    <w:div w:id="1455369972">
      <w:bodyDiv w:val="1"/>
      <w:marLeft w:val="0"/>
      <w:marRight w:val="0"/>
      <w:marTop w:val="0"/>
      <w:marBottom w:val="0"/>
      <w:divBdr>
        <w:top w:val="none" w:sz="0" w:space="0" w:color="auto"/>
        <w:left w:val="none" w:sz="0" w:space="0" w:color="auto"/>
        <w:bottom w:val="none" w:sz="0" w:space="0" w:color="auto"/>
        <w:right w:val="none" w:sz="0" w:space="0" w:color="auto"/>
      </w:divBdr>
    </w:div>
    <w:div w:id="1474761166">
      <w:bodyDiv w:val="1"/>
      <w:marLeft w:val="0"/>
      <w:marRight w:val="0"/>
      <w:marTop w:val="0"/>
      <w:marBottom w:val="0"/>
      <w:divBdr>
        <w:top w:val="none" w:sz="0" w:space="0" w:color="auto"/>
        <w:left w:val="none" w:sz="0" w:space="0" w:color="auto"/>
        <w:bottom w:val="none" w:sz="0" w:space="0" w:color="auto"/>
        <w:right w:val="none" w:sz="0" w:space="0" w:color="auto"/>
      </w:divBdr>
      <w:divsChild>
        <w:div w:id="154491088">
          <w:marLeft w:val="0"/>
          <w:marRight w:val="0"/>
          <w:marTop w:val="0"/>
          <w:marBottom w:val="0"/>
          <w:divBdr>
            <w:top w:val="none" w:sz="0" w:space="0" w:color="auto"/>
            <w:left w:val="none" w:sz="0" w:space="0" w:color="auto"/>
            <w:bottom w:val="none" w:sz="0" w:space="0" w:color="auto"/>
            <w:right w:val="none" w:sz="0" w:space="0" w:color="auto"/>
          </w:divBdr>
        </w:div>
        <w:div w:id="1824422180">
          <w:marLeft w:val="0"/>
          <w:marRight w:val="0"/>
          <w:marTop w:val="0"/>
          <w:marBottom w:val="0"/>
          <w:divBdr>
            <w:top w:val="none" w:sz="0" w:space="0" w:color="auto"/>
            <w:left w:val="none" w:sz="0" w:space="0" w:color="auto"/>
            <w:bottom w:val="none" w:sz="0" w:space="0" w:color="auto"/>
            <w:right w:val="none" w:sz="0" w:space="0" w:color="auto"/>
          </w:divBdr>
        </w:div>
      </w:divsChild>
    </w:div>
    <w:div w:id="1478719757">
      <w:bodyDiv w:val="1"/>
      <w:marLeft w:val="0"/>
      <w:marRight w:val="0"/>
      <w:marTop w:val="0"/>
      <w:marBottom w:val="0"/>
      <w:divBdr>
        <w:top w:val="none" w:sz="0" w:space="0" w:color="auto"/>
        <w:left w:val="none" w:sz="0" w:space="0" w:color="auto"/>
        <w:bottom w:val="none" w:sz="0" w:space="0" w:color="auto"/>
        <w:right w:val="none" w:sz="0" w:space="0" w:color="auto"/>
      </w:divBdr>
    </w:div>
    <w:div w:id="1531065349">
      <w:bodyDiv w:val="1"/>
      <w:marLeft w:val="0"/>
      <w:marRight w:val="0"/>
      <w:marTop w:val="0"/>
      <w:marBottom w:val="0"/>
      <w:divBdr>
        <w:top w:val="none" w:sz="0" w:space="0" w:color="auto"/>
        <w:left w:val="none" w:sz="0" w:space="0" w:color="auto"/>
        <w:bottom w:val="none" w:sz="0" w:space="0" w:color="auto"/>
        <w:right w:val="none" w:sz="0" w:space="0" w:color="auto"/>
      </w:divBdr>
    </w:div>
    <w:div w:id="1543589287">
      <w:bodyDiv w:val="1"/>
      <w:marLeft w:val="0"/>
      <w:marRight w:val="0"/>
      <w:marTop w:val="0"/>
      <w:marBottom w:val="0"/>
      <w:divBdr>
        <w:top w:val="none" w:sz="0" w:space="0" w:color="auto"/>
        <w:left w:val="none" w:sz="0" w:space="0" w:color="auto"/>
        <w:bottom w:val="none" w:sz="0" w:space="0" w:color="auto"/>
        <w:right w:val="none" w:sz="0" w:space="0" w:color="auto"/>
      </w:divBdr>
    </w:div>
    <w:div w:id="1568149254">
      <w:bodyDiv w:val="1"/>
      <w:marLeft w:val="0"/>
      <w:marRight w:val="0"/>
      <w:marTop w:val="0"/>
      <w:marBottom w:val="0"/>
      <w:divBdr>
        <w:top w:val="none" w:sz="0" w:space="0" w:color="auto"/>
        <w:left w:val="none" w:sz="0" w:space="0" w:color="auto"/>
        <w:bottom w:val="none" w:sz="0" w:space="0" w:color="auto"/>
        <w:right w:val="none" w:sz="0" w:space="0" w:color="auto"/>
      </w:divBdr>
    </w:div>
    <w:div w:id="1637298468">
      <w:bodyDiv w:val="1"/>
      <w:marLeft w:val="0"/>
      <w:marRight w:val="0"/>
      <w:marTop w:val="0"/>
      <w:marBottom w:val="0"/>
      <w:divBdr>
        <w:top w:val="none" w:sz="0" w:space="0" w:color="auto"/>
        <w:left w:val="none" w:sz="0" w:space="0" w:color="auto"/>
        <w:bottom w:val="none" w:sz="0" w:space="0" w:color="auto"/>
        <w:right w:val="none" w:sz="0" w:space="0" w:color="auto"/>
      </w:divBdr>
    </w:div>
    <w:div w:id="1638729344">
      <w:bodyDiv w:val="1"/>
      <w:marLeft w:val="0"/>
      <w:marRight w:val="0"/>
      <w:marTop w:val="0"/>
      <w:marBottom w:val="0"/>
      <w:divBdr>
        <w:top w:val="none" w:sz="0" w:space="0" w:color="auto"/>
        <w:left w:val="none" w:sz="0" w:space="0" w:color="auto"/>
        <w:bottom w:val="none" w:sz="0" w:space="0" w:color="auto"/>
        <w:right w:val="none" w:sz="0" w:space="0" w:color="auto"/>
      </w:divBdr>
    </w:div>
    <w:div w:id="1699501723">
      <w:bodyDiv w:val="1"/>
      <w:marLeft w:val="0"/>
      <w:marRight w:val="0"/>
      <w:marTop w:val="0"/>
      <w:marBottom w:val="0"/>
      <w:divBdr>
        <w:top w:val="none" w:sz="0" w:space="0" w:color="auto"/>
        <w:left w:val="none" w:sz="0" w:space="0" w:color="auto"/>
        <w:bottom w:val="none" w:sz="0" w:space="0" w:color="auto"/>
        <w:right w:val="none" w:sz="0" w:space="0" w:color="auto"/>
      </w:divBdr>
    </w:div>
    <w:div w:id="1747457993">
      <w:bodyDiv w:val="1"/>
      <w:marLeft w:val="0"/>
      <w:marRight w:val="0"/>
      <w:marTop w:val="0"/>
      <w:marBottom w:val="0"/>
      <w:divBdr>
        <w:top w:val="none" w:sz="0" w:space="0" w:color="auto"/>
        <w:left w:val="none" w:sz="0" w:space="0" w:color="auto"/>
        <w:bottom w:val="none" w:sz="0" w:space="0" w:color="auto"/>
        <w:right w:val="none" w:sz="0" w:space="0" w:color="auto"/>
      </w:divBdr>
    </w:div>
    <w:div w:id="1756827663">
      <w:bodyDiv w:val="1"/>
      <w:marLeft w:val="0"/>
      <w:marRight w:val="0"/>
      <w:marTop w:val="0"/>
      <w:marBottom w:val="0"/>
      <w:divBdr>
        <w:top w:val="none" w:sz="0" w:space="0" w:color="auto"/>
        <w:left w:val="none" w:sz="0" w:space="0" w:color="auto"/>
        <w:bottom w:val="none" w:sz="0" w:space="0" w:color="auto"/>
        <w:right w:val="none" w:sz="0" w:space="0" w:color="auto"/>
      </w:divBdr>
    </w:div>
    <w:div w:id="1778328942">
      <w:bodyDiv w:val="1"/>
      <w:marLeft w:val="0"/>
      <w:marRight w:val="0"/>
      <w:marTop w:val="0"/>
      <w:marBottom w:val="0"/>
      <w:divBdr>
        <w:top w:val="none" w:sz="0" w:space="0" w:color="auto"/>
        <w:left w:val="none" w:sz="0" w:space="0" w:color="auto"/>
        <w:bottom w:val="none" w:sz="0" w:space="0" w:color="auto"/>
        <w:right w:val="none" w:sz="0" w:space="0" w:color="auto"/>
      </w:divBdr>
    </w:div>
    <w:div w:id="1900676367">
      <w:bodyDiv w:val="1"/>
      <w:marLeft w:val="0"/>
      <w:marRight w:val="0"/>
      <w:marTop w:val="0"/>
      <w:marBottom w:val="0"/>
      <w:divBdr>
        <w:top w:val="none" w:sz="0" w:space="0" w:color="auto"/>
        <w:left w:val="none" w:sz="0" w:space="0" w:color="auto"/>
        <w:bottom w:val="none" w:sz="0" w:space="0" w:color="auto"/>
        <w:right w:val="none" w:sz="0" w:space="0" w:color="auto"/>
      </w:divBdr>
    </w:div>
    <w:div w:id="1955164601">
      <w:bodyDiv w:val="1"/>
      <w:marLeft w:val="0"/>
      <w:marRight w:val="0"/>
      <w:marTop w:val="0"/>
      <w:marBottom w:val="0"/>
      <w:divBdr>
        <w:top w:val="none" w:sz="0" w:space="0" w:color="auto"/>
        <w:left w:val="none" w:sz="0" w:space="0" w:color="auto"/>
        <w:bottom w:val="none" w:sz="0" w:space="0" w:color="auto"/>
        <w:right w:val="none" w:sz="0" w:space="0" w:color="auto"/>
      </w:divBdr>
    </w:div>
    <w:div w:id="1960449427">
      <w:bodyDiv w:val="1"/>
      <w:marLeft w:val="0"/>
      <w:marRight w:val="0"/>
      <w:marTop w:val="0"/>
      <w:marBottom w:val="0"/>
      <w:divBdr>
        <w:top w:val="none" w:sz="0" w:space="0" w:color="auto"/>
        <w:left w:val="none" w:sz="0" w:space="0" w:color="auto"/>
        <w:bottom w:val="none" w:sz="0" w:space="0" w:color="auto"/>
        <w:right w:val="none" w:sz="0" w:space="0" w:color="auto"/>
      </w:divBdr>
    </w:div>
    <w:div w:id="1978605168">
      <w:bodyDiv w:val="1"/>
      <w:marLeft w:val="0"/>
      <w:marRight w:val="0"/>
      <w:marTop w:val="0"/>
      <w:marBottom w:val="0"/>
      <w:divBdr>
        <w:top w:val="none" w:sz="0" w:space="0" w:color="auto"/>
        <w:left w:val="none" w:sz="0" w:space="0" w:color="auto"/>
        <w:bottom w:val="none" w:sz="0" w:space="0" w:color="auto"/>
        <w:right w:val="none" w:sz="0" w:space="0" w:color="auto"/>
      </w:divBdr>
    </w:div>
    <w:div w:id="2024554632">
      <w:bodyDiv w:val="1"/>
      <w:marLeft w:val="0"/>
      <w:marRight w:val="0"/>
      <w:marTop w:val="0"/>
      <w:marBottom w:val="0"/>
      <w:divBdr>
        <w:top w:val="none" w:sz="0" w:space="0" w:color="auto"/>
        <w:left w:val="none" w:sz="0" w:space="0" w:color="auto"/>
        <w:bottom w:val="none" w:sz="0" w:space="0" w:color="auto"/>
        <w:right w:val="none" w:sz="0" w:space="0" w:color="auto"/>
      </w:divBdr>
    </w:div>
    <w:div w:id="2025666399">
      <w:bodyDiv w:val="1"/>
      <w:marLeft w:val="0"/>
      <w:marRight w:val="0"/>
      <w:marTop w:val="0"/>
      <w:marBottom w:val="0"/>
      <w:divBdr>
        <w:top w:val="none" w:sz="0" w:space="0" w:color="auto"/>
        <w:left w:val="none" w:sz="0" w:space="0" w:color="auto"/>
        <w:bottom w:val="none" w:sz="0" w:space="0" w:color="auto"/>
        <w:right w:val="none" w:sz="0" w:space="0" w:color="auto"/>
      </w:divBdr>
    </w:div>
    <w:div w:id="2056587390">
      <w:bodyDiv w:val="1"/>
      <w:marLeft w:val="0"/>
      <w:marRight w:val="0"/>
      <w:marTop w:val="0"/>
      <w:marBottom w:val="0"/>
      <w:divBdr>
        <w:top w:val="none" w:sz="0" w:space="0" w:color="auto"/>
        <w:left w:val="none" w:sz="0" w:space="0" w:color="auto"/>
        <w:bottom w:val="none" w:sz="0" w:space="0" w:color="auto"/>
        <w:right w:val="none" w:sz="0" w:space="0" w:color="auto"/>
      </w:divBdr>
    </w:div>
    <w:div w:id="20713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gov.karelia.ru/gov/Legislation/lawbase.html?lid=933"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http://gov.karelia.ru/gov/Legislation/lawbase.html?lid=933"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image" Target="media/image1.wmf"/><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723C0-D2C6-4B81-8627-7C180E38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47</Pages>
  <Words>14856</Words>
  <Characters>84683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 "КомплексПроект"</vt:lpstr>
    </vt:vector>
  </TitlesOfParts>
  <Company/>
  <LinksUpToDate>false</LinksUpToDate>
  <CharactersWithSpaces>99341</CharactersWithSpaces>
  <SharedDoc>false</SharedDoc>
  <HLinks>
    <vt:vector size="228" baseType="variant">
      <vt:variant>
        <vt:i4>2293811</vt:i4>
      </vt:variant>
      <vt:variant>
        <vt:i4>213</vt:i4>
      </vt:variant>
      <vt:variant>
        <vt:i4>0</vt:i4>
      </vt:variant>
      <vt:variant>
        <vt:i4>5</vt:i4>
      </vt:variant>
      <vt:variant>
        <vt:lpwstr>http://gov.karelia.ru/gov/Legislation/lawbase.html?lid=933</vt:lpwstr>
      </vt:variant>
      <vt:variant>
        <vt:lpwstr/>
      </vt:variant>
      <vt:variant>
        <vt:i4>6488166</vt:i4>
      </vt:variant>
      <vt:variant>
        <vt:i4>210</vt:i4>
      </vt:variant>
      <vt:variant>
        <vt:i4>0</vt:i4>
      </vt:variant>
      <vt:variant>
        <vt:i4>5</vt:i4>
      </vt:variant>
      <vt:variant>
        <vt:lpwstr>https://internet.garant.ru/</vt:lpwstr>
      </vt:variant>
      <vt:variant>
        <vt:lpwstr>/document/10104313/entry/191</vt:lpwstr>
      </vt:variant>
      <vt:variant>
        <vt:i4>5505119</vt:i4>
      </vt:variant>
      <vt:variant>
        <vt:i4>207</vt:i4>
      </vt:variant>
      <vt:variant>
        <vt:i4>0</vt:i4>
      </vt:variant>
      <vt:variant>
        <vt:i4>5</vt:i4>
      </vt:variant>
      <vt:variant>
        <vt:lpwstr>https://internet.garant.ru/</vt:lpwstr>
      </vt:variant>
      <vt:variant>
        <vt:lpwstr>/document/10104313/entry/7</vt:lpwstr>
      </vt:variant>
      <vt:variant>
        <vt:i4>2293811</vt:i4>
      </vt:variant>
      <vt:variant>
        <vt:i4>204</vt:i4>
      </vt:variant>
      <vt:variant>
        <vt:i4>0</vt:i4>
      </vt:variant>
      <vt:variant>
        <vt:i4>5</vt:i4>
      </vt:variant>
      <vt:variant>
        <vt:lpwstr>http://gov.karelia.ru/gov/Legislation/lawbase.html?lid=933</vt:lpwstr>
      </vt:variant>
      <vt:variant>
        <vt:lpwstr/>
      </vt:variant>
      <vt:variant>
        <vt:i4>7012455</vt:i4>
      </vt:variant>
      <vt:variant>
        <vt:i4>201</vt:i4>
      </vt:variant>
      <vt:variant>
        <vt:i4>0</vt:i4>
      </vt:variant>
      <vt:variant>
        <vt:i4>5</vt:i4>
      </vt:variant>
      <vt:variant>
        <vt:lpwstr>https://internet.garant.ru/</vt:lpwstr>
      </vt:variant>
      <vt:variant>
        <vt:lpwstr>/document/12138258/entry/102</vt:lpwstr>
      </vt:variant>
      <vt:variant>
        <vt:i4>1245232</vt:i4>
      </vt:variant>
      <vt:variant>
        <vt:i4>194</vt:i4>
      </vt:variant>
      <vt:variant>
        <vt:i4>0</vt:i4>
      </vt:variant>
      <vt:variant>
        <vt:i4>5</vt:i4>
      </vt:variant>
      <vt:variant>
        <vt:lpwstr/>
      </vt:variant>
      <vt:variant>
        <vt:lpwstr>_Toc164343121</vt:lpwstr>
      </vt:variant>
      <vt:variant>
        <vt:i4>1245232</vt:i4>
      </vt:variant>
      <vt:variant>
        <vt:i4>188</vt:i4>
      </vt:variant>
      <vt:variant>
        <vt:i4>0</vt:i4>
      </vt:variant>
      <vt:variant>
        <vt:i4>5</vt:i4>
      </vt:variant>
      <vt:variant>
        <vt:lpwstr/>
      </vt:variant>
      <vt:variant>
        <vt:lpwstr>_Toc164343120</vt:lpwstr>
      </vt:variant>
      <vt:variant>
        <vt:i4>1048624</vt:i4>
      </vt:variant>
      <vt:variant>
        <vt:i4>182</vt:i4>
      </vt:variant>
      <vt:variant>
        <vt:i4>0</vt:i4>
      </vt:variant>
      <vt:variant>
        <vt:i4>5</vt:i4>
      </vt:variant>
      <vt:variant>
        <vt:lpwstr/>
      </vt:variant>
      <vt:variant>
        <vt:lpwstr>_Toc164343119</vt:lpwstr>
      </vt:variant>
      <vt:variant>
        <vt:i4>1048624</vt:i4>
      </vt:variant>
      <vt:variant>
        <vt:i4>176</vt:i4>
      </vt:variant>
      <vt:variant>
        <vt:i4>0</vt:i4>
      </vt:variant>
      <vt:variant>
        <vt:i4>5</vt:i4>
      </vt:variant>
      <vt:variant>
        <vt:lpwstr/>
      </vt:variant>
      <vt:variant>
        <vt:lpwstr>_Toc164343118</vt:lpwstr>
      </vt:variant>
      <vt:variant>
        <vt:i4>1048624</vt:i4>
      </vt:variant>
      <vt:variant>
        <vt:i4>170</vt:i4>
      </vt:variant>
      <vt:variant>
        <vt:i4>0</vt:i4>
      </vt:variant>
      <vt:variant>
        <vt:i4>5</vt:i4>
      </vt:variant>
      <vt:variant>
        <vt:lpwstr/>
      </vt:variant>
      <vt:variant>
        <vt:lpwstr>_Toc164343117</vt:lpwstr>
      </vt:variant>
      <vt:variant>
        <vt:i4>1048624</vt:i4>
      </vt:variant>
      <vt:variant>
        <vt:i4>164</vt:i4>
      </vt:variant>
      <vt:variant>
        <vt:i4>0</vt:i4>
      </vt:variant>
      <vt:variant>
        <vt:i4>5</vt:i4>
      </vt:variant>
      <vt:variant>
        <vt:lpwstr/>
      </vt:variant>
      <vt:variant>
        <vt:lpwstr>_Toc164343116</vt:lpwstr>
      </vt:variant>
      <vt:variant>
        <vt:i4>1048624</vt:i4>
      </vt:variant>
      <vt:variant>
        <vt:i4>158</vt:i4>
      </vt:variant>
      <vt:variant>
        <vt:i4>0</vt:i4>
      </vt:variant>
      <vt:variant>
        <vt:i4>5</vt:i4>
      </vt:variant>
      <vt:variant>
        <vt:lpwstr/>
      </vt:variant>
      <vt:variant>
        <vt:lpwstr>_Toc164343115</vt:lpwstr>
      </vt:variant>
      <vt:variant>
        <vt:i4>1048624</vt:i4>
      </vt:variant>
      <vt:variant>
        <vt:i4>152</vt:i4>
      </vt:variant>
      <vt:variant>
        <vt:i4>0</vt:i4>
      </vt:variant>
      <vt:variant>
        <vt:i4>5</vt:i4>
      </vt:variant>
      <vt:variant>
        <vt:lpwstr/>
      </vt:variant>
      <vt:variant>
        <vt:lpwstr>_Toc164343114</vt:lpwstr>
      </vt:variant>
      <vt:variant>
        <vt:i4>1048624</vt:i4>
      </vt:variant>
      <vt:variant>
        <vt:i4>146</vt:i4>
      </vt:variant>
      <vt:variant>
        <vt:i4>0</vt:i4>
      </vt:variant>
      <vt:variant>
        <vt:i4>5</vt:i4>
      </vt:variant>
      <vt:variant>
        <vt:lpwstr/>
      </vt:variant>
      <vt:variant>
        <vt:lpwstr>_Toc164343113</vt:lpwstr>
      </vt:variant>
      <vt:variant>
        <vt:i4>1048624</vt:i4>
      </vt:variant>
      <vt:variant>
        <vt:i4>140</vt:i4>
      </vt:variant>
      <vt:variant>
        <vt:i4>0</vt:i4>
      </vt:variant>
      <vt:variant>
        <vt:i4>5</vt:i4>
      </vt:variant>
      <vt:variant>
        <vt:lpwstr/>
      </vt:variant>
      <vt:variant>
        <vt:lpwstr>_Toc164343112</vt:lpwstr>
      </vt:variant>
      <vt:variant>
        <vt:i4>1048624</vt:i4>
      </vt:variant>
      <vt:variant>
        <vt:i4>134</vt:i4>
      </vt:variant>
      <vt:variant>
        <vt:i4>0</vt:i4>
      </vt:variant>
      <vt:variant>
        <vt:i4>5</vt:i4>
      </vt:variant>
      <vt:variant>
        <vt:lpwstr/>
      </vt:variant>
      <vt:variant>
        <vt:lpwstr>_Toc164343111</vt:lpwstr>
      </vt:variant>
      <vt:variant>
        <vt:i4>1048624</vt:i4>
      </vt:variant>
      <vt:variant>
        <vt:i4>128</vt:i4>
      </vt:variant>
      <vt:variant>
        <vt:i4>0</vt:i4>
      </vt:variant>
      <vt:variant>
        <vt:i4>5</vt:i4>
      </vt:variant>
      <vt:variant>
        <vt:lpwstr/>
      </vt:variant>
      <vt:variant>
        <vt:lpwstr>_Toc164343110</vt:lpwstr>
      </vt:variant>
      <vt:variant>
        <vt:i4>1114160</vt:i4>
      </vt:variant>
      <vt:variant>
        <vt:i4>122</vt:i4>
      </vt:variant>
      <vt:variant>
        <vt:i4>0</vt:i4>
      </vt:variant>
      <vt:variant>
        <vt:i4>5</vt:i4>
      </vt:variant>
      <vt:variant>
        <vt:lpwstr/>
      </vt:variant>
      <vt:variant>
        <vt:lpwstr>_Toc164343109</vt:lpwstr>
      </vt:variant>
      <vt:variant>
        <vt:i4>1114160</vt:i4>
      </vt:variant>
      <vt:variant>
        <vt:i4>116</vt:i4>
      </vt:variant>
      <vt:variant>
        <vt:i4>0</vt:i4>
      </vt:variant>
      <vt:variant>
        <vt:i4>5</vt:i4>
      </vt:variant>
      <vt:variant>
        <vt:lpwstr/>
      </vt:variant>
      <vt:variant>
        <vt:lpwstr>_Toc164343108</vt:lpwstr>
      </vt:variant>
      <vt:variant>
        <vt:i4>1114160</vt:i4>
      </vt:variant>
      <vt:variant>
        <vt:i4>110</vt:i4>
      </vt:variant>
      <vt:variant>
        <vt:i4>0</vt:i4>
      </vt:variant>
      <vt:variant>
        <vt:i4>5</vt:i4>
      </vt:variant>
      <vt:variant>
        <vt:lpwstr/>
      </vt:variant>
      <vt:variant>
        <vt:lpwstr>_Toc164343107</vt:lpwstr>
      </vt:variant>
      <vt:variant>
        <vt:i4>1114160</vt:i4>
      </vt:variant>
      <vt:variant>
        <vt:i4>104</vt:i4>
      </vt:variant>
      <vt:variant>
        <vt:i4>0</vt:i4>
      </vt:variant>
      <vt:variant>
        <vt:i4>5</vt:i4>
      </vt:variant>
      <vt:variant>
        <vt:lpwstr/>
      </vt:variant>
      <vt:variant>
        <vt:lpwstr>_Toc164343106</vt:lpwstr>
      </vt:variant>
      <vt:variant>
        <vt:i4>1114160</vt:i4>
      </vt:variant>
      <vt:variant>
        <vt:i4>98</vt:i4>
      </vt:variant>
      <vt:variant>
        <vt:i4>0</vt:i4>
      </vt:variant>
      <vt:variant>
        <vt:i4>5</vt:i4>
      </vt:variant>
      <vt:variant>
        <vt:lpwstr/>
      </vt:variant>
      <vt:variant>
        <vt:lpwstr>_Toc164343105</vt:lpwstr>
      </vt:variant>
      <vt:variant>
        <vt:i4>1114160</vt:i4>
      </vt:variant>
      <vt:variant>
        <vt:i4>92</vt:i4>
      </vt:variant>
      <vt:variant>
        <vt:i4>0</vt:i4>
      </vt:variant>
      <vt:variant>
        <vt:i4>5</vt:i4>
      </vt:variant>
      <vt:variant>
        <vt:lpwstr/>
      </vt:variant>
      <vt:variant>
        <vt:lpwstr>_Toc164343104</vt:lpwstr>
      </vt:variant>
      <vt:variant>
        <vt:i4>1114160</vt:i4>
      </vt:variant>
      <vt:variant>
        <vt:i4>86</vt:i4>
      </vt:variant>
      <vt:variant>
        <vt:i4>0</vt:i4>
      </vt:variant>
      <vt:variant>
        <vt:i4>5</vt:i4>
      </vt:variant>
      <vt:variant>
        <vt:lpwstr/>
      </vt:variant>
      <vt:variant>
        <vt:lpwstr>_Toc164343103</vt:lpwstr>
      </vt:variant>
      <vt:variant>
        <vt:i4>1114160</vt:i4>
      </vt:variant>
      <vt:variant>
        <vt:i4>80</vt:i4>
      </vt:variant>
      <vt:variant>
        <vt:i4>0</vt:i4>
      </vt:variant>
      <vt:variant>
        <vt:i4>5</vt:i4>
      </vt:variant>
      <vt:variant>
        <vt:lpwstr/>
      </vt:variant>
      <vt:variant>
        <vt:lpwstr>_Toc164343102</vt:lpwstr>
      </vt:variant>
      <vt:variant>
        <vt:i4>1114160</vt:i4>
      </vt:variant>
      <vt:variant>
        <vt:i4>74</vt:i4>
      </vt:variant>
      <vt:variant>
        <vt:i4>0</vt:i4>
      </vt:variant>
      <vt:variant>
        <vt:i4>5</vt:i4>
      </vt:variant>
      <vt:variant>
        <vt:lpwstr/>
      </vt:variant>
      <vt:variant>
        <vt:lpwstr>_Toc164343101</vt:lpwstr>
      </vt:variant>
      <vt:variant>
        <vt:i4>1114160</vt:i4>
      </vt:variant>
      <vt:variant>
        <vt:i4>68</vt:i4>
      </vt:variant>
      <vt:variant>
        <vt:i4>0</vt:i4>
      </vt:variant>
      <vt:variant>
        <vt:i4>5</vt:i4>
      </vt:variant>
      <vt:variant>
        <vt:lpwstr/>
      </vt:variant>
      <vt:variant>
        <vt:lpwstr>_Toc164343100</vt:lpwstr>
      </vt:variant>
      <vt:variant>
        <vt:i4>1572913</vt:i4>
      </vt:variant>
      <vt:variant>
        <vt:i4>62</vt:i4>
      </vt:variant>
      <vt:variant>
        <vt:i4>0</vt:i4>
      </vt:variant>
      <vt:variant>
        <vt:i4>5</vt:i4>
      </vt:variant>
      <vt:variant>
        <vt:lpwstr/>
      </vt:variant>
      <vt:variant>
        <vt:lpwstr>_Toc164343099</vt:lpwstr>
      </vt:variant>
      <vt:variant>
        <vt:i4>1572913</vt:i4>
      </vt:variant>
      <vt:variant>
        <vt:i4>56</vt:i4>
      </vt:variant>
      <vt:variant>
        <vt:i4>0</vt:i4>
      </vt:variant>
      <vt:variant>
        <vt:i4>5</vt:i4>
      </vt:variant>
      <vt:variant>
        <vt:lpwstr/>
      </vt:variant>
      <vt:variant>
        <vt:lpwstr>_Toc164343098</vt:lpwstr>
      </vt:variant>
      <vt:variant>
        <vt:i4>1572913</vt:i4>
      </vt:variant>
      <vt:variant>
        <vt:i4>50</vt:i4>
      </vt:variant>
      <vt:variant>
        <vt:i4>0</vt:i4>
      </vt:variant>
      <vt:variant>
        <vt:i4>5</vt:i4>
      </vt:variant>
      <vt:variant>
        <vt:lpwstr/>
      </vt:variant>
      <vt:variant>
        <vt:lpwstr>_Toc164343097</vt:lpwstr>
      </vt:variant>
      <vt:variant>
        <vt:i4>1572913</vt:i4>
      </vt:variant>
      <vt:variant>
        <vt:i4>44</vt:i4>
      </vt:variant>
      <vt:variant>
        <vt:i4>0</vt:i4>
      </vt:variant>
      <vt:variant>
        <vt:i4>5</vt:i4>
      </vt:variant>
      <vt:variant>
        <vt:lpwstr/>
      </vt:variant>
      <vt:variant>
        <vt:lpwstr>_Toc164343096</vt:lpwstr>
      </vt:variant>
      <vt:variant>
        <vt:i4>1572913</vt:i4>
      </vt:variant>
      <vt:variant>
        <vt:i4>38</vt:i4>
      </vt:variant>
      <vt:variant>
        <vt:i4>0</vt:i4>
      </vt:variant>
      <vt:variant>
        <vt:i4>5</vt:i4>
      </vt:variant>
      <vt:variant>
        <vt:lpwstr/>
      </vt:variant>
      <vt:variant>
        <vt:lpwstr>_Toc164343095</vt:lpwstr>
      </vt:variant>
      <vt:variant>
        <vt:i4>1572913</vt:i4>
      </vt:variant>
      <vt:variant>
        <vt:i4>32</vt:i4>
      </vt:variant>
      <vt:variant>
        <vt:i4>0</vt:i4>
      </vt:variant>
      <vt:variant>
        <vt:i4>5</vt:i4>
      </vt:variant>
      <vt:variant>
        <vt:lpwstr/>
      </vt:variant>
      <vt:variant>
        <vt:lpwstr>_Toc164343094</vt:lpwstr>
      </vt:variant>
      <vt:variant>
        <vt:i4>1572913</vt:i4>
      </vt:variant>
      <vt:variant>
        <vt:i4>26</vt:i4>
      </vt:variant>
      <vt:variant>
        <vt:i4>0</vt:i4>
      </vt:variant>
      <vt:variant>
        <vt:i4>5</vt:i4>
      </vt:variant>
      <vt:variant>
        <vt:lpwstr/>
      </vt:variant>
      <vt:variant>
        <vt:lpwstr>_Toc164343093</vt:lpwstr>
      </vt:variant>
      <vt:variant>
        <vt:i4>1572913</vt:i4>
      </vt:variant>
      <vt:variant>
        <vt:i4>20</vt:i4>
      </vt:variant>
      <vt:variant>
        <vt:i4>0</vt:i4>
      </vt:variant>
      <vt:variant>
        <vt:i4>5</vt:i4>
      </vt:variant>
      <vt:variant>
        <vt:lpwstr/>
      </vt:variant>
      <vt:variant>
        <vt:lpwstr>_Toc164343092</vt:lpwstr>
      </vt:variant>
      <vt:variant>
        <vt:i4>1572913</vt:i4>
      </vt:variant>
      <vt:variant>
        <vt:i4>14</vt:i4>
      </vt:variant>
      <vt:variant>
        <vt:i4>0</vt:i4>
      </vt:variant>
      <vt:variant>
        <vt:i4>5</vt:i4>
      </vt:variant>
      <vt:variant>
        <vt:lpwstr/>
      </vt:variant>
      <vt:variant>
        <vt:lpwstr>_Toc164343091</vt:lpwstr>
      </vt:variant>
      <vt:variant>
        <vt:i4>1572913</vt:i4>
      </vt:variant>
      <vt:variant>
        <vt:i4>8</vt:i4>
      </vt:variant>
      <vt:variant>
        <vt:i4>0</vt:i4>
      </vt:variant>
      <vt:variant>
        <vt:i4>5</vt:i4>
      </vt:variant>
      <vt:variant>
        <vt:lpwstr/>
      </vt:variant>
      <vt:variant>
        <vt:lpwstr>_Toc164343090</vt:lpwstr>
      </vt:variant>
      <vt:variant>
        <vt:i4>1638449</vt:i4>
      </vt:variant>
      <vt:variant>
        <vt:i4>2</vt:i4>
      </vt:variant>
      <vt:variant>
        <vt:i4>0</vt:i4>
      </vt:variant>
      <vt:variant>
        <vt:i4>5</vt:i4>
      </vt:variant>
      <vt:variant>
        <vt:lpwstr/>
      </vt:variant>
      <vt:variant>
        <vt:lpwstr>_Toc164343089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 "КомплексПроект"</dc:title>
  <dc:creator>Admin</dc:creator>
  <cp:lastModifiedBy>Urban Urban</cp:lastModifiedBy>
  <cp:revision>11</cp:revision>
  <cp:lastPrinted>2024-06-14T10:47:00Z</cp:lastPrinted>
  <dcterms:created xsi:type="dcterms:W3CDTF">2024-06-13T08:43:00Z</dcterms:created>
  <dcterms:modified xsi:type="dcterms:W3CDTF">2025-02-14T07:45:00Z</dcterms:modified>
</cp:coreProperties>
</file>