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Кондопожского района</w:t>
      </w:r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883" w:rsidRDefault="003A7883" w:rsidP="003A78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3A7883" w:rsidRDefault="003A7883" w:rsidP="003A7883">
      <w:pPr>
        <w:tabs>
          <w:tab w:val="left" w:pos="7280"/>
        </w:tabs>
        <w:ind w:left="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02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D81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902205">
        <w:rPr>
          <w:rFonts w:ascii="Times New Roman" w:eastAsia="Times New Roman" w:hAnsi="Times New Roman"/>
          <w:sz w:val="28"/>
          <w:szCs w:val="28"/>
          <w:lang w:eastAsia="ru-RU"/>
        </w:rPr>
        <w:t>75/4-2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7883" w:rsidRDefault="003A7883" w:rsidP="003A78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Кондопога</w:t>
      </w:r>
    </w:p>
    <w:p w:rsidR="003A7883" w:rsidRDefault="003A7883" w:rsidP="003A7883">
      <w:pPr>
        <w:shd w:val="clear" w:color="auto" w:fill="FFFFFF"/>
        <w:ind w:right="538"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A7883" w:rsidRDefault="008D07B7" w:rsidP="00902205">
      <w:pPr>
        <w:shd w:val="clear" w:color="auto" w:fill="FFFFFF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7B7">
        <w:rPr>
          <w:rFonts w:ascii="Times New Roman" w:eastAsia="Times New Roman" w:hAnsi="Times New Roman"/>
          <w:b/>
          <w:sz w:val="28"/>
          <w:szCs w:val="28"/>
          <w:lang w:eastAsia="ru-RU"/>
        </w:rPr>
        <w:t>О количестве бюллетеней для голосования на повторных выборах депутатов Совета Новинского сельского поселения по одномандатным избирательным округам № 2,3,7,  передаваемых в участковую избирательную комиссию № 544</w:t>
      </w:r>
    </w:p>
    <w:p w:rsidR="00902205" w:rsidRDefault="00902205" w:rsidP="003A7883">
      <w:pPr>
        <w:shd w:val="clear" w:color="auto" w:fill="FFFFFF"/>
        <w:ind w:right="-5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883" w:rsidRPr="00E84A66" w:rsidRDefault="0084344B" w:rsidP="003A7883">
      <w:pPr>
        <w:shd w:val="clear" w:color="auto" w:fill="FFFFFF"/>
        <w:ind w:right="-5" w:firstLine="708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активным участием избирателей в досрочном голосовании </w:t>
      </w:r>
      <w:r w:rsidR="008D07B7" w:rsidRPr="008D07B7">
        <w:rPr>
          <w:rFonts w:ascii="Times New Roman" w:eastAsia="Times New Roman" w:hAnsi="Times New Roman"/>
          <w:sz w:val="28"/>
          <w:szCs w:val="28"/>
          <w:lang w:eastAsia="ru-RU"/>
        </w:rPr>
        <w:t>на повторных выборах депутатов Совета Новинского сельского поселения по одномандатным избирательным округам</w:t>
      </w:r>
      <w:proofErr w:type="gramEnd"/>
      <w:r w:rsidR="008D07B7" w:rsidRPr="008D07B7">
        <w:rPr>
          <w:rFonts w:ascii="Times New Roman" w:eastAsia="Times New Roman" w:hAnsi="Times New Roman"/>
          <w:sz w:val="28"/>
          <w:szCs w:val="28"/>
          <w:lang w:eastAsia="ru-RU"/>
        </w:rPr>
        <w:t xml:space="preserve"> № 2,3,7,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 xml:space="preserve"> свыше 8% от общего количества избирателей </w:t>
      </w:r>
      <w:r w:rsidR="003A788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3A788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C0A5E" w:rsidRDefault="003A7883" w:rsidP="002C0A5E">
      <w:pPr>
        <w:shd w:val="clear" w:color="auto" w:fill="FFFFFF"/>
        <w:ind w:right="-5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>Изменить количество передаваемых бюллетеней в участковую избирательную комиссию с 70% до 60%</w:t>
      </w:r>
      <w:r w:rsidR="00902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7B7" w:rsidRDefault="008D07B7" w:rsidP="002C0A5E">
      <w:pPr>
        <w:shd w:val="clear" w:color="auto" w:fill="FFFFFF"/>
        <w:ind w:right="-5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57"/>
        <w:gridCol w:w="1853"/>
        <w:gridCol w:w="1900"/>
        <w:gridCol w:w="1866"/>
        <w:gridCol w:w="1895"/>
      </w:tblGrid>
      <w:tr w:rsidR="008D07B7" w:rsidTr="008D07B7"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Избирательный округ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Количество избирателей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Печать</w:t>
            </w:r>
          </w:p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915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Передается в УИК 60 %</w:t>
            </w:r>
          </w:p>
        </w:tc>
      </w:tr>
      <w:tr w:rsidR="008D07B7" w:rsidTr="008D07B7"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15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21</w:t>
            </w:r>
          </w:p>
        </w:tc>
      </w:tr>
      <w:tr w:rsidR="008D07B7" w:rsidTr="008D07B7"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15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21</w:t>
            </w:r>
          </w:p>
        </w:tc>
      </w:tr>
      <w:tr w:rsidR="008D07B7" w:rsidTr="008D07B7"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914" w:type="dxa"/>
          </w:tcPr>
          <w:p w:rsidR="008D07B7" w:rsidRDefault="006C57CC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14" w:type="dxa"/>
          </w:tcPr>
          <w:p w:rsidR="008D07B7" w:rsidRDefault="008D07B7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15" w:type="dxa"/>
          </w:tcPr>
          <w:p w:rsidR="008D07B7" w:rsidRDefault="006C57CC" w:rsidP="00902205">
            <w:pPr>
              <w:ind w:right="-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33</w:t>
            </w:r>
          </w:p>
        </w:tc>
      </w:tr>
    </w:tbl>
    <w:p w:rsidR="008D07B7" w:rsidRDefault="008D07B7" w:rsidP="002C0A5E">
      <w:pPr>
        <w:shd w:val="clear" w:color="auto" w:fill="FFFFFF"/>
        <w:ind w:right="-5"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E822E2" w:rsidRDefault="00902205" w:rsidP="003A7883">
      <w:pPr>
        <w:shd w:val="clear" w:color="auto" w:fill="FFFFFF"/>
        <w:ind w:right="-5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22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73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22E2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существить передачу бюллетеней участковым избирательным комиссиям за один день до дня досрочного голосования в участковых избирательных комиссиях </w:t>
      </w:r>
      <w:r w:rsidR="00F44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8D07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BCD">
        <w:rPr>
          <w:rFonts w:ascii="Times New Roman" w:eastAsia="Times New Roman" w:hAnsi="Times New Roman"/>
          <w:sz w:val="28"/>
          <w:szCs w:val="28"/>
          <w:lang w:eastAsia="ru-RU"/>
        </w:rPr>
        <w:t>0% от числа зарегистрированных избирател</w:t>
      </w:r>
      <w:r w:rsidR="003773A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32D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77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883" w:rsidRDefault="003A7883" w:rsidP="003A7883">
      <w:pPr>
        <w:shd w:val="clear" w:color="auto" w:fill="FFFFFF"/>
        <w:ind w:right="-5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883" w:rsidRDefault="003A7883" w:rsidP="003A7883">
      <w:pPr>
        <w:ind w:right="-5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A7883" w:rsidRDefault="003A7883" w:rsidP="003A7883">
      <w:pPr>
        <w:shd w:val="clear" w:color="auto" w:fill="FFFFFF"/>
        <w:ind w:left="1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3A7883" w:rsidRDefault="00902205" w:rsidP="003A7883">
      <w:pPr>
        <w:shd w:val="clear" w:color="auto" w:fill="FFFFFF"/>
        <w:ind w:left="1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A7883">
        <w:rPr>
          <w:rFonts w:ascii="Times New Roman" w:eastAsia="Times New Roman" w:hAnsi="Times New Roman"/>
          <w:sz w:val="28"/>
          <w:szCs w:val="28"/>
          <w:lang w:eastAsia="ru-RU"/>
        </w:rPr>
        <w:t>Кондопожского района</w:t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3A788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D07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Ж.Ж. Сураева</w:t>
      </w:r>
    </w:p>
    <w:p w:rsidR="003A7883" w:rsidRDefault="003A7883" w:rsidP="003A7883">
      <w:pPr>
        <w:shd w:val="clear" w:color="auto" w:fill="FFFFFF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883" w:rsidRDefault="003A7883" w:rsidP="003A7883">
      <w:pPr>
        <w:shd w:val="clear" w:color="auto" w:fill="FFFFFF"/>
        <w:ind w:left="1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3A7883" w:rsidRDefault="003A7883" w:rsidP="003A7883">
      <w:pPr>
        <w:shd w:val="clear" w:color="auto" w:fill="FFFFFF"/>
        <w:ind w:left="1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Кондопожского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D07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Н.А. Тихонова</w:t>
      </w:r>
      <w:bookmarkStart w:id="0" w:name="_GoBack"/>
      <w:bookmarkEnd w:id="0"/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A7883" w:rsidRDefault="003A7883" w:rsidP="003A7883">
      <w:pPr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B57" w:rsidRDefault="00360B57"/>
    <w:p w:rsidR="001655B0" w:rsidRDefault="001655B0"/>
    <w:p w:rsidR="001655B0" w:rsidRDefault="001655B0"/>
    <w:p w:rsidR="001655B0" w:rsidRDefault="001655B0"/>
    <w:sectPr w:rsidR="001655B0" w:rsidSect="006E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B7"/>
    <w:rsid w:val="001655B0"/>
    <w:rsid w:val="002C0A5E"/>
    <w:rsid w:val="003512B7"/>
    <w:rsid w:val="00360B57"/>
    <w:rsid w:val="003773AF"/>
    <w:rsid w:val="003A7883"/>
    <w:rsid w:val="00543A80"/>
    <w:rsid w:val="00561985"/>
    <w:rsid w:val="00577378"/>
    <w:rsid w:val="006A4F4A"/>
    <w:rsid w:val="006C57CC"/>
    <w:rsid w:val="006E2261"/>
    <w:rsid w:val="0084344B"/>
    <w:rsid w:val="008D07B7"/>
    <w:rsid w:val="00902205"/>
    <w:rsid w:val="009632DB"/>
    <w:rsid w:val="00AD2351"/>
    <w:rsid w:val="00C675B5"/>
    <w:rsid w:val="00D54A22"/>
    <w:rsid w:val="00D815DF"/>
    <w:rsid w:val="00E822E2"/>
    <w:rsid w:val="00E83CF0"/>
    <w:rsid w:val="00E84A66"/>
    <w:rsid w:val="00ED53B7"/>
    <w:rsid w:val="00F44BCD"/>
    <w:rsid w:val="00F779C2"/>
    <w:rsid w:val="00F9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2018-11-26T13:55:00Z</cp:lastPrinted>
  <dcterms:created xsi:type="dcterms:W3CDTF">2018-11-26T13:55:00Z</dcterms:created>
  <dcterms:modified xsi:type="dcterms:W3CDTF">2018-11-28T14:46:00Z</dcterms:modified>
</cp:coreProperties>
</file>