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4E" w:rsidRDefault="00D5214E" w:rsidP="00D5214E">
      <w:pPr>
        <w:pStyle w:val="a3"/>
        <w:spacing w:line="276" w:lineRule="auto"/>
        <w:rPr>
          <w:b/>
          <w:lang w:val="ru-RU"/>
        </w:rPr>
      </w:pPr>
      <w:r w:rsidRPr="005A3254">
        <w:rPr>
          <w:b/>
          <w:lang w:val="ru-RU"/>
        </w:rPr>
        <w:t>Рекомендации для волонтеров и социальных работников, обслуживающих  лиц пожилого возраста.</w:t>
      </w:r>
    </w:p>
    <w:p w:rsidR="00D5214E" w:rsidRPr="005A3254" w:rsidRDefault="00D5214E" w:rsidP="00D5214E">
      <w:pPr>
        <w:pStyle w:val="a3"/>
        <w:spacing w:line="276" w:lineRule="auto"/>
        <w:rPr>
          <w:b/>
          <w:lang w:val="ru-RU"/>
        </w:rPr>
      </w:pPr>
    </w:p>
    <w:p w:rsidR="00D5214E" w:rsidRPr="00FB0830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 xml:space="preserve">Новая </w:t>
      </w:r>
      <w:proofErr w:type="spellStart"/>
      <w:r w:rsidRPr="00356830">
        <w:rPr>
          <w:lang w:val="ru-RU"/>
        </w:rPr>
        <w:t>коронавирусная</w:t>
      </w:r>
      <w:proofErr w:type="spellEnd"/>
      <w:r w:rsidRPr="00356830">
        <w:rPr>
          <w:lang w:val="ru-RU"/>
        </w:rPr>
        <w:t xml:space="preserve"> инфекция </w:t>
      </w:r>
      <w:r>
        <w:t>COVID</w:t>
      </w:r>
      <w:r w:rsidRPr="00356830">
        <w:rPr>
          <w:lang w:val="ru-RU"/>
        </w:rPr>
        <w:t>-19 представляет особую опасность для лиц пожилого возраста, а также имеющих хронические болезни, такие ка</w:t>
      </w:r>
      <w:r>
        <w:rPr>
          <w:lang w:val="ru-RU"/>
        </w:rPr>
        <w:t>к ишемическая болезнь сердца, ги</w:t>
      </w:r>
      <w:r w:rsidRPr="00356830">
        <w:rPr>
          <w:lang w:val="ru-RU"/>
        </w:rPr>
        <w:t xml:space="preserve">пертоническая болезнь, заболевания лёгких, сахарный диабет и др. </w:t>
      </w:r>
      <w:r w:rsidRPr="00FB0830">
        <w:rPr>
          <w:lang w:val="ru-RU"/>
        </w:rPr>
        <w:t xml:space="preserve">В связи </w:t>
      </w:r>
      <w:r>
        <w:rPr>
          <w:lang w:val="ru-RU"/>
        </w:rPr>
        <w:t xml:space="preserve">с этим, </w:t>
      </w:r>
      <w:r w:rsidRPr="00FB0830">
        <w:rPr>
          <w:lang w:val="ru-RU"/>
        </w:rPr>
        <w:t>просим Вас соблюдать следующие меры безопасности:</w:t>
      </w:r>
    </w:p>
    <w:p w:rsidR="00D5214E" w:rsidRPr="00356830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 xml:space="preserve">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 w:rsidRPr="00356830">
        <w:rPr>
          <w:lang w:val="ru-RU"/>
        </w:rPr>
        <w:t>коронавирусной</w:t>
      </w:r>
      <w:proofErr w:type="spellEnd"/>
      <w:r w:rsidRPr="00356830">
        <w:rPr>
          <w:lang w:val="ru-RU"/>
        </w:rP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D5214E" w:rsidRPr="00356830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>Внимательно следите за своим здоровьем —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D5214E" w:rsidRPr="00356830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>З. Если у человека, которого Вы посещаете</w:t>
      </w:r>
      <w:r>
        <w:rPr>
          <w:lang w:val="ru-RU"/>
        </w:rPr>
        <w:t>,</w:t>
      </w:r>
      <w:r w:rsidRPr="00356830">
        <w:rPr>
          <w:lang w:val="ru-RU"/>
        </w:rPr>
        <w:t xml:space="preserve">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D5214E" w:rsidRPr="00D5214E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 xml:space="preserve">При посещении пожилого человека используйте одноразовую медицинскую маску. </w:t>
      </w:r>
      <w:r w:rsidRPr="00D5214E">
        <w:rPr>
          <w:lang w:val="ru-RU"/>
        </w:rPr>
        <w:t>Меняйте ее каждый раз после посещения одного человека.</w:t>
      </w:r>
    </w:p>
    <w:p w:rsidR="00D5214E" w:rsidRPr="00356830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>Мойте руки как можно чаще с мылом и теплой водой не менее 20 секунд. Не настаивайте на мытье рук в квартире Вашего подопечного — пожилым людям это может доставить лишние хлопоты.</w:t>
      </w:r>
    </w:p>
    <w:p w:rsidR="00D5214E" w:rsidRPr="00356830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>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D5214E" w:rsidRPr="00356830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>Не прикасайтесь немытыми руками к глазам, носу и рту.</w:t>
      </w:r>
    </w:p>
    <w:p w:rsidR="00D5214E" w:rsidRPr="00356830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>Дезинфицируйте поверхности: мобильные устройства, кнопки, ручки, выключатели и другие места, к которым часто прикасаются.</w:t>
      </w:r>
    </w:p>
    <w:p w:rsidR="00D5214E" w:rsidRPr="00356830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>Оставайтесь на связи — проверяйте уровень заряда батареи Вашего телефона.</w:t>
      </w:r>
    </w:p>
    <w:p w:rsidR="00D5214E" w:rsidRPr="00356830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>Уточняйте потребности Ваших подопечных — продукты питания, лекарственные средства, средства гигиены и т.п.</w:t>
      </w:r>
    </w:p>
    <w:p w:rsidR="00D5214E" w:rsidRPr="00356830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>Расскажите об основных профилактических мерах Вашим подопечным, объясните важность их соблюдения для пожилых людей.</w:t>
      </w:r>
    </w:p>
    <w:p w:rsidR="00D5214E" w:rsidRPr="00FB0830" w:rsidRDefault="00D5214E" w:rsidP="00D5214E">
      <w:pPr>
        <w:pStyle w:val="a3"/>
        <w:spacing w:line="276" w:lineRule="auto"/>
        <w:rPr>
          <w:lang w:val="ru-RU"/>
        </w:rPr>
      </w:pPr>
      <w:r w:rsidRPr="00FB0830">
        <w:rPr>
          <w:lang w:val="ru-RU"/>
        </w:rPr>
        <w:t xml:space="preserve">Узнавайте больше официальной информации, чтобы пресечь распространение слухов. Пожилые люди склонны драматизировать ситуацию, </w:t>
      </w:r>
      <w:r w:rsidRPr="00FB0830">
        <w:rPr>
          <w:lang w:val="ru-RU"/>
        </w:rPr>
        <w:lastRenderedPageBreak/>
        <w:t>Ваше знание официальных фактов и разъяснение их</w:t>
      </w:r>
      <w:r>
        <w:rPr>
          <w:lang w:val="ru-RU"/>
        </w:rPr>
        <w:t xml:space="preserve"> </w:t>
      </w:r>
      <w:r w:rsidRPr="00FB0830">
        <w:rPr>
          <w:lang w:val="ru-RU"/>
        </w:rPr>
        <w:t>Вашим подопечным — залог борьбы с необоснованными страхами.</w:t>
      </w:r>
    </w:p>
    <w:p w:rsidR="00D5214E" w:rsidRPr="00356830" w:rsidRDefault="00D5214E" w:rsidP="00D5214E">
      <w:pPr>
        <w:pStyle w:val="a3"/>
        <w:spacing w:line="276" w:lineRule="auto"/>
        <w:rPr>
          <w:lang w:val="ru-RU"/>
        </w:rPr>
      </w:pPr>
      <w:r w:rsidRPr="00356830">
        <w:rPr>
          <w:lang w:val="ru-RU"/>
        </w:rPr>
        <w:t>От Ваших грамотных действий зависит здоровье многих людей.</w:t>
      </w:r>
    </w:p>
    <w:p w:rsidR="006D341B" w:rsidRDefault="006D341B"/>
    <w:sectPr w:rsidR="006D341B">
      <w:pgSz w:w="11900" w:h="16840"/>
      <w:pgMar w:top="433" w:right="494" w:bottom="1136" w:left="9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14E"/>
    <w:rsid w:val="006D341B"/>
    <w:rsid w:val="00D5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4E"/>
    <w:pPr>
      <w:spacing w:after="0" w:line="240" w:lineRule="auto"/>
      <w:ind w:left="566" w:right="394"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2020-03-26T18:02:00Z</dcterms:created>
  <dcterms:modified xsi:type="dcterms:W3CDTF">2020-03-26T18:02:00Z</dcterms:modified>
</cp:coreProperties>
</file>