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2CAE" w14:textId="77777777" w:rsidR="00606910" w:rsidRPr="00A25473" w:rsidRDefault="00606910" w:rsidP="003C0912">
      <w:pPr>
        <w:rPr>
          <w:rFonts w:cs="Times New Roman"/>
          <w:sz w:val="28"/>
        </w:rPr>
      </w:pPr>
    </w:p>
    <w:p w14:paraId="04D40C6C" w14:textId="77777777" w:rsidR="00606910" w:rsidRPr="00A25473" w:rsidRDefault="00606910" w:rsidP="00606910">
      <w:pPr>
        <w:rPr>
          <w:rFonts w:cs="Times New Roman"/>
          <w:sz w:val="28"/>
        </w:rPr>
      </w:pPr>
    </w:p>
    <w:p w14:paraId="55ED2C6D" w14:textId="77777777" w:rsidR="00606910" w:rsidRPr="00A25473" w:rsidRDefault="00606910" w:rsidP="00606910">
      <w:pPr>
        <w:rPr>
          <w:rFonts w:cs="Times New Roman"/>
          <w:sz w:val="28"/>
        </w:rPr>
      </w:pPr>
    </w:p>
    <w:p w14:paraId="06CE3D59" w14:textId="77777777" w:rsidR="00606910" w:rsidRPr="00A25473" w:rsidRDefault="00606910" w:rsidP="00606910">
      <w:pPr>
        <w:rPr>
          <w:rFonts w:cs="Times New Roman"/>
          <w:sz w:val="28"/>
        </w:rPr>
      </w:pPr>
    </w:p>
    <w:p w14:paraId="31143A74" w14:textId="77777777" w:rsidR="00B55AF4" w:rsidRPr="00A25473" w:rsidRDefault="00B55AF4" w:rsidP="00606910">
      <w:pPr>
        <w:rPr>
          <w:rFonts w:cs="Times New Roman"/>
          <w:sz w:val="28"/>
        </w:rPr>
      </w:pPr>
    </w:p>
    <w:p w14:paraId="701333AD" w14:textId="77777777" w:rsidR="00C60E4A" w:rsidRPr="00A25473" w:rsidRDefault="00C60E4A" w:rsidP="00606910">
      <w:pPr>
        <w:rPr>
          <w:rFonts w:cs="Times New Roman"/>
          <w:sz w:val="28"/>
        </w:rPr>
      </w:pPr>
    </w:p>
    <w:p w14:paraId="2BB27540" w14:textId="77777777" w:rsidR="00422CDD" w:rsidRPr="00A25473" w:rsidRDefault="00422CDD" w:rsidP="00606910">
      <w:pPr>
        <w:rPr>
          <w:rFonts w:cs="Times New Roman"/>
          <w:sz w:val="28"/>
        </w:rPr>
      </w:pPr>
    </w:p>
    <w:p w14:paraId="7848E666" w14:textId="77777777" w:rsidR="007B1D75" w:rsidRPr="00A25473" w:rsidRDefault="007B1D75" w:rsidP="00606910">
      <w:pPr>
        <w:rPr>
          <w:rFonts w:cs="Times New Roman"/>
          <w:sz w:val="28"/>
        </w:rPr>
      </w:pPr>
    </w:p>
    <w:p w14:paraId="1FBBC234" w14:textId="77777777" w:rsidR="00A246B2" w:rsidRPr="00A25473" w:rsidRDefault="00A246B2" w:rsidP="00606910">
      <w:pPr>
        <w:rPr>
          <w:rFonts w:cs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CE0A3A" w14:paraId="1596DEC4" w14:textId="77777777" w:rsidTr="001E53AF">
        <w:tc>
          <w:tcPr>
            <w:tcW w:w="9344" w:type="dxa"/>
          </w:tcPr>
          <w:p w14:paraId="01161525" w14:textId="77777777" w:rsidR="008965B7" w:rsidRPr="00CE0A3A" w:rsidRDefault="008965B7" w:rsidP="008965B7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  <w:r w:rsidRPr="00CE0A3A">
              <w:rPr>
                <w:rFonts w:eastAsia="Arial Unicode MS" w:cs="Times New Roman"/>
                <w:b/>
                <w:sz w:val="28"/>
                <w:szCs w:val="28"/>
              </w:rPr>
              <w:t>ПРЕСС</w:t>
            </w:r>
            <w:r w:rsidR="001229B1" w:rsidRPr="00CE0A3A">
              <w:rPr>
                <w:rFonts w:cs="Times New Roman"/>
                <w:sz w:val="28"/>
                <w:szCs w:val="28"/>
              </w:rPr>
              <w:t>-</w:t>
            </w:r>
            <w:r w:rsidRPr="00CE0A3A">
              <w:rPr>
                <w:rFonts w:eastAsia="Arial Unicode MS" w:cs="Times New Roman"/>
                <w:b/>
                <w:sz w:val="28"/>
                <w:szCs w:val="28"/>
              </w:rPr>
              <w:t>РЕЛИЗ</w:t>
            </w:r>
          </w:p>
          <w:p w14:paraId="4735CE29" w14:textId="77777777" w:rsidR="008965B7" w:rsidRPr="00CE0A3A" w:rsidRDefault="008965B7" w:rsidP="008965B7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</w:p>
          <w:p w14:paraId="7632CAB1" w14:textId="77777777" w:rsidR="008965B7" w:rsidRPr="00CE0A3A" w:rsidRDefault="008965B7" w:rsidP="008965B7">
            <w:pPr>
              <w:jc w:val="center"/>
              <w:rPr>
                <w:rFonts w:eastAsia="Arial Unicode MS" w:cs="Times New Roman"/>
                <w:b/>
                <w:sz w:val="28"/>
                <w:szCs w:val="28"/>
              </w:rPr>
            </w:pPr>
          </w:p>
        </w:tc>
      </w:tr>
    </w:tbl>
    <w:p w14:paraId="57ECBF6C" w14:textId="5C391C26" w:rsidR="00264339" w:rsidRPr="00802E75" w:rsidRDefault="00165B5F" w:rsidP="0026433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Онлайн – всегда открыто!</w:t>
      </w:r>
      <w:r w:rsidR="00307F25">
        <w:rPr>
          <w:rFonts w:cs="Times New Roman"/>
          <w:b/>
          <w:bCs/>
          <w:sz w:val="28"/>
          <w:szCs w:val="28"/>
        </w:rPr>
        <w:t xml:space="preserve"> </w:t>
      </w:r>
      <w:r w:rsidR="004F64CB">
        <w:rPr>
          <w:rFonts w:cs="Times New Roman"/>
          <w:b/>
          <w:bCs/>
          <w:sz w:val="28"/>
          <w:szCs w:val="28"/>
        </w:rPr>
        <w:t>АО «ТНС </w:t>
      </w:r>
      <w:proofErr w:type="spellStart"/>
      <w:r w:rsidR="004F64CB">
        <w:rPr>
          <w:rFonts w:cs="Times New Roman"/>
          <w:b/>
          <w:bCs/>
          <w:sz w:val="28"/>
          <w:szCs w:val="28"/>
        </w:rPr>
        <w:t>энерго</w:t>
      </w:r>
      <w:proofErr w:type="spellEnd"/>
      <w:r w:rsidR="004F64CB">
        <w:rPr>
          <w:rFonts w:cs="Times New Roman"/>
          <w:b/>
          <w:bCs/>
          <w:sz w:val="28"/>
          <w:szCs w:val="28"/>
        </w:rPr>
        <w:t xml:space="preserve"> Карелия</w:t>
      </w:r>
      <w:r w:rsidR="00307F25">
        <w:rPr>
          <w:rFonts w:cs="Times New Roman"/>
          <w:b/>
          <w:bCs/>
          <w:sz w:val="28"/>
          <w:szCs w:val="28"/>
        </w:rPr>
        <w:t>»</w:t>
      </w:r>
      <w:r w:rsidR="00CD6926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рекомендует интернет-сервисы круглосуточной передачи показаний</w:t>
      </w:r>
      <w:r w:rsidR="00802E75" w:rsidRPr="00802E75">
        <w:rPr>
          <w:rFonts w:cs="Times New Roman"/>
          <w:b/>
          <w:bCs/>
          <w:sz w:val="28"/>
          <w:szCs w:val="28"/>
        </w:rPr>
        <w:t xml:space="preserve"> </w:t>
      </w:r>
    </w:p>
    <w:p w14:paraId="3078713F" w14:textId="77777777" w:rsidR="00D93CEA" w:rsidRPr="00CE0A3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D3DA7" w14:textId="2C203769" w:rsidR="00116E25" w:rsidRDefault="00555FB1" w:rsidP="0092503A">
      <w:pPr>
        <w:spacing w:line="264" w:lineRule="auto"/>
        <w:ind w:firstLine="708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2</w:t>
      </w:r>
      <w:r w:rsidR="00165B5F">
        <w:rPr>
          <w:rFonts w:cs="Times New Roman"/>
          <w:i/>
          <w:iCs/>
          <w:sz w:val="28"/>
          <w:szCs w:val="28"/>
        </w:rPr>
        <w:t>3</w:t>
      </w:r>
      <w:r w:rsidR="003D51D6">
        <w:rPr>
          <w:rFonts w:cs="Times New Roman"/>
          <w:i/>
          <w:iCs/>
          <w:sz w:val="28"/>
          <w:szCs w:val="28"/>
        </w:rPr>
        <w:t xml:space="preserve"> </w:t>
      </w:r>
      <w:r w:rsidR="0092503A">
        <w:rPr>
          <w:rFonts w:cs="Times New Roman"/>
          <w:i/>
          <w:iCs/>
          <w:sz w:val="28"/>
          <w:szCs w:val="28"/>
        </w:rPr>
        <w:t>марта</w:t>
      </w:r>
      <w:r w:rsidR="00264339" w:rsidRPr="00264339">
        <w:rPr>
          <w:rFonts w:cs="Times New Roman"/>
          <w:i/>
          <w:iCs/>
          <w:sz w:val="28"/>
          <w:szCs w:val="28"/>
        </w:rPr>
        <w:t xml:space="preserve"> 20</w:t>
      </w:r>
      <w:r w:rsidR="00264339">
        <w:rPr>
          <w:rFonts w:cs="Times New Roman"/>
          <w:i/>
          <w:iCs/>
          <w:sz w:val="28"/>
          <w:szCs w:val="28"/>
        </w:rPr>
        <w:t>20</w:t>
      </w:r>
      <w:r w:rsidR="00264339" w:rsidRPr="00264339">
        <w:rPr>
          <w:rFonts w:cs="Times New Roman"/>
          <w:i/>
          <w:iCs/>
          <w:sz w:val="28"/>
          <w:szCs w:val="28"/>
        </w:rPr>
        <w:t xml:space="preserve"> года, г. Петрозаводск. </w:t>
      </w:r>
    </w:p>
    <w:p w14:paraId="285413D6" w14:textId="77777777" w:rsidR="00165B5F" w:rsidRDefault="00307F25" w:rsidP="00307F25">
      <w:pPr>
        <w:ind w:firstLine="708"/>
        <w:jc w:val="both"/>
        <w:rPr>
          <w:sz w:val="28"/>
          <w:szCs w:val="28"/>
        </w:rPr>
      </w:pPr>
      <w:r w:rsidRPr="00AC1106">
        <w:rPr>
          <w:rStyle w:val="af"/>
          <w:i w:val="0"/>
          <w:sz w:val="28"/>
          <w:szCs w:val="28"/>
        </w:rPr>
        <w:t>АО «ТНС энерго Карелия»</w:t>
      </w:r>
      <w:r w:rsidRPr="00AC1106">
        <w:rPr>
          <w:sz w:val="28"/>
          <w:szCs w:val="28"/>
        </w:rPr>
        <w:t xml:space="preserve"> </w:t>
      </w:r>
    </w:p>
    <w:p w14:paraId="73B6C4BF" w14:textId="77777777" w:rsidR="00165B5F" w:rsidRDefault="00165B5F" w:rsidP="00307F25">
      <w:pPr>
        <w:ind w:firstLine="708"/>
        <w:jc w:val="both"/>
        <w:rPr>
          <w:sz w:val="28"/>
          <w:szCs w:val="28"/>
        </w:rPr>
      </w:pPr>
    </w:p>
    <w:p w14:paraId="0652F940" w14:textId="097BF6C6" w:rsidR="004A3ACD" w:rsidRDefault="004A3ACD" w:rsidP="00307F2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считает приоритетной задачей расширение функционала и повышение качества клиентских дистанционных сервисов. </w:t>
      </w:r>
    </w:p>
    <w:p w14:paraId="3830CDF7" w14:textId="77777777" w:rsidR="004A3ACD" w:rsidRDefault="004A3ACD" w:rsidP="00307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постоянном фокусе внимания гарантирующего поставщика электрической энергии на территории Республики Карелия – мобильное приложение для граждан-потребителей.</w:t>
      </w:r>
    </w:p>
    <w:p w14:paraId="435A3BAC" w14:textId="77777777" w:rsidR="003137B3" w:rsidRDefault="004A3ACD" w:rsidP="00307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первая версия мобильного приложения энергосбытовой компании, разработанного под операционную систему </w:t>
      </w:r>
      <w:r>
        <w:rPr>
          <w:sz w:val="28"/>
          <w:szCs w:val="28"/>
          <w:lang w:val="en-US"/>
        </w:rPr>
        <w:t>Android</w:t>
      </w:r>
      <w:r>
        <w:rPr>
          <w:sz w:val="28"/>
          <w:szCs w:val="28"/>
        </w:rPr>
        <w:t xml:space="preserve">, была представлена абонентам в начале 2019 года. </w:t>
      </w:r>
      <w:r w:rsidR="003137B3">
        <w:rPr>
          <w:sz w:val="28"/>
          <w:szCs w:val="28"/>
        </w:rPr>
        <w:t xml:space="preserve">За истекший год приложение было модернизировано, а также появилась его версия для операционной системы </w:t>
      </w:r>
      <w:r w:rsidR="003137B3">
        <w:rPr>
          <w:sz w:val="28"/>
          <w:szCs w:val="28"/>
          <w:lang w:val="en-US"/>
        </w:rPr>
        <w:t>iOS</w:t>
      </w:r>
      <w:r w:rsidR="003137B3">
        <w:rPr>
          <w:sz w:val="28"/>
          <w:szCs w:val="28"/>
        </w:rPr>
        <w:t>.</w:t>
      </w:r>
    </w:p>
    <w:p w14:paraId="77AFFF23" w14:textId="77777777" w:rsidR="003137B3" w:rsidRDefault="003137B3" w:rsidP="00313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компании с гордостью отмечают значительный рост числа пользователей приложения.</w:t>
      </w:r>
      <w:r w:rsidR="004A3ACD" w:rsidRPr="004A3ACD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Статистические данные показывают, что каждый день несколько клиентов устанавливают на свои смартфоны мобильное приложение гарантирующего поставщика.</w:t>
      </w:r>
    </w:p>
    <w:p w14:paraId="35DBD0C2" w14:textId="778D694A" w:rsidR="003137B3" w:rsidRDefault="003137B3" w:rsidP="00313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объясняют популярность приложения удобством его использования на все</w:t>
      </w:r>
      <w:r w:rsidR="005D024E">
        <w:rPr>
          <w:sz w:val="28"/>
          <w:szCs w:val="28"/>
        </w:rPr>
        <w:t xml:space="preserve">х этапах, начиная </w:t>
      </w:r>
      <w:r w:rsidR="00CD6926">
        <w:rPr>
          <w:sz w:val="28"/>
          <w:szCs w:val="28"/>
        </w:rPr>
        <w:t>с</w:t>
      </w:r>
      <w:r w:rsidR="005D024E">
        <w:rPr>
          <w:sz w:val="28"/>
          <w:szCs w:val="28"/>
        </w:rPr>
        <w:t xml:space="preserve"> регистрации.</w:t>
      </w:r>
    </w:p>
    <w:p w14:paraId="4CE483CF" w14:textId="77777777" w:rsidR="005E143F" w:rsidRDefault="005E143F" w:rsidP="005E143F">
      <w:pPr>
        <w:pStyle w:val="af2"/>
        <w:spacing w:before="0" w:beforeAutospacing="0" w:after="0" w:afterAutospacing="0" w:line="276" w:lineRule="auto"/>
        <w:ind w:firstLine="709"/>
        <w:jc w:val="both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Мобильное приложение с возможностью внесения платы, получения счета и отправки обращений в компанию фактически выполняет функции почты, банка и контакт-центра – только в смартфоне.</w:t>
      </w:r>
    </w:p>
    <w:p w14:paraId="75A17429" w14:textId="6145D295" w:rsidR="005E143F" w:rsidRDefault="005E143F" w:rsidP="005E143F">
      <w:pPr>
        <w:pStyle w:val="af2"/>
        <w:spacing w:before="0" w:beforeAutospacing="0" w:after="0" w:afterAutospacing="0" w:line="276" w:lineRule="auto"/>
        <w:ind w:firstLine="709"/>
        <w:jc w:val="both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Одним из значительных преимуществ для клиентов, ранее подключивших себе бесплатный онлайн-сервис «Личный кабинет», стала возможность использовать в мобильном приложении свои прежние логин и пароль. Согласитесь – удобно использовать для нового сервиса данные, которые уже запомнил</w:t>
      </w:r>
      <w:r w:rsidR="00CD6926">
        <w:rPr>
          <w:rStyle w:val="af"/>
          <w:i w:val="0"/>
          <w:sz w:val="28"/>
          <w:szCs w:val="28"/>
        </w:rPr>
        <w:t>ись</w:t>
      </w:r>
      <w:r>
        <w:rPr>
          <w:rStyle w:val="af"/>
          <w:i w:val="0"/>
          <w:sz w:val="28"/>
          <w:szCs w:val="28"/>
        </w:rPr>
        <w:t>.</w:t>
      </w:r>
    </w:p>
    <w:p w14:paraId="4DF2528A" w14:textId="77777777" w:rsidR="005D024E" w:rsidRDefault="005E143F" w:rsidP="00307F25">
      <w:pPr>
        <w:pStyle w:val="af2"/>
        <w:spacing w:before="0" w:beforeAutospacing="0" w:after="0" w:afterAutospacing="0" w:line="276" w:lineRule="auto"/>
        <w:ind w:firstLine="709"/>
        <w:jc w:val="both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lastRenderedPageBreak/>
        <w:t xml:space="preserve">Да и для новых клиентов процедура регистрации не составит сложности: </w:t>
      </w:r>
      <w:r w:rsidR="005D024E">
        <w:rPr>
          <w:rStyle w:val="af"/>
          <w:i w:val="0"/>
          <w:sz w:val="28"/>
          <w:szCs w:val="28"/>
        </w:rPr>
        <w:t>потребуется указать номер лицевого счета и сумму любого платежа за последние 4 месяца.</w:t>
      </w:r>
    </w:p>
    <w:p w14:paraId="64554588" w14:textId="77777777" w:rsidR="005D024E" w:rsidRDefault="005D024E" w:rsidP="00307F25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Style w:val="af"/>
          <w:i w:val="0"/>
          <w:sz w:val="28"/>
          <w:szCs w:val="28"/>
        </w:rPr>
      </w:pPr>
    </w:p>
    <w:p w14:paraId="36596499" w14:textId="24BF6931" w:rsidR="00307F25" w:rsidRPr="00AC1106" w:rsidRDefault="0091317E" w:rsidP="0091317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>- У наших клиентов есть масса возможностей для дистанционного решения вопросов</w:t>
      </w:r>
      <w:r w:rsidR="00307F25" w:rsidRPr="00AC1106">
        <w:rPr>
          <w:rStyle w:val="af"/>
          <w:sz w:val="28"/>
          <w:szCs w:val="28"/>
        </w:rPr>
        <w:t xml:space="preserve">. </w:t>
      </w:r>
      <w:r>
        <w:rPr>
          <w:rStyle w:val="af"/>
          <w:sz w:val="28"/>
          <w:szCs w:val="28"/>
        </w:rPr>
        <w:t xml:space="preserve">Благодаря мобильному приложению большую часть из них можно решить, просто взяв в руки смартфон. </w:t>
      </w:r>
      <w:r w:rsidR="00307F25" w:rsidRPr="00AC1106">
        <w:rPr>
          <w:rStyle w:val="af"/>
          <w:sz w:val="28"/>
          <w:szCs w:val="28"/>
        </w:rPr>
        <w:t xml:space="preserve">Страницы и навигация </w:t>
      </w:r>
      <w:r>
        <w:rPr>
          <w:rStyle w:val="af"/>
          <w:sz w:val="28"/>
          <w:szCs w:val="28"/>
        </w:rPr>
        <w:t>максимально понятны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а широкий спектр функций экономит время, </w:t>
      </w:r>
      <w:r w:rsidR="00307F25" w:rsidRPr="00AC1106">
        <w:rPr>
          <w:sz w:val="28"/>
          <w:szCs w:val="28"/>
        </w:rPr>
        <w:t xml:space="preserve">- комментирует </w:t>
      </w:r>
      <w:r w:rsidR="003D51D6">
        <w:rPr>
          <w:sz w:val="28"/>
          <w:szCs w:val="28"/>
        </w:rPr>
        <w:t>начальник</w:t>
      </w:r>
      <w:r w:rsidR="00307F25" w:rsidRPr="00AC1106">
        <w:rPr>
          <w:sz w:val="28"/>
          <w:szCs w:val="28"/>
        </w:rPr>
        <w:t xml:space="preserve"> департамента по работе с потребителями АО «ТНС </w:t>
      </w:r>
      <w:proofErr w:type="spellStart"/>
      <w:r w:rsidR="00307F25" w:rsidRPr="00AC1106">
        <w:rPr>
          <w:sz w:val="28"/>
          <w:szCs w:val="28"/>
        </w:rPr>
        <w:t>энерго</w:t>
      </w:r>
      <w:proofErr w:type="spellEnd"/>
      <w:r w:rsidR="00307F25" w:rsidRPr="00AC1106">
        <w:rPr>
          <w:sz w:val="28"/>
          <w:szCs w:val="28"/>
        </w:rPr>
        <w:t xml:space="preserve"> Карелия» Владимир </w:t>
      </w:r>
      <w:proofErr w:type="spellStart"/>
      <w:r w:rsidR="00307F25" w:rsidRPr="00AC1106">
        <w:rPr>
          <w:sz w:val="28"/>
          <w:szCs w:val="28"/>
        </w:rPr>
        <w:t>Сергеичев</w:t>
      </w:r>
      <w:proofErr w:type="spellEnd"/>
      <w:r w:rsidR="00307F25" w:rsidRPr="00AC1106">
        <w:rPr>
          <w:sz w:val="28"/>
          <w:szCs w:val="28"/>
        </w:rPr>
        <w:t>.</w:t>
      </w:r>
    </w:p>
    <w:p w14:paraId="1E751488" w14:textId="57124CA8" w:rsidR="00307F25" w:rsidRPr="00AC1106" w:rsidRDefault="00CD6926" w:rsidP="0091317E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Уточним</w:t>
      </w:r>
      <w:r w:rsidR="00307F25" w:rsidRPr="00AC1106">
        <w:rPr>
          <w:sz w:val="28"/>
          <w:szCs w:val="28"/>
        </w:rPr>
        <w:t>, что благодаря мобильному приложению «ТНС энерго» потребители прямо с телефона в</w:t>
      </w:r>
      <w:r>
        <w:rPr>
          <w:sz w:val="28"/>
          <w:szCs w:val="28"/>
        </w:rPr>
        <w:t xml:space="preserve"> </w:t>
      </w:r>
      <w:r w:rsidR="00307F25" w:rsidRPr="00AC1106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 xml:space="preserve">онлайн </w:t>
      </w:r>
      <w:r w:rsidR="00307F25" w:rsidRPr="00AC1106">
        <w:rPr>
          <w:sz w:val="28"/>
          <w:szCs w:val="28"/>
        </w:rPr>
        <w:t xml:space="preserve">могут: </w:t>
      </w:r>
    </w:p>
    <w:p w14:paraId="0CA15BCF" w14:textId="77777777" w:rsidR="00307F25" w:rsidRPr="00AC1106" w:rsidRDefault="00307F25" w:rsidP="00307F25">
      <w:pPr>
        <w:pStyle w:val="ac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C1106">
        <w:rPr>
          <w:rFonts w:cs="Times New Roman"/>
          <w:sz w:val="28"/>
          <w:szCs w:val="28"/>
        </w:rPr>
        <w:t>управлять несколькими счетами из одного приложения;</w:t>
      </w:r>
    </w:p>
    <w:p w14:paraId="254BC2BB" w14:textId="77777777" w:rsidR="00307F25" w:rsidRPr="00AC1106" w:rsidRDefault="00307F25" w:rsidP="00307F25">
      <w:pPr>
        <w:pStyle w:val="ac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C1106">
        <w:rPr>
          <w:rFonts w:cs="Times New Roman"/>
          <w:sz w:val="28"/>
          <w:szCs w:val="28"/>
        </w:rPr>
        <w:t>решать все вопросы дистанционно со специалистами компании;</w:t>
      </w:r>
    </w:p>
    <w:p w14:paraId="667A520E" w14:textId="77777777" w:rsidR="00307F25" w:rsidRPr="00AC1106" w:rsidRDefault="00307F25" w:rsidP="00307F25">
      <w:pPr>
        <w:pStyle w:val="ac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C1106">
        <w:rPr>
          <w:rFonts w:cs="Times New Roman"/>
          <w:sz w:val="28"/>
          <w:szCs w:val="28"/>
        </w:rPr>
        <w:t>подключить услугу «Электронная квитанция» или изменить адрес ее доставки;</w:t>
      </w:r>
    </w:p>
    <w:p w14:paraId="7DAABFEB" w14:textId="77777777" w:rsidR="00307F25" w:rsidRPr="00AC1106" w:rsidRDefault="00307F25" w:rsidP="00307F25">
      <w:pPr>
        <w:pStyle w:val="ac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AC1106">
        <w:rPr>
          <w:rFonts w:cs="Times New Roman"/>
          <w:sz w:val="28"/>
          <w:szCs w:val="28"/>
        </w:rPr>
        <w:t>скачивать квитанции за предыдущие периоды;</w:t>
      </w:r>
    </w:p>
    <w:p w14:paraId="1A919C99" w14:textId="77777777" w:rsidR="00307F25" w:rsidRPr="00AC1106" w:rsidRDefault="00165B5F" w:rsidP="00307F25">
      <w:pPr>
        <w:pStyle w:val="af2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8" w:tgtFrame="_blank" w:history="1">
        <w:r w:rsidR="00307F25" w:rsidRPr="00AC1106">
          <w:rPr>
            <w:rStyle w:val="a9"/>
            <w:sz w:val="28"/>
            <w:szCs w:val="28"/>
          </w:rPr>
          <w:t>передавать показания</w:t>
        </w:r>
      </w:hyperlink>
      <w:r w:rsidR="00307F25" w:rsidRPr="00AC1106">
        <w:rPr>
          <w:sz w:val="28"/>
          <w:szCs w:val="28"/>
        </w:rPr>
        <w:t xml:space="preserve"> электросчетчика; </w:t>
      </w:r>
    </w:p>
    <w:p w14:paraId="5F3167BB" w14:textId="77777777" w:rsidR="00307F25" w:rsidRPr="00AC1106" w:rsidRDefault="00165B5F" w:rsidP="00307F25">
      <w:pPr>
        <w:pStyle w:val="af2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9" w:tgtFrame="_blank" w:history="1">
        <w:r w:rsidR="00307F25" w:rsidRPr="00AC1106">
          <w:rPr>
            <w:rStyle w:val="a9"/>
            <w:sz w:val="28"/>
            <w:szCs w:val="28"/>
          </w:rPr>
          <w:t>оплачивать счета</w:t>
        </w:r>
      </w:hyperlink>
      <w:r w:rsidR="00307F25" w:rsidRPr="00AC1106">
        <w:rPr>
          <w:sz w:val="28"/>
          <w:szCs w:val="28"/>
        </w:rPr>
        <w:t xml:space="preserve"> за электроэнергию; </w:t>
      </w:r>
    </w:p>
    <w:p w14:paraId="05655C16" w14:textId="77777777" w:rsidR="00307F25" w:rsidRPr="00AC1106" w:rsidRDefault="00307F25" w:rsidP="00307F25">
      <w:pPr>
        <w:pStyle w:val="af2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AC1106">
        <w:rPr>
          <w:sz w:val="28"/>
          <w:szCs w:val="28"/>
        </w:rPr>
        <w:t>отслеживать изменения по своему лицевому счету и видеть всю историю платежей.</w:t>
      </w:r>
    </w:p>
    <w:p w14:paraId="1C8A61BB" w14:textId="77777777" w:rsidR="00307F25" w:rsidRPr="00AC1106" w:rsidRDefault="00307F25" w:rsidP="00307F25">
      <w:pPr>
        <w:pStyle w:val="af2"/>
        <w:ind w:firstLine="360"/>
        <w:jc w:val="both"/>
        <w:rPr>
          <w:sz w:val="28"/>
          <w:szCs w:val="28"/>
        </w:rPr>
      </w:pPr>
      <w:r w:rsidRPr="00AC1106">
        <w:rPr>
          <w:sz w:val="28"/>
          <w:szCs w:val="28"/>
        </w:rPr>
        <w:t>Пользователям, зарегистрировавшимся в мобильном приложении, автоматически предоставляется доступ к «Личному кабинету» на сайте гарантирующего поставщика.</w:t>
      </w:r>
    </w:p>
    <w:p w14:paraId="03D3FD15" w14:textId="77777777" w:rsidR="00307F25" w:rsidRPr="00AC1106" w:rsidRDefault="00307F25" w:rsidP="00307F25">
      <w:pPr>
        <w:pStyle w:val="af2"/>
        <w:spacing w:after="0" w:afterAutospacing="0"/>
        <w:ind w:firstLine="360"/>
        <w:jc w:val="both"/>
        <w:rPr>
          <w:b/>
          <w:i/>
          <w:color w:val="FF0000"/>
          <w:sz w:val="28"/>
          <w:szCs w:val="28"/>
          <w:u w:val="single"/>
        </w:rPr>
      </w:pPr>
      <w:r w:rsidRPr="00AC1106">
        <w:rPr>
          <w:sz w:val="28"/>
          <w:szCs w:val="28"/>
        </w:rPr>
        <w:t xml:space="preserve">Узнайте больше о </w:t>
      </w:r>
      <w:hyperlink r:id="rId10" w:history="1">
        <w:r w:rsidRPr="00AC1106">
          <w:rPr>
            <w:rStyle w:val="a9"/>
            <w:sz w:val="28"/>
            <w:szCs w:val="28"/>
          </w:rPr>
          <w:t>новом мобильном приложении «ТНС энерго»</w:t>
        </w:r>
      </w:hyperlink>
      <w:r w:rsidRPr="00AC1106">
        <w:rPr>
          <w:sz w:val="28"/>
          <w:szCs w:val="28"/>
        </w:rPr>
        <w:t xml:space="preserve">! </w:t>
      </w:r>
    </w:p>
    <w:p w14:paraId="76A0C04E" w14:textId="77777777" w:rsidR="00307F25" w:rsidRPr="00AC1106" w:rsidRDefault="00307F25" w:rsidP="00307F25">
      <w:pPr>
        <w:ind w:firstLine="993"/>
        <w:jc w:val="both"/>
        <w:rPr>
          <w:rFonts w:cs="Times New Roman"/>
          <w:color w:val="000000"/>
          <w:sz w:val="28"/>
          <w:szCs w:val="28"/>
        </w:rPr>
      </w:pPr>
    </w:p>
    <w:p w14:paraId="0FFE5A96" w14:textId="77777777" w:rsidR="00307F25" w:rsidRPr="00AC1106" w:rsidRDefault="00307F25" w:rsidP="00307F25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14:paraId="2BE5F5D9" w14:textId="77777777" w:rsidR="00022C8F" w:rsidRPr="009D2187" w:rsidRDefault="00022C8F" w:rsidP="00022C8F">
      <w:pPr>
        <w:pStyle w:val="ac"/>
        <w:tabs>
          <w:tab w:val="left" w:pos="0"/>
          <w:tab w:val="left" w:pos="993"/>
        </w:tabs>
        <w:jc w:val="both"/>
        <w:rPr>
          <w:rFonts w:cs="Times New Roman"/>
          <w:sz w:val="28"/>
          <w:szCs w:val="28"/>
        </w:rPr>
      </w:pPr>
    </w:p>
    <w:p w14:paraId="30155901" w14:textId="77777777" w:rsidR="00022C8F" w:rsidRPr="000B2428" w:rsidRDefault="00022C8F" w:rsidP="00022C8F">
      <w:pPr>
        <w:pStyle w:val="ac"/>
        <w:tabs>
          <w:tab w:val="left" w:pos="0"/>
          <w:tab w:val="left" w:pos="993"/>
        </w:tabs>
        <w:jc w:val="both"/>
        <w:rPr>
          <w:rFonts w:ascii="Arial" w:hAnsi="Arial" w:cs="Arial"/>
        </w:rPr>
      </w:pPr>
      <w:r w:rsidRPr="009D2187">
        <w:rPr>
          <w:rFonts w:cs="Times New Roman"/>
          <w:sz w:val="28"/>
          <w:szCs w:val="28"/>
        </w:rPr>
        <w:t>АО «ТНС энерго Карелия» – совершенствуемся для Вашего удобства</w:t>
      </w:r>
      <w:r>
        <w:rPr>
          <w:rFonts w:ascii="Arial" w:hAnsi="Arial" w:cs="Arial"/>
        </w:rPr>
        <w:t>!</w:t>
      </w:r>
    </w:p>
    <w:p w14:paraId="3E0446AB" w14:textId="77777777" w:rsidR="0098122A" w:rsidRPr="0098122A" w:rsidRDefault="0098122A" w:rsidP="0098122A">
      <w:pPr>
        <w:spacing w:line="228" w:lineRule="auto"/>
        <w:jc w:val="both"/>
        <w:rPr>
          <w:b/>
          <w:i/>
          <w:sz w:val="28"/>
          <w:szCs w:val="28"/>
        </w:rPr>
      </w:pPr>
      <w:r w:rsidRPr="0098122A">
        <w:rPr>
          <w:b/>
          <w:i/>
          <w:sz w:val="28"/>
          <w:szCs w:val="28"/>
        </w:rPr>
        <w:t>Справка о компании:</w:t>
      </w:r>
    </w:p>
    <w:p w14:paraId="4517D6A7" w14:textId="77777777" w:rsidR="0098122A" w:rsidRPr="0098122A" w:rsidRDefault="0098122A" w:rsidP="0098122A">
      <w:pPr>
        <w:spacing w:line="228" w:lineRule="auto"/>
        <w:jc w:val="both"/>
        <w:rPr>
          <w:b/>
          <w:i/>
          <w:sz w:val="28"/>
          <w:szCs w:val="28"/>
        </w:rPr>
      </w:pPr>
    </w:p>
    <w:p w14:paraId="3E9297EA" w14:textId="77777777" w:rsidR="0098122A" w:rsidRPr="0098122A" w:rsidRDefault="0098122A" w:rsidP="0098122A">
      <w:pPr>
        <w:spacing w:line="228" w:lineRule="auto"/>
        <w:jc w:val="both"/>
        <w:rPr>
          <w:i/>
          <w:sz w:val="28"/>
          <w:szCs w:val="28"/>
        </w:rPr>
      </w:pPr>
      <w:r w:rsidRPr="0098122A">
        <w:rPr>
          <w:b/>
          <w:i/>
          <w:sz w:val="28"/>
          <w:szCs w:val="28"/>
        </w:rPr>
        <w:t>АО «ТНС энерго Карелия» —</w:t>
      </w:r>
      <w:r w:rsidRPr="0098122A">
        <w:rPr>
          <w:b/>
          <w:bCs/>
          <w:i/>
          <w:iCs/>
          <w:sz w:val="28"/>
          <w:szCs w:val="28"/>
        </w:rPr>
        <w:t xml:space="preserve"> </w:t>
      </w:r>
      <w:r w:rsidRPr="0098122A">
        <w:rPr>
          <w:i/>
          <w:sz w:val="28"/>
          <w:szCs w:val="28"/>
        </w:rPr>
        <w:t>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98122A">
        <w:rPr>
          <w:rFonts w:eastAsia="Times New Roman"/>
          <w:i/>
          <w:sz w:val="28"/>
          <w:szCs w:val="28"/>
        </w:rPr>
        <w:t xml:space="preserve"> </w:t>
      </w:r>
      <w:r w:rsidRPr="0098122A">
        <w:rPr>
          <w:i/>
          <w:sz w:val="28"/>
          <w:szCs w:val="28"/>
        </w:rPr>
        <w:t xml:space="preserve">В составе АО «ТНС энерго Карелия» 16 представительств, которые обслуживают более </w:t>
      </w:r>
      <w:r w:rsidRPr="0098122A">
        <w:rPr>
          <w:rFonts w:eastAsia="Times New Roman"/>
          <w:i/>
          <w:sz w:val="28"/>
          <w:szCs w:val="28"/>
        </w:rPr>
        <w:t>7 тысяч юридических и свыше 230 тысяч физических лиц, что составляет 25,4 % рынка сбыта электроэнергии на территории региона</w:t>
      </w:r>
      <w:r w:rsidRPr="0098122A">
        <w:rPr>
          <w:i/>
          <w:sz w:val="28"/>
          <w:szCs w:val="28"/>
        </w:rPr>
        <w:t>. По итогам 2019 года объем реализации электрической энергии составил 1,997 млрд кВт*ч.</w:t>
      </w:r>
    </w:p>
    <w:p w14:paraId="18DABE48" w14:textId="77777777" w:rsidR="0098122A" w:rsidRPr="0098122A" w:rsidRDefault="0098122A" w:rsidP="0098122A">
      <w:pPr>
        <w:rPr>
          <w:sz w:val="28"/>
          <w:szCs w:val="28"/>
        </w:rPr>
      </w:pPr>
    </w:p>
    <w:p w14:paraId="1AC29492" w14:textId="77777777" w:rsidR="0098122A" w:rsidRPr="0098122A" w:rsidRDefault="0098122A" w:rsidP="0098122A">
      <w:pPr>
        <w:rPr>
          <w:i/>
          <w:sz w:val="28"/>
          <w:szCs w:val="28"/>
        </w:rPr>
      </w:pPr>
      <w:r w:rsidRPr="0098122A">
        <w:rPr>
          <w:i/>
          <w:sz w:val="28"/>
          <w:szCs w:val="28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</w:t>
      </w:r>
      <w:r w:rsidRPr="0098122A">
        <w:rPr>
          <w:i/>
          <w:sz w:val="28"/>
          <w:szCs w:val="28"/>
        </w:rPr>
        <w:lastRenderedPageBreak/>
        <w:t xml:space="preserve">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</w:t>
      </w:r>
      <w:proofErr w:type="spellStart"/>
      <w:r w:rsidRPr="0098122A">
        <w:rPr>
          <w:i/>
          <w:sz w:val="28"/>
          <w:szCs w:val="28"/>
        </w:rPr>
        <w:t>энерго</w:t>
      </w:r>
      <w:proofErr w:type="spellEnd"/>
      <w:r w:rsidRPr="0098122A">
        <w:rPr>
          <w:i/>
          <w:sz w:val="28"/>
          <w:szCs w:val="28"/>
        </w:rPr>
        <w:t xml:space="preserve">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2019 года составил 64,1 млрд кВт*ч.</w:t>
      </w:r>
    </w:p>
    <w:p w14:paraId="35CA524C" w14:textId="77777777" w:rsidR="0098122A" w:rsidRPr="0098122A" w:rsidRDefault="0098122A" w:rsidP="0098122A">
      <w:pPr>
        <w:rPr>
          <w:i/>
          <w:sz w:val="28"/>
          <w:szCs w:val="28"/>
        </w:rPr>
      </w:pPr>
      <w:r w:rsidRPr="0098122A">
        <w:rPr>
          <w:i/>
          <w:sz w:val="28"/>
          <w:szCs w:val="28"/>
        </w:rPr>
        <w:t> </w:t>
      </w:r>
    </w:p>
    <w:p w14:paraId="2DC3FC5C" w14:textId="77777777" w:rsidR="0098122A" w:rsidRPr="0098122A" w:rsidRDefault="0098122A" w:rsidP="0098122A">
      <w:pPr>
        <w:rPr>
          <w:i/>
          <w:sz w:val="28"/>
          <w:szCs w:val="28"/>
        </w:rPr>
      </w:pPr>
    </w:p>
    <w:p w14:paraId="52B52B97" w14:textId="77777777" w:rsidR="00ED5375" w:rsidRPr="0098122A" w:rsidRDefault="00ED5375" w:rsidP="00C540D6">
      <w:pPr>
        <w:spacing w:line="228" w:lineRule="auto"/>
        <w:jc w:val="both"/>
        <w:rPr>
          <w:rFonts w:cs="Times New Roman"/>
          <w:sz w:val="28"/>
          <w:szCs w:val="28"/>
        </w:rPr>
      </w:pPr>
    </w:p>
    <w:p w14:paraId="0B56155A" w14:textId="77777777" w:rsidR="00ED5375" w:rsidRPr="00CE0A3A" w:rsidRDefault="00ED5375" w:rsidP="00C540D6">
      <w:pPr>
        <w:spacing w:line="228" w:lineRule="auto"/>
        <w:jc w:val="both"/>
        <w:rPr>
          <w:rFonts w:cs="Times New Roman"/>
          <w:sz w:val="28"/>
        </w:rPr>
      </w:pPr>
    </w:p>
    <w:p w14:paraId="007DDAD7" w14:textId="77777777" w:rsidR="00ED5375" w:rsidRPr="00CE0A3A" w:rsidRDefault="007B1D75" w:rsidP="00C540D6">
      <w:pPr>
        <w:spacing w:line="228" w:lineRule="auto"/>
        <w:jc w:val="right"/>
        <w:rPr>
          <w:rFonts w:cs="Times New Roman"/>
          <w:sz w:val="28"/>
        </w:rPr>
      </w:pPr>
      <w:r w:rsidRPr="00CE0A3A">
        <w:rPr>
          <w:rFonts w:cs="Times New Roman"/>
          <w:sz w:val="28"/>
        </w:rPr>
        <w:t>Рудакова Юлия</w:t>
      </w:r>
      <w:r w:rsidR="00ED5375" w:rsidRPr="00CE0A3A">
        <w:rPr>
          <w:rFonts w:cs="Times New Roman"/>
          <w:sz w:val="28"/>
        </w:rPr>
        <w:t>,</w:t>
      </w:r>
    </w:p>
    <w:p w14:paraId="774125F8" w14:textId="77777777" w:rsidR="00ED5375" w:rsidRPr="00CE0A3A" w:rsidRDefault="00ED5375" w:rsidP="00C540D6">
      <w:pPr>
        <w:spacing w:line="228" w:lineRule="auto"/>
        <w:jc w:val="right"/>
        <w:rPr>
          <w:rFonts w:cs="Times New Roman"/>
          <w:sz w:val="28"/>
        </w:rPr>
      </w:pPr>
      <w:r w:rsidRPr="00CE0A3A">
        <w:rPr>
          <w:rFonts w:cs="Times New Roman"/>
          <w:sz w:val="28"/>
        </w:rPr>
        <w:t>пресс-служба</w:t>
      </w:r>
    </w:p>
    <w:p w14:paraId="195AA052" w14:textId="77777777" w:rsidR="00ED5375" w:rsidRPr="00CE0A3A" w:rsidRDefault="00EA2015" w:rsidP="00C540D6">
      <w:pPr>
        <w:spacing w:line="228" w:lineRule="auto"/>
        <w:jc w:val="right"/>
        <w:rPr>
          <w:rFonts w:cs="Times New Roman"/>
          <w:sz w:val="28"/>
          <w:szCs w:val="28"/>
        </w:rPr>
      </w:pPr>
      <w:r w:rsidRPr="00CE0A3A">
        <w:rPr>
          <w:rFonts w:cs="Times New Roman"/>
          <w:sz w:val="28"/>
          <w:szCs w:val="28"/>
        </w:rPr>
        <w:t>А</w:t>
      </w:r>
      <w:r w:rsidR="00ED5375" w:rsidRPr="00CE0A3A">
        <w:rPr>
          <w:rFonts w:cs="Times New Roman"/>
          <w:sz w:val="28"/>
          <w:szCs w:val="28"/>
        </w:rPr>
        <w:t xml:space="preserve">О «ТНС энерго </w:t>
      </w:r>
      <w:r w:rsidR="007B1D75" w:rsidRPr="00CE0A3A">
        <w:rPr>
          <w:rFonts w:cs="Times New Roman"/>
          <w:sz w:val="28"/>
          <w:szCs w:val="28"/>
        </w:rPr>
        <w:t>Карелия</w:t>
      </w:r>
      <w:r w:rsidR="00ED5375" w:rsidRPr="00CE0A3A">
        <w:rPr>
          <w:rFonts w:cs="Times New Roman"/>
          <w:sz w:val="28"/>
          <w:szCs w:val="28"/>
        </w:rPr>
        <w:t>»</w:t>
      </w:r>
    </w:p>
    <w:p w14:paraId="44C52728" w14:textId="77777777" w:rsidR="00ED5375" w:rsidRPr="00CE0A3A" w:rsidRDefault="00ED5375" w:rsidP="00C540D6">
      <w:pPr>
        <w:spacing w:line="228" w:lineRule="auto"/>
        <w:jc w:val="right"/>
        <w:rPr>
          <w:rFonts w:cs="Times New Roman"/>
          <w:sz w:val="28"/>
          <w:szCs w:val="28"/>
          <w:lang w:val="en-US"/>
        </w:rPr>
      </w:pPr>
      <w:r w:rsidRPr="00CE0A3A">
        <w:rPr>
          <w:rFonts w:cs="Times New Roman"/>
          <w:sz w:val="28"/>
          <w:szCs w:val="28"/>
          <w:lang w:val="en-US"/>
        </w:rPr>
        <w:t>+7 (</w:t>
      </w:r>
      <w:r w:rsidR="007B1D75" w:rsidRPr="00CE0A3A">
        <w:rPr>
          <w:rFonts w:cs="Times New Roman"/>
          <w:sz w:val="28"/>
          <w:szCs w:val="28"/>
          <w:lang w:val="en-US"/>
        </w:rPr>
        <w:t>8142</w:t>
      </w:r>
      <w:r w:rsidR="00B4563D" w:rsidRPr="00CE0A3A">
        <w:rPr>
          <w:rFonts w:cs="Times New Roman"/>
          <w:sz w:val="28"/>
          <w:szCs w:val="28"/>
          <w:lang w:val="en-US"/>
        </w:rPr>
        <w:t>)</w:t>
      </w:r>
      <w:r w:rsidRPr="00CE0A3A">
        <w:rPr>
          <w:rFonts w:cs="Times New Roman"/>
          <w:sz w:val="28"/>
          <w:szCs w:val="28"/>
          <w:lang w:val="en-US"/>
        </w:rPr>
        <w:t xml:space="preserve"> </w:t>
      </w:r>
      <w:r w:rsidR="007B1D75" w:rsidRPr="00CE0A3A">
        <w:rPr>
          <w:rFonts w:cs="Times New Roman"/>
          <w:sz w:val="28"/>
          <w:szCs w:val="28"/>
          <w:lang w:val="en-US"/>
        </w:rPr>
        <w:t>79-25-74</w:t>
      </w:r>
    </w:p>
    <w:p w14:paraId="5A7BFA4D" w14:textId="77777777" w:rsidR="006233CC" w:rsidRPr="00A25473" w:rsidRDefault="00ED5375" w:rsidP="00C540D6">
      <w:pPr>
        <w:spacing w:line="228" w:lineRule="auto"/>
        <w:jc w:val="right"/>
        <w:rPr>
          <w:rFonts w:cs="Times New Roman"/>
          <w:sz w:val="28"/>
          <w:lang w:val="en-US"/>
        </w:rPr>
      </w:pPr>
      <w:r w:rsidRPr="00CE0A3A">
        <w:rPr>
          <w:rFonts w:cs="Times New Roman"/>
          <w:sz w:val="28"/>
          <w:lang w:val="en-US"/>
        </w:rPr>
        <w:t>E-mail</w:t>
      </w:r>
      <w:r w:rsidR="007B1D75" w:rsidRPr="00CE0A3A">
        <w:rPr>
          <w:rFonts w:cs="Times New Roman"/>
          <w:sz w:val="28"/>
          <w:lang w:val="en-US"/>
        </w:rPr>
        <w:t xml:space="preserve">: </w:t>
      </w:r>
      <w:hyperlink r:id="rId11" w:history="1">
        <w:r w:rsidR="007B1D75" w:rsidRPr="00CE0A3A">
          <w:rPr>
            <w:rStyle w:val="a9"/>
            <w:rFonts w:cs="Times New Roman"/>
            <w:sz w:val="28"/>
            <w:lang w:val="en-US"/>
          </w:rPr>
          <w:t>rudakova@karelia.tns-e.ru</w:t>
        </w:r>
      </w:hyperlink>
    </w:p>
    <w:sectPr w:rsidR="006233CC" w:rsidRPr="00A25473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A516" w14:textId="77777777" w:rsidR="00B11D53" w:rsidRDefault="00B11D53">
      <w:r>
        <w:separator/>
      </w:r>
    </w:p>
  </w:endnote>
  <w:endnote w:type="continuationSeparator" w:id="0">
    <w:p w14:paraId="278FB828" w14:textId="77777777" w:rsidR="00B11D53" w:rsidRDefault="00B1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BD043" w14:textId="77777777" w:rsidR="00B11D53" w:rsidRDefault="00B11D53">
      <w:r>
        <w:rPr>
          <w:color w:val="000000"/>
        </w:rPr>
        <w:separator/>
      </w:r>
    </w:p>
  </w:footnote>
  <w:footnote w:type="continuationSeparator" w:id="0">
    <w:p w14:paraId="6DD8A046" w14:textId="77777777" w:rsidR="00B11D53" w:rsidRDefault="00B1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5F1DBCB0" w14:textId="494C3AC4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5F">
          <w:rPr>
            <w:noProof/>
          </w:rPr>
          <w:t>3</w:t>
        </w:r>
        <w:r>
          <w:fldChar w:fldCharType="end"/>
        </w:r>
      </w:p>
    </w:sdtContent>
  </w:sdt>
  <w:p w14:paraId="12DC87CD" w14:textId="77777777" w:rsidR="00E10985" w:rsidRPr="00D92B64" w:rsidRDefault="00165B5F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AC2B" w14:textId="77777777"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5CCD00DC" wp14:editId="3FA6CC97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3A06F" wp14:editId="0F2EAB8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C770E6C" w14:textId="77777777"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14:paraId="4E70F770" w14:textId="77777777"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14:paraId="5ED151FC" w14:textId="77777777"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14:paraId="1F4329A2" w14:textId="77777777"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14:paraId="6EA0F3B5" w14:textId="77777777"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14:paraId="2FB24803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14:paraId="65816C3C" w14:textId="77777777"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14:paraId="31222F23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0777166E" w14:textId="77777777"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14:paraId="7EA41CB9" w14:textId="77777777"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659"/>
    <w:multiLevelType w:val="hybridMultilevel"/>
    <w:tmpl w:val="C6C86FCC"/>
    <w:lvl w:ilvl="0" w:tplc="D81EB2B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B2F1F1D"/>
    <w:multiLevelType w:val="hybridMultilevel"/>
    <w:tmpl w:val="E786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6A05"/>
    <w:multiLevelType w:val="hybridMultilevel"/>
    <w:tmpl w:val="A3E88EAA"/>
    <w:lvl w:ilvl="0" w:tplc="20A843BA">
      <w:start w:val="15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AA5250"/>
    <w:multiLevelType w:val="hybridMultilevel"/>
    <w:tmpl w:val="0B3089E8"/>
    <w:lvl w:ilvl="0" w:tplc="23BAF5B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4102A2B"/>
    <w:multiLevelType w:val="hybridMultilevel"/>
    <w:tmpl w:val="EAFA04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8CD03FA"/>
    <w:multiLevelType w:val="hybridMultilevel"/>
    <w:tmpl w:val="730645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787401"/>
    <w:multiLevelType w:val="hybridMultilevel"/>
    <w:tmpl w:val="03F67304"/>
    <w:lvl w:ilvl="0" w:tplc="10AC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DF5CBD"/>
    <w:multiLevelType w:val="multilevel"/>
    <w:tmpl w:val="35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 w15:restartNumberingAfterBreak="0">
    <w:nsid w:val="7C4834E5"/>
    <w:multiLevelType w:val="hybridMultilevel"/>
    <w:tmpl w:val="CA20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E3847"/>
    <w:multiLevelType w:val="hybridMultilevel"/>
    <w:tmpl w:val="8570877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4A4C"/>
    <w:rsid w:val="000165D1"/>
    <w:rsid w:val="000210C6"/>
    <w:rsid w:val="00022C8F"/>
    <w:rsid w:val="00043F8F"/>
    <w:rsid w:val="00044D25"/>
    <w:rsid w:val="000521A4"/>
    <w:rsid w:val="000555C0"/>
    <w:rsid w:val="00060FDE"/>
    <w:rsid w:val="0006178F"/>
    <w:rsid w:val="00063456"/>
    <w:rsid w:val="0006530C"/>
    <w:rsid w:val="00066064"/>
    <w:rsid w:val="00076F09"/>
    <w:rsid w:val="0009283E"/>
    <w:rsid w:val="000971E5"/>
    <w:rsid w:val="000B0BAB"/>
    <w:rsid w:val="000C3B5B"/>
    <w:rsid w:val="000D497F"/>
    <w:rsid w:val="000F10D4"/>
    <w:rsid w:val="00107CE5"/>
    <w:rsid w:val="00115934"/>
    <w:rsid w:val="00116E25"/>
    <w:rsid w:val="001229B1"/>
    <w:rsid w:val="0012589D"/>
    <w:rsid w:val="001263BC"/>
    <w:rsid w:val="00130FC9"/>
    <w:rsid w:val="00131C6A"/>
    <w:rsid w:val="00137139"/>
    <w:rsid w:val="00142523"/>
    <w:rsid w:val="00161F38"/>
    <w:rsid w:val="001646E8"/>
    <w:rsid w:val="00165B5F"/>
    <w:rsid w:val="00170C25"/>
    <w:rsid w:val="0018651D"/>
    <w:rsid w:val="00193590"/>
    <w:rsid w:val="001B55AD"/>
    <w:rsid w:val="001C7A42"/>
    <w:rsid w:val="001C7A5C"/>
    <w:rsid w:val="001E1215"/>
    <w:rsid w:val="001E5470"/>
    <w:rsid w:val="001F661E"/>
    <w:rsid w:val="00202F52"/>
    <w:rsid w:val="00206686"/>
    <w:rsid w:val="0021245E"/>
    <w:rsid w:val="0022079D"/>
    <w:rsid w:val="00240D20"/>
    <w:rsid w:val="002452EA"/>
    <w:rsid w:val="0025288D"/>
    <w:rsid w:val="002557C6"/>
    <w:rsid w:val="00264339"/>
    <w:rsid w:val="002652F4"/>
    <w:rsid w:val="00265B02"/>
    <w:rsid w:val="0026702C"/>
    <w:rsid w:val="002861D0"/>
    <w:rsid w:val="002863AC"/>
    <w:rsid w:val="002902A7"/>
    <w:rsid w:val="002961CF"/>
    <w:rsid w:val="002C1A1C"/>
    <w:rsid w:val="002E3271"/>
    <w:rsid w:val="002E3483"/>
    <w:rsid w:val="002F11D5"/>
    <w:rsid w:val="003078D5"/>
    <w:rsid w:val="00307F25"/>
    <w:rsid w:val="003137B3"/>
    <w:rsid w:val="00336B1D"/>
    <w:rsid w:val="00363AB6"/>
    <w:rsid w:val="00370FF6"/>
    <w:rsid w:val="00382F10"/>
    <w:rsid w:val="0039016A"/>
    <w:rsid w:val="003C0912"/>
    <w:rsid w:val="003D51D6"/>
    <w:rsid w:val="003E7F2B"/>
    <w:rsid w:val="00416649"/>
    <w:rsid w:val="00420E4F"/>
    <w:rsid w:val="00422CDD"/>
    <w:rsid w:val="00444D18"/>
    <w:rsid w:val="00452F35"/>
    <w:rsid w:val="00454330"/>
    <w:rsid w:val="00455CFF"/>
    <w:rsid w:val="00461853"/>
    <w:rsid w:val="004626B3"/>
    <w:rsid w:val="00464196"/>
    <w:rsid w:val="00477AB8"/>
    <w:rsid w:val="004A1269"/>
    <w:rsid w:val="004A3ACD"/>
    <w:rsid w:val="004C133E"/>
    <w:rsid w:val="004C19D5"/>
    <w:rsid w:val="004C526D"/>
    <w:rsid w:val="004D21E4"/>
    <w:rsid w:val="004D42FB"/>
    <w:rsid w:val="004E1E55"/>
    <w:rsid w:val="004F540D"/>
    <w:rsid w:val="004F64CB"/>
    <w:rsid w:val="00504D1E"/>
    <w:rsid w:val="00515115"/>
    <w:rsid w:val="00532A4E"/>
    <w:rsid w:val="00550B34"/>
    <w:rsid w:val="005518E5"/>
    <w:rsid w:val="00555FB1"/>
    <w:rsid w:val="0056310D"/>
    <w:rsid w:val="005649AB"/>
    <w:rsid w:val="0057092F"/>
    <w:rsid w:val="00572C5A"/>
    <w:rsid w:val="00584F29"/>
    <w:rsid w:val="005A04EA"/>
    <w:rsid w:val="005A3904"/>
    <w:rsid w:val="005A57F1"/>
    <w:rsid w:val="005B004D"/>
    <w:rsid w:val="005C722F"/>
    <w:rsid w:val="005D024E"/>
    <w:rsid w:val="005D577B"/>
    <w:rsid w:val="005E143F"/>
    <w:rsid w:val="005F00CF"/>
    <w:rsid w:val="00602140"/>
    <w:rsid w:val="00606910"/>
    <w:rsid w:val="00613CC8"/>
    <w:rsid w:val="0061742B"/>
    <w:rsid w:val="006233CC"/>
    <w:rsid w:val="00623F00"/>
    <w:rsid w:val="00626190"/>
    <w:rsid w:val="00641A3E"/>
    <w:rsid w:val="00642C27"/>
    <w:rsid w:val="00663DC0"/>
    <w:rsid w:val="00672643"/>
    <w:rsid w:val="00675DC7"/>
    <w:rsid w:val="0068696D"/>
    <w:rsid w:val="00686F08"/>
    <w:rsid w:val="0069398D"/>
    <w:rsid w:val="006A4EEC"/>
    <w:rsid w:val="006A7FC8"/>
    <w:rsid w:val="006B074F"/>
    <w:rsid w:val="006C55C6"/>
    <w:rsid w:val="006D6B37"/>
    <w:rsid w:val="006E3B90"/>
    <w:rsid w:val="006E4150"/>
    <w:rsid w:val="006F138D"/>
    <w:rsid w:val="0071281B"/>
    <w:rsid w:val="00731E08"/>
    <w:rsid w:val="0073399A"/>
    <w:rsid w:val="00735E41"/>
    <w:rsid w:val="007425AF"/>
    <w:rsid w:val="00745097"/>
    <w:rsid w:val="00746365"/>
    <w:rsid w:val="00750F01"/>
    <w:rsid w:val="00751BEA"/>
    <w:rsid w:val="007522BD"/>
    <w:rsid w:val="00754CDF"/>
    <w:rsid w:val="00761FEC"/>
    <w:rsid w:val="00762B72"/>
    <w:rsid w:val="00764F08"/>
    <w:rsid w:val="00766A7C"/>
    <w:rsid w:val="007729AD"/>
    <w:rsid w:val="00782213"/>
    <w:rsid w:val="007874EC"/>
    <w:rsid w:val="00790034"/>
    <w:rsid w:val="007B1D75"/>
    <w:rsid w:val="007B282C"/>
    <w:rsid w:val="007B2AE3"/>
    <w:rsid w:val="007D3A6F"/>
    <w:rsid w:val="007E084C"/>
    <w:rsid w:val="007E4197"/>
    <w:rsid w:val="00802E75"/>
    <w:rsid w:val="00804524"/>
    <w:rsid w:val="008045EF"/>
    <w:rsid w:val="00813875"/>
    <w:rsid w:val="008169B0"/>
    <w:rsid w:val="008173B8"/>
    <w:rsid w:val="00820F70"/>
    <w:rsid w:val="00826407"/>
    <w:rsid w:val="00835A6C"/>
    <w:rsid w:val="00856BC7"/>
    <w:rsid w:val="008652D0"/>
    <w:rsid w:val="00872CA5"/>
    <w:rsid w:val="00874F3E"/>
    <w:rsid w:val="00880B02"/>
    <w:rsid w:val="00891181"/>
    <w:rsid w:val="0089494A"/>
    <w:rsid w:val="008965B7"/>
    <w:rsid w:val="008A3AD9"/>
    <w:rsid w:val="008A3C74"/>
    <w:rsid w:val="008A52E7"/>
    <w:rsid w:val="008A745C"/>
    <w:rsid w:val="008A7F7F"/>
    <w:rsid w:val="008B7CF7"/>
    <w:rsid w:val="008C11E4"/>
    <w:rsid w:val="008F3ABD"/>
    <w:rsid w:val="008F54E3"/>
    <w:rsid w:val="00901EEF"/>
    <w:rsid w:val="009076A3"/>
    <w:rsid w:val="00912409"/>
    <w:rsid w:val="0091317E"/>
    <w:rsid w:val="0092201A"/>
    <w:rsid w:val="0092503A"/>
    <w:rsid w:val="00930230"/>
    <w:rsid w:val="00932456"/>
    <w:rsid w:val="009327D2"/>
    <w:rsid w:val="0094705A"/>
    <w:rsid w:val="0098122A"/>
    <w:rsid w:val="0099405E"/>
    <w:rsid w:val="009A067C"/>
    <w:rsid w:val="009A135C"/>
    <w:rsid w:val="009A3E4D"/>
    <w:rsid w:val="009B00BF"/>
    <w:rsid w:val="009B4B0F"/>
    <w:rsid w:val="009B64D6"/>
    <w:rsid w:val="009B721A"/>
    <w:rsid w:val="009C1577"/>
    <w:rsid w:val="009C21DE"/>
    <w:rsid w:val="009C77A5"/>
    <w:rsid w:val="009D420B"/>
    <w:rsid w:val="009D74CA"/>
    <w:rsid w:val="009E3BF7"/>
    <w:rsid w:val="009E4262"/>
    <w:rsid w:val="009E5C71"/>
    <w:rsid w:val="00A001E9"/>
    <w:rsid w:val="00A120F2"/>
    <w:rsid w:val="00A22D4B"/>
    <w:rsid w:val="00A246B2"/>
    <w:rsid w:val="00A25473"/>
    <w:rsid w:val="00A31069"/>
    <w:rsid w:val="00A31D67"/>
    <w:rsid w:val="00A61004"/>
    <w:rsid w:val="00A62FF2"/>
    <w:rsid w:val="00A66BD5"/>
    <w:rsid w:val="00A85295"/>
    <w:rsid w:val="00AA056B"/>
    <w:rsid w:val="00AA0E7C"/>
    <w:rsid w:val="00AB4B4F"/>
    <w:rsid w:val="00AC5C53"/>
    <w:rsid w:val="00AD2635"/>
    <w:rsid w:val="00B11726"/>
    <w:rsid w:val="00B11D53"/>
    <w:rsid w:val="00B24DA8"/>
    <w:rsid w:val="00B27B52"/>
    <w:rsid w:val="00B30E3F"/>
    <w:rsid w:val="00B4563D"/>
    <w:rsid w:val="00B501C8"/>
    <w:rsid w:val="00B5294E"/>
    <w:rsid w:val="00B55AF4"/>
    <w:rsid w:val="00B65CED"/>
    <w:rsid w:val="00B82A4D"/>
    <w:rsid w:val="00B976A4"/>
    <w:rsid w:val="00BB5F3D"/>
    <w:rsid w:val="00BB6836"/>
    <w:rsid w:val="00BC1991"/>
    <w:rsid w:val="00BD05B1"/>
    <w:rsid w:val="00BD75FA"/>
    <w:rsid w:val="00BE4F6F"/>
    <w:rsid w:val="00C008D0"/>
    <w:rsid w:val="00C02F34"/>
    <w:rsid w:val="00C0467F"/>
    <w:rsid w:val="00C061C0"/>
    <w:rsid w:val="00C07024"/>
    <w:rsid w:val="00C11BCF"/>
    <w:rsid w:val="00C140E2"/>
    <w:rsid w:val="00C21D87"/>
    <w:rsid w:val="00C36858"/>
    <w:rsid w:val="00C41CCA"/>
    <w:rsid w:val="00C540D6"/>
    <w:rsid w:val="00C60E4A"/>
    <w:rsid w:val="00C7714D"/>
    <w:rsid w:val="00C818FC"/>
    <w:rsid w:val="00C81F31"/>
    <w:rsid w:val="00C831AB"/>
    <w:rsid w:val="00C93A97"/>
    <w:rsid w:val="00C93EA6"/>
    <w:rsid w:val="00CB12B3"/>
    <w:rsid w:val="00CB12F0"/>
    <w:rsid w:val="00CC1C02"/>
    <w:rsid w:val="00CC58EC"/>
    <w:rsid w:val="00CD6926"/>
    <w:rsid w:val="00CE0A3A"/>
    <w:rsid w:val="00CE0ED6"/>
    <w:rsid w:val="00CF59EE"/>
    <w:rsid w:val="00D0208D"/>
    <w:rsid w:val="00D07F9C"/>
    <w:rsid w:val="00D1095F"/>
    <w:rsid w:val="00D26AF6"/>
    <w:rsid w:val="00D379EA"/>
    <w:rsid w:val="00D37CF4"/>
    <w:rsid w:val="00D403C1"/>
    <w:rsid w:val="00D41AEE"/>
    <w:rsid w:val="00D50D67"/>
    <w:rsid w:val="00D60A07"/>
    <w:rsid w:val="00D76C90"/>
    <w:rsid w:val="00D809DF"/>
    <w:rsid w:val="00D80EAD"/>
    <w:rsid w:val="00D92B64"/>
    <w:rsid w:val="00D93CEA"/>
    <w:rsid w:val="00DA4E7C"/>
    <w:rsid w:val="00DA53B8"/>
    <w:rsid w:val="00DA7F78"/>
    <w:rsid w:val="00DB3564"/>
    <w:rsid w:val="00DC4AFB"/>
    <w:rsid w:val="00DE615F"/>
    <w:rsid w:val="00DE7B29"/>
    <w:rsid w:val="00DF44E9"/>
    <w:rsid w:val="00E02635"/>
    <w:rsid w:val="00E11E14"/>
    <w:rsid w:val="00E149CE"/>
    <w:rsid w:val="00E16E8C"/>
    <w:rsid w:val="00E219FF"/>
    <w:rsid w:val="00E32722"/>
    <w:rsid w:val="00E330A2"/>
    <w:rsid w:val="00E52D96"/>
    <w:rsid w:val="00EA2015"/>
    <w:rsid w:val="00EA6178"/>
    <w:rsid w:val="00EB03CC"/>
    <w:rsid w:val="00EB267A"/>
    <w:rsid w:val="00EB65E5"/>
    <w:rsid w:val="00ED40FE"/>
    <w:rsid w:val="00ED5165"/>
    <w:rsid w:val="00ED5375"/>
    <w:rsid w:val="00F00C0A"/>
    <w:rsid w:val="00F066D0"/>
    <w:rsid w:val="00F13968"/>
    <w:rsid w:val="00F13D72"/>
    <w:rsid w:val="00F15FCB"/>
    <w:rsid w:val="00F2144D"/>
    <w:rsid w:val="00F25CB1"/>
    <w:rsid w:val="00F314CC"/>
    <w:rsid w:val="00F421DE"/>
    <w:rsid w:val="00F43D4E"/>
    <w:rsid w:val="00F51435"/>
    <w:rsid w:val="00F64AFD"/>
    <w:rsid w:val="00F70859"/>
    <w:rsid w:val="00F754A0"/>
    <w:rsid w:val="00F80E60"/>
    <w:rsid w:val="00F97DD4"/>
    <w:rsid w:val="00FA12F2"/>
    <w:rsid w:val="00FA1DFD"/>
    <w:rsid w:val="00FB0AE9"/>
    <w:rsid w:val="00FC4205"/>
    <w:rsid w:val="00FD174D"/>
    <w:rsid w:val="00FF36E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D3259D"/>
  <w15:docId w15:val="{A541BC39-6CD7-42C0-99CD-7BE1C754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5">
    <w:name w:val="FollowedHyperlink"/>
    <w:basedOn w:val="a0"/>
    <w:uiPriority w:val="99"/>
    <w:semiHidden/>
    <w:unhideWhenUsed/>
    <w:rsid w:val="002C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tns-e.ru/population/sendreadings/applicatio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dakova@karelia.tns-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relia.tns-e.ru/pop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.tns-e.ru/population/payment/mobil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B610-4CEA-48C2-ABED-3EE0D4B2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 Юлия Михайловна</cp:lastModifiedBy>
  <cp:revision>3</cp:revision>
  <cp:lastPrinted>2020-01-10T06:58:00Z</cp:lastPrinted>
  <dcterms:created xsi:type="dcterms:W3CDTF">2020-03-18T13:26:00Z</dcterms:created>
  <dcterms:modified xsi:type="dcterms:W3CDTF">2020-03-18T13:30:00Z</dcterms:modified>
</cp:coreProperties>
</file>