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19FF" w:rsidRPr="005E19FF" w:rsidRDefault="005E19FF" w:rsidP="005E19FF">
      <w:pPr>
        <w:jc w:val="center"/>
        <w:rPr>
          <w:rFonts w:ascii="Arial" w:hAnsi="Arial" w:cs="Arial"/>
          <w:sz w:val="24"/>
          <w:szCs w:val="24"/>
        </w:rPr>
      </w:pPr>
      <w:r w:rsidRPr="005E19FF">
        <w:rPr>
          <w:rFonts w:ascii="Arial" w:hAnsi="Arial" w:cs="Arial"/>
          <w:sz w:val="24"/>
          <w:szCs w:val="24"/>
        </w:rPr>
        <w:t>Муниципальное учреждение культуры</w:t>
      </w:r>
    </w:p>
    <w:p w:rsidR="005E19FF" w:rsidRPr="005E19FF" w:rsidRDefault="005E19FF" w:rsidP="005E19FF">
      <w:pPr>
        <w:jc w:val="center"/>
        <w:rPr>
          <w:rFonts w:ascii="Arial" w:hAnsi="Arial" w:cs="Arial"/>
          <w:sz w:val="24"/>
          <w:szCs w:val="24"/>
        </w:rPr>
      </w:pPr>
      <w:r w:rsidRPr="005E19FF">
        <w:rPr>
          <w:rFonts w:ascii="Arial" w:hAnsi="Arial" w:cs="Arial"/>
          <w:sz w:val="24"/>
          <w:szCs w:val="24"/>
        </w:rPr>
        <w:t>«Культурно-спортивный комплекс Янишпольского сельского поселения»</w:t>
      </w:r>
    </w:p>
    <w:p w:rsidR="004B0343" w:rsidRDefault="004B0343" w:rsidP="004B0343">
      <w:pPr>
        <w:rPr>
          <w:rFonts w:ascii="Arial" w:hAnsi="Arial" w:cs="Arial"/>
          <w:sz w:val="24"/>
          <w:szCs w:val="24"/>
        </w:rPr>
      </w:pPr>
    </w:p>
    <w:p w:rsidR="005E19FF" w:rsidRPr="005E19FF" w:rsidRDefault="00C93B60" w:rsidP="004B0343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Итоговый отчет за 2020</w:t>
      </w:r>
      <w:r w:rsidR="005E19FF" w:rsidRPr="005E19FF">
        <w:rPr>
          <w:rFonts w:ascii="Arial" w:hAnsi="Arial" w:cs="Arial"/>
          <w:b/>
          <w:bCs/>
          <w:sz w:val="24"/>
          <w:szCs w:val="24"/>
        </w:rPr>
        <w:t xml:space="preserve"> год.</w:t>
      </w:r>
    </w:p>
    <w:p w:rsidR="007161A5" w:rsidRPr="00F97BC6" w:rsidRDefault="004B0343" w:rsidP="00F97BC6">
      <w:pPr>
        <w:jc w:val="both"/>
        <w:rPr>
          <w:rFonts w:ascii="Arial" w:hAnsi="Arial" w:cs="Arial"/>
        </w:rPr>
      </w:pPr>
      <w:r w:rsidRPr="00F97BC6">
        <w:rPr>
          <w:rFonts w:ascii="Arial" w:hAnsi="Arial" w:cs="Arial"/>
        </w:rPr>
        <w:t xml:space="preserve">          </w:t>
      </w:r>
      <w:r w:rsidR="00C14557" w:rsidRPr="00F97BC6">
        <w:rPr>
          <w:rFonts w:ascii="Arial" w:hAnsi="Arial" w:cs="Arial"/>
        </w:rPr>
        <w:t>МУК КСК «Янишполе»</w:t>
      </w:r>
      <w:r w:rsidR="007161A5" w:rsidRPr="00F97BC6">
        <w:rPr>
          <w:rFonts w:ascii="Arial" w:hAnsi="Arial" w:cs="Arial"/>
        </w:rPr>
        <w:t xml:space="preserve"> прочно вошел в быт односельчан и стал неотъемлемой частью общественной жизни, ДК выступает как</w:t>
      </w:r>
      <w:r w:rsidR="00C14557" w:rsidRPr="00F97BC6">
        <w:rPr>
          <w:rFonts w:ascii="Arial" w:hAnsi="Arial" w:cs="Arial"/>
        </w:rPr>
        <w:t xml:space="preserve"> важнейший центр общения людей.</w:t>
      </w:r>
      <w:r w:rsidR="007161A5" w:rsidRPr="00F97BC6">
        <w:rPr>
          <w:rFonts w:ascii="Arial" w:hAnsi="Arial" w:cs="Arial"/>
        </w:rPr>
        <w:t xml:space="preserve"> </w:t>
      </w:r>
    </w:p>
    <w:p w:rsidR="004B0343" w:rsidRPr="00F97BC6" w:rsidRDefault="004B0343" w:rsidP="00F97BC6">
      <w:pPr>
        <w:jc w:val="both"/>
        <w:rPr>
          <w:rFonts w:ascii="Arial" w:hAnsi="Arial" w:cs="Arial"/>
        </w:rPr>
      </w:pPr>
      <w:r w:rsidRPr="00F97BC6">
        <w:rPr>
          <w:rFonts w:ascii="Arial" w:hAnsi="Arial" w:cs="Arial"/>
        </w:rPr>
        <w:t xml:space="preserve">          </w:t>
      </w:r>
      <w:r w:rsidR="007161A5" w:rsidRPr="00F97BC6">
        <w:rPr>
          <w:rFonts w:ascii="Arial" w:hAnsi="Arial" w:cs="Arial"/>
        </w:rPr>
        <w:t>Тво</w:t>
      </w:r>
      <w:r w:rsidR="00C14557" w:rsidRPr="00F97BC6">
        <w:rPr>
          <w:rFonts w:ascii="Arial" w:hAnsi="Arial" w:cs="Arial"/>
        </w:rPr>
        <w:t xml:space="preserve">рческий </w:t>
      </w:r>
      <w:proofErr w:type="gramStart"/>
      <w:r w:rsidR="00C14557" w:rsidRPr="00F97BC6">
        <w:rPr>
          <w:rFonts w:ascii="Arial" w:hAnsi="Arial" w:cs="Arial"/>
        </w:rPr>
        <w:t>коллектив  КСК</w:t>
      </w:r>
      <w:proofErr w:type="gramEnd"/>
      <w:r w:rsidR="007161A5" w:rsidRPr="00F97BC6">
        <w:rPr>
          <w:rFonts w:ascii="Arial" w:hAnsi="Arial" w:cs="Arial"/>
        </w:rPr>
        <w:t xml:space="preserve"> </w:t>
      </w:r>
      <w:r w:rsidRPr="00F97BC6">
        <w:rPr>
          <w:rFonts w:ascii="Arial" w:hAnsi="Arial" w:cs="Arial"/>
        </w:rPr>
        <w:t>(директор, методист по спорту, художестве</w:t>
      </w:r>
      <w:r w:rsidR="00CA45CA">
        <w:rPr>
          <w:rFonts w:ascii="Arial" w:hAnsi="Arial" w:cs="Arial"/>
        </w:rPr>
        <w:t>нный руководитель</w:t>
      </w:r>
      <w:r w:rsidRPr="00F97BC6">
        <w:rPr>
          <w:rFonts w:ascii="Arial" w:hAnsi="Arial" w:cs="Arial"/>
        </w:rPr>
        <w:t xml:space="preserve">) </w:t>
      </w:r>
      <w:r w:rsidR="007161A5" w:rsidRPr="00F97BC6">
        <w:rPr>
          <w:rFonts w:ascii="Arial" w:hAnsi="Arial" w:cs="Arial"/>
        </w:rPr>
        <w:t xml:space="preserve">создает жителям Янишпольского сельского поселения все  условия для развития и отдыха, различные по форме и тематике </w:t>
      </w:r>
      <w:r w:rsidRPr="00F97BC6">
        <w:rPr>
          <w:rFonts w:ascii="Arial" w:hAnsi="Arial" w:cs="Arial"/>
        </w:rPr>
        <w:t>культурно-досуговые мероприятия: концерты,</w:t>
      </w:r>
      <w:r w:rsidR="007161A5" w:rsidRPr="00F97BC6">
        <w:rPr>
          <w:rFonts w:ascii="Arial" w:hAnsi="Arial" w:cs="Arial"/>
        </w:rPr>
        <w:t xml:space="preserve"> праздники, конкурсы, выставки, </w:t>
      </w:r>
      <w:r w:rsidR="00C14557" w:rsidRPr="00F97BC6">
        <w:rPr>
          <w:rFonts w:ascii="Arial" w:hAnsi="Arial" w:cs="Arial"/>
        </w:rPr>
        <w:t>вечера отдыха, кукольные спектакли</w:t>
      </w:r>
      <w:r w:rsidR="007161A5" w:rsidRPr="00F97BC6">
        <w:rPr>
          <w:rFonts w:ascii="Arial" w:hAnsi="Arial" w:cs="Arial"/>
        </w:rPr>
        <w:t>, дискотеки, игро</w:t>
      </w:r>
      <w:r w:rsidRPr="00F97BC6">
        <w:rPr>
          <w:rFonts w:ascii="Arial" w:hAnsi="Arial" w:cs="Arial"/>
        </w:rPr>
        <w:t xml:space="preserve">вые и развлекательные программы, спортивные соревнования. </w:t>
      </w:r>
    </w:p>
    <w:p w:rsidR="004B0343" w:rsidRPr="005E19FF" w:rsidRDefault="004B0343" w:rsidP="00F97BC6">
      <w:pPr>
        <w:jc w:val="both"/>
        <w:rPr>
          <w:rFonts w:ascii="Arial" w:hAnsi="Arial" w:cs="Arial"/>
        </w:rPr>
      </w:pPr>
      <w:r w:rsidRPr="00F97BC6">
        <w:rPr>
          <w:rFonts w:ascii="Arial" w:eastAsia="Times New Roman" w:hAnsi="Arial" w:cs="Arial"/>
          <w:color w:val="000000"/>
          <w:lang w:eastAsia="ru-RU"/>
        </w:rPr>
        <w:t>У</w:t>
      </w:r>
      <w:r w:rsidRPr="005E19FF">
        <w:rPr>
          <w:rFonts w:ascii="Arial" w:eastAsia="Times New Roman" w:hAnsi="Arial" w:cs="Arial"/>
          <w:color w:val="000000"/>
          <w:lang w:eastAsia="ru-RU"/>
        </w:rPr>
        <w:t>ч</w:t>
      </w:r>
      <w:r w:rsidR="00CA45CA">
        <w:rPr>
          <w:rFonts w:ascii="Arial" w:eastAsia="Times New Roman" w:hAnsi="Arial" w:cs="Arial"/>
          <w:color w:val="000000"/>
          <w:lang w:eastAsia="ru-RU"/>
        </w:rPr>
        <w:t xml:space="preserve">реждение </w:t>
      </w:r>
      <w:bookmarkStart w:id="0" w:name="_GoBack"/>
      <w:bookmarkEnd w:id="0"/>
      <w:r w:rsidRPr="00F97BC6">
        <w:rPr>
          <w:rFonts w:ascii="Arial" w:eastAsia="Times New Roman" w:hAnsi="Arial" w:cs="Arial"/>
          <w:color w:val="000000"/>
          <w:lang w:eastAsia="ru-RU"/>
        </w:rPr>
        <w:t>работае</w:t>
      </w:r>
      <w:r w:rsidRPr="005E19FF">
        <w:rPr>
          <w:rFonts w:ascii="Arial" w:eastAsia="Times New Roman" w:hAnsi="Arial" w:cs="Arial"/>
          <w:color w:val="000000"/>
          <w:lang w:eastAsia="ru-RU"/>
        </w:rPr>
        <w:t>т по различным направлениям: нравственное, патриотическое, эстетическое и экологическое воспитание населения, пропаганда здорового образа жизни.</w:t>
      </w:r>
    </w:p>
    <w:p w:rsidR="00E616D9" w:rsidRDefault="00E616D9" w:rsidP="00E616D9">
      <w:pPr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color w:val="000000"/>
          <w:lang w:eastAsia="ru-RU"/>
        </w:rPr>
        <w:t xml:space="preserve">             </w:t>
      </w:r>
      <w:r w:rsidRPr="00F97BC6">
        <w:rPr>
          <w:rFonts w:ascii="Arial" w:hAnsi="Arial" w:cs="Arial"/>
        </w:rPr>
        <w:t>Работа учреждений, входящих в МУК КСК «Янишполе» направлена на организацию досуга детей, подростков, молодежи, людей пожилого возраста и других категорий, на развитие творческих способностей населения, на организацию мероприятий исполнительского характера: представлений, концертов, дискотек, фестивалей, конкурсов, игровых программ и многое другое.</w:t>
      </w:r>
    </w:p>
    <w:p w:rsidR="003C4A45" w:rsidRPr="00F97BC6" w:rsidRDefault="003C4A45" w:rsidP="003C4A45">
      <w:pPr>
        <w:jc w:val="center"/>
        <w:rPr>
          <w:rFonts w:ascii="Arial" w:hAnsi="Arial" w:cs="Arial"/>
          <w:b/>
        </w:rPr>
      </w:pPr>
      <w:r w:rsidRPr="00F97BC6">
        <w:rPr>
          <w:rFonts w:ascii="Arial" w:hAnsi="Arial" w:cs="Arial"/>
          <w:b/>
        </w:rPr>
        <w:t>Пр</w:t>
      </w:r>
      <w:r w:rsidR="00C93B60">
        <w:rPr>
          <w:rFonts w:ascii="Arial" w:hAnsi="Arial" w:cs="Arial"/>
          <w:b/>
        </w:rPr>
        <w:t>иоритетными направлениями в 2020</w:t>
      </w:r>
      <w:r w:rsidRPr="00F97BC6">
        <w:rPr>
          <w:rFonts w:ascii="Arial" w:hAnsi="Arial" w:cs="Arial"/>
          <w:b/>
        </w:rPr>
        <w:t xml:space="preserve"> году стали:</w:t>
      </w:r>
    </w:p>
    <w:p w:rsidR="003C4A45" w:rsidRPr="00F97BC6" w:rsidRDefault="003C4A45" w:rsidP="003C4A45">
      <w:pPr>
        <w:jc w:val="both"/>
        <w:rPr>
          <w:rFonts w:ascii="Arial" w:hAnsi="Arial" w:cs="Arial"/>
        </w:rPr>
      </w:pPr>
      <w:r w:rsidRPr="00F97BC6">
        <w:rPr>
          <w:rFonts w:ascii="Arial" w:hAnsi="Arial" w:cs="Arial"/>
        </w:rPr>
        <w:t>*организация досуговых, образовательных и игровых программ для детей дошкольного и школьного возраста;</w:t>
      </w:r>
    </w:p>
    <w:p w:rsidR="003C4A45" w:rsidRPr="00F97BC6" w:rsidRDefault="003C4A45" w:rsidP="003C4A45">
      <w:pPr>
        <w:jc w:val="both"/>
        <w:rPr>
          <w:rFonts w:ascii="Arial" w:hAnsi="Arial" w:cs="Arial"/>
        </w:rPr>
      </w:pPr>
      <w:r w:rsidRPr="00F97BC6">
        <w:rPr>
          <w:rFonts w:ascii="Arial" w:hAnsi="Arial" w:cs="Arial"/>
        </w:rPr>
        <w:t>*изучение и освоение, возрождение традиционной культуры;</w:t>
      </w:r>
    </w:p>
    <w:p w:rsidR="003C4A45" w:rsidRPr="00F97BC6" w:rsidRDefault="003C4A45" w:rsidP="003C4A45">
      <w:pPr>
        <w:jc w:val="both"/>
        <w:rPr>
          <w:rFonts w:ascii="Arial" w:hAnsi="Arial" w:cs="Arial"/>
        </w:rPr>
      </w:pPr>
      <w:r w:rsidRPr="00F97BC6">
        <w:rPr>
          <w:rFonts w:ascii="Arial" w:hAnsi="Arial" w:cs="Arial"/>
        </w:rPr>
        <w:t>*развитие художественной самодеятельности: песенного, танцевального, театрального искусства;</w:t>
      </w:r>
    </w:p>
    <w:p w:rsidR="003C4A45" w:rsidRPr="00F97BC6" w:rsidRDefault="003C4A45" w:rsidP="00E616D9">
      <w:pPr>
        <w:jc w:val="both"/>
        <w:rPr>
          <w:rFonts w:ascii="Arial" w:hAnsi="Arial" w:cs="Arial"/>
        </w:rPr>
      </w:pPr>
      <w:r w:rsidRPr="00F97BC6">
        <w:rPr>
          <w:rFonts w:ascii="Arial" w:hAnsi="Arial" w:cs="Arial"/>
        </w:rPr>
        <w:t>*пропаганда здорового образа жизни.</w:t>
      </w:r>
    </w:p>
    <w:p w:rsidR="004B0343" w:rsidRPr="005E19FF" w:rsidRDefault="00F97BC6" w:rsidP="00F97BC6">
      <w:p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 xml:space="preserve">    </w:t>
      </w:r>
      <w:r w:rsidR="004B0343" w:rsidRPr="005E19FF">
        <w:rPr>
          <w:rFonts w:ascii="Arial" w:eastAsia="Times New Roman" w:hAnsi="Arial" w:cs="Arial"/>
          <w:color w:val="000000"/>
          <w:lang w:eastAsia="ru-RU"/>
        </w:rPr>
        <w:t>Культурно - досуговая деятельность – особая сфера жизни каждого человека. Именно она, при правильной организации создает каждому человеку возможность реализовать себя, пережить чувство успеха, ощущение своей нужности и полезности, уверенности в собственных силах, что повышает нравственную устойчивость человека.</w:t>
      </w:r>
    </w:p>
    <w:p w:rsidR="004B0343" w:rsidRPr="004B0343" w:rsidRDefault="00CA45CA" w:rsidP="00F97BC6">
      <w:pPr>
        <w:widowControl w:val="0"/>
        <w:tabs>
          <w:tab w:val="left" w:pos="459"/>
        </w:tabs>
        <w:suppressAutoHyphens/>
        <w:spacing w:after="0" w:line="240" w:lineRule="auto"/>
        <w:ind w:left="34"/>
        <w:jc w:val="both"/>
        <w:rPr>
          <w:rFonts w:ascii="Arial" w:eastAsia="Andale Sans UI" w:hAnsi="Arial" w:cs="Arial"/>
          <w:kern w:val="1"/>
        </w:rPr>
      </w:pPr>
      <w:r>
        <w:rPr>
          <w:rFonts w:ascii="Arial" w:eastAsia="Andale Sans UI" w:hAnsi="Arial" w:cs="Arial"/>
          <w:kern w:val="1"/>
        </w:rPr>
        <w:t xml:space="preserve">      На базе МУК КСК</w:t>
      </w:r>
      <w:r w:rsidR="004B0343" w:rsidRPr="004B0343">
        <w:rPr>
          <w:rFonts w:ascii="Arial" w:eastAsia="Andale Sans UI" w:hAnsi="Arial" w:cs="Arial"/>
          <w:kern w:val="1"/>
        </w:rPr>
        <w:t xml:space="preserve"> </w:t>
      </w:r>
      <w:r w:rsidR="00C93B60">
        <w:rPr>
          <w:rFonts w:ascii="Arial" w:eastAsia="Andale Sans UI" w:hAnsi="Arial" w:cs="Arial"/>
          <w:kern w:val="1"/>
        </w:rPr>
        <w:t>в 2020</w:t>
      </w:r>
      <w:r w:rsidR="004B0343" w:rsidRPr="00F97BC6">
        <w:rPr>
          <w:rFonts w:ascii="Arial" w:eastAsia="Andale Sans UI" w:hAnsi="Arial" w:cs="Arial"/>
          <w:kern w:val="1"/>
        </w:rPr>
        <w:t xml:space="preserve"> году работало</w:t>
      </w:r>
      <w:r>
        <w:rPr>
          <w:rFonts w:ascii="Arial" w:eastAsia="Andale Sans UI" w:hAnsi="Arial" w:cs="Arial"/>
          <w:kern w:val="1"/>
        </w:rPr>
        <w:t xml:space="preserve"> 11 </w:t>
      </w:r>
      <w:r w:rsidR="004B0343" w:rsidRPr="004B0343">
        <w:rPr>
          <w:rFonts w:ascii="Arial" w:eastAsia="Andale Sans UI" w:hAnsi="Arial" w:cs="Arial"/>
          <w:kern w:val="1"/>
        </w:rPr>
        <w:t>клубных формирований</w:t>
      </w:r>
      <w:r>
        <w:rPr>
          <w:rFonts w:ascii="Arial" w:eastAsia="Andale Sans UI" w:hAnsi="Arial" w:cs="Arial"/>
          <w:kern w:val="1"/>
        </w:rPr>
        <w:t>, в которых участвовало 150 человек</w:t>
      </w:r>
      <w:r w:rsidR="004B0343" w:rsidRPr="004B0343">
        <w:rPr>
          <w:rFonts w:ascii="Arial" w:eastAsia="Andale Sans UI" w:hAnsi="Arial" w:cs="Arial"/>
          <w:kern w:val="1"/>
        </w:rPr>
        <w:t>:</w:t>
      </w:r>
    </w:p>
    <w:p w:rsidR="004B0343" w:rsidRPr="004B0343" w:rsidRDefault="004B0343" w:rsidP="00F97BC6">
      <w:pPr>
        <w:widowControl w:val="0"/>
        <w:tabs>
          <w:tab w:val="left" w:pos="459"/>
        </w:tabs>
        <w:suppressAutoHyphens/>
        <w:spacing w:after="0" w:line="240" w:lineRule="auto"/>
        <w:ind w:left="34"/>
        <w:jc w:val="both"/>
        <w:rPr>
          <w:rFonts w:ascii="Arial" w:eastAsia="Andale Sans UI" w:hAnsi="Arial" w:cs="Arial"/>
          <w:kern w:val="1"/>
        </w:rPr>
      </w:pPr>
      <w:r w:rsidRPr="004B0343">
        <w:rPr>
          <w:rFonts w:ascii="Arial" w:eastAsia="Andale Sans UI" w:hAnsi="Arial" w:cs="Arial"/>
          <w:kern w:val="1"/>
        </w:rPr>
        <w:t>1)</w:t>
      </w:r>
      <w:r w:rsidR="00CA45CA">
        <w:rPr>
          <w:rFonts w:ascii="Arial" w:eastAsia="Andale Sans UI" w:hAnsi="Arial" w:cs="Arial"/>
          <w:kern w:val="1"/>
        </w:rPr>
        <w:t xml:space="preserve"> </w:t>
      </w:r>
      <w:r w:rsidRPr="004B0343">
        <w:rPr>
          <w:rFonts w:ascii="Arial" w:eastAsia="Andale Sans UI" w:hAnsi="Arial" w:cs="Arial"/>
          <w:kern w:val="1"/>
        </w:rPr>
        <w:t>Вокальная группа</w:t>
      </w:r>
      <w:r w:rsidR="00C93B60">
        <w:rPr>
          <w:rFonts w:ascii="Arial" w:eastAsia="Andale Sans UI" w:hAnsi="Arial" w:cs="Arial"/>
          <w:kern w:val="1"/>
        </w:rPr>
        <w:t xml:space="preserve"> «Селяночка»</w:t>
      </w:r>
      <w:r w:rsidRPr="004B0343">
        <w:rPr>
          <w:rFonts w:ascii="Arial" w:eastAsia="Andale Sans UI" w:hAnsi="Arial" w:cs="Arial"/>
          <w:kern w:val="1"/>
        </w:rPr>
        <w:t>;</w:t>
      </w:r>
    </w:p>
    <w:p w:rsidR="004B0343" w:rsidRPr="004B0343" w:rsidRDefault="00C93B60" w:rsidP="00F97BC6">
      <w:pPr>
        <w:widowControl w:val="0"/>
        <w:tabs>
          <w:tab w:val="left" w:pos="459"/>
        </w:tabs>
        <w:suppressAutoHyphens/>
        <w:spacing w:after="0" w:line="240" w:lineRule="auto"/>
        <w:ind w:left="34"/>
        <w:jc w:val="both"/>
        <w:rPr>
          <w:rFonts w:ascii="Arial" w:eastAsia="Andale Sans UI" w:hAnsi="Arial" w:cs="Arial"/>
          <w:kern w:val="1"/>
        </w:rPr>
      </w:pPr>
      <w:r>
        <w:rPr>
          <w:rFonts w:ascii="Arial" w:eastAsia="Andale Sans UI" w:hAnsi="Arial" w:cs="Arial"/>
          <w:kern w:val="1"/>
        </w:rPr>
        <w:t>2)</w:t>
      </w:r>
      <w:r w:rsidR="00CA45CA">
        <w:rPr>
          <w:rFonts w:ascii="Arial" w:eastAsia="Andale Sans UI" w:hAnsi="Arial" w:cs="Arial"/>
          <w:kern w:val="1"/>
        </w:rPr>
        <w:t xml:space="preserve"> </w:t>
      </w:r>
      <w:r>
        <w:rPr>
          <w:rFonts w:ascii="Arial" w:eastAsia="Andale Sans UI" w:hAnsi="Arial" w:cs="Arial"/>
          <w:kern w:val="1"/>
        </w:rPr>
        <w:t>Ансамбль народной песни «Светелка»</w:t>
      </w:r>
      <w:r w:rsidR="004B0343" w:rsidRPr="004B0343">
        <w:rPr>
          <w:rFonts w:ascii="Arial" w:eastAsia="Andale Sans UI" w:hAnsi="Arial" w:cs="Arial"/>
          <w:kern w:val="1"/>
        </w:rPr>
        <w:t>;</w:t>
      </w:r>
    </w:p>
    <w:p w:rsidR="004B0343" w:rsidRPr="004B0343" w:rsidRDefault="004B0343" w:rsidP="00F97BC6">
      <w:pPr>
        <w:widowControl w:val="0"/>
        <w:tabs>
          <w:tab w:val="left" w:pos="459"/>
        </w:tabs>
        <w:suppressAutoHyphens/>
        <w:spacing w:after="0" w:line="240" w:lineRule="auto"/>
        <w:ind w:left="34"/>
        <w:jc w:val="both"/>
        <w:rPr>
          <w:rFonts w:ascii="Arial" w:eastAsia="Andale Sans UI" w:hAnsi="Arial" w:cs="Arial"/>
          <w:kern w:val="1"/>
        </w:rPr>
      </w:pPr>
      <w:r w:rsidRPr="004B0343">
        <w:rPr>
          <w:rFonts w:ascii="Arial" w:eastAsia="Andale Sans UI" w:hAnsi="Arial" w:cs="Arial"/>
          <w:kern w:val="1"/>
        </w:rPr>
        <w:t>3)</w:t>
      </w:r>
      <w:r w:rsidR="00CA45CA">
        <w:rPr>
          <w:rFonts w:ascii="Arial" w:eastAsia="Andale Sans UI" w:hAnsi="Arial" w:cs="Arial"/>
          <w:kern w:val="1"/>
        </w:rPr>
        <w:t xml:space="preserve"> </w:t>
      </w:r>
      <w:r w:rsidRPr="004B0343">
        <w:rPr>
          <w:rFonts w:ascii="Arial" w:eastAsia="Andale Sans UI" w:hAnsi="Arial" w:cs="Arial"/>
          <w:kern w:val="1"/>
        </w:rPr>
        <w:t>Детская вокальная группа «Звезд</w:t>
      </w:r>
      <w:r w:rsidR="00C93B60">
        <w:rPr>
          <w:rFonts w:ascii="Arial" w:eastAsia="Andale Sans UI" w:hAnsi="Arial" w:cs="Arial"/>
          <w:kern w:val="1"/>
        </w:rPr>
        <w:t>очки» для детей 4-10 лет</w:t>
      </w:r>
      <w:r w:rsidRPr="004B0343">
        <w:rPr>
          <w:rFonts w:ascii="Arial" w:eastAsia="Andale Sans UI" w:hAnsi="Arial" w:cs="Arial"/>
          <w:kern w:val="1"/>
        </w:rPr>
        <w:t>;</w:t>
      </w:r>
    </w:p>
    <w:p w:rsidR="004B0343" w:rsidRPr="004B0343" w:rsidRDefault="004B0343" w:rsidP="00F97BC6">
      <w:pPr>
        <w:widowControl w:val="0"/>
        <w:tabs>
          <w:tab w:val="left" w:pos="459"/>
        </w:tabs>
        <w:suppressAutoHyphens/>
        <w:spacing w:after="0" w:line="240" w:lineRule="auto"/>
        <w:ind w:left="34"/>
        <w:jc w:val="both"/>
        <w:rPr>
          <w:rFonts w:ascii="Arial" w:eastAsia="Andale Sans UI" w:hAnsi="Arial" w:cs="Arial"/>
          <w:kern w:val="1"/>
        </w:rPr>
      </w:pPr>
      <w:r w:rsidRPr="004B0343">
        <w:rPr>
          <w:rFonts w:ascii="Arial" w:eastAsia="Andale Sans UI" w:hAnsi="Arial" w:cs="Arial"/>
          <w:kern w:val="1"/>
        </w:rPr>
        <w:t>4)</w:t>
      </w:r>
      <w:r w:rsidR="00CA45CA">
        <w:rPr>
          <w:rFonts w:ascii="Arial" w:eastAsia="Andale Sans UI" w:hAnsi="Arial" w:cs="Arial"/>
          <w:kern w:val="1"/>
        </w:rPr>
        <w:t xml:space="preserve"> </w:t>
      </w:r>
      <w:r w:rsidRPr="004B0343">
        <w:rPr>
          <w:rFonts w:ascii="Arial" w:eastAsia="Andale Sans UI" w:hAnsi="Arial" w:cs="Arial"/>
          <w:kern w:val="1"/>
        </w:rPr>
        <w:t>Детская фольклорная группа «Ладу</w:t>
      </w:r>
      <w:r w:rsidR="00C93B60">
        <w:rPr>
          <w:rFonts w:ascii="Arial" w:eastAsia="Andale Sans UI" w:hAnsi="Arial" w:cs="Arial"/>
          <w:kern w:val="1"/>
        </w:rPr>
        <w:t>шки» для детей 4-10 лет</w:t>
      </w:r>
      <w:r w:rsidRPr="004B0343">
        <w:rPr>
          <w:rFonts w:ascii="Arial" w:eastAsia="Andale Sans UI" w:hAnsi="Arial" w:cs="Arial"/>
          <w:kern w:val="1"/>
        </w:rPr>
        <w:t>;</w:t>
      </w:r>
    </w:p>
    <w:p w:rsidR="004B0343" w:rsidRPr="004B0343" w:rsidRDefault="004B0343" w:rsidP="00F97BC6">
      <w:pPr>
        <w:widowControl w:val="0"/>
        <w:tabs>
          <w:tab w:val="left" w:pos="459"/>
        </w:tabs>
        <w:suppressAutoHyphens/>
        <w:spacing w:after="0" w:line="240" w:lineRule="auto"/>
        <w:ind w:left="34"/>
        <w:jc w:val="both"/>
        <w:rPr>
          <w:rFonts w:ascii="Arial" w:eastAsia="Andale Sans UI" w:hAnsi="Arial" w:cs="Arial"/>
          <w:kern w:val="1"/>
        </w:rPr>
      </w:pPr>
      <w:r w:rsidRPr="004B0343">
        <w:rPr>
          <w:rFonts w:ascii="Arial" w:eastAsia="Andale Sans UI" w:hAnsi="Arial" w:cs="Arial"/>
          <w:kern w:val="1"/>
        </w:rPr>
        <w:t xml:space="preserve">5) Кукольный театр «Живые куклы» для </w:t>
      </w:r>
      <w:r w:rsidR="00C93B60">
        <w:rPr>
          <w:rFonts w:ascii="Arial" w:eastAsia="Andale Sans UI" w:hAnsi="Arial" w:cs="Arial"/>
          <w:kern w:val="1"/>
        </w:rPr>
        <w:t>детей 7-15 лет</w:t>
      </w:r>
      <w:r w:rsidRPr="004B0343">
        <w:rPr>
          <w:rFonts w:ascii="Arial" w:eastAsia="Andale Sans UI" w:hAnsi="Arial" w:cs="Arial"/>
          <w:kern w:val="1"/>
        </w:rPr>
        <w:t>;</w:t>
      </w:r>
    </w:p>
    <w:p w:rsidR="004B0343" w:rsidRPr="004B0343" w:rsidRDefault="004B0343" w:rsidP="00F97BC6">
      <w:pPr>
        <w:widowControl w:val="0"/>
        <w:tabs>
          <w:tab w:val="left" w:pos="459"/>
        </w:tabs>
        <w:suppressAutoHyphens/>
        <w:spacing w:after="0" w:line="240" w:lineRule="auto"/>
        <w:ind w:left="34"/>
        <w:jc w:val="both"/>
        <w:rPr>
          <w:rFonts w:ascii="Arial" w:eastAsia="Andale Sans UI" w:hAnsi="Arial" w:cs="Arial"/>
          <w:kern w:val="1"/>
        </w:rPr>
      </w:pPr>
      <w:r w:rsidRPr="004B0343">
        <w:rPr>
          <w:rFonts w:ascii="Arial" w:eastAsia="Andale Sans UI" w:hAnsi="Arial" w:cs="Arial"/>
          <w:kern w:val="1"/>
        </w:rPr>
        <w:t>6)</w:t>
      </w:r>
      <w:r w:rsidR="00CA45CA">
        <w:rPr>
          <w:rFonts w:ascii="Arial" w:eastAsia="Andale Sans UI" w:hAnsi="Arial" w:cs="Arial"/>
          <w:kern w:val="1"/>
        </w:rPr>
        <w:t xml:space="preserve"> </w:t>
      </w:r>
      <w:r w:rsidRPr="004B0343">
        <w:rPr>
          <w:rFonts w:ascii="Arial" w:eastAsia="Andale Sans UI" w:hAnsi="Arial" w:cs="Arial"/>
          <w:kern w:val="1"/>
        </w:rPr>
        <w:t>Т</w:t>
      </w:r>
      <w:r w:rsidR="00C93B60">
        <w:rPr>
          <w:rFonts w:ascii="Arial" w:eastAsia="Andale Sans UI" w:hAnsi="Arial" w:cs="Arial"/>
          <w:kern w:val="1"/>
        </w:rPr>
        <w:t>анцевальная группа «Сударушка»</w:t>
      </w:r>
      <w:r w:rsidRPr="004B0343">
        <w:rPr>
          <w:rFonts w:ascii="Arial" w:eastAsia="Andale Sans UI" w:hAnsi="Arial" w:cs="Arial"/>
          <w:kern w:val="1"/>
        </w:rPr>
        <w:t>;</w:t>
      </w:r>
    </w:p>
    <w:p w:rsidR="004B0343" w:rsidRPr="004B0343" w:rsidRDefault="00C93B60" w:rsidP="00F97BC6">
      <w:pPr>
        <w:widowControl w:val="0"/>
        <w:tabs>
          <w:tab w:val="left" w:pos="459"/>
        </w:tabs>
        <w:suppressAutoHyphens/>
        <w:spacing w:after="0" w:line="240" w:lineRule="auto"/>
        <w:ind w:left="34"/>
        <w:jc w:val="both"/>
        <w:rPr>
          <w:rFonts w:ascii="Arial" w:eastAsia="Andale Sans UI" w:hAnsi="Arial" w:cs="Arial"/>
          <w:kern w:val="1"/>
        </w:rPr>
      </w:pPr>
      <w:r>
        <w:rPr>
          <w:rFonts w:ascii="Arial" w:eastAsia="Andale Sans UI" w:hAnsi="Arial" w:cs="Arial"/>
          <w:kern w:val="1"/>
        </w:rPr>
        <w:t>7)</w:t>
      </w:r>
      <w:r w:rsidR="00CA45CA">
        <w:rPr>
          <w:rFonts w:ascii="Arial" w:eastAsia="Andale Sans UI" w:hAnsi="Arial" w:cs="Arial"/>
          <w:kern w:val="1"/>
        </w:rPr>
        <w:t xml:space="preserve"> </w:t>
      </w:r>
      <w:r>
        <w:rPr>
          <w:rFonts w:ascii="Arial" w:eastAsia="Andale Sans UI" w:hAnsi="Arial" w:cs="Arial"/>
          <w:kern w:val="1"/>
        </w:rPr>
        <w:t>Историко-краеведческий клуб «Начало»</w:t>
      </w:r>
      <w:r w:rsidR="004B0343" w:rsidRPr="004B0343">
        <w:rPr>
          <w:rFonts w:ascii="Arial" w:eastAsia="Andale Sans UI" w:hAnsi="Arial" w:cs="Arial"/>
          <w:kern w:val="1"/>
        </w:rPr>
        <w:t>;</w:t>
      </w:r>
    </w:p>
    <w:p w:rsidR="004B0343" w:rsidRDefault="00C93B60" w:rsidP="00F97BC6">
      <w:pPr>
        <w:widowControl w:val="0"/>
        <w:tabs>
          <w:tab w:val="left" w:pos="459"/>
        </w:tabs>
        <w:suppressAutoHyphens/>
        <w:spacing w:after="0" w:line="240" w:lineRule="auto"/>
        <w:ind w:left="34"/>
        <w:jc w:val="both"/>
        <w:rPr>
          <w:rFonts w:ascii="Arial" w:eastAsia="Andale Sans UI" w:hAnsi="Arial" w:cs="Arial"/>
          <w:kern w:val="1"/>
        </w:rPr>
      </w:pPr>
      <w:r>
        <w:rPr>
          <w:rFonts w:ascii="Arial" w:eastAsia="Andale Sans UI" w:hAnsi="Arial" w:cs="Arial"/>
          <w:kern w:val="1"/>
        </w:rPr>
        <w:t>8)</w:t>
      </w:r>
      <w:r w:rsidR="00CA45CA">
        <w:rPr>
          <w:rFonts w:ascii="Arial" w:eastAsia="Andale Sans UI" w:hAnsi="Arial" w:cs="Arial"/>
          <w:kern w:val="1"/>
        </w:rPr>
        <w:t xml:space="preserve"> </w:t>
      </w:r>
      <w:r w:rsidR="004B0343" w:rsidRPr="004B0343">
        <w:rPr>
          <w:rFonts w:ascii="Arial" w:eastAsia="Andale Sans UI" w:hAnsi="Arial" w:cs="Arial"/>
          <w:kern w:val="1"/>
        </w:rPr>
        <w:t>Женский клуб рукоделия «Параскева». Имеет два ткацких станка.</w:t>
      </w:r>
    </w:p>
    <w:p w:rsidR="00CA45CA" w:rsidRDefault="00C93B60" w:rsidP="00CA45CA">
      <w:pPr>
        <w:widowControl w:val="0"/>
        <w:tabs>
          <w:tab w:val="left" w:pos="459"/>
        </w:tabs>
        <w:suppressAutoHyphens/>
        <w:spacing w:after="0" w:line="240" w:lineRule="auto"/>
        <w:ind w:left="34"/>
        <w:jc w:val="both"/>
        <w:rPr>
          <w:rFonts w:ascii="Arial" w:eastAsia="Andale Sans UI" w:hAnsi="Arial" w:cs="Arial"/>
          <w:kern w:val="1"/>
        </w:rPr>
      </w:pPr>
      <w:r>
        <w:rPr>
          <w:rFonts w:ascii="Arial" w:eastAsia="Andale Sans UI" w:hAnsi="Arial" w:cs="Arial"/>
          <w:kern w:val="1"/>
        </w:rPr>
        <w:t>9)</w:t>
      </w:r>
      <w:r w:rsidR="00CA45CA">
        <w:rPr>
          <w:rFonts w:ascii="Arial" w:eastAsia="Andale Sans UI" w:hAnsi="Arial" w:cs="Arial"/>
          <w:kern w:val="1"/>
        </w:rPr>
        <w:t xml:space="preserve"> </w:t>
      </w:r>
      <w:r>
        <w:rPr>
          <w:rFonts w:ascii="Arial" w:eastAsia="Andale Sans UI" w:hAnsi="Arial" w:cs="Arial"/>
          <w:kern w:val="1"/>
        </w:rPr>
        <w:t>Кружок инди</w:t>
      </w:r>
      <w:r w:rsidR="00CA45CA">
        <w:rPr>
          <w:rFonts w:ascii="Arial" w:eastAsia="Andale Sans UI" w:hAnsi="Arial" w:cs="Arial"/>
          <w:kern w:val="1"/>
        </w:rPr>
        <w:t>йского танца для детей 6-17 лет;</w:t>
      </w:r>
    </w:p>
    <w:p w:rsidR="00CA45CA" w:rsidRDefault="00CA45CA" w:rsidP="00CA45CA">
      <w:pPr>
        <w:widowControl w:val="0"/>
        <w:tabs>
          <w:tab w:val="left" w:pos="459"/>
        </w:tabs>
        <w:suppressAutoHyphens/>
        <w:spacing w:after="0" w:line="240" w:lineRule="auto"/>
        <w:ind w:left="34"/>
        <w:jc w:val="both"/>
        <w:rPr>
          <w:rFonts w:ascii="Arial" w:eastAsia="Andale Sans UI" w:hAnsi="Arial" w:cs="Arial"/>
          <w:kern w:val="1"/>
        </w:rPr>
      </w:pPr>
      <w:r>
        <w:rPr>
          <w:rFonts w:ascii="Arial" w:eastAsia="Andale Sans UI" w:hAnsi="Arial" w:cs="Arial"/>
          <w:kern w:val="1"/>
        </w:rPr>
        <w:t>10) Секция «Фитнесс»;</w:t>
      </w:r>
    </w:p>
    <w:p w:rsidR="00CA45CA" w:rsidRPr="004B0343" w:rsidRDefault="00CA45CA" w:rsidP="00CA45CA">
      <w:pPr>
        <w:widowControl w:val="0"/>
        <w:tabs>
          <w:tab w:val="left" w:pos="459"/>
        </w:tabs>
        <w:suppressAutoHyphens/>
        <w:spacing w:after="0" w:line="240" w:lineRule="auto"/>
        <w:ind w:left="34"/>
        <w:jc w:val="both"/>
        <w:rPr>
          <w:rFonts w:ascii="Arial" w:eastAsia="Andale Sans UI" w:hAnsi="Arial" w:cs="Arial"/>
          <w:kern w:val="1"/>
        </w:rPr>
      </w:pPr>
      <w:r>
        <w:rPr>
          <w:rFonts w:ascii="Arial" w:eastAsia="Andale Sans UI" w:hAnsi="Arial" w:cs="Arial"/>
          <w:kern w:val="1"/>
        </w:rPr>
        <w:t>11) Волейбольная секция.</w:t>
      </w:r>
    </w:p>
    <w:p w:rsidR="004B0343" w:rsidRPr="00F97BC6" w:rsidRDefault="004B0343" w:rsidP="00F97BC6">
      <w:pPr>
        <w:spacing w:after="0"/>
        <w:jc w:val="both"/>
        <w:rPr>
          <w:rFonts w:ascii="Arial" w:hAnsi="Arial" w:cs="Arial"/>
        </w:rPr>
      </w:pPr>
    </w:p>
    <w:p w:rsidR="00BD684D" w:rsidRPr="00F97BC6" w:rsidRDefault="00F97BC6" w:rsidP="00F97BC6">
      <w:pPr>
        <w:spacing w:after="0"/>
        <w:jc w:val="both"/>
        <w:rPr>
          <w:rFonts w:ascii="Arial" w:hAnsi="Arial" w:cs="Arial"/>
        </w:rPr>
      </w:pPr>
      <w:r w:rsidRPr="00F97BC6">
        <w:rPr>
          <w:rFonts w:ascii="Arial" w:hAnsi="Arial" w:cs="Arial"/>
        </w:rPr>
        <w:t xml:space="preserve">      </w:t>
      </w:r>
      <w:r w:rsidR="007161A5" w:rsidRPr="00F97BC6">
        <w:rPr>
          <w:rFonts w:ascii="Arial" w:hAnsi="Arial" w:cs="Arial"/>
        </w:rPr>
        <w:t>Большим плюсом в работе клубно</w:t>
      </w:r>
      <w:r w:rsidR="00CA45CA">
        <w:rPr>
          <w:rFonts w:ascii="Arial" w:hAnsi="Arial" w:cs="Arial"/>
        </w:rPr>
        <w:t>го учреждения является то, что </w:t>
      </w:r>
      <w:r w:rsidR="007161A5" w:rsidRPr="00F97BC6">
        <w:rPr>
          <w:rFonts w:ascii="Arial" w:hAnsi="Arial" w:cs="Arial"/>
        </w:rPr>
        <w:t>костяк участников художественной самодеятельности остается стабильным, что позволяет качественно и в короткие сроки подготовить и провести любые мероприятия.</w:t>
      </w:r>
    </w:p>
    <w:p w:rsidR="004B0343" w:rsidRPr="004B0343" w:rsidRDefault="004B0343" w:rsidP="00F97BC6">
      <w:pPr>
        <w:shd w:val="clear" w:color="auto" w:fill="FFFFFF"/>
        <w:spacing w:after="0" w:line="300" w:lineRule="atLeast"/>
        <w:ind w:firstLine="284"/>
        <w:jc w:val="both"/>
        <w:rPr>
          <w:rFonts w:ascii="Arial" w:eastAsia="Times New Roman" w:hAnsi="Arial" w:cs="Arial"/>
          <w:lang w:eastAsia="ru-RU"/>
        </w:rPr>
      </w:pPr>
      <w:r w:rsidRPr="004B0343">
        <w:rPr>
          <w:rFonts w:ascii="Arial" w:eastAsia="Times New Roman" w:hAnsi="Arial" w:cs="Arial"/>
          <w:lang w:eastAsia="ru-RU"/>
        </w:rPr>
        <w:t>Коллективы самодеятельного художественного творчества</w:t>
      </w:r>
      <w:r w:rsidRPr="00F97BC6">
        <w:rPr>
          <w:rFonts w:ascii="Arial" w:eastAsia="Times New Roman" w:hAnsi="Arial" w:cs="Arial"/>
          <w:lang w:eastAsia="ru-RU"/>
        </w:rPr>
        <w:t> </w:t>
      </w:r>
      <w:r w:rsidRPr="004B0343">
        <w:rPr>
          <w:rFonts w:ascii="Arial" w:eastAsia="Times New Roman" w:hAnsi="Arial" w:cs="Arial"/>
          <w:lang w:eastAsia="ru-RU"/>
        </w:rPr>
        <w:t>ДК</w:t>
      </w:r>
      <w:r w:rsidRPr="00F97BC6">
        <w:rPr>
          <w:rFonts w:ascii="Arial" w:eastAsia="Times New Roman" w:hAnsi="Arial" w:cs="Arial"/>
          <w:lang w:eastAsia="ru-RU"/>
        </w:rPr>
        <w:t> </w:t>
      </w:r>
      <w:r w:rsidRPr="004B0343">
        <w:rPr>
          <w:rFonts w:ascii="Arial" w:eastAsia="Times New Roman" w:hAnsi="Arial" w:cs="Arial"/>
          <w:lang w:eastAsia="ru-RU"/>
        </w:rPr>
        <w:t>прошли многолетний творческий путь</w:t>
      </w:r>
      <w:r w:rsidRPr="00F97BC6">
        <w:rPr>
          <w:rFonts w:ascii="Arial" w:eastAsia="Times New Roman" w:hAnsi="Arial" w:cs="Arial"/>
          <w:lang w:eastAsia="ru-RU"/>
        </w:rPr>
        <w:t> </w:t>
      </w:r>
      <w:r w:rsidRPr="004B0343">
        <w:rPr>
          <w:rFonts w:ascii="Arial" w:eastAsia="Times New Roman" w:hAnsi="Arial" w:cs="Arial"/>
          <w:lang w:eastAsia="ru-RU"/>
        </w:rPr>
        <w:t>становления и роста. </w:t>
      </w:r>
      <w:r w:rsidRPr="00F97BC6">
        <w:rPr>
          <w:rFonts w:ascii="Arial" w:eastAsia="Times New Roman" w:hAnsi="Arial" w:cs="Arial"/>
          <w:lang w:eastAsia="ru-RU"/>
        </w:rPr>
        <w:t> </w:t>
      </w:r>
      <w:r w:rsidRPr="004B0343">
        <w:rPr>
          <w:rFonts w:ascii="Arial" w:eastAsia="Times New Roman" w:hAnsi="Arial" w:cs="Arial"/>
          <w:lang w:eastAsia="ru-RU"/>
        </w:rPr>
        <w:t>Творческие достижения говорят о высоком уровне профессионализма руководителей и участников.</w:t>
      </w:r>
    </w:p>
    <w:p w:rsidR="004B0343" w:rsidRDefault="00E616D9" w:rsidP="00F97BC6">
      <w:pPr>
        <w:shd w:val="clear" w:color="auto" w:fill="FFFFFF"/>
        <w:spacing w:after="0" w:line="300" w:lineRule="atLeast"/>
        <w:ind w:firstLine="284"/>
        <w:jc w:val="both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 xml:space="preserve"> </w:t>
      </w:r>
      <w:r w:rsidR="003C4A45">
        <w:rPr>
          <w:rFonts w:ascii="Arial" w:eastAsia="Times New Roman" w:hAnsi="Arial" w:cs="Arial"/>
          <w:lang w:eastAsia="ru-RU"/>
        </w:rPr>
        <w:t xml:space="preserve"> </w:t>
      </w:r>
      <w:r w:rsidR="004B0343" w:rsidRPr="00F97BC6">
        <w:rPr>
          <w:rFonts w:ascii="Arial" w:eastAsia="Times New Roman" w:hAnsi="Arial" w:cs="Arial"/>
          <w:lang w:eastAsia="ru-RU"/>
        </w:rPr>
        <w:t>Показателями качества работы</w:t>
      </w:r>
      <w:r w:rsidR="004B0343" w:rsidRPr="004B0343">
        <w:rPr>
          <w:rFonts w:ascii="Arial" w:eastAsia="Times New Roman" w:hAnsi="Arial" w:cs="Arial"/>
          <w:lang w:eastAsia="ru-RU"/>
        </w:rPr>
        <w:t> коллективов является стабильность их личного состава, участие в фестивалях и конкурсах, положительная оценка деятельности общественностью (публикации в СМИ, благодарственные письма)</w:t>
      </w:r>
      <w:r>
        <w:rPr>
          <w:rFonts w:ascii="Arial" w:eastAsia="Times New Roman" w:hAnsi="Arial" w:cs="Arial"/>
          <w:lang w:eastAsia="ru-RU"/>
        </w:rPr>
        <w:t>.</w:t>
      </w:r>
    </w:p>
    <w:p w:rsidR="00E616D9" w:rsidRPr="00E616D9" w:rsidRDefault="00E616D9" w:rsidP="00E616D9">
      <w:pPr>
        <w:widowControl w:val="0"/>
        <w:suppressAutoHyphens/>
        <w:spacing w:after="0" w:line="240" w:lineRule="auto"/>
        <w:jc w:val="both"/>
        <w:rPr>
          <w:rFonts w:ascii="Arial" w:eastAsia="Andale Sans UI" w:hAnsi="Arial" w:cs="Arial"/>
          <w:kern w:val="1"/>
          <w:shd w:val="clear" w:color="auto" w:fill="FFFFFF"/>
        </w:rPr>
      </w:pPr>
      <w:r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       </w:t>
      </w:r>
      <w:r w:rsidRPr="00E616D9">
        <w:rPr>
          <w:rFonts w:ascii="Arial" w:eastAsia="Andale Sans UI" w:hAnsi="Arial" w:cs="Arial"/>
          <w:kern w:val="1"/>
        </w:rPr>
        <w:t xml:space="preserve">Вокальные коллективы учреждения принимают активное участие в районных, региональных мероприятиях и фестивалях. </w:t>
      </w:r>
      <w:r w:rsidRPr="00E616D9">
        <w:rPr>
          <w:rFonts w:ascii="Arial" w:eastAsia="Andale Sans UI" w:hAnsi="Arial" w:cs="Arial"/>
          <w:kern w:val="1"/>
          <w:shd w:val="clear" w:color="auto" w:fill="FFFFFF"/>
        </w:rPr>
        <w:t xml:space="preserve">Это одно из приоритетных направлений деятельности нашего учреждения и диктуется оно проявлением интереса, стремлением к совершенствованию и повышению уровня исполнительского мастерства, </w:t>
      </w:r>
      <w:proofErr w:type="spellStart"/>
      <w:r w:rsidRPr="00E616D9">
        <w:rPr>
          <w:rFonts w:ascii="Arial" w:eastAsia="Andale Sans UI" w:hAnsi="Arial" w:cs="Arial"/>
          <w:kern w:val="1"/>
          <w:shd w:val="clear" w:color="auto" w:fill="FFFFFF"/>
        </w:rPr>
        <w:t>конкурентности</w:t>
      </w:r>
      <w:proofErr w:type="spellEnd"/>
      <w:r w:rsidRPr="00E616D9">
        <w:rPr>
          <w:rFonts w:ascii="Arial" w:eastAsia="Andale Sans UI" w:hAnsi="Arial" w:cs="Arial"/>
          <w:kern w:val="1"/>
          <w:shd w:val="clear" w:color="auto" w:fill="FFFFFF"/>
        </w:rPr>
        <w:t>, желанием заявить о своей территории, на которой ведется активная работа по сохранению и развитию лучших традиций культурного наследия. Также данное участие дает дополнительную возможность реализовать новые творческие идеи, интересные замыслы и получить определенную оценку со стороны компетентных и профессиональных «критиков», коллег.</w:t>
      </w:r>
    </w:p>
    <w:p w:rsidR="007161A5" w:rsidRPr="003C4A45" w:rsidRDefault="007161A5" w:rsidP="00F97BC6">
      <w:pPr>
        <w:jc w:val="both"/>
        <w:rPr>
          <w:rFonts w:ascii="Arial" w:hAnsi="Arial" w:cs="Arial"/>
        </w:rPr>
      </w:pPr>
    </w:p>
    <w:p w:rsidR="007161A5" w:rsidRPr="003C4A45" w:rsidRDefault="00E616D9" w:rsidP="00F97BC6">
      <w:pPr>
        <w:jc w:val="both"/>
        <w:rPr>
          <w:rFonts w:ascii="Arial" w:eastAsia="Andale Sans UI" w:hAnsi="Arial" w:cs="Arial"/>
          <w:kern w:val="1"/>
        </w:rPr>
      </w:pPr>
      <w:r>
        <w:rPr>
          <w:rFonts w:ascii="Arial" w:hAnsi="Arial" w:cs="Arial"/>
        </w:rPr>
        <w:t xml:space="preserve">               </w:t>
      </w:r>
      <w:r w:rsidR="007161A5" w:rsidRPr="00F97BC6">
        <w:rPr>
          <w:rFonts w:ascii="Arial" w:hAnsi="Arial" w:cs="Arial"/>
        </w:rPr>
        <w:t>Работа Дома культуры развивается за счет внедрения новых и</w:t>
      </w:r>
      <w:r w:rsidR="00C93B60">
        <w:rPr>
          <w:rFonts w:ascii="Arial" w:hAnsi="Arial" w:cs="Arial"/>
        </w:rPr>
        <w:t>дей и форм работы, принимаются </w:t>
      </w:r>
      <w:r w:rsidR="007161A5" w:rsidRPr="00F97BC6">
        <w:rPr>
          <w:rFonts w:ascii="Arial" w:hAnsi="Arial" w:cs="Arial"/>
        </w:rPr>
        <w:t>во внимание современные запросы населения. Творческа</w:t>
      </w:r>
      <w:r w:rsidR="00C14557" w:rsidRPr="00F97BC6">
        <w:rPr>
          <w:rFonts w:ascii="Arial" w:hAnsi="Arial" w:cs="Arial"/>
        </w:rPr>
        <w:t xml:space="preserve">я активность работников </w:t>
      </w:r>
      <w:r w:rsidR="007161A5" w:rsidRPr="00F97BC6">
        <w:rPr>
          <w:rFonts w:ascii="Arial" w:hAnsi="Arial" w:cs="Arial"/>
        </w:rPr>
        <w:t>повысилась благодаря компьютерным технологиям и материальной базе.</w:t>
      </w:r>
      <w:r w:rsidR="00F97BC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За счет этого улучшилось и качество мероприятий. </w:t>
      </w:r>
      <w:r w:rsidR="00F97BC6" w:rsidRPr="00F97BC6">
        <w:rPr>
          <w:rFonts w:ascii="Arial" w:eastAsia="Andale Sans UI" w:hAnsi="Arial" w:cs="Arial"/>
          <w:kern w:val="1"/>
        </w:rPr>
        <w:t xml:space="preserve">Все концертные программы, информационно-просветительские и познавательные </w:t>
      </w:r>
      <w:r w:rsidRPr="00F97BC6">
        <w:rPr>
          <w:rFonts w:ascii="Arial" w:eastAsia="Andale Sans UI" w:hAnsi="Arial" w:cs="Arial"/>
          <w:kern w:val="1"/>
        </w:rPr>
        <w:t>мероприятия сопровождаются</w:t>
      </w:r>
      <w:r w:rsidR="00C93B60">
        <w:rPr>
          <w:rFonts w:ascii="Arial" w:eastAsia="Andale Sans UI" w:hAnsi="Arial" w:cs="Arial"/>
          <w:kern w:val="1"/>
        </w:rPr>
        <w:t xml:space="preserve"> показом </w:t>
      </w:r>
      <w:r w:rsidR="00F97BC6" w:rsidRPr="00F97BC6">
        <w:rPr>
          <w:rFonts w:ascii="Arial" w:eastAsia="Andale Sans UI" w:hAnsi="Arial" w:cs="Arial"/>
          <w:kern w:val="1"/>
        </w:rPr>
        <w:t>презентаций.</w:t>
      </w:r>
    </w:p>
    <w:p w:rsidR="00E616D9" w:rsidRDefault="00E616D9" w:rsidP="00E616D9">
      <w:pPr>
        <w:tabs>
          <w:tab w:val="left" w:pos="459"/>
        </w:tabs>
        <w:ind w:left="3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7937E9" w:rsidRPr="00F97BC6">
        <w:rPr>
          <w:rFonts w:ascii="Arial" w:hAnsi="Arial" w:cs="Arial"/>
        </w:rPr>
        <w:t>Большая часть мероприятий была направлена на обеспечение досуга маленьких жителей. Все мероприятия были направлены на пропаганду здорового образа жизни, способствуют духовному обогащению детей, их нравственному росту.</w:t>
      </w:r>
      <w:r>
        <w:rPr>
          <w:rFonts w:ascii="Arial" w:hAnsi="Arial" w:cs="Arial"/>
        </w:rPr>
        <w:t xml:space="preserve"> </w:t>
      </w:r>
    </w:p>
    <w:p w:rsidR="00E616D9" w:rsidRPr="00E616D9" w:rsidRDefault="00E616D9" w:rsidP="00E616D9">
      <w:pPr>
        <w:tabs>
          <w:tab w:val="left" w:pos="459"/>
        </w:tabs>
        <w:ind w:left="34"/>
        <w:jc w:val="both"/>
        <w:rPr>
          <w:rFonts w:ascii="Arial" w:eastAsia="Andale Sans UI" w:hAnsi="Arial" w:cs="Arial"/>
          <w:i/>
          <w:iCs/>
          <w:kern w:val="1"/>
          <w:shd w:val="clear" w:color="auto" w:fill="FFFFFF"/>
        </w:rPr>
      </w:pPr>
      <w:r w:rsidRPr="00E616D9">
        <w:rPr>
          <w:rFonts w:ascii="Arial" w:eastAsia="Andale Sans UI" w:hAnsi="Arial" w:cs="Arial"/>
          <w:i/>
          <w:iCs/>
          <w:kern w:val="1"/>
          <w:shd w:val="clear" w:color="auto" w:fill="FFFFFF"/>
        </w:rPr>
        <w:t xml:space="preserve">Самые яркие и </w:t>
      </w:r>
      <w:proofErr w:type="gramStart"/>
      <w:r w:rsidRPr="00E616D9">
        <w:rPr>
          <w:rFonts w:ascii="Arial" w:eastAsia="Andale Sans UI" w:hAnsi="Arial" w:cs="Arial"/>
          <w:i/>
          <w:iCs/>
          <w:kern w:val="1"/>
          <w:shd w:val="clear" w:color="auto" w:fill="FFFFFF"/>
        </w:rPr>
        <w:t>значимые культурно-п</w:t>
      </w:r>
      <w:r w:rsidR="00C93B60">
        <w:rPr>
          <w:rFonts w:ascii="Arial" w:eastAsia="Andale Sans UI" w:hAnsi="Arial" w:cs="Arial"/>
          <w:i/>
          <w:iCs/>
          <w:kern w:val="1"/>
          <w:shd w:val="clear" w:color="auto" w:fill="FFFFFF"/>
        </w:rPr>
        <w:t>росветительские мероприятия</w:t>
      </w:r>
      <w:proofErr w:type="gramEnd"/>
      <w:r w:rsidR="00C93B60">
        <w:rPr>
          <w:rFonts w:ascii="Arial" w:eastAsia="Andale Sans UI" w:hAnsi="Arial" w:cs="Arial"/>
          <w:i/>
          <w:iCs/>
          <w:kern w:val="1"/>
          <w:shd w:val="clear" w:color="auto" w:fill="FFFFFF"/>
        </w:rPr>
        <w:t> и события 2020</w:t>
      </w:r>
      <w:r w:rsidRPr="00E616D9">
        <w:rPr>
          <w:rFonts w:ascii="Arial" w:eastAsia="Andale Sans UI" w:hAnsi="Arial" w:cs="Arial"/>
          <w:i/>
          <w:iCs/>
          <w:kern w:val="1"/>
          <w:shd w:val="clear" w:color="auto" w:fill="FFFFFF"/>
        </w:rPr>
        <w:t xml:space="preserve"> года:</w:t>
      </w:r>
    </w:p>
    <w:p w:rsidR="00E616D9" w:rsidRPr="00CA45CA" w:rsidRDefault="00C93B60" w:rsidP="00CA45CA">
      <w:pPr>
        <w:pStyle w:val="a4"/>
        <w:widowControl w:val="0"/>
        <w:numPr>
          <w:ilvl w:val="0"/>
          <w:numId w:val="1"/>
        </w:numPr>
        <w:tabs>
          <w:tab w:val="left" w:pos="459"/>
        </w:tabs>
        <w:suppressAutoHyphens/>
        <w:spacing w:after="0" w:line="240" w:lineRule="auto"/>
        <w:jc w:val="both"/>
        <w:rPr>
          <w:rFonts w:ascii="Arial" w:eastAsia="Andale Sans UI" w:hAnsi="Arial" w:cs="Arial"/>
          <w:iCs/>
          <w:kern w:val="1"/>
          <w:shd w:val="clear" w:color="auto" w:fill="FFFFFF"/>
        </w:rPr>
      </w:pPr>
      <w:r w:rsidRPr="00CA45CA">
        <w:rPr>
          <w:rFonts w:ascii="Arial" w:eastAsia="Andale Sans UI" w:hAnsi="Arial" w:cs="Arial"/>
          <w:iCs/>
          <w:kern w:val="1"/>
          <w:shd w:val="clear" w:color="auto" w:fill="FFFFFF"/>
        </w:rPr>
        <w:t>Реализация проекта «Вспомним всех поимённо» по установке мемориальных плит с именами односельчан-участников Великой Отечественной войны;</w:t>
      </w:r>
    </w:p>
    <w:p w:rsidR="00C93B60" w:rsidRPr="00CA45CA" w:rsidRDefault="00C93B60" w:rsidP="00CA45CA">
      <w:pPr>
        <w:pStyle w:val="a4"/>
        <w:widowControl w:val="0"/>
        <w:numPr>
          <w:ilvl w:val="0"/>
          <w:numId w:val="1"/>
        </w:numPr>
        <w:tabs>
          <w:tab w:val="left" w:pos="459"/>
        </w:tabs>
        <w:suppressAutoHyphens/>
        <w:spacing w:after="0" w:line="240" w:lineRule="auto"/>
        <w:jc w:val="both"/>
        <w:rPr>
          <w:rFonts w:ascii="Arial" w:eastAsia="Andale Sans UI" w:hAnsi="Arial" w:cs="Arial"/>
          <w:iCs/>
          <w:kern w:val="1"/>
          <w:shd w:val="clear" w:color="auto" w:fill="FFFFFF"/>
        </w:rPr>
      </w:pPr>
      <w:r w:rsidRPr="00CA45CA">
        <w:rPr>
          <w:rFonts w:ascii="Arial" w:eastAsia="Andale Sans UI" w:hAnsi="Arial" w:cs="Arial"/>
          <w:iCs/>
          <w:kern w:val="1"/>
          <w:shd w:val="clear" w:color="auto" w:fill="FFFFFF"/>
        </w:rPr>
        <w:t>Ремонт мастерской клуба рукоделия «Параскева».</w:t>
      </w:r>
    </w:p>
    <w:p w:rsidR="00E616D9" w:rsidRPr="00E616D9" w:rsidRDefault="00E616D9" w:rsidP="00E616D9">
      <w:pPr>
        <w:widowControl w:val="0"/>
        <w:tabs>
          <w:tab w:val="left" w:pos="459"/>
        </w:tabs>
        <w:suppressAutoHyphens/>
        <w:spacing w:after="0" w:line="240" w:lineRule="auto"/>
        <w:ind w:left="34"/>
        <w:jc w:val="both"/>
        <w:rPr>
          <w:rFonts w:ascii="Arial" w:eastAsia="Andale Sans UI" w:hAnsi="Arial" w:cs="Arial"/>
          <w:kern w:val="1"/>
        </w:rPr>
      </w:pPr>
    </w:p>
    <w:p w:rsidR="003C4A45" w:rsidRDefault="00C93B60" w:rsidP="003A3746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>В 2020</w:t>
      </w:r>
      <w:r w:rsidR="00E616D9" w:rsidRPr="00E616D9">
        <w:rPr>
          <w:rFonts w:ascii="Arial" w:eastAsia="Times New Roman" w:hAnsi="Arial" w:cs="Arial"/>
          <w:lang w:eastAsia="ru-RU"/>
        </w:rPr>
        <w:t xml:space="preserve"> году проведено </w:t>
      </w:r>
      <w:r w:rsidR="003C4A45" w:rsidRPr="003C4A45">
        <w:rPr>
          <w:rFonts w:ascii="Arial" w:eastAsia="Times New Roman" w:hAnsi="Arial" w:cs="Arial"/>
          <w:lang w:eastAsia="ru-RU"/>
        </w:rPr>
        <w:t>культурно-массовых мероприятий-</w:t>
      </w:r>
      <w:r w:rsidR="003A3746">
        <w:rPr>
          <w:rFonts w:ascii="Arial" w:eastAsia="Times New Roman" w:hAnsi="Arial" w:cs="Arial"/>
          <w:lang w:eastAsia="ru-RU"/>
        </w:rPr>
        <w:t xml:space="preserve"> </w:t>
      </w:r>
      <w:r>
        <w:rPr>
          <w:rFonts w:ascii="Arial" w:eastAsia="Times New Roman" w:hAnsi="Arial" w:cs="Arial"/>
          <w:lang w:eastAsia="ru-RU"/>
        </w:rPr>
        <w:t>63.</w:t>
      </w:r>
    </w:p>
    <w:p w:rsidR="003A3746" w:rsidRPr="003C4A45" w:rsidRDefault="00C93B60" w:rsidP="00E616D9">
      <w:pPr>
        <w:shd w:val="clear" w:color="auto" w:fill="FFFFFF"/>
        <w:spacing w:after="0" w:line="300" w:lineRule="atLeast"/>
        <w:ind w:firstLine="284"/>
        <w:jc w:val="both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>Из них детских-29.</w:t>
      </w:r>
    </w:p>
    <w:p w:rsidR="00A323EB" w:rsidRPr="003C4A45" w:rsidRDefault="00A323EB" w:rsidP="00F97BC6">
      <w:pPr>
        <w:jc w:val="both"/>
        <w:rPr>
          <w:rFonts w:ascii="Arial" w:hAnsi="Arial" w:cs="Arial"/>
        </w:rPr>
      </w:pPr>
    </w:p>
    <w:p w:rsidR="003C4A45" w:rsidRPr="003C4A45" w:rsidRDefault="003C4A45" w:rsidP="003C4A45">
      <w:pPr>
        <w:widowControl w:val="0"/>
        <w:suppressAutoHyphens/>
        <w:spacing w:after="0" w:line="240" w:lineRule="auto"/>
        <w:jc w:val="both"/>
        <w:rPr>
          <w:rFonts w:ascii="Arial" w:eastAsia="Andale Sans UI" w:hAnsi="Arial" w:cs="Arial"/>
          <w:kern w:val="1"/>
        </w:rPr>
      </w:pPr>
      <w:r w:rsidRPr="003C4A45">
        <w:rPr>
          <w:rFonts w:ascii="Arial" w:eastAsia="Andale Sans UI" w:hAnsi="Arial" w:cs="Arial"/>
          <w:kern w:val="1"/>
        </w:rPr>
        <w:t xml:space="preserve">Статьи о мероприятиях, проводимых в МУК КСК «Янишполе», а </w:t>
      </w:r>
      <w:proofErr w:type="gramStart"/>
      <w:r w:rsidRPr="003C4A45">
        <w:rPr>
          <w:rFonts w:ascii="Arial" w:eastAsia="Andale Sans UI" w:hAnsi="Arial" w:cs="Arial"/>
          <w:kern w:val="1"/>
        </w:rPr>
        <w:t>так же</w:t>
      </w:r>
      <w:proofErr w:type="gramEnd"/>
      <w:r w:rsidRPr="003C4A45">
        <w:rPr>
          <w:rFonts w:ascii="Arial" w:eastAsia="Andale Sans UI" w:hAnsi="Arial" w:cs="Arial"/>
          <w:kern w:val="1"/>
        </w:rPr>
        <w:t xml:space="preserve"> о выступлениях вокальных коллективов учреждения часто печатаются в районной газете «Новая Кондопога».</w:t>
      </w:r>
    </w:p>
    <w:p w:rsidR="003A3746" w:rsidRDefault="003A3746" w:rsidP="003C4A45">
      <w:pPr>
        <w:jc w:val="both"/>
        <w:rPr>
          <w:rFonts w:ascii="Arial" w:eastAsia="Andale Sans UI" w:hAnsi="Arial" w:cs="Arial"/>
          <w:kern w:val="1"/>
        </w:rPr>
      </w:pPr>
    </w:p>
    <w:p w:rsidR="00A323EB" w:rsidRPr="003C4A45" w:rsidRDefault="003C4A45" w:rsidP="003C4A45">
      <w:pPr>
        <w:jc w:val="both"/>
        <w:rPr>
          <w:rFonts w:ascii="Arial" w:hAnsi="Arial" w:cs="Arial"/>
        </w:rPr>
      </w:pPr>
      <w:r w:rsidRPr="003C4A45">
        <w:rPr>
          <w:rFonts w:ascii="Arial" w:eastAsia="Andale Sans UI" w:hAnsi="Arial" w:cs="Arial"/>
          <w:kern w:val="1"/>
        </w:rPr>
        <w:t xml:space="preserve">Так же учреждение имеет страницу на сайте в «Контакте», где рассказывает о мероприятиях и выставляет фото и </w:t>
      </w:r>
      <w:proofErr w:type="gramStart"/>
      <w:r w:rsidRPr="003C4A45">
        <w:rPr>
          <w:rFonts w:ascii="Arial" w:eastAsia="Andale Sans UI" w:hAnsi="Arial" w:cs="Arial"/>
          <w:kern w:val="1"/>
        </w:rPr>
        <w:t>видео-материалы</w:t>
      </w:r>
      <w:proofErr w:type="gramEnd"/>
      <w:r w:rsidRPr="003C4A45">
        <w:rPr>
          <w:rFonts w:ascii="Arial" w:eastAsia="Andale Sans UI" w:hAnsi="Arial" w:cs="Arial"/>
          <w:kern w:val="1"/>
        </w:rPr>
        <w:t xml:space="preserve"> с них</w:t>
      </w:r>
      <w:r w:rsidR="00C93B60">
        <w:rPr>
          <w:rFonts w:ascii="Arial" w:eastAsia="Andale Sans UI" w:hAnsi="Arial" w:cs="Arial"/>
          <w:kern w:val="1"/>
        </w:rPr>
        <w:t>.</w:t>
      </w:r>
    </w:p>
    <w:p w:rsidR="00A323EB" w:rsidRDefault="003A3746" w:rsidP="00F97BC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Учреждения МУК КСК «Янишполе»</w:t>
      </w:r>
      <w:r w:rsidR="00A323EB" w:rsidRPr="003C4A45">
        <w:rPr>
          <w:rFonts w:ascii="Arial" w:hAnsi="Arial" w:cs="Arial"/>
        </w:rPr>
        <w:t xml:space="preserve"> востребованы населением</w:t>
      </w:r>
      <w:r w:rsidR="005E19FF" w:rsidRPr="003C4A45">
        <w:rPr>
          <w:rFonts w:ascii="Arial" w:hAnsi="Arial" w:cs="Arial"/>
        </w:rPr>
        <w:t>.</w:t>
      </w:r>
    </w:p>
    <w:p w:rsidR="003A3746" w:rsidRDefault="003A3746" w:rsidP="00F97BC6">
      <w:pPr>
        <w:jc w:val="both"/>
        <w:rPr>
          <w:rFonts w:ascii="Arial" w:hAnsi="Arial" w:cs="Arial"/>
        </w:rPr>
      </w:pPr>
    </w:p>
    <w:p w:rsidR="003A3746" w:rsidRPr="003A3746" w:rsidRDefault="003A3746" w:rsidP="003A3746">
      <w:pPr>
        <w:spacing w:line="360" w:lineRule="atLeast"/>
        <w:jc w:val="both"/>
        <w:rPr>
          <w:rFonts w:ascii="Arial" w:hAnsi="Arial" w:cs="Arial"/>
        </w:rPr>
      </w:pPr>
      <w:r w:rsidRPr="003A3746">
        <w:rPr>
          <w:rFonts w:ascii="Arial" w:hAnsi="Arial" w:cs="Arial"/>
          <w:color w:val="000000"/>
        </w:rPr>
        <w:t xml:space="preserve">Отчет </w:t>
      </w:r>
      <w:proofErr w:type="gramStart"/>
      <w:r w:rsidRPr="003A3746">
        <w:rPr>
          <w:rFonts w:ascii="Arial" w:hAnsi="Arial" w:cs="Arial"/>
          <w:color w:val="000000"/>
        </w:rPr>
        <w:t>составил:  директор</w:t>
      </w:r>
      <w:proofErr w:type="gramEnd"/>
      <w:r w:rsidRPr="003A3746">
        <w:rPr>
          <w:rFonts w:ascii="Arial" w:hAnsi="Arial" w:cs="Arial"/>
          <w:color w:val="000000"/>
        </w:rPr>
        <w:t xml:space="preserve"> МУК КСК «Янишполе» И.В. Рантала - </w:t>
      </w:r>
    </w:p>
    <w:p w:rsidR="003A3746" w:rsidRPr="003C4A45" w:rsidRDefault="003A3746" w:rsidP="00F97BC6">
      <w:pPr>
        <w:jc w:val="both"/>
        <w:rPr>
          <w:rFonts w:ascii="Arial" w:hAnsi="Arial" w:cs="Arial"/>
          <w:b/>
        </w:rPr>
      </w:pPr>
    </w:p>
    <w:sectPr w:rsidR="003A3746" w:rsidRPr="003C4A45" w:rsidSect="00F97BC6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dale Sans UI">
    <w:altName w:val="Arial Unicode MS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F47166"/>
    <w:multiLevelType w:val="hybridMultilevel"/>
    <w:tmpl w:val="D6784A74"/>
    <w:lvl w:ilvl="0" w:tplc="6C768DDC">
      <w:start w:val="9"/>
      <w:numFmt w:val="bullet"/>
      <w:lvlText w:val=""/>
      <w:lvlJc w:val="left"/>
      <w:pPr>
        <w:ind w:left="394" w:hanging="360"/>
      </w:pPr>
      <w:rPr>
        <w:rFonts w:ascii="Symbol" w:eastAsia="Andale Sans U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1A5"/>
    <w:rsid w:val="003A3746"/>
    <w:rsid w:val="003C4A45"/>
    <w:rsid w:val="004B0343"/>
    <w:rsid w:val="005E19FF"/>
    <w:rsid w:val="007161A5"/>
    <w:rsid w:val="007937E9"/>
    <w:rsid w:val="007D627D"/>
    <w:rsid w:val="008B37F0"/>
    <w:rsid w:val="00A323EB"/>
    <w:rsid w:val="00A35190"/>
    <w:rsid w:val="00C14557"/>
    <w:rsid w:val="00C93B60"/>
    <w:rsid w:val="00CA45CA"/>
    <w:rsid w:val="00DC5288"/>
    <w:rsid w:val="00E616D9"/>
    <w:rsid w:val="00F97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B4CEA4-B3F5-45F5-A67A-C977E933F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161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A45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76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2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768</Words>
  <Characters>4384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Ilonochka</dc:creator>
  <cp:keywords/>
  <dc:description/>
  <cp:lastModifiedBy>Илона</cp:lastModifiedBy>
  <cp:revision>4</cp:revision>
  <dcterms:created xsi:type="dcterms:W3CDTF">2017-01-30T06:52:00Z</dcterms:created>
  <dcterms:modified xsi:type="dcterms:W3CDTF">2021-01-17T12:17:00Z</dcterms:modified>
</cp:coreProperties>
</file>