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238250" cy="10385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27" cy="107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3B44F3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F3">
        <w:rPr>
          <w:rFonts w:ascii="Times New Roman" w:hAnsi="Times New Roman" w:cs="Times New Roman"/>
          <w:sz w:val="26"/>
          <w:szCs w:val="26"/>
        </w:rPr>
        <w:t>Пресс-релиз</w:t>
      </w:r>
    </w:p>
    <w:p w:rsidR="00AF03B0" w:rsidRDefault="00F8278D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F6A7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.03</w:t>
      </w:r>
      <w:r w:rsidR="00AF03B0" w:rsidRPr="003B44F3">
        <w:rPr>
          <w:rFonts w:ascii="Times New Roman" w:hAnsi="Times New Roman" w:cs="Times New Roman"/>
          <w:sz w:val="26"/>
          <w:szCs w:val="26"/>
        </w:rPr>
        <w:t>.2019</w:t>
      </w:r>
    </w:p>
    <w:p w:rsidR="00497073" w:rsidRDefault="00497073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78D" w:rsidRDefault="001F6A7E" w:rsidP="00134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ФСС напоминает о возможности получения денежной компенсации за самостоятельно приобретенные технические средства реабилитации</w:t>
      </w:r>
    </w:p>
    <w:p w:rsidR="00497073" w:rsidRDefault="00497073" w:rsidP="00134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7E" w:rsidRDefault="001F6A7E" w:rsidP="001F6A7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97073">
        <w:rPr>
          <w:rFonts w:ascii="Times New Roman" w:hAnsi="Times New Roman" w:cs="Times New Roman"/>
          <w:b/>
          <w:i/>
          <w:sz w:val="26"/>
          <w:szCs w:val="26"/>
        </w:rPr>
        <w:t xml:space="preserve">По итогам первых двух месяцев 2019 года отделением Фонда заключено 23 государственных контракта, в соответствии с которыми закуплены абсорбирующее белье, специальные средства при нарушении функций выделения, </w:t>
      </w:r>
      <w:proofErr w:type="spellStart"/>
      <w:r w:rsidRPr="00497073">
        <w:rPr>
          <w:rFonts w:ascii="Times New Roman" w:hAnsi="Times New Roman" w:cs="Times New Roman"/>
          <w:b/>
          <w:i/>
          <w:sz w:val="26"/>
          <w:szCs w:val="26"/>
        </w:rPr>
        <w:t>ортезы</w:t>
      </w:r>
      <w:proofErr w:type="spellEnd"/>
      <w:r w:rsidRPr="00497073">
        <w:rPr>
          <w:rFonts w:ascii="Times New Roman" w:hAnsi="Times New Roman" w:cs="Times New Roman"/>
          <w:b/>
          <w:i/>
          <w:sz w:val="26"/>
          <w:szCs w:val="26"/>
        </w:rPr>
        <w:t xml:space="preserve">, слуховые аппараты, кресла стулья с санитарным оснащением, </w:t>
      </w:r>
      <w:proofErr w:type="spellStart"/>
      <w:r w:rsidRPr="00497073">
        <w:rPr>
          <w:rFonts w:ascii="Times New Roman" w:hAnsi="Times New Roman" w:cs="Times New Roman"/>
          <w:b/>
          <w:i/>
          <w:sz w:val="26"/>
          <w:szCs w:val="26"/>
        </w:rPr>
        <w:t>противопролежневые</w:t>
      </w:r>
      <w:proofErr w:type="spellEnd"/>
      <w:r w:rsidRPr="00497073">
        <w:rPr>
          <w:rFonts w:ascii="Times New Roman" w:hAnsi="Times New Roman" w:cs="Times New Roman"/>
          <w:b/>
          <w:i/>
          <w:sz w:val="26"/>
          <w:szCs w:val="26"/>
        </w:rPr>
        <w:t xml:space="preserve"> матрацы и подушки, костыли, </w:t>
      </w:r>
      <w:proofErr w:type="spellStart"/>
      <w:r w:rsidRPr="00497073">
        <w:rPr>
          <w:rFonts w:ascii="Times New Roman" w:hAnsi="Times New Roman" w:cs="Times New Roman"/>
          <w:b/>
          <w:i/>
          <w:sz w:val="26"/>
          <w:szCs w:val="26"/>
        </w:rPr>
        <w:t>экзопротезы</w:t>
      </w:r>
      <w:proofErr w:type="spellEnd"/>
      <w:r w:rsidRPr="00497073">
        <w:rPr>
          <w:rFonts w:ascii="Times New Roman" w:hAnsi="Times New Roman" w:cs="Times New Roman"/>
          <w:b/>
          <w:i/>
          <w:sz w:val="26"/>
          <w:szCs w:val="26"/>
        </w:rPr>
        <w:t xml:space="preserve"> и другие технические средства реабилитации для инвалидов. </w:t>
      </w:r>
    </w:p>
    <w:p w:rsidR="00497073" w:rsidRPr="00497073" w:rsidRDefault="00497073" w:rsidP="001F6A7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F6A7E" w:rsidRPr="001F6A7E" w:rsidRDefault="001F6A7E" w:rsidP="001F6A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A7E">
        <w:rPr>
          <w:rFonts w:ascii="Times New Roman" w:hAnsi="Times New Roman" w:cs="Times New Roman"/>
          <w:sz w:val="26"/>
          <w:szCs w:val="26"/>
        </w:rPr>
        <w:t>Вместе с тем, аукционы на поставку подгузников для взрослых, осуществленные в текущем году, дважды признаны несостоявшимися из-за отсутствия заявок от поставщиков. Повторное размещение государственного заказа, с учетом необходимости соблюдения требований федерального законодательства в сфере закупочных процедур, повлияет на запланированные сроки поставки подгузников инвалидам. Планируемая дата заключения Государственного контракта на поставку указанных средств – 11 апреля 2019 года.</w:t>
      </w:r>
    </w:p>
    <w:p w:rsidR="001F6A7E" w:rsidRPr="001F6A7E" w:rsidRDefault="001F6A7E" w:rsidP="001F6A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A7E">
        <w:rPr>
          <w:rFonts w:ascii="Times New Roman" w:hAnsi="Times New Roman" w:cs="Times New Roman"/>
          <w:sz w:val="26"/>
          <w:szCs w:val="26"/>
        </w:rPr>
        <w:t>В связи со сложившейся ситуацией, отделение Фонда напоминает инвалидам, что в случае невозможности обеспечения отделением Фонда подгузниками в натуральном виде (</w:t>
      </w:r>
      <w:proofErr w:type="spellStart"/>
      <w:r w:rsidRPr="001F6A7E">
        <w:rPr>
          <w:rFonts w:ascii="Times New Roman" w:hAnsi="Times New Roman" w:cs="Times New Roman"/>
          <w:sz w:val="26"/>
          <w:szCs w:val="26"/>
        </w:rPr>
        <w:t>незаключение</w:t>
      </w:r>
      <w:proofErr w:type="spellEnd"/>
      <w:r w:rsidRPr="001F6A7E">
        <w:rPr>
          <w:rFonts w:ascii="Times New Roman" w:hAnsi="Times New Roman" w:cs="Times New Roman"/>
          <w:sz w:val="26"/>
          <w:szCs w:val="26"/>
        </w:rPr>
        <w:t xml:space="preserve"> Государственного контракта ввиду признания объявленной закупки несостоявшейся либо ее отмена и т.д.), инвалиды имеют право приобретать изделия самостоятельно и представлять документы для компенсации расходов. Отделение Фонда обеспечивает своевременную выплату компенсаций за самостоятельно приобретенные технические средства реабилитации.</w:t>
      </w:r>
    </w:p>
    <w:p w:rsidR="00134028" w:rsidRDefault="001F6A7E" w:rsidP="001F6A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A7E">
        <w:rPr>
          <w:rFonts w:ascii="Times New Roman" w:hAnsi="Times New Roman" w:cs="Times New Roman"/>
          <w:sz w:val="26"/>
          <w:szCs w:val="26"/>
        </w:rPr>
        <w:t>Консультацию по вопросам обеспечения техническими средствами реабилитации и получения компенсации за самостоятельно приобретенные ТСР можно получить по телефону «горячей линии» отделения Фонда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A7E">
        <w:rPr>
          <w:rFonts w:ascii="Times New Roman" w:hAnsi="Times New Roman" w:cs="Times New Roman"/>
          <w:sz w:val="26"/>
          <w:szCs w:val="26"/>
        </w:rPr>
        <w:t>(8142) 79 – 10 – 33</w:t>
      </w:r>
    </w:p>
    <w:p w:rsidR="001F6A7E" w:rsidRPr="001F6A7E" w:rsidRDefault="001F6A7E" w:rsidP="001F6A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134028" w:rsidRDefault="00122F03" w:rsidP="0079737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34028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8E02E2" w:rsidRDefault="00122F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4028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  <w:bookmarkStart w:id="0" w:name="_GoBack"/>
      <w:bookmarkEnd w:id="0"/>
    </w:p>
    <w:sectPr w:rsidR="00134028" w:rsidRPr="008E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34028"/>
    <w:rsid w:val="00137F27"/>
    <w:rsid w:val="001572A9"/>
    <w:rsid w:val="00176776"/>
    <w:rsid w:val="001F6A7E"/>
    <w:rsid w:val="00210C90"/>
    <w:rsid w:val="002254A2"/>
    <w:rsid w:val="002C7571"/>
    <w:rsid w:val="00305EAF"/>
    <w:rsid w:val="003614BB"/>
    <w:rsid w:val="0039568D"/>
    <w:rsid w:val="003B44F3"/>
    <w:rsid w:val="00463366"/>
    <w:rsid w:val="00464826"/>
    <w:rsid w:val="00497073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765DCE"/>
    <w:rsid w:val="00797375"/>
    <w:rsid w:val="00830CF5"/>
    <w:rsid w:val="00860BAA"/>
    <w:rsid w:val="00894F10"/>
    <w:rsid w:val="008954F8"/>
    <w:rsid w:val="008B5219"/>
    <w:rsid w:val="008E02E2"/>
    <w:rsid w:val="008F4C41"/>
    <w:rsid w:val="0095184D"/>
    <w:rsid w:val="00974974"/>
    <w:rsid w:val="00A42CE1"/>
    <w:rsid w:val="00A8363C"/>
    <w:rsid w:val="00AF03B0"/>
    <w:rsid w:val="00B560B0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E0AC0"/>
    <w:rsid w:val="00F125F4"/>
    <w:rsid w:val="00F169DF"/>
    <w:rsid w:val="00F263C1"/>
    <w:rsid w:val="00F8278D"/>
    <w:rsid w:val="00FA4C9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44</cp:revision>
  <dcterms:created xsi:type="dcterms:W3CDTF">2019-01-18T05:36:00Z</dcterms:created>
  <dcterms:modified xsi:type="dcterms:W3CDTF">2019-03-04T06:00:00Z</dcterms:modified>
</cp:coreProperties>
</file>