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44" w:rsidRDefault="00DE4D44" w:rsidP="00197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B0E60F">
            <wp:extent cx="1591310" cy="133540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D44" w:rsidRDefault="00DE4D44" w:rsidP="00197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0C1" w:rsidRPr="001972CF" w:rsidRDefault="001972CF" w:rsidP="00197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CF">
        <w:rPr>
          <w:rFonts w:ascii="Times New Roman" w:hAnsi="Times New Roman" w:cs="Times New Roman"/>
          <w:b/>
          <w:sz w:val="28"/>
          <w:szCs w:val="28"/>
        </w:rPr>
        <w:t>ПРЯМЫЕ ВЫПЛАТЫ: РАЗБЕРЕМСЯ В ДЕТЯЛЯХ</w:t>
      </w:r>
    </w:p>
    <w:p w:rsidR="001972CF" w:rsidRDefault="001972CF" w:rsidP="001972CF">
      <w:pPr>
        <w:jc w:val="both"/>
        <w:rPr>
          <w:rFonts w:ascii="Times New Roman" w:hAnsi="Times New Roman" w:cs="Times New Roman"/>
          <w:sz w:val="28"/>
          <w:szCs w:val="28"/>
        </w:rPr>
      </w:pPr>
      <w:r w:rsidRPr="001972CF">
        <w:rPr>
          <w:rFonts w:ascii="Times New Roman" w:hAnsi="Times New Roman" w:cs="Times New Roman"/>
          <w:sz w:val="28"/>
          <w:szCs w:val="28"/>
        </w:rPr>
        <w:t xml:space="preserve">Какие виды пособий выплачиваются по системе прямых выплат? Каков порядок получения справок о доходах и справок 2-НДФЛ? В какие сроки выплачивается пособие по уходу за ребенком до полутора лет? Предусмотрена ли ответственность для работодателей, нарушающих сроки направления в Фонд документов для назначения пособия своим работникам? Будет ли повышение пособий в связи с материнством в 2019 году? Ответы на эти и другие актуальные вопросы слушатели радио ГТРК Карелия получат </w:t>
      </w:r>
      <w:r w:rsidRPr="001972CF">
        <w:rPr>
          <w:rFonts w:ascii="Times New Roman" w:hAnsi="Times New Roman" w:cs="Times New Roman"/>
          <w:b/>
          <w:sz w:val="28"/>
          <w:szCs w:val="28"/>
        </w:rPr>
        <w:t>18 февраля</w:t>
      </w:r>
      <w:r w:rsidRPr="001972CF">
        <w:rPr>
          <w:rFonts w:ascii="Times New Roman" w:hAnsi="Times New Roman" w:cs="Times New Roman"/>
          <w:sz w:val="28"/>
          <w:szCs w:val="28"/>
        </w:rPr>
        <w:t xml:space="preserve"> в программе «Доброе утро,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2CF">
        <w:rPr>
          <w:rFonts w:ascii="Times New Roman" w:hAnsi="Times New Roman" w:cs="Times New Roman"/>
          <w:sz w:val="28"/>
          <w:szCs w:val="28"/>
        </w:rPr>
        <w:t>Карелия».</w:t>
      </w:r>
    </w:p>
    <w:p w:rsidR="00DE4D44" w:rsidRDefault="00DE4D44" w:rsidP="00197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D44" w:rsidRPr="00DE4D44" w:rsidRDefault="00DE4D44" w:rsidP="00DE4D4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E4D44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Государственного учреждения – регионального отделения </w:t>
      </w:r>
    </w:p>
    <w:p w:rsidR="00DE4D44" w:rsidRPr="00DE4D44" w:rsidRDefault="00DE4D44" w:rsidP="00DE4D4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E4D44">
        <w:rPr>
          <w:rFonts w:ascii="Times New Roman" w:hAnsi="Times New Roman" w:cs="Times New Roman"/>
          <w:b/>
          <w:i/>
          <w:sz w:val="28"/>
          <w:szCs w:val="28"/>
        </w:rPr>
        <w:t>Фонда социального страхования Российской Федерации по Республике Карелия</w:t>
      </w:r>
    </w:p>
    <w:p w:rsidR="001972CF" w:rsidRPr="001972CF" w:rsidRDefault="001972CF" w:rsidP="001972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72CF" w:rsidRPr="0019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CF"/>
    <w:rsid w:val="001972CF"/>
    <w:rsid w:val="007260C1"/>
    <w:rsid w:val="00D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307A9-EC37-4445-BDCD-187965A7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2</cp:revision>
  <dcterms:created xsi:type="dcterms:W3CDTF">2019-02-13T13:06:00Z</dcterms:created>
  <dcterms:modified xsi:type="dcterms:W3CDTF">2019-02-15T05:31:00Z</dcterms:modified>
</cp:coreProperties>
</file>