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913480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 xml:space="preserve">Карелия» </w:t>
      </w:r>
      <w:r w:rsidR="00C64EC5">
        <w:rPr>
          <w:rFonts w:ascii="Arial" w:hAnsi="Arial" w:cs="Arial"/>
          <w:b/>
        </w:rPr>
        <w:t xml:space="preserve">напоминает о </w:t>
      </w:r>
      <w:r w:rsidR="00EF34BC">
        <w:rPr>
          <w:rFonts w:ascii="Arial" w:hAnsi="Arial" w:cs="Arial"/>
          <w:b/>
        </w:rPr>
        <w:t>способах</w:t>
      </w:r>
      <w:r w:rsidR="00C64EC5">
        <w:rPr>
          <w:rFonts w:ascii="Arial" w:hAnsi="Arial" w:cs="Arial"/>
          <w:b/>
        </w:rPr>
        <w:t xml:space="preserve"> передачи показаний индивидуальных приборов учета</w:t>
      </w:r>
    </w:p>
    <w:p w:rsidR="00892282" w:rsidRDefault="006C0D6B" w:rsidP="00C64E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22</w:t>
      </w:r>
      <w:r w:rsidR="00C86E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марта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C64EC5" w:rsidRPr="00C64EC5">
        <w:rPr>
          <w:rFonts w:ascii="Arial" w:hAnsi="Arial" w:cs="Arial"/>
        </w:rPr>
        <w:t>АО «ТНС энерго Карелия» напоминает</w:t>
      </w:r>
      <w:r w:rsidR="00892282">
        <w:rPr>
          <w:rFonts w:ascii="Arial" w:hAnsi="Arial" w:cs="Arial"/>
        </w:rPr>
        <w:t xml:space="preserve"> гражданам-потребителям о важности передачи показаний для </w:t>
      </w:r>
      <w:r w:rsidR="00064F23">
        <w:rPr>
          <w:rFonts w:ascii="Arial" w:hAnsi="Arial" w:cs="Arial"/>
        </w:rPr>
        <w:t xml:space="preserve">корректного </w:t>
      </w:r>
      <w:r w:rsidR="00892282">
        <w:rPr>
          <w:rFonts w:ascii="Arial" w:hAnsi="Arial" w:cs="Arial"/>
        </w:rPr>
        <w:t>осуществления расчетов за потребленную электрическую энергию.</w:t>
      </w:r>
    </w:p>
    <w:p w:rsidR="00892282" w:rsidRPr="00C64EC5" w:rsidRDefault="00892282" w:rsidP="008922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Отметим, что в отсутствие показаний счетчика действующим законодательством регламентируется начисление платы расчетным методом</w:t>
      </w:r>
      <w:r>
        <w:rPr>
          <w:rStyle w:val="afc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C64EC5" w:rsidRPr="00C64EC5" w:rsidRDefault="00C64EC5" w:rsidP="00C64EC5">
      <w:pPr>
        <w:pStyle w:val="af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АО «ТНС энерго Карелия» рекомендует передавать показания в период с 23 по 26 число каждого месяца. Для этого к услугам абонентов следующие возможности</w:t>
      </w:r>
      <w:r w:rsidRPr="00C64EC5">
        <w:rPr>
          <w:rFonts w:ascii="Arial" w:hAnsi="Arial" w:cs="Arial"/>
        </w:rPr>
        <w:t>: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 xml:space="preserve">на сайте компании </w:t>
      </w:r>
      <w:hyperlink r:id="rId9" w:history="1">
        <w:r w:rsidRPr="00F246AA">
          <w:rPr>
            <w:rStyle w:val="af"/>
            <w:rFonts w:ascii="Arial" w:hAnsi="Arial" w:cs="Arial"/>
          </w:rPr>
          <w:t>karelia.tns-e.ru</w:t>
        </w:r>
      </w:hyperlink>
      <w:bookmarkStart w:id="0" w:name="_GoBack"/>
      <w:bookmarkEnd w:id="0"/>
      <w:r w:rsidRPr="00C64EC5">
        <w:rPr>
          <w:rFonts w:ascii="Arial" w:hAnsi="Arial" w:cs="Arial"/>
        </w:rPr>
        <w:t>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>в системе «Личный кабинет»;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 xml:space="preserve">на адрес электронной почты </w:t>
      </w:r>
      <w:proofErr w:type="spellStart"/>
      <w:r w:rsidRPr="00C64EC5">
        <w:rPr>
          <w:rFonts w:ascii="Arial" w:hAnsi="Arial" w:cs="Arial"/>
        </w:rPr>
        <w:t>pokaz</w:t>
      </w:r>
      <w:proofErr w:type="spellEnd"/>
      <w:r w:rsidRPr="00C64EC5">
        <w:rPr>
          <w:rFonts w:ascii="Arial" w:hAnsi="Arial" w:cs="Arial"/>
        </w:rPr>
        <w:t>@ karelia.tns-e.ru;</w:t>
      </w:r>
    </w:p>
    <w:p w:rsidR="00C64EC5" w:rsidRPr="00C64EC5" w:rsidRDefault="00C64EC5" w:rsidP="00C64EC5">
      <w:pPr>
        <w:pStyle w:val="af0"/>
        <w:ind w:left="1069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●</w:t>
      </w:r>
      <w:r w:rsidRPr="00C64EC5">
        <w:rPr>
          <w:rFonts w:ascii="Arial" w:hAnsi="Arial" w:cs="Arial"/>
        </w:rPr>
        <w:tab/>
        <w:t>с помощью sms-сообщения</w:t>
      </w:r>
      <w:r w:rsidR="009D59B7">
        <w:rPr>
          <w:rFonts w:ascii="Arial" w:hAnsi="Arial" w:cs="Arial"/>
        </w:rPr>
        <w:t xml:space="preserve"> на номер 8</w:t>
      </w:r>
      <w:r w:rsidR="00064F23">
        <w:rPr>
          <w:rFonts w:ascii="Arial" w:hAnsi="Arial" w:cs="Arial"/>
        </w:rPr>
        <w:t xml:space="preserve"> </w:t>
      </w:r>
      <w:r w:rsidR="009D59B7">
        <w:rPr>
          <w:rFonts w:ascii="Arial" w:hAnsi="Arial" w:cs="Arial"/>
        </w:rPr>
        <w:t>921</w:t>
      </w:r>
      <w:r w:rsidR="00064F23">
        <w:rPr>
          <w:rFonts w:ascii="Arial" w:hAnsi="Arial" w:cs="Arial"/>
        </w:rPr>
        <w:t xml:space="preserve"> </w:t>
      </w:r>
      <w:r w:rsidR="009D59B7">
        <w:rPr>
          <w:rFonts w:ascii="Arial" w:hAnsi="Arial" w:cs="Arial"/>
        </w:rPr>
        <w:t>220 0 220;</w:t>
      </w:r>
    </w:p>
    <w:p w:rsidR="00C64EC5" w:rsidRPr="00064F23" w:rsidRDefault="00C64EC5" w:rsidP="00C64EC5">
      <w:pPr>
        <w:pStyle w:val="af0"/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 xml:space="preserve">по телефону Контакт-центра: </w:t>
      </w:r>
      <w:r w:rsidR="00064F23">
        <w:rPr>
          <w:rFonts w:ascii="Arial" w:eastAsia="Arial" w:hAnsi="Arial" w:cs="Arial"/>
        </w:rPr>
        <w:t>(8142) 79-27-27;</w:t>
      </w:r>
    </w:p>
    <w:p w:rsidR="00064F23" w:rsidRPr="00C64EC5" w:rsidRDefault="00064F23" w:rsidP="00C64EC5">
      <w:pPr>
        <w:pStyle w:val="af0"/>
        <w:numPr>
          <w:ilvl w:val="0"/>
          <w:numId w:val="18"/>
        </w:numPr>
        <w:ind w:left="141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очно в любом представительстве энергосбытовой компании по будням с 08.00 до 17.00.</w:t>
      </w:r>
    </w:p>
    <w:p w:rsidR="009D59B7" w:rsidRDefault="009D59B7" w:rsidP="009D59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D59B7">
        <w:rPr>
          <w:rFonts w:ascii="Arial" w:hAnsi="Arial" w:cs="Arial"/>
          <w:i/>
        </w:rPr>
        <w:t xml:space="preserve">Практически все </w:t>
      </w:r>
      <w:r w:rsidR="00064F23">
        <w:rPr>
          <w:rFonts w:ascii="Arial" w:hAnsi="Arial" w:cs="Arial"/>
          <w:i/>
        </w:rPr>
        <w:t xml:space="preserve">удаленные </w:t>
      </w:r>
      <w:r w:rsidRPr="009D59B7">
        <w:rPr>
          <w:rFonts w:ascii="Arial" w:hAnsi="Arial" w:cs="Arial"/>
          <w:i/>
        </w:rPr>
        <w:t>сервисы</w:t>
      </w:r>
      <w:r w:rsidR="00ED0FFF">
        <w:rPr>
          <w:rFonts w:ascii="Arial" w:hAnsi="Arial" w:cs="Arial"/>
          <w:i/>
        </w:rPr>
        <w:t xml:space="preserve"> компании</w:t>
      </w:r>
      <w:r w:rsidRPr="009D59B7">
        <w:rPr>
          <w:rFonts w:ascii="Arial" w:hAnsi="Arial" w:cs="Arial"/>
          <w:i/>
        </w:rPr>
        <w:t xml:space="preserve"> </w:t>
      </w:r>
      <w:r w:rsidR="00ED0FFF">
        <w:rPr>
          <w:rFonts w:ascii="Arial" w:hAnsi="Arial" w:cs="Arial"/>
          <w:i/>
        </w:rPr>
        <w:t>для передачи</w:t>
      </w:r>
      <w:r w:rsidRPr="009D59B7">
        <w:rPr>
          <w:rFonts w:ascii="Arial" w:hAnsi="Arial" w:cs="Arial"/>
          <w:i/>
        </w:rPr>
        <w:t xml:space="preserve"> показаний – круглосуточные. </w:t>
      </w:r>
      <w:r w:rsidR="0080480B">
        <w:rPr>
          <w:rFonts w:ascii="Arial" w:hAnsi="Arial" w:cs="Arial"/>
          <w:i/>
        </w:rPr>
        <w:t xml:space="preserve">С недавнего времени </w:t>
      </w:r>
      <w:r w:rsidR="00ED0FFF">
        <w:rPr>
          <w:rFonts w:ascii="Arial" w:hAnsi="Arial" w:cs="Arial"/>
          <w:i/>
        </w:rPr>
        <w:t xml:space="preserve">и </w:t>
      </w:r>
      <w:r w:rsidR="00ED0FFF" w:rsidRPr="009D59B7">
        <w:rPr>
          <w:rFonts w:ascii="Arial" w:hAnsi="Arial" w:cs="Arial"/>
          <w:i/>
        </w:rPr>
        <w:t>по</w:t>
      </w:r>
      <w:r w:rsidRPr="009D59B7">
        <w:rPr>
          <w:rFonts w:ascii="Arial" w:hAnsi="Arial" w:cs="Arial"/>
          <w:i/>
        </w:rPr>
        <w:t xml:space="preserve"> телефону можно передать показания в автоматическом режиме. </w:t>
      </w:r>
      <w:r w:rsidR="00E66F54">
        <w:rPr>
          <w:rFonts w:ascii="Arial" w:hAnsi="Arial" w:cs="Arial"/>
          <w:i/>
        </w:rPr>
        <w:t xml:space="preserve">Удобно передавать показания и </w:t>
      </w:r>
      <w:r w:rsidRPr="009D59B7">
        <w:rPr>
          <w:rFonts w:ascii="Arial" w:hAnsi="Arial" w:cs="Arial"/>
          <w:i/>
        </w:rPr>
        <w:t xml:space="preserve">по СМС на номер </w:t>
      </w:r>
      <w:r w:rsidRPr="009D59B7">
        <w:rPr>
          <w:rFonts w:ascii="Arial" w:hAnsi="Arial" w:cs="Arial"/>
          <w:b/>
          <w:i/>
        </w:rPr>
        <w:t>921 220 0</w:t>
      </w:r>
      <w:r w:rsidR="0080480B">
        <w:rPr>
          <w:rFonts w:ascii="Arial" w:hAnsi="Arial" w:cs="Arial"/>
          <w:b/>
          <w:i/>
        </w:rPr>
        <w:t> </w:t>
      </w:r>
      <w:r w:rsidRPr="009D59B7">
        <w:rPr>
          <w:rFonts w:ascii="Arial" w:hAnsi="Arial" w:cs="Arial"/>
          <w:b/>
          <w:i/>
        </w:rPr>
        <w:t>220</w:t>
      </w:r>
      <w:r w:rsidR="0080480B">
        <w:rPr>
          <w:rFonts w:ascii="Arial" w:hAnsi="Arial" w:cs="Arial"/>
          <w:b/>
          <w:i/>
        </w:rPr>
        <w:t xml:space="preserve">. </w:t>
      </w:r>
      <w:r w:rsidR="0080480B">
        <w:rPr>
          <w:rFonts w:ascii="Arial" w:hAnsi="Arial" w:cs="Arial"/>
          <w:i/>
        </w:rPr>
        <w:t>Для этого нужно</w:t>
      </w:r>
      <w:r w:rsidRPr="009D59B7">
        <w:rPr>
          <w:rFonts w:ascii="Arial" w:hAnsi="Arial" w:cs="Arial"/>
          <w:i/>
        </w:rPr>
        <w:t xml:space="preserve">, чтобы номер мобильного телефона, с которого уходят показания, был занесен в базу данных по </w:t>
      </w:r>
      <w:r>
        <w:rPr>
          <w:rFonts w:ascii="Arial" w:hAnsi="Arial" w:cs="Arial"/>
          <w:i/>
        </w:rPr>
        <w:t>лицевому счету</w:t>
      </w:r>
      <w:r w:rsidR="00ED0FFF">
        <w:rPr>
          <w:rFonts w:ascii="Arial" w:hAnsi="Arial" w:cs="Arial"/>
          <w:i/>
        </w:rPr>
        <w:t xml:space="preserve"> абонента</w:t>
      </w:r>
      <w:r>
        <w:rPr>
          <w:rFonts w:ascii="Arial" w:hAnsi="Arial" w:cs="Arial"/>
          <w:i/>
        </w:rPr>
        <w:t xml:space="preserve">, – </w:t>
      </w:r>
      <w:r>
        <w:rPr>
          <w:rFonts w:ascii="Arial" w:hAnsi="Arial" w:cs="Arial"/>
        </w:rPr>
        <w:t xml:space="preserve">комментирует руководитель департамента по работе с потребителями </w:t>
      </w:r>
      <w:r w:rsidR="00ED0FFF" w:rsidRPr="00C64EC5">
        <w:rPr>
          <w:rFonts w:ascii="Arial" w:hAnsi="Arial" w:cs="Arial"/>
        </w:rPr>
        <w:t>АО «ТНС энерго Карелия»</w:t>
      </w:r>
      <w:r w:rsidR="00ED0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Владимир Сергеичев. </w:t>
      </w:r>
      <w:r w:rsidR="00064F23">
        <w:rPr>
          <w:rFonts w:ascii="Arial" w:hAnsi="Arial" w:cs="Arial"/>
          <w:i/>
        </w:rPr>
        <w:t>При этом у данного</w:t>
      </w:r>
      <w:r w:rsidRPr="009D59B7">
        <w:rPr>
          <w:rFonts w:ascii="Arial" w:hAnsi="Arial" w:cs="Arial"/>
          <w:i/>
        </w:rPr>
        <w:t xml:space="preserve"> сервиса есть функция проверки – если </w:t>
      </w:r>
      <w:r w:rsidR="00ED0FFF">
        <w:rPr>
          <w:rFonts w:ascii="Arial" w:hAnsi="Arial" w:cs="Arial"/>
          <w:i/>
        </w:rPr>
        <w:t>клиент ошибся</w:t>
      </w:r>
      <w:r w:rsidRPr="009D59B7">
        <w:rPr>
          <w:rFonts w:ascii="Arial" w:hAnsi="Arial" w:cs="Arial"/>
          <w:i/>
        </w:rPr>
        <w:t xml:space="preserve"> при наборе цифр и получилась, к примеру, очень большая сумма, </w:t>
      </w:r>
      <w:r w:rsidR="00ED0FFF">
        <w:rPr>
          <w:rFonts w:ascii="Arial" w:hAnsi="Arial" w:cs="Arial"/>
          <w:i/>
        </w:rPr>
        <w:t xml:space="preserve">он </w:t>
      </w:r>
      <w:r w:rsidRPr="009D59B7">
        <w:rPr>
          <w:rFonts w:ascii="Arial" w:hAnsi="Arial" w:cs="Arial"/>
          <w:i/>
        </w:rPr>
        <w:t>получ</w:t>
      </w:r>
      <w:r w:rsidR="00ED0FFF">
        <w:rPr>
          <w:rFonts w:ascii="Arial" w:hAnsi="Arial" w:cs="Arial"/>
          <w:i/>
        </w:rPr>
        <w:t>ает</w:t>
      </w:r>
      <w:r w:rsidRPr="009D59B7">
        <w:rPr>
          <w:rFonts w:ascii="Arial" w:hAnsi="Arial" w:cs="Arial"/>
          <w:i/>
        </w:rPr>
        <w:t xml:space="preserve"> </w:t>
      </w:r>
      <w:r w:rsidR="00B90275">
        <w:rPr>
          <w:rFonts w:ascii="Arial" w:hAnsi="Arial" w:cs="Arial"/>
          <w:i/>
        </w:rPr>
        <w:t xml:space="preserve">автоматическое </w:t>
      </w:r>
      <w:r w:rsidRPr="009D59B7">
        <w:rPr>
          <w:rFonts w:ascii="Arial" w:hAnsi="Arial" w:cs="Arial"/>
          <w:i/>
        </w:rPr>
        <w:t>уведомление.</w:t>
      </w:r>
    </w:p>
    <w:p w:rsidR="00C64EC5" w:rsidRPr="00C64EC5" w:rsidRDefault="00C64EC5" w:rsidP="00C64EC5">
      <w:pPr>
        <w:ind w:firstLine="708"/>
        <w:jc w:val="both"/>
        <w:rPr>
          <w:rFonts w:ascii="Arial" w:hAnsi="Arial" w:cs="Arial"/>
        </w:rPr>
      </w:pPr>
      <w:r w:rsidRPr="00C64EC5">
        <w:rPr>
          <w:rFonts w:ascii="Arial" w:hAnsi="Arial" w:cs="Arial"/>
        </w:rPr>
        <w:t>АО «ТНС энерго Карелия» рекоме</w:t>
      </w:r>
      <w:r w:rsidR="00ED0FFF">
        <w:rPr>
          <w:rFonts w:ascii="Arial" w:hAnsi="Arial" w:cs="Arial"/>
        </w:rPr>
        <w:t>ндует всем абонентам ежемесячно с 23 по 26 число</w:t>
      </w:r>
      <w:r w:rsidRPr="00C64EC5">
        <w:rPr>
          <w:rFonts w:ascii="Arial" w:hAnsi="Arial" w:cs="Arial"/>
        </w:rPr>
        <w:t xml:space="preserve"> передавать показания индивидуальных приборов учета и в полном объеме оплачивать счета за потребленную электроэнергию.</w:t>
      </w:r>
    </w:p>
    <w:p w:rsidR="00465682" w:rsidRPr="00F65CF8" w:rsidRDefault="00465682" w:rsidP="00C64EC5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FA1922" w:rsidRPr="00AD44D9" w:rsidRDefault="00FA1922" w:rsidP="00FA192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FA1922" w:rsidRPr="00AD44D9" w:rsidRDefault="00FA1922" w:rsidP="00FA1922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FA1922" w:rsidRPr="00063FCF" w:rsidRDefault="00FA1922" w:rsidP="00FA1922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 xml:space="preserve">7 тысяч юридических и свыше 230 тысяч физических лиц, что составляет 26,4% рынка </w:t>
      </w:r>
      <w:r w:rsidRPr="00AD44D9">
        <w:rPr>
          <w:rFonts w:ascii="Arial" w:eastAsia="Times New Roman" w:hAnsi="Arial" w:cs="Arial"/>
          <w:i/>
          <w:lang w:eastAsia="ru-RU"/>
        </w:rPr>
        <w:lastRenderedPageBreak/>
        <w:t>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FA1922" w:rsidRPr="00AD44D9" w:rsidRDefault="00FA1922" w:rsidP="00FA1922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FA1922" w:rsidRPr="0051328F" w:rsidRDefault="00FA1922" w:rsidP="00FA1922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FA1922" w:rsidRPr="009577DB" w:rsidRDefault="00FA1922" w:rsidP="00FA1922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FA1922" w:rsidRPr="00AD44D9" w:rsidRDefault="00FA1922" w:rsidP="00FA1922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FA1922" w:rsidRPr="00F1374F" w:rsidRDefault="00FA1922" w:rsidP="00FA1922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FA1922" w:rsidRPr="00BA5FED" w:rsidRDefault="00FA1922" w:rsidP="00FA1922">
      <w:pPr>
        <w:rPr>
          <w:lang w:val="en-US"/>
        </w:rPr>
      </w:pPr>
    </w:p>
    <w:p w:rsidR="009648E7" w:rsidRPr="00F4031A" w:rsidRDefault="009648E7" w:rsidP="00FA1922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10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B4" w:rsidRDefault="00B66BB4" w:rsidP="003F65FA">
      <w:pPr>
        <w:spacing w:after="0" w:line="240" w:lineRule="auto"/>
      </w:pPr>
      <w:r>
        <w:separator/>
      </w:r>
    </w:p>
  </w:endnote>
  <w:endnote w:type="continuationSeparator" w:id="0">
    <w:p w:rsidR="00B66BB4" w:rsidRDefault="00B66BB4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B4" w:rsidRDefault="00B66BB4" w:rsidP="003F65FA">
      <w:pPr>
        <w:spacing w:after="0" w:line="240" w:lineRule="auto"/>
      </w:pPr>
      <w:r>
        <w:separator/>
      </w:r>
    </w:p>
  </w:footnote>
  <w:footnote w:type="continuationSeparator" w:id="0">
    <w:p w:rsidR="00B66BB4" w:rsidRDefault="00B66BB4" w:rsidP="003F65FA">
      <w:pPr>
        <w:spacing w:after="0" w:line="240" w:lineRule="auto"/>
      </w:pPr>
      <w:r>
        <w:continuationSeparator/>
      </w:r>
    </w:p>
  </w:footnote>
  <w:footnote w:id="1">
    <w:p w:rsidR="00892282" w:rsidRDefault="00892282" w:rsidP="0089228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sz w:val="16"/>
          <w:szCs w:val="16"/>
        </w:rPr>
        <w:t>* «Правила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г. №354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C0"/>
    <w:multiLevelType w:val="hybridMultilevel"/>
    <w:tmpl w:val="4EFA63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350EA"/>
    <w:multiLevelType w:val="hybridMultilevel"/>
    <w:tmpl w:val="D2D4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102A2B"/>
    <w:multiLevelType w:val="hybridMultilevel"/>
    <w:tmpl w:val="EAFA04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542C"/>
    <w:multiLevelType w:val="hybridMultilevel"/>
    <w:tmpl w:val="CF6E37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4F23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6670D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A5A43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76750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69AB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2DC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0D6B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480B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282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3480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4A3D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D59B7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BB4"/>
    <w:rsid w:val="00B66C7F"/>
    <w:rsid w:val="00B81F6E"/>
    <w:rsid w:val="00B833F8"/>
    <w:rsid w:val="00B84BC0"/>
    <w:rsid w:val="00B90275"/>
    <w:rsid w:val="00B90D51"/>
    <w:rsid w:val="00B93B5C"/>
    <w:rsid w:val="00B97D8A"/>
    <w:rsid w:val="00BA4852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A9B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64EC5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3463"/>
    <w:rsid w:val="00D9788D"/>
    <w:rsid w:val="00DA472D"/>
    <w:rsid w:val="00DA53C0"/>
    <w:rsid w:val="00DA5D9A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892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1C79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6F54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1CC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0FFF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34BC"/>
    <w:rsid w:val="00EF504E"/>
    <w:rsid w:val="00EF60F7"/>
    <w:rsid w:val="00F011D2"/>
    <w:rsid w:val="00F037EF"/>
    <w:rsid w:val="00F044E0"/>
    <w:rsid w:val="00F04F31"/>
    <w:rsid w:val="00F05E25"/>
    <w:rsid w:val="00F119C6"/>
    <w:rsid w:val="00F139B9"/>
    <w:rsid w:val="00F20042"/>
    <w:rsid w:val="00F24450"/>
    <w:rsid w:val="00F246AA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65CF8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1922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64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64EC5"/>
    <w:rPr>
      <w:lang w:eastAsia="en-US"/>
    </w:rPr>
  </w:style>
  <w:style w:type="character" w:styleId="aff">
    <w:name w:val="endnote reference"/>
    <w:basedOn w:val="a0"/>
    <w:uiPriority w:val="99"/>
    <w:semiHidden/>
    <w:unhideWhenUsed/>
    <w:rsid w:val="00C64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64EC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64EC5"/>
    <w:rPr>
      <w:lang w:eastAsia="en-US"/>
    </w:rPr>
  </w:style>
  <w:style w:type="character" w:styleId="aff">
    <w:name w:val="endnote reference"/>
    <w:basedOn w:val="a0"/>
    <w:uiPriority w:val="99"/>
    <w:semiHidden/>
    <w:unhideWhenUsed/>
    <w:rsid w:val="00C64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0A3D-ADE4-463C-9A16-4364996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2019-03-04T05:55:00Z</dcterms:created>
  <dcterms:modified xsi:type="dcterms:W3CDTF">2019-03-21T14:51:00Z</dcterms:modified>
</cp:coreProperties>
</file>