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"/>
        <w:gridCol w:w="14"/>
        <w:gridCol w:w="2894"/>
        <w:gridCol w:w="693"/>
        <w:gridCol w:w="341"/>
        <w:gridCol w:w="823"/>
        <w:gridCol w:w="66"/>
        <w:gridCol w:w="146"/>
        <w:gridCol w:w="314"/>
        <w:gridCol w:w="460"/>
        <w:gridCol w:w="53"/>
        <w:gridCol w:w="823"/>
        <w:gridCol w:w="392"/>
        <w:gridCol w:w="433"/>
        <w:gridCol w:w="288"/>
        <w:gridCol w:w="1489"/>
        <w:gridCol w:w="1462"/>
        <w:gridCol w:w="14"/>
      </w:tblGrid>
      <w:tr w:rsidR="00472A5B" w:rsidTr="00F64E8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cantSplit/>
          <w:trHeight w:val="135"/>
        </w:trPr>
        <w:tc>
          <w:tcPr>
            <w:tcW w:w="82" w:type="dxa"/>
            <w:gridSpan w:val="2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2894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693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341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823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212" w:type="dxa"/>
            <w:gridSpan w:val="2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827" w:type="dxa"/>
            <w:gridSpan w:val="3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823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825" w:type="dxa"/>
            <w:gridSpan w:val="2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3239" w:type="dxa"/>
            <w:gridSpan w:val="3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cantSplit/>
        </w:trPr>
        <w:tc>
          <w:tcPr>
            <w:tcW w:w="10759" w:type="dxa"/>
            <w:gridSpan w:val="17"/>
            <w:shd w:val="clear" w:color="auto" w:fill="auto"/>
            <w:vAlign w:val="bottom"/>
          </w:tcPr>
          <w:p w:rsidR="00F64E8C" w:rsidRDefault="00F64E8C" w:rsidP="00F64E8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 бюджете Кондопожского муниципального района на 2024 год</w:t>
            </w:r>
          </w:p>
          <w:p w:rsidR="00472A5B" w:rsidRDefault="00F64E8C" w:rsidP="00F64E8C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2025 и 2026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 _</w:t>
            </w:r>
            <w:r>
              <w:rPr>
                <w:rFonts w:ascii="Times New Roman" w:hAnsi="Times New Roman"/>
                <w:sz w:val="18"/>
                <w:szCs w:val="18"/>
              </w:rPr>
              <w:t>_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>_ от ___ декабря 2023 года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cantSplit/>
        </w:trPr>
        <w:tc>
          <w:tcPr>
            <w:tcW w:w="82" w:type="dxa"/>
            <w:gridSpan w:val="2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2894" w:type="dxa"/>
            <w:shd w:val="clear" w:color="auto" w:fill="auto"/>
            <w:vAlign w:val="bottom"/>
          </w:tcPr>
          <w:p w:rsidR="00472A5B" w:rsidRDefault="00472A5B">
            <w:pPr>
              <w:spacing w:after="0"/>
              <w:jc w:val="center"/>
            </w:pPr>
          </w:p>
        </w:tc>
        <w:tc>
          <w:tcPr>
            <w:tcW w:w="693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341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823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212" w:type="dxa"/>
            <w:gridSpan w:val="2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827" w:type="dxa"/>
            <w:gridSpan w:val="3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823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825" w:type="dxa"/>
            <w:gridSpan w:val="2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3239" w:type="dxa"/>
            <w:gridSpan w:val="3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cantSplit/>
        </w:trPr>
        <w:tc>
          <w:tcPr>
            <w:tcW w:w="82" w:type="dxa"/>
            <w:gridSpan w:val="2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10677" w:type="dxa"/>
            <w:gridSpan w:val="15"/>
            <w:vMerge w:val="restart"/>
            <w:shd w:val="clear" w:color="auto" w:fill="auto"/>
            <w:vAlign w:val="bottom"/>
          </w:tcPr>
          <w:p w:rsidR="00472A5B" w:rsidRDefault="00F64E8C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2025 и 2026 годы по разделам, подразделам,</w:t>
            </w:r>
            <w:r>
              <w:rPr>
                <w:rFonts w:ascii="Times New Roman" w:hAnsi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</w:rPr>
              <w:t xml:space="preserve"> Кондопожского муниципального района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  <w:cantSplit/>
        </w:trPr>
        <w:tc>
          <w:tcPr>
            <w:tcW w:w="82" w:type="dxa"/>
            <w:gridSpan w:val="2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10677" w:type="dxa"/>
            <w:gridSpan w:val="15"/>
            <w:vMerge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909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296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A5B" w:rsidRDefault="00F64E8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(рублей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  <w:trHeight w:val="309"/>
          <w:tblHeader/>
        </w:trPr>
        <w:tc>
          <w:tcPr>
            <w:tcW w:w="68" w:type="dxa"/>
            <w:vMerge w:val="restart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6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72A5B" w:rsidRDefault="00F64E8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6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72A5B" w:rsidRDefault="00F64E8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268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72A5B" w:rsidRDefault="00F64E8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21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72A5B" w:rsidRDefault="00F64E8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296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  <w:trHeight w:val="1555"/>
          <w:tblHeader/>
        </w:trPr>
        <w:tc>
          <w:tcPr>
            <w:tcW w:w="68" w:type="dxa"/>
            <w:vMerge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60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6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1268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721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A5B" w:rsidRDefault="00F64E8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A5B" w:rsidRDefault="00F64E8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2026 год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124 675 726,24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124 926 334,44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Функционирование </w:t>
            </w:r>
            <w:r>
              <w:rPr>
                <w:rFonts w:ascii="Times New Roman" w:hAnsi="Times New Roman"/>
                <w:b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57 053 650,00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56 905 550,00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57 053 650,00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56 905 550,00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56 267 250,00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56 267 250,00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56 225 250,00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56 225 250,00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56 225 250,00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56 225 250,00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</w:t>
            </w:r>
            <w:r>
              <w:rPr>
                <w:rFonts w:ascii="Times New Roman" w:hAnsi="Times New Roman"/>
                <w:sz w:val="20"/>
                <w:szCs w:val="20"/>
              </w:rPr>
              <w:t>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253 000,00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296 000,00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237 000,00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296 000,00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237 000,00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406 100,00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329 800,00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406 100,00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329 800,00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406 100,00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329 800,00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68 300,00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55 500,00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68 300,00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55 500,00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68 300,00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55 500,00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Судебная система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3 800,00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</w:t>
            </w:r>
            <w:r>
              <w:rPr>
                <w:rFonts w:ascii="Times New Roman" w:hAnsi="Times New Roman"/>
                <w:b/>
              </w:rPr>
              <w:t xml:space="preserve"> органов финансового (финансово-бюджетного) надзора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6 142 750,00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6 142 750,00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6 142 750,00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6 142 750,00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6 142 750,00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6 142 750,00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6 131 650,00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6 034 950,00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6 131 650,00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6 034 950,00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107 800,00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107 800,00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1 876 500,00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1 876 500,00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1 876 500,00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1 876 500,00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1 576 500,00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1 576 500,00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1 576 500,00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1 576 500,00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1 576 500,00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1 576 500,00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1200170300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59 599 026,24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59 969 334,44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0"/>
                <w:szCs w:val="20"/>
              </w:rPr>
              <w:t>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150 180,00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88 180,00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«Энергосбережение и повышение энергетической эффективности в сферах управления, образования, </w:t>
            </w:r>
            <w:r>
              <w:rPr>
                <w:rFonts w:ascii="Times New Roman" w:hAnsi="Times New Roman"/>
                <w:sz w:val="20"/>
                <w:szCs w:val="20"/>
              </w:rPr>
              <w:t>культуры, физической культуры и спорта»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150 180,00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88 180,00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150 180,00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88 180,00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150 180,00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88 180,00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150 180,00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88 180,00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59 448 846,24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59 881 154,44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535 751,13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535 751,13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511 041,13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511 041,13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511 041,13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511 041,13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19 824 324,10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19 889 458,65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17 108 019,60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17 108 019,60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17 108 019,60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17 108 019,60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2 567 884,50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2 633 019,05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2 567 884,50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2 633 019,05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148 420,00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148 420,00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148 420,00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148 420,00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осуществление финансово-экономических функций бухгалтерского и иного </w:t>
            </w:r>
            <w:r>
              <w:rPr>
                <w:rFonts w:ascii="Times New Roman" w:hAnsi="Times New Roman"/>
                <w:sz w:val="20"/>
                <w:szCs w:val="20"/>
              </w:rPr>
              <w:t>сопровождения организации на территории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16 944 420,00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17 347 020,00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16 944 420,00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17 347 020,00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16 944 420,00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17 347 020,00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9 687 245,00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9 687 245,00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9 443 920,00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9 443 920,00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9 443 920,00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9 443 920,00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243 325,00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243 325,00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243 325,00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243 325,00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1 805 006,01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1 769 579,66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1 805 006,01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1 769 579,66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1 805 006,01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1 769 579,66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деятельности Администрации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10 652 100,00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10 652 100,00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10 643 320,00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10 643 320,00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10 643 320,00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10 643 320,00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8 780,00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8 780,00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8 780,00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8 780,00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1 341 200,00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1 341 200,00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Мобилизационная и вневойсковая подготовка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1 341 200,00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1 341 200,00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1 341 200,00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1 341 200,00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</w:t>
            </w:r>
            <w:r>
              <w:rPr>
                <w:rFonts w:ascii="Times New Roman" w:hAnsi="Times New Roman"/>
                <w:sz w:val="20"/>
                <w:szCs w:val="20"/>
              </w:rPr>
              <w:t>проявлений терроризма и экстремизма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«Обеспечение условий для профилактики терроризма и экстремизма, а также минимизация и (или) ликвидация последствий </w:t>
            </w:r>
            <w:r>
              <w:rPr>
                <w:rFonts w:ascii="Times New Roman" w:hAnsi="Times New Roman"/>
                <w:sz w:val="20"/>
                <w:szCs w:val="20"/>
              </w:rPr>
              <w:t>проявлений терроризма и экстремизма на территории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и проведение в Кондопожском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</w:t>
            </w:r>
            <w:r>
              <w:rPr>
                <w:rFonts w:ascii="Times New Roman" w:hAnsi="Times New Roman"/>
                <w:sz w:val="20"/>
                <w:szCs w:val="20"/>
              </w:rPr>
              <w:t>общественной опасности терроризма и экстремизма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2 852 009,14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2 764 009,14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Общеэкономические вопросы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137 909,14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137 909,14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«Отдых и занятость детей и подростков в </w:t>
            </w:r>
            <w:r>
              <w:rPr>
                <w:rFonts w:ascii="Times New Roman" w:hAnsi="Times New Roman"/>
                <w:sz w:val="20"/>
                <w:szCs w:val="20"/>
              </w:rPr>
              <w:t>каникулярное время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137 909,14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137 909,14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«Занятость детей и подростков в каникулярное время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137 909,14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137 909,14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137 909,14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137 909,14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137 909,14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137 909,14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137 909,14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137 909,14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Сельское хозяйство и рыболовство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714 000,00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580 200,00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714 000,00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580 200,00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отдельных государственных полномочий Республики Карелия по </w:t>
            </w:r>
            <w:r>
              <w:rPr>
                <w:rFonts w:ascii="Times New Roman" w:hAnsi="Times New Roman"/>
                <w:sz w:val="20"/>
                <w:szCs w:val="20"/>
              </w:rPr>
              <w:t>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714 000,00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580 200,00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714 000,00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580 200,00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714 000,00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580 200,00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1 900 100,00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1 945 900,00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1 900 100,00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1 945 900,00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1 900 100,00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1 945 900,00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1 900 100,00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1 945 900,00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1 900 100,00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1 945 900,00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</w:t>
            </w:r>
            <w:r>
              <w:rPr>
                <w:rFonts w:ascii="Times New Roman" w:hAnsi="Times New Roman"/>
                <w:b/>
              </w:rPr>
              <w:t xml:space="preserve"> вопросы в области национальной экономики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«Поддержка малого и среднего предпринимательства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мероприятие «Финансовая поддержка субъектов малого и среднего предпринимательства»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1 063 420,00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1 018 180,00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946 250,00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896 320,00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«Комплексное развитие коммунальной инфраструктуры </w:t>
            </w:r>
            <w:r>
              <w:rPr>
                <w:rFonts w:ascii="Times New Roman" w:hAnsi="Times New Roman"/>
                <w:sz w:val="20"/>
                <w:szCs w:val="20"/>
              </w:rPr>
              <w:t>Кондопожского муниципального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946 250,00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896 320,00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946 250,00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896 320,00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техническое обследование жилых </w:t>
            </w:r>
            <w:r>
              <w:rPr>
                <w:rFonts w:ascii="Times New Roman" w:hAnsi="Times New Roman"/>
                <w:sz w:val="20"/>
                <w:szCs w:val="20"/>
              </w:rPr>
              <w:t>многоквартирных домов в сельских поселениях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473 535,00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473 535,00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473 535,00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473 535,00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473 535,00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473 535,00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472 715,00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422 785,00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472 715,00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422 785,00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472 715,00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422 785,00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117 170,00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121 860,00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117 170,00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121 860,00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117 170,00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121 860,00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117 170,00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121 860,00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117 170,00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121 860,00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117 170,00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121 860,00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615 662 820,01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551 006 871,95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Дошкольное образование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231 881 809,34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204 575 451,56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0"/>
                <w:szCs w:val="20"/>
              </w:rPr>
              <w:t>«Развитие образования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230 809 456,40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203 768 588,78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230 809 456,40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203 768 588,78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</w:t>
            </w:r>
            <w:r>
              <w:rPr>
                <w:rFonts w:ascii="Times New Roman" w:hAnsi="Times New Roman"/>
                <w:sz w:val="20"/>
                <w:szCs w:val="20"/>
              </w:rPr>
              <w:t>предоставления общедоступного и бесплатного дошкольного образования»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230 809 456,40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203 768 588,78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Карелия, предусмотренных пунктом 5 части 1 статьи 9 Закона Республики Карелия «Об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615 419,00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500 065,00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460 117,00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374 512,00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460 117,00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374 512,00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155 302,00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125 553,00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155 302,00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125 553,00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142 467 744,70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115 755 040,19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142 467 744,70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115 755 040,19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142 467 744,70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115 755 040,19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38 301 830,05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42 108 733,42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15 132 480,78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18 413 627,57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15 132 480,78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18 413 627,57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22 869 349,27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23 395 105,85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22 869 349,27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23 395 105,85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создание условий для осуществления присмотра и ухода за детьми в сфере </w:t>
            </w:r>
            <w:r>
              <w:rPr>
                <w:rFonts w:ascii="Times New Roman" w:hAnsi="Times New Roman"/>
                <w:sz w:val="20"/>
                <w:szCs w:val="20"/>
              </w:rPr>
              <w:t>дошкольного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48 338 523,65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44 318 811,17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22 191 485,90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22 191 485,90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22 191 485,90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22 191 485,90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26 147 037,75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22 127 325,27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26 147 037,75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22 127 325,27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поддержку детей-инвалидов, детей-сирот и детей, оставшихся без попечения родителей,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1 085 939,00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1 085 939,00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1 085 939,00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1 085 939,00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1 085 939,00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1 085 939,00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643 039,02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377 548,86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«Энергосбережение и повышение </w:t>
            </w:r>
            <w:r>
              <w:rPr>
                <w:rFonts w:ascii="Times New Roman" w:hAnsi="Times New Roman"/>
                <w:sz w:val="20"/>
                <w:szCs w:val="20"/>
              </w:rPr>
              <w:t>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643 039,02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377 548,86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энергосбережение и повышение энергетической эффективности в сфере дошкольного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643 039,02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377 548,86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643 039,02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377 548,86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643 039,02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377 548,86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429 313,92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429 313,92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</w:t>
            </w:r>
            <w:r>
              <w:rPr>
                <w:rFonts w:ascii="Times New Roman" w:hAnsi="Times New Roman"/>
                <w:sz w:val="20"/>
                <w:szCs w:val="20"/>
              </w:rPr>
              <w:t>образовательным программам дошкольного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429 313,92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429 313,92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429 313,92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429 313,92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429 313,92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429 313,92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321 093 750,68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283 782 267,84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317 216 094,37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280 269 843,08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317 216 094,37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280 269 843,08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315 089 730,37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277 753 277,08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</w:t>
            </w:r>
            <w:r>
              <w:rPr>
                <w:rFonts w:ascii="Times New Roman" w:hAnsi="Times New Roman"/>
                <w:sz w:val="20"/>
                <w:szCs w:val="20"/>
              </w:rPr>
              <w:t>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7 597 581,00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6 173 035,00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6 923 633,00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5 625 453,00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6 923 633,00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5 625 453,00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673 948,00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547 582,00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673 948,00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547 582,00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обеспечению государственных гарантий прав граждан на получение </w:t>
            </w:r>
            <w:r>
              <w:rPr>
                <w:rFonts w:ascii="Times New Roman" w:hAnsi="Times New Roman"/>
                <w:sz w:val="20"/>
                <w:szCs w:val="20"/>
              </w:rPr>
              <w:t>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230 772 755,30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187 502 859,81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225 540 105,16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183 251 331,65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225 540 105,16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183 251 331,65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5 232 650,14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4 251 528,16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5 232 650,14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4 251 528,16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деятельности в сфере начального общего, основного общего, среднего общего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53 284 163,90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55 589 701,10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19 272 934,77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19 272 938,33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19 272 934,77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19 272 938,33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31 927 765,13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34 233 298,77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31 927 765,13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34 233 298,77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2 083 464,00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2 083 464,00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2 083 464,00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2 083 464,00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21 178 549,00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20 294 200,00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21 178 549,00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20 294 200,00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21 178 549,00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20 294 200,00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2 256 681,17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8 193 481,17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891 361,72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4 279 220,89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891 361,72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4 279 220,89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1 318 609,45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3 867 550,28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1 318 609,45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3 867 550,28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отдельных мероприятий федерального проекта «Патриотическое </w:t>
            </w:r>
            <w:r>
              <w:rPr>
                <w:rFonts w:ascii="Times New Roman" w:hAnsi="Times New Roman"/>
                <w:sz w:val="20"/>
                <w:szCs w:val="20"/>
              </w:rPr>
              <w:t>воспитание граждан Российской Федерации» национального проекта «Образование»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2 516 566,00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обеспечению деятельности советников директора по воспитанию и взаимодействию с детскими общественными </w:t>
            </w:r>
            <w:r>
              <w:rPr>
                <w:rFonts w:ascii="Times New Roman" w:hAnsi="Times New Roman"/>
                <w:sz w:val="20"/>
                <w:szCs w:val="20"/>
              </w:rPr>
              <w:t>объединениями в общеобразовательных учреждениях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2 126 364,00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2 516 566,00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2 516 566,00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2 126 364,00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2 516 566,00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</w:t>
            </w:r>
            <w:r>
              <w:rPr>
                <w:rFonts w:ascii="Times New Roman" w:hAnsi="Times New Roman"/>
                <w:sz w:val="20"/>
                <w:szCs w:val="20"/>
              </w:rPr>
              <w:t>эффективности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1 090 506,31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640 274,76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1 090 506,31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640 274,76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1 090 506,31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640 274,76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1 090 506,31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640 274,76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1 090 506,31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640 274,76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2 787 150,00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2 872 150,00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2 787 150,00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2 872 150,00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2 787 150,00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2 872 150,00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2 787 150,00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2 872 150,00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54 480 374,73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54 313 319,23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образования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54 317 727,01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53 970 243,23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54 317 727,01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53 970 243,23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«Организация </w:t>
            </w:r>
            <w:r>
              <w:rPr>
                <w:rFonts w:ascii="Times New Roman" w:hAnsi="Times New Roman"/>
                <w:sz w:val="20"/>
                <w:szCs w:val="20"/>
              </w:rPr>
              <w:t>предоставления дополнительного образования детей»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37 556 153,13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38 427 294,35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37 556 153,13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38 427 294,35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25 387 976,88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25 877 384,50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25 387 976,88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25 877 384,50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3 554 551,81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3 619 801,81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3 554 551,81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3 619 801,81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8 613 361,44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8 929 845,04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Субсидии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бюджетным учреждениям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8 613 361,44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8 929 845,04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263,00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263,00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«майских» </w:t>
            </w:r>
            <w:r>
              <w:rPr>
                <w:rFonts w:ascii="Times New Roman" w:hAnsi="Times New Roman"/>
                <w:sz w:val="20"/>
                <w:szCs w:val="20"/>
              </w:rPr>
              <w:t>указов Президента Российской Федерации»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6 499 375,00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5 280 750,00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Софинансирование мероприятий государственной программы Республики Карелия «Развитие образования», в целях частичной компенсации расходов на повышение оплаты труда </w:t>
            </w:r>
            <w:r>
              <w:rPr>
                <w:rFonts w:ascii="Times New Roman" w:hAnsi="Times New Roman"/>
                <w:sz w:val="20"/>
                <w:szCs w:val="20"/>
              </w:rPr>
              <w:t>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5 199 500,00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4 224 600,00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3 849 161,31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3 127 448,19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3 849 161,31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3 127 448,19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1 350 338,69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1 097 151,81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1 350 338,69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1 097 151,81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>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03302S3200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1 299 875,00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1 056 150,00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962 290,33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781 862,05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962 290,33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781 862,05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337 584,67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274 287,95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337 584,67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274 287,95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10 262 198,88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10 262 198,88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функционирования модели персонифицированного финансирования дополнительного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образования детей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10 262 198,88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10 262 198,88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10 262 198,88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10 262 198,88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10 262 198,88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10 262 198,88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162 647,72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343 076,00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«Энергосбережение и </w:t>
            </w:r>
            <w:r>
              <w:rPr>
                <w:rFonts w:ascii="Times New Roman" w:hAnsi="Times New Roman"/>
                <w:sz w:val="20"/>
                <w:szCs w:val="20"/>
              </w:rPr>
              <w:t>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162 647,72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343 076,00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энергосбережение и повышение энергетической эффективности в сфере </w:t>
            </w:r>
            <w:r>
              <w:rPr>
                <w:rFonts w:ascii="Times New Roman" w:hAnsi="Times New Roman"/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162 647,72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343 076,00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138 647,72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319 076,00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138 647,72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319 076,00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Другие вопросы в </w:t>
            </w:r>
            <w:r>
              <w:rPr>
                <w:rFonts w:ascii="Times New Roman" w:hAnsi="Times New Roman"/>
                <w:b/>
              </w:rPr>
              <w:t>области образования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8 206 885,26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8 335 833,32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573 153,28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573 153,28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обеспечение условий осуществления деятельности по работе с детьми и молодежью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573 153,28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573 153,28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573 153,28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573 153,28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573 153,28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573 153,28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7 633 731,98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7 762 680,04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осуществление основных целей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>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7 633 731,98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7 762 680,04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7 565 918,35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7 702 068,35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7 565 918,35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7 702 068,35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67 813,63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60 611,69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67 813,63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60 611,69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25 707 403,25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23 988 301,60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25 707 403,25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23 988 301,60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20 524 053,25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19 649 121,60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4 659 407,81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4 668 694,08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4 659 407,81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4 668 694,08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2 722 188,07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2 722 188,07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казенных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2 722 188,07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2 722 188,07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1 931 806,74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1 941 093,01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1 931 806,74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1 941 093,01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5 413,00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5 413,00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5 413,00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5 413,00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15 864 645,44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14 980 427,52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15 864 645,44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14 980 427,52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12 178 803,64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12 178 803,64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12 178 803,64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12 178 803,64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3 669 747,80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2 785 529,88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3 669 747,80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2 785 529,88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16 094,00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16 094,00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16 094,00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16 094,00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Кондопожском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13 250,00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7 780,00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13 250,00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7 780,00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13 250,00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7 780,00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7 780,00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13 250,00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7 780,00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5 170 100,00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4 331 400,00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Софинансирование мероприятий, направленных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1200843250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5 170 100,00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4 331 400,00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5 170 100,00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4 331 400,00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5 170 100,00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4 331 400,00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32 300 612,20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31 523 323,20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8 526 679,20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8 526 679,20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Публичные нормативные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4 675 233,00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4 356 244,00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4 675 233,00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4 356 244,00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4 675 233,00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4 356 244,00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4 675 233,00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4 356 244,00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4 675 233,00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4 356 244,00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4 675 233,00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4 356 244,00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Социальные 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гражданам, кроме публичных нормативных социальных выплат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4 675 233,00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4 356 244,00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 детства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17 246 700,00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17 074 400,00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«Социальная поддержка населения Кондопожского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17 246 700,00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17 074 400,00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5 878 100,00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7 837 500,00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«Предоставление жилых помещений </w:t>
            </w:r>
            <w:r>
              <w:rPr>
                <w:rFonts w:ascii="Times New Roman" w:hAnsi="Times New Roman"/>
                <w:sz w:val="20"/>
                <w:szCs w:val="20"/>
              </w:rPr>
              <w:t>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5 878 100,00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7 837 500,00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Софинансирование мероприятий по предоставлению жилых помещений </w:t>
            </w:r>
            <w:r>
              <w:rPr>
                <w:rFonts w:ascii="Times New Roman" w:hAnsi="Times New Roman"/>
                <w:sz w:val="20"/>
                <w:szCs w:val="20"/>
              </w:rPr>
              <w:t>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1 959 400,00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Капитальные вложения в объекты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государственной (муниципальной) собственности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1 959 400,00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1 959 400,00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Софинансирование мероприятий по предоставлению жилых помещений детям-сиротам и детям, оставшимся без </w:t>
            </w:r>
            <w:r>
              <w:rPr>
                <w:rFonts w:ascii="Times New Roman" w:hAnsi="Times New Roman"/>
                <w:sz w:val="20"/>
                <w:szCs w:val="20"/>
              </w:rPr>
              <w:t>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3 918 700,00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7 837 500,00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собственности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3 918 700,00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7 837 500,00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3 918 700,00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7 837 500,00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11 368 600,00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9 236 900,00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11 368 600,00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9 236 900,00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11 368 600,00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9 236 900,00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Социальное обеспечение и 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выплаты населению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11 368 600,00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9 236 900,00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11 368 600,00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9 236 900,00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социальной политики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1 852 000,00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1 566 000,00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1 852 000,00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1 566 000,00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156 800,00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156 800,00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156 800,00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117 600,00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156 800,00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117 600,00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156 800,00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«Социальная поддержка семьи и </w:t>
            </w:r>
            <w:r>
              <w:rPr>
                <w:rFonts w:ascii="Times New Roman" w:hAnsi="Times New Roman"/>
                <w:sz w:val="20"/>
                <w:szCs w:val="20"/>
              </w:rPr>
              <w:t>детей»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1 734 400,00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1 409 200,00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1 734 400,00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1 409 200,00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1 734 400,00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1 409 200,00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1 734 400,00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1 409 200,00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государственных (муниципальных) органов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1 734 400,00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1 409 200,00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45 055 126,98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45 333 226,61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45 055 126,98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45 333 226,61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44 318 590,86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44 900 772,56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«Развитие системы </w:t>
            </w:r>
            <w:r>
              <w:rPr>
                <w:rFonts w:ascii="Times New Roman" w:hAnsi="Times New Roman"/>
                <w:sz w:val="20"/>
                <w:szCs w:val="20"/>
              </w:rPr>
              <w:t>спортивной подготовки»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44 318 590,86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44 900 772,56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</w:t>
            </w:r>
            <w:r>
              <w:rPr>
                <w:rFonts w:ascii="Times New Roman" w:hAnsi="Times New Roman"/>
                <w:sz w:val="20"/>
                <w:szCs w:val="20"/>
              </w:rPr>
              <w:t>Республики Карелия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44 318 590,86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44 900 772,56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фондами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38 152 840,55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38 565 574,34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38 152 840,55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38 565 574,34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5 155 745,31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5 325 193,22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5 155 745,31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5 325 193,22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1 010 005,00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1 010 005,00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1 010 005,00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1 010 005,00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736 536,12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432 454,05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«Энергосбережение и </w:t>
            </w:r>
            <w:r>
              <w:rPr>
                <w:rFonts w:ascii="Times New Roman" w:hAnsi="Times New Roman"/>
                <w:sz w:val="20"/>
                <w:szCs w:val="20"/>
              </w:rPr>
              <w:t>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736 536,12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432 454,05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энергосбережение и повышение энергетической эффективности в сфере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 культуры и спорта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0900170160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736 536,12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432 454,05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0900170160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736 536,12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432 454,05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0900170160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736 536,12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432 454,05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3 460 751,18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3 411 341,83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3 460 751,18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3 411 341,83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3 460 751,18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3 411 341,83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3 460 751,18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3 411 341,83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связанные с выплатой процентных платежей по муниципальным долговым обязательствам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3 460 751,18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3 411 341,83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3 460 751,18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3 411 341,83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Обслуживание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муниципального долга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3 460 751,18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3 411 341,83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13 210 000,00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13 210 000,00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Дотации на выравнивание бюджетной </w:t>
            </w:r>
            <w:r>
              <w:rPr>
                <w:rFonts w:ascii="Times New Roman" w:hAnsi="Times New Roman"/>
                <w:b/>
              </w:rPr>
              <w:t>обеспеченности субъектов Российской Федерации и муниципальных образований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13 210 000,00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13 210 000,00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13 210 000,00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13 210 000,00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2 210 000,00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2 210 000,00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72A5B" w:rsidRDefault="00F64E8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472A5B" w:rsidTr="00F64E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" w:type="dxa"/>
            <w:shd w:val="clear" w:color="auto" w:fill="auto"/>
            <w:vAlign w:val="bottom"/>
          </w:tcPr>
          <w:p w:rsidR="00472A5B" w:rsidRDefault="00472A5B">
            <w:pPr>
              <w:spacing w:after="0"/>
            </w:pPr>
          </w:p>
        </w:tc>
        <w:tc>
          <w:tcPr>
            <w:tcW w:w="4831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4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268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7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865 341 069,00</w:t>
            </w:r>
          </w:p>
        </w:tc>
        <w:tc>
          <w:tcPr>
            <w:tcW w:w="147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A5B" w:rsidRDefault="00F64E8C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798 534 788,77</w:t>
            </w:r>
          </w:p>
        </w:tc>
      </w:tr>
    </w:tbl>
    <w:p w:rsidR="00000000" w:rsidRDefault="00F64E8C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64E8C">
      <w:pPr>
        <w:spacing w:after="0" w:line="240" w:lineRule="auto"/>
      </w:pPr>
      <w:r>
        <w:separator/>
      </w:r>
    </w:p>
  </w:endnote>
  <w:endnote w:type="continuationSeparator" w:id="0">
    <w:p w:rsidR="00000000" w:rsidRDefault="00F64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64E8C">
      <w:pPr>
        <w:spacing w:after="0" w:line="240" w:lineRule="auto"/>
      </w:pPr>
      <w:r>
        <w:separator/>
      </w:r>
    </w:p>
  </w:footnote>
  <w:footnote w:type="continuationSeparator" w:id="0">
    <w:p w:rsidR="00000000" w:rsidRDefault="00F64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96627"/>
      <w:docPartObj>
        <w:docPartGallery w:val="Page Numbers (Top of Page)"/>
      </w:docPartObj>
    </w:sdtPr>
    <w:sdtEndPr/>
    <w:sdtContent>
      <w:p w:rsidR="00472A5B" w:rsidRDefault="00F64E8C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2024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17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72A5B"/>
    <w:rsid w:val="00472A5B"/>
    <w:rsid w:val="00F6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F64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64E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2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7346</Words>
  <Characters>41875</Characters>
  <Application>Microsoft Office Word</Application>
  <DocSecurity>0</DocSecurity>
  <Lines>348</Lines>
  <Paragraphs>98</Paragraphs>
  <ScaleCrop>false</ScaleCrop>
  <Company/>
  <LinksUpToDate>false</LinksUpToDate>
  <CharactersWithSpaces>49123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Регина Полькина</cp:lastModifiedBy>
  <cp:revision>2</cp:revision>
  <dcterms:created xsi:type="dcterms:W3CDTF">2023-11-11T09:37:00Z</dcterms:created>
  <dcterms:modified xsi:type="dcterms:W3CDTF">2023-11-11T09:38:00Z</dcterms:modified>
</cp:coreProperties>
</file>