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"/>
        <w:gridCol w:w="14"/>
        <w:gridCol w:w="2945"/>
        <w:gridCol w:w="705"/>
        <w:gridCol w:w="347"/>
        <w:gridCol w:w="315"/>
        <w:gridCol w:w="125"/>
        <w:gridCol w:w="20"/>
        <w:gridCol w:w="267"/>
        <w:gridCol w:w="155"/>
        <w:gridCol w:w="425"/>
        <w:gridCol w:w="260"/>
        <w:gridCol w:w="201"/>
        <w:gridCol w:w="106"/>
        <w:gridCol w:w="735"/>
        <w:gridCol w:w="541"/>
        <w:gridCol w:w="298"/>
        <w:gridCol w:w="269"/>
        <w:gridCol w:w="570"/>
        <w:gridCol w:w="989"/>
        <w:gridCol w:w="1417"/>
      </w:tblGrid>
      <w:tr w:rsidR="003B40ED" w:rsidTr="00D36BD7">
        <w:trPr>
          <w:cantSplit/>
          <w:trHeight w:val="135"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40" w:type="dxa"/>
            <w:gridSpan w:val="2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2406" w:type="dxa"/>
            <w:gridSpan w:val="2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</w:tr>
      <w:tr w:rsidR="003B40ED" w:rsidTr="00D36BD7">
        <w:trPr>
          <w:cantSplit/>
        </w:trPr>
        <w:tc>
          <w:tcPr>
            <w:tcW w:w="10773" w:type="dxa"/>
            <w:gridSpan w:val="21"/>
            <w:shd w:val="clear" w:color="auto" w:fill="auto"/>
            <w:vAlign w:val="bottom"/>
          </w:tcPr>
          <w:p w:rsidR="00D36BD7" w:rsidRDefault="00D36BD7" w:rsidP="00D36BD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7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«О бюджете Кондопожского муниципального района на 2024 год</w:t>
            </w:r>
          </w:p>
          <w:p w:rsidR="003B40ED" w:rsidRDefault="00D36BD7" w:rsidP="00D36BD7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2025 и 2026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 __ от ___ декабря 2023 года</w:t>
            </w:r>
          </w:p>
        </w:tc>
      </w:tr>
      <w:tr w:rsidR="003B40ED" w:rsidTr="00D36BD7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3B40ED" w:rsidRDefault="003B40ED">
            <w:pPr>
              <w:spacing w:after="0"/>
              <w:jc w:val="center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40" w:type="dxa"/>
            <w:gridSpan w:val="2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2406" w:type="dxa"/>
            <w:gridSpan w:val="2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</w:tr>
      <w:tr w:rsidR="003B40ED" w:rsidTr="00D36BD7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10690" w:type="dxa"/>
            <w:gridSpan w:val="19"/>
            <w:vMerge w:val="restart"/>
            <w:shd w:val="clear" w:color="auto" w:fill="auto"/>
            <w:vAlign w:val="bottom"/>
          </w:tcPr>
          <w:p w:rsidR="003B40ED" w:rsidRDefault="00D36BD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Ведомственная структура расходов бюджета Кондопожского муниципального района на 2025 и 2026 годы</w:t>
            </w:r>
            <w:r>
              <w:rPr>
                <w:rFonts w:ascii="Times New Roman" w:hAnsi="Times New Roman"/>
                <w:b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</w:tr>
      <w:tr w:rsidR="003B40ED" w:rsidTr="00D36BD7"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10690" w:type="dxa"/>
            <w:gridSpan w:val="19"/>
            <w:vMerge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</w:tr>
      <w:tr w:rsidR="003B40ED" w:rsidTr="00D36BD7"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402" w:type="dxa"/>
            <w:gridSpan w:val="1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40ED" w:rsidRDefault="00D36BD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40ED" w:rsidRDefault="00D36BD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(рублей)</w:t>
            </w:r>
          </w:p>
        </w:tc>
      </w:tr>
      <w:tr w:rsidR="003B40ED" w:rsidTr="00D36BD7">
        <w:trPr>
          <w:cantSplit/>
          <w:trHeight w:val="309"/>
          <w:tblHeader/>
        </w:trPr>
        <w:tc>
          <w:tcPr>
            <w:tcW w:w="69" w:type="dxa"/>
            <w:vMerge w:val="restart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567" w:type="dxa"/>
            <w:gridSpan w:val="4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40ED" w:rsidRDefault="00D36BD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40ED" w:rsidRDefault="00D36BD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40ED" w:rsidRDefault="00D36BD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40ED" w:rsidRDefault="00D36BD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B40ED" w:rsidRDefault="00D36BD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2976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</w:tr>
      <w:tr w:rsidR="003B40ED" w:rsidTr="00D36BD7">
        <w:trPr>
          <w:cantSplit/>
          <w:trHeight w:val="2054"/>
          <w:tblHeader/>
        </w:trPr>
        <w:tc>
          <w:tcPr>
            <w:tcW w:w="69" w:type="dxa"/>
            <w:vMerge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567" w:type="dxa"/>
            <w:gridSpan w:val="4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2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567" w:type="dxa"/>
            <w:gridSpan w:val="3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1276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567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40ED" w:rsidRDefault="00D36BD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2025 год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B40ED" w:rsidRDefault="00D36BD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2026 год</w:t>
            </w:r>
          </w:p>
        </w:tc>
      </w:tr>
      <w:tr w:rsidR="003B40ED" w:rsidTr="00D36BD7"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Муниципальное казенное учреждение "Управление образования</w:t>
            </w:r>
            <w:r w:rsidR="00992D74">
              <w:rPr>
                <w:rFonts w:ascii="Times New Roman" w:hAnsi="Times New Roman"/>
                <w:b/>
              </w:rPr>
              <w:t xml:space="preserve"> и культуры"</w:t>
            </w:r>
            <w:bookmarkStart w:id="0" w:name="_GoBack"/>
            <w:bookmarkEnd w:id="0"/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3B40ED">
            <w:pPr>
              <w:wordWrap w:val="0"/>
              <w:spacing w:after="0"/>
              <w:jc w:val="center"/>
            </w:pP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3B40ED">
            <w:pPr>
              <w:wordWrap w:val="0"/>
              <w:spacing w:after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3B40ED">
            <w:pPr>
              <w:wordWrap w:val="0"/>
              <w:spacing w:after="0"/>
              <w:jc w:val="center"/>
            </w:pP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3B40ED">
            <w:pPr>
              <w:wordWrap w:val="0"/>
              <w:spacing w:after="0"/>
              <w:jc w:val="center"/>
            </w:pP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688 545 542,42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621 558 192,34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16 944 420,00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17 347 020,00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16 944 420,00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17 347 020,00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16 944 420,00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17 347 020,00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16 944 420,00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17 347 020,00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16 944 420,00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17 347 020,00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16 944 420,00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17 347 020,00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137 909,14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137 909,14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Общеэкономические вопросы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137 909,14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137 909,14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«Отдых и занятость детей и подростков в каникулярное время в Кондопожском муниципальном районе»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137 909,14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137 909,14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«Занятость детей и подростков в каникулярное время в Кондопожском муниципальном районе»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137 909,14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137 909,14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137 909,14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137 909,14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137 909,14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137 909,14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137 909,14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137 909,14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594 502 183,05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529 846 234,99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Дошкольное образование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231 881 809,34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204 575 451,56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230 809 456,40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203 768 588,78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230 809 456,40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203 768 588,78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230 809 456,40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203 768 588,78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615 419,00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500 065,00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460 117,00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374 512,00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460 117,00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374 512,00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155 302,00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125 553,00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155 302,00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125 553,00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142 467 744,70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115 755 040,19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142 467 744,70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115 755 040,19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142 467 744,70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115 755 040,19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38 301 830,05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42 108 733,42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15 132 480,78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18 413 627,57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15 132 480,78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18 413 627,57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22 869 349,27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23 395 105,85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22 869 349,27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23 395 105,85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48 338 523,65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44 318 811,17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22 191 485,90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22 191 485,90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22 191 485,90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22 191 485,90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26 147 037,75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22 127 325,27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26 147 037,75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22 127 325,27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1 085 939,00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1 085 939,00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1 085 939,00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1 085 939,00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1 085 939,00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1 085 939,00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643 039,02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377 548,86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643 039,02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377 548,86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643 039,02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377 548,86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643 039,02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377 548,86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643 039,02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377 548,86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429 313,92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429 313,92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429 313,92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429 313,92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429 313,92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429 313,92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429 313,92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429 313,92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321 093 750,68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283 782 267,84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317 216 094,37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280 269 843,08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317 216 094,37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280 269 843,08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315 089 730,37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277 753 277,08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7 597 581,00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6 173 035,00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6 923 633,00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5 625 453,00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6 923 633,00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5 625 453,00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673 948,00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547 582,00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673 948,00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547 582,00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230 772 755,30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187 502 859,81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225 540 105,16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183 251 331,65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225 540 105,16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183 251 331,65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5 232 650,14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4 251 528,16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5 232 650,14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4 251 528,16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53 284 163,90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55 589 701,10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19 272 934,77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19 272 938,33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19 272 934,77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19 272 938,33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31 927 765,13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34 233 298,77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31 927 765,13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34 233 298,77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2 083 464,00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2 083 464,00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2 083 464,00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2 083 464,00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21 178 549,00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20 294 200,00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21 178 549,00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20 294 200,00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21 178 549,00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20 294 200,00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2 256 681,17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8 193 481,17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891 361,72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4 279 220,89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891 361,72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4 279 220,89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1 318 609,45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3 867 550,28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1 318 609,45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3 867 550,28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2 126 364,00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2 516 566,00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032EВ51790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2 126 364,00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2 516 566,00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2 126 364,00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2 516 566,00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2 126 364,00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2 516 566,00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1 090 506,31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640 274,76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1 090 506,31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640 274,76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1 090 506,31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640 274,76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1 090 506,31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640 274,76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1 090 506,31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640 274,76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2 787 150,00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2 872 150,00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2 787 150,00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2 872 150,00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2 787 150,00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2 872 150,00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2 787 150,00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2 872 150,00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Дополнительное образование детей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33 892 891,05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33 725 835,55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33 754 243,33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33 406 759,55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33 754 243,33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33 406 759,55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28 942 791,69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29 497 449,31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28 942 791,69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29 497 449,31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25 387 976,88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25 877 384,50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25 387 976,88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25 877 384,50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3 554 551,81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3 619 801,81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3 554 551,81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3 619 801,81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263,00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263,00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4 811 451,64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3 909 310,24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0330243200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3 849 161,31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3 127 448,19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3 849 161,31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3 127 448,19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3 849 161,31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3 127 448,19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03302S3200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962 290,33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781 862,05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962 290,33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781 862,05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962 290,33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781 862,05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138 647,72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319 076,00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138 647,72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319 076,00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138 647,72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319 076,00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138 647,72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319 076,00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138 647,72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319 076,00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7 633 731,98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7 762 680,04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7 633 731,98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7 762 680,04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7 633 731,98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7 762 680,04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7 565 918,35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7 702 068,35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7 565 918,35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7 702 068,35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67 813,63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60 611,69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67 813,63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60 611,69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20 537 303,25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19 656 901,60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20 537 303,25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19 656 901,60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муниципальном районе»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20 524 053,25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19 649 121,60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4 659 407,81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4 668 694,08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4 659 407,81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4 668 694,08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2 722 188,07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2 722 188,07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2 722 188,07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2 722 188,07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1 931 806,74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1 941 093,01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1 931 806,74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1 941 093,01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5 413,00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5 413,00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5 413,00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5 413,00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15 864 645,44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14 980 427,52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15 864 645,44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14 980 427,52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12 178 803,64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12 178 803,64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12 178 803,64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12 178 803,64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3 669 747,80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2 785 529,88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3 669 747,80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2 785 529,88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16 094,00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16 094,00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16 094,00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16 094,00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13 250,00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7 780,00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13 250,00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7 780,00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13 250,00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7 780,00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7 780,00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7 780,00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11 368 600,00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9 236 900,00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Охрана семьи и детства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11 368 600,00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9 236 900,00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11 368 600,00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9 236 900,00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11 368 600,00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9 236 900,00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11 368 600,00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9 236 900,00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11 368 600,00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9 236 900,00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11 368 600,00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9 236 900,00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11 368 600,00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9 236 900,00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45 055 126,98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45 333 226,61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45 055 126,98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45 333 226,61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44 318 590,86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44 900 772,56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44 318 590,86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44 900 772,56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44 318 590,86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44 900 772,56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38 152 840,55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38 565 574,34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38 152 840,55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38 565 574,34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5 155 745,31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5 325 193,22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5 155 745,31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5 325 193,22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1 010 005,00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1 010 005,00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1 010 005,00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1 010 005,00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736 536,12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432 454,05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736 536,12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432 454,05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физической культуры и спорта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0900170160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736 536,12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432 454,05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0900170160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736 536,12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432 454,05</w:t>
            </w:r>
          </w:p>
        </w:tc>
      </w:tr>
      <w:tr w:rsidR="003B40ED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3B40ED" w:rsidRDefault="003B40ED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B40ED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0900170160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736 536,12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B40ED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432 454,05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 w:rsidP="00D36BD7">
            <w:pPr>
              <w:spacing w:after="0"/>
            </w:pPr>
            <w:r>
              <w:rPr>
                <w:rFonts w:ascii="Times New Roman" w:hAnsi="Times New Roman"/>
                <w:b/>
              </w:rPr>
              <w:t>Совет Администрации Кондопожского муниципального района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 w:rsidP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Администрация Кондопожского муниципального района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170 652 776,58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170 833 846,43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101 588 556,24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101 436 564,44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57 053 650,00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56 905 550,00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57 053 650,00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56 905 550,00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56 267 250,00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56 267 250,00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56 225 250,00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56 225 250,00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56 225 250,00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56 225 250,00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253 000,00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296 000,00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237 000,00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296 000,00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237 000,00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1200142201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406 100,00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329 800,00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406 100,00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329 800,00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406 100,00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329 800,00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1200142203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68 300,00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55 500,00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68 300,00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55 500,00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68 300,00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55 500,00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Судебная система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3 800,00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32 200,00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1200151200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1 876 500,00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1 876 500,00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1 876 500,00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1 876 500,00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1 576 500,00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1 576 500,00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1 576 500,00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1 576 500,00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1 576 500,00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1 576 500,00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1200170300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42 654 606,24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42 622 314,44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150 180,00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88 180,00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150 180,00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88 180,00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150 180,00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88 180,00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150 180,00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88 180,00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150 180,00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88 180,00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42 504 426,24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42 534 134,44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535 751,13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535 751,13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511 041,13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511 041,13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511 041,13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511 041,13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19 824 324,10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19 889 458,65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17 108 019,60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17 108 019,60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17 108 019,60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17 108 019,60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2 567 884,50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2 633 019,05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2 567 884,50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2 633 019,05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148 420,00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148 420,00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148 420,00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148 420,00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1200170160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9 687 245,00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9 687 245,00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9 443 920,00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9 443 920,00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9 443 920,00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9 443 920,00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243 325,00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243 325,00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243 325,00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243 325,00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1200170170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1 805 006,01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1 769 579,66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1 805 006,01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1 769 579,66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1 805 006,01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1 769 579,66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10 652 100,00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10 652 100,00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10 643 320,00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10 643 320,00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10 643 320,00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10 643 320,00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8 780,00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8 780,00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1 341 200,00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1 341 200,00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1 341 200,00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1 341 200,00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1200251180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Кондопожском муниципальном районе»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и проведение в Кондопожском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2 714 100,00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2 626 100,00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Сельское хозяйство и рыболовство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714 000,00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580 200,00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714 000,00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580 200,00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1200442180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714 000,00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580 200,00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714 000,00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580 200,00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714 000,00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580 200,00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1 900 100,00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1 945 900,00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1 900 100,00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1 945 900,00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1 900 100,00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1 945 900,00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1 900 100,00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1 945 900,00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1 900 100,00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1 945 900,00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«Поддержка малого и среднего предпринимательства в Кондопожском муниципальном районе»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1 063 420,00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1 018 180,00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946 250,00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896 320,00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946 250,00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896 320,00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946 250,00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896 320,00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473 535,00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473 535,00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473 535,00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473 535,00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473 535,00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473 535,00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472 715,00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422 785,00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472 715,00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422 785,00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472 715,00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422 785,00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117 170,00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121 860,00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117 170,00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121 860,00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117 170,00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121 860,00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117 170,00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121 860,00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117 170,00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121 860,00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117 170,00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121 860,00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21 160 636,96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21 160 636,96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Дополнительное образование детей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20 587 483,68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20 587 483,68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20 563 483,68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20 563 483,68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20 563 483,68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20 563 483,68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8 613 361,44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8 929 845,04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8 613 361,44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8 929 845,04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8 613 361,44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8 929 845,04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8 613 361,44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8 929 845,04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1 687 923,36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1 371 439,76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0330243200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1 350 338,69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1 097 151,81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1 350 338,69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1 097 151,81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1 350 338,69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1 097 151,81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03302S3200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337 584,67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274 287,95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337 584,67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274 287,95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337 584,67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274 287,95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10 262 198,88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10 262 198,88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10 262 198,88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10 262 198,88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10 262 198,88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10 262 198,88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10 262 198,88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10 262 198,88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573 153,28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573 153,28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573 153,28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573 153,28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573 153,28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573 153,28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573 153,28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573 153,28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573 153,28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573 153,28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5 170 100,00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4 331 400,00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5 170 100,00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4 331 400,00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5 170 100,00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4 331 400,00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Софинансирование мероприятий, направленных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1200843250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5 170 100,00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4 331 400,00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5 170 100,00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4 331 400,00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5 170 100,00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4 331 400,00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20 932 012,20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22 286 423,20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8 526 679,20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8 526 679,20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1201081000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Социальное обеспечение населения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4 675 233,00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4 356 244,00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4 675 233,00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4 356 244,00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4 675 233,00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4 356 244,00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4 675 233,00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4 356 244,00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4 675 233,00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4 356 244,00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4 675 233,00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4 356 244,00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4 675 233,00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4 356 244,00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Охрана семьи и детства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5 878 100,00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7 837 500,00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5 878 100,00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7 837 500,00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5 878 100,00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7 837 500,00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5 878 100,00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7 837 500,00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1 959 400,00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1 959 400,00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1 959 400,00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3 918 700,00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7 837 500,00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3 918 700,00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7 837 500,00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3 918 700,00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7 837 500,00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1 852 000,00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1 566 000,00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1 852 000,00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1 566 000,00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117 600,00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156 800,00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117 600,00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156 800,00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117 600,00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156 800,00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117 600,00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156 800,00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117 600,00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156 800,00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1 734 400,00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1 409 200,00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1 734 400,00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1 409 200,00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1 734 400,00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1 409 200,00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1 734 400,00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1 409 200,00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1 734 400,00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1 409 200,00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3 460 751,18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3 411 341,83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3 460 751,18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3 411 341,83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3 460 751,18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3 411 341,83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3 460 751,18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3 411 341,83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1100171300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3 460 751,18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3 411 341,83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3 460 751,18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3 411 341,83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3 460 751,18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3 411 341,83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13 210 000,00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13 210 000,00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13 210 000,00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13 210 000,00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13 210 000,00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13 210 000,00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1201442150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2 210 000,00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2 210 000,00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2 210 000,00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2 210 000,00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1201461010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Контрольно-счетный орган Кондопожского муниципального района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6 142 750,00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6 142 750,00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6 142 750,00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6 142 750,00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6 142 750,00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6 142 750,00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6 142 750,00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6 142 750,00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6 142 750,00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6 142 750,00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6 131 650,00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6 034 950,00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6 131 650,00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6 034 950,00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107 800,00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36BD7" w:rsidRDefault="00D36BD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107 800,00</w:t>
            </w:r>
          </w:p>
        </w:tc>
      </w:tr>
      <w:tr w:rsidR="00D36BD7" w:rsidTr="00D36BD7"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36BD7" w:rsidRDefault="00D36BD7">
            <w:pPr>
              <w:spacing w:after="0"/>
            </w:pPr>
          </w:p>
        </w:tc>
        <w:tc>
          <w:tcPr>
            <w:tcW w:w="432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6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2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865 341 069,00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36BD7" w:rsidRDefault="00D36BD7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798 534 788,77</w:t>
            </w:r>
          </w:p>
        </w:tc>
      </w:tr>
    </w:tbl>
    <w:p w:rsidR="00444CEA" w:rsidRDefault="00444CEA"/>
    <w:sectPr w:rsidR="00444CEA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CEA" w:rsidRDefault="00D36BD7">
      <w:pPr>
        <w:spacing w:after="0" w:line="240" w:lineRule="auto"/>
      </w:pPr>
      <w:r>
        <w:separator/>
      </w:r>
    </w:p>
  </w:endnote>
  <w:endnote w:type="continuationSeparator" w:id="0">
    <w:p w:rsidR="00444CEA" w:rsidRDefault="00D36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CEA" w:rsidRDefault="00D36BD7">
      <w:pPr>
        <w:spacing w:after="0" w:line="240" w:lineRule="auto"/>
      </w:pPr>
      <w:r>
        <w:separator/>
      </w:r>
    </w:p>
  </w:footnote>
  <w:footnote w:type="continuationSeparator" w:id="0">
    <w:p w:rsidR="00444CEA" w:rsidRDefault="00D36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8972624"/>
      <w:docPartObj>
        <w:docPartGallery w:val="Page Numbers (Top of Page)"/>
      </w:docPartObj>
    </w:sdtPr>
    <w:sdtEndPr/>
    <w:sdtContent>
      <w:p w:rsidR="003B40ED" w:rsidRDefault="00D36BD7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Кондопожского муниципального района по классификации расходов бюджетов на 2024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992D74">
          <w:rPr>
            <w:rFonts w:ascii="Arial" w:hAnsi="Arial"/>
            <w:noProof/>
            <w:sz w:val="16"/>
          </w:rPr>
          <w:t>19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40ED"/>
    <w:rsid w:val="003B40ED"/>
    <w:rsid w:val="00444CEA"/>
    <w:rsid w:val="00992D74"/>
    <w:rsid w:val="00D3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D36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36B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9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8058</Words>
  <Characters>45935</Characters>
  <Application>Microsoft Office Word</Application>
  <DocSecurity>0</DocSecurity>
  <Lines>382</Lines>
  <Paragraphs>107</Paragraphs>
  <ScaleCrop>false</ScaleCrop>
  <Company/>
  <LinksUpToDate>false</LinksUpToDate>
  <CharactersWithSpaces>53886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Регина Полькина</cp:lastModifiedBy>
  <cp:revision>3</cp:revision>
  <dcterms:created xsi:type="dcterms:W3CDTF">2023-11-11T09:40:00Z</dcterms:created>
  <dcterms:modified xsi:type="dcterms:W3CDTF">2023-11-11T10:49:00Z</dcterms:modified>
</cp:coreProperties>
</file>